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365A60" w14:textId="77777777" w:rsidR="006E5D6E" w:rsidRDefault="00350FFA" w:rsidP="00B64F43">
      <w:pPr>
        <w:ind w:left="-1474"/>
      </w:pPr>
      <w:r w:rsidRPr="00350FFA">
        <w:rPr>
          <w:noProof/>
          <w:lang w:eastAsia="en-AU"/>
        </w:rPr>
        <w:drawing>
          <wp:anchor distT="0" distB="0" distL="114300" distR="114300" simplePos="0" relativeHeight="251654144" behindDoc="1" locked="0" layoutInCell="1" allowOverlap="1" wp14:anchorId="25A7F82D" wp14:editId="7A1F793A">
            <wp:simplePos x="0" y="0"/>
            <wp:positionH relativeFrom="margin">
              <wp:align>center</wp:align>
            </wp:positionH>
            <wp:positionV relativeFrom="paragraph">
              <wp:posOffset>-952500</wp:posOffset>
            </wp:positionV>
            <wp:extent cx="7624800" cy="10785600"/>
            <wp:effectExtent l="0" t="0" r="0" b="0"/>
            <wp:wrapNone/>
            <wp:docPr id="7" name="Picture 7"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624800" cy="10785600"/>
                    </a:xfrm>
                    <a:prstGeom prst="rect">
                      <a:avLst/>
                    </a:prstGeom>
                    <a:noFill/>
                    <a:ln>
                      <a:noFill/>
                    </a:ln>
                  </pic:spPr>
                </pic:pic>
              </a:graphicData>
            </a:graphic>
          </wp:anchor>
        </w:drawing>
      </w:r>
    </w:p>
    <w:p w14:paraId="1E360B30" w14:textId="77777777" w:rsidR="00930CDA" w:rsidRPr="00BA59CF" w:rsidRDefault="00930CDA" w:rsidP="00BA59CF">
      <w:r w:rsidRPr="009D2D53">
        <w:rPr>
          <w:noProof/>
          <w:lang w:eastAsia="en-AU"/>
        </w:rPr>
        <w:drawing>
          <wp:inline distT="0" distB="0" distL="0" distR="0" wp14:anchorId="7382A134" wp14:editId="247A97D0">
            <wp:extent cx="2331725" cy="716281"/>
            <wp:effectExtent l="0" t="0" r="0" b="7620"/>
            <wp:docPr id="4" name="Picture 4" descr="Australian Government, Department of Education, Skills and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pt Education, Skills and Employment_Inline_Rev.png"/>
                    <pic:cNvPicPr/>
                  </pic:nvPicPr>
                  <pic:blipFill>
                    <a:blip r:embed="rId12">
                      <a:extLst>
                        <a:ext uri="{28A0092B-C50C-407E-A947-70E740481C1C}">
                          <a14:useLocalDpi xmlns:a14="http://schemas.microsoft.com/office/drawing/2010/main" val="0"/>
                        </a:ext>
                      </a:extLst>
                    </a:blip>
                    <a:stretch>
                      <a:fillRect/>
                    </a:stretch>
                  </pic:blipFill>
                  <pic:spPr>
                    <a:xfrm>
                      <a:off x="0" y="0"/>
                      <a:ext cx="2331725" cy="716281"/>
                    </a:xfrm>
                    <a:prstGeom prst="rect">
                      <a:avLst/>
                    </a:prstGeom>
                  </pic:spPr>
                </pic:pic>
              </a:graphicData>
            </a:graphic>
          </wp:inline>
        </w:drawing>
      </w:r>
    </w:p>
    <w:p w14:paraId="4D359E65" w14:textId="77777777" w:rsidR="00013493" w:rsidRDefault="00AA3D5C" w:rsidP="00B64F43">
      <w:pPr>
        <w:pStyle w:val="Title"/>
        <w:ind w:left="1276"/>
        <w:rPr>
          <w:noProof/>
          <w:lang w:eastAsia="en-AU"/>
        </w:rPr>
      </w:pPr>
      <w:r>
        <w:rPr>
          <w:noProof/>
          <w:lang w:eastAsia="en-AU"/>
        </w:rPr>
        <w:t>Transition to Work</w:t>
      </w:r>
    </w:p>
    <w:p w14:paraId="32788CD2" w14:textId="77777777" w:rsidR="00013493" w:rsidRDefault="00AA3D5C" w:rsidP="007855CC">
      <w:pPr>
        <w:pStyle w:val="Subtitle"/>
        <w:ind w:left="1276"/>
        <w:rPr>
          <w:noProof/>
          <w:lang w:eastAsia="en-AU"/>
        </w:rPr>
      </w:pPr>
      <w:r>
        <w:rPr>
          <w:noProof/>
          <w:lang w:eastAsia="en-AU"/>
        </w:rPr>
        <w:t>Final Evaluation Report</w:t>
      </w:r>
    </w:p>
    <w:p w14:paraId="381C541E" w14:textId="61988CAB" w:rsidR="007855CC" w:rsidRDefault="0026636E" w:rsidP="007855CC">
      <w:pPr>
        <w:pStyle w:val="Subtitle"/>
        <w:ind w:left="1276"/>
        <w:rPr>
          <w:noProof/>
          <w:lang w:eastAsia="en-AU"/>
        </w:rPr>
      </w:pPr>
      <w:r>
        <w:rPr>
          <w:noProof/>
          <w:lang w:eastAsia="en-AU"/>
        </w:rPr>
        <w:t xml:space="preserve">May </w:t>
      </w:r>
      <w:r w:rsidR="00AA3D5C">
        <w:rPr>
          <w:noProof/>
          <w:lang w:eastAsia="en-AU"/>
        </w:rPr>
        <w:t>202</w:t>
      </w:r>
      <w:r>
        <w:rPr>
          <w:noProof/>
          <w:lang w:eastAsia="en-AU"/>
        </w:rPr>
        <w:t>1</w:t>
      </w:r>
    </w:p>
    <w:p w14:paraId="31D3D386" w14:textId="15A3D443" w:rsidR="00AA3D5C" w:rsidRPr="00AA3D5C" w:rsidRDefault="00AA3D5C" w:rsidP="00AA3D5C">
      <w:pPr>
        <w:rPr>
          <w:lang w:eastAsia="en-AU"/>
        </w:rPr>
      </w:pPr>
    </w:p>
    <w:p w14:paraId="2666803E" w14:textId="4FE8D26E" w:rsidR="00930CDA" w:rsidRPr="0095636C" w:rsidRDefault="00930CDA" w:rsidP="0095636C">
      <w:r>
        <w:rPr>
          <w:noProof/>
          <w:lang w:eastAsia="en-AU"/>
        </w:rPr>
        <w:br w:type="page"/>
      </w:r>
    </w:p>
    <w:p w14:paraId="455285B7" w14:textId="77777777" w:rsidR="002B1CE5" w:rsidRDefault="002B1CE5" w:rsidP="002B1CE5">
      <w:pPr>
        <w:pStyle w:val="Title"/>
      </w:pPr>
      <w:r>
        <w:lastRenderedPageBreak/>
        <w:t>Title</w:t>
      </w:r>
    </w:p>
    <w:p w14:paraId="0AF4159E" w14:textId="2EA896EF" w:rsidR="007855CC" w:rsidRPr="003C539C" w:rsidRDefault="007855CC" w:rsidP="00F27E85">
      <w:pPr>
        <w:tabs>
          <w:tab w:val="left" w:pos="5856"/>
        </w:tabs>
        <w:spacing w:before="8400"/>
        <w:contextualSpacing/>
      </w:pPr>
      <w:bookmarkStart w:id="0" w:name="_Toc30065222"/>
      <w:r w:rsidRPr="003C539C">
        <w:t>ISBN</w:t>
      </w:r>
      <w:r w:rsidRPr="003C539C">
        <w:rPr>
          <w:highlight w:val="yellow"/>
        </w:rPr>
        <w:br/>
      </w:r>
      <w:r w:rsidR="00F27E85">
        <w:t>978-1-76114-112-6</w:t>
      </w:r>
      <w:r w:rsidRPr="003C539C">
        <w:t xml:space="preserve"> [PDF]</w:t>
      </w:r>
      <w:r w:rsidRPr="003C539C">
        <w:br/>
      </w:r>
      <w:r w:rsidR="00F27E85">
        <w:t>978-1-76114-164-5</w:t>
      </w:r>
      <w:r w:rsidRPr="003C539C">
        <w:t xml:space="preserve"> [DOCX]</w:t>
      </w:r>
    </w:p>
    <w:p w14:paraId="50EDF67C" w14:textId="77777777" w:rsidR="007855CC" w:rsidRPr="00BE6AE6" w:rsidRDefault="007855CC">
      <w:r w:rsidRPr="003C539C">
        <w:rPr>
          <w:noProof/>
          <w:lang w:eastAsia="en-AU"/>
        </w:rPr>
        <w:drawing>
          <wp:inline distT="0" distB="0" distL="0" distR="0" wp14:anchorId="47700670" wp14:editId="0E1ED637">
            <wp:extent cx="847725" cy="285750"/>
            <wp:effectExtent l="0" t="0" r="9525" b="0"/>
            <wp:docPr id="5" name="Picture 1"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C5B5E.C6C84990"/>
                    <pic:cNvPicPr>
                      <a:picLocks noChangeAspect="1" noChangeArrowheads="1"/>
                    </pic:cNvPicPr>
                  </pic:nvPicPr>
                  <pic:blipFill>
                    <a:blip r:embed="rId13" r:link="rId14" cstate="print"/>
                    <a:srcRect/>
                    <a:stretch>
                      <a:fillRect/>
                    </a:stretch>
                  </pic:blipFill>
                  <pic:spPr bwMode="auto">
                    <a:xfrm>
                      <a:off x="0" y="0"/>
                      <a:ext cx="847725" cy="285750"/>
                    </a:xfrm>
                    <a:prstGeom prst="rect">
                      <a:avLst/>
                    </a:prstGeom>
                    <a:noFill/>
                    <a:ln w="9525">
                      <a:noFill/>
                      <a:miter lim="800000"/>
                      <a:headEnd/>
                      <a:tailEnd/>
                    </a:ln>
                  </pic:spPr>
                </pic:pic>
              </a:graphicData>
            </a:graphic>
          </wp:inline>
        </w:drawing>
      </w:r>
    </w:p>
    <w:p w14:paraId="5415D3B4" w14:textId="77777777" w:rsidR="007855CC" w:rsidRPr="003C539C" w:rsidRDefault="007855CC" w:rsidP="007855CC">
      <w:r w:rsidRPr="003C539C">
        <w:t xml:space="preserve">With the exception of the Commonwealth Coat of Arms, the </w:t>
      </w:r>
      <w:r w:rsidRPr="008E5686">
        <w:t xml:space="preserve">Department’s </w:t>
      </w:r>
      <w:r w:rsidRPr="003C539C">
        <w:t xml:space="preserve">logo, any material protected by a trade mark and where otherwise noted all material presented in this document is provided under a </w:t>
      </w:r>
      <w:hyperlink r:id="rId15" w:history="1">
        <w:r w:rsidRPr="003C539C">
          <w:rPr>
            <w:rStyle w:val="Hyperlink"/>
            <w:color w:val="002D3F" w:themeColor="text2"/>
          </w:rPr>
          <w:t>Creative Commons Attribution 3.0 Australia</w:t>
        </w:r>
      </w:hyperlink>
      <w:r>
        <w:t xml:space="preserve"> licence.</w:t>
      </w:r>
      <w:r>
        <w:br/>
      </w:r>
      <w:r w:rsidRPr="003C539C">
        <w:t xml:space="preserve">The details of the relevant licence conditions are available on the Creative Commons website (accessible using the links provided) as is the full legal code for the </w:t>
      </w:r>
      <w:hyperlink r:id="rId16" w:history="1">
        <w:r w:rsidRPr="003C539C">
          <w:rPr>
            <w:rStyle w:val="Hyperlink"/>
            <w:color w:val="002D3F" w:themeColor="text2"/>
          </w:rPr>
          <w:t>CC BY 3.0 AU licence</w:t>
        </w:r>
      </w:hyperlink>
      <w:r>
        <w:t>.</w:t>
      </w:r>
    </w:p>
    <w:p w14:paraId="6467865E" w14:textId="14AA3F0C" w:rsidR="007855CC" w:rsidRDefault="007855CC" w:rsidP="007855CC">
      <w:r w:rsidRPr="003C539C">
        <w:t xml:space="preserve">The document must be attributed as the </w:t>
      </w:r>
      <w:r w:rsidR="00B7374D">
        <w:t>Transition to Work Final Evaluation Report,</w:t>
      </w:r>
      <w:r w:rsidR="00F27E85">
        <w:t xml:space="preserve"> May</w:t>
      </w:r>
      <w:r w:rsidR="00B7374D">
        <w:t xml:space="preserve"> 202</w:t>
      </w:r>
      <w:r w:rsidR="00F27E85">
        <w:t>1</w:t>
      </w:r>
      <w:r w:rsidR="00B7374D">
        <w:t>.</w:t>
      </w:r>
    </w:p>
    <w:p w14:paraId="13FE36AD" w14:textId="77777777" w:rsidR="004A6BB4" w:rsidRPr="00E12936" w:rsidRDefault="004A6BB4" w:rsidP="004A6BB4">
      <w:pPr>
        <w:pStyle w:val="Heading2"/>
      </w:pPr>
      <w:bookmarkStart w:id="1" w:name="_Toc23841313"/>
      <w:bookmarkStart w:id="2" w:name="_Toc72481770"/>
      <w:r w:rsidRPr="00E12936">
        <w:lastRenderedPageBreak/>
        <w:t>Acknowledgements</w:t>
      </w:r>
      <w:bookmarkEnd w:id="1"/>
      <w:bookmarkEnd w:id="2"/>
    </w:p>
    <w:p w14:paraId="1A844C43" w14:textId="07D747D9" w:rsidR="004A6BB4" w:rsidRDefault="004A6BB4" w:rsidP="004A6BB4">
      <w:pPr>
        <w:rPr>
          <w:rFonts w:cstheme="minorHAnsi"/>
        </w:rPr>
      </w:pPr>
      <w:r w:rsidRPr="004D13C2">
        <w:rPr>
          <w:rFonts w:cstheme="minorHAnsi"/>
        </w:rPr>
        <w:t xml:space="preserve">This report was prepared by </w:t>
      </w:r>
      <w:r>
        <w:rPr>
          <w:rFonts w:cstheme="minorHAnsi"/>
        </w:rPr>
        <w:t>Robyn Henderson,</w:t>
      </w:r>
      <w:r w:rsidRPr="00656C10">
        <w:rPr>
          <w:rFonts w:cstheme="minorHAnsi"/>
        </w:rPr>
        <w:t xml:space="preserve"> </w:t>
      </w:r>
      <w:r>
        <w:rPr>
          <w:rFonts w:cstheme="minorHAnsi"/>
        </w:rPr>
        <w:t>Alison Reinhard, Mitchell Porter, Christina Jankovic, Wendy Elliott, Patricia Barber,</w:t>
      </w:r>
      <w:r w:rsidR="00137CEC">
        <w:rPr>
          <w:rFonts w:cstheme="minorHAnsi"/>
        </w:rPr>
        <w:t xml:space="preserve"> </w:t>
      </w:r>
      <w:r w:rsidR="00B760E9">
        <w:rPr>
          <w:rFonts w:cstheme="minorHAnsi"/>
        </w:rPr>
        <w:t>Mai Pham,</w:t>
      </w:r>
      <w:r>
        <w:rPr>
          <w:rFonts w:cstheme="minorHAnsi"/>
        </w:rPr>
        <w:t xml:space="preserve"> Simon Gonzales and Yingru Wu. Stephen Howe provided assistance with data construction of analysis datasets.</w:t>
      </w:r>
    </w:p>
    <w:p w14:paraId="47AB5C3C" w14:textId="300AB8C1" w:rsidR="004A6BB4" w:rsidRDefault="004A6BB4" w:rsidP="007855CC">
      <w:r>
        <w:rPr>
          <w:rFonts w:cstheme="minorHAnsi"/>
        </w:rPr>
        <w:t>The department would also like to acknowledge the contribution to this report from commissioned research undertaken by the Social Research Centre.</w:t>
      </w:r>
    </w:p>
    <w:p w14:paraId="729AA627" w14:textId="77777777" w:rsidR="00EA67FC" w:rsidRDefault="00EA67FC" w:rsidP="007855CC">
      <w:r>
        <w:br w:type="page"/>
      </w:r>
    </w:p>
    <w:p w14:paraId="31E5167D" w14:textId="77777777" w:rsidR="007855CC" w:rsidRDefault="007855CC" w:rsidP="007855CC">
      <w:pPr>
        <w:sectPr w:rsidR="007855CC" w:rsidSect="00706ECC">
          <w:headerReference w:type="even" r:id="rId17"/>
          <w:headerReference w:type="default" r:id="rId18"/>
          <w:footerReference w:type="even" r:id="rId19"/>
          <w:footerReference w:type="default" r:id="rId20"/>
          <w:headerReference w:type="first" r:id="rId21"/>
          <w:footerReference w:type="first" r:id="rId22"/>
          <w:type w:val="continuous"/>
          <w:pgSz w:w="11906" w:h="16838"/>
          <w:pgMar w:top="1418" w:right="1440" w:bottom="1560" w:left="1276" w:header="708" w:footer="708" w:gutter="0"/>
          <w:cols w:space="708"/>
          <w:titlePg/>
          <w:docGrid w:linePitch="360"/>
        </w:sectPr>
      </w:pPr>
    </w:p>
    <w:sdt>
      <w:sdtPr>
        <w:rPr>
          <w:rFonts w:asciiTheme="minorHAnsi" w:eastAsiaTheme="minorHAnsi" w:hAnsiTheme="minorHAnsi" w:cstheme="minorBidi"/>
          <w:b w:val="0"/>
          <w:color w:val="auto"/>
          <w:sz w:val="22"/>
          <w:szCs w:val="22"/>
        </w:rPr>
        <w:id w:val="-139263470"/>
        <w:docPartObj>
          <w:docPartGallery w:val="Table of Contents"/>
          <w:docPartUnique/>
        </w:docPartObj>
      </w:sdtPr>
      <w:sdtEndPr/>
      <w:sdtContent>
        <w:p w14:paraId="3C9C77AD" w14:textId="77777777" w:rsidR="001D56AA" w:rsidRPr="00BA59CF" w:rsidRDefault="001D56AA" w:rsidP="007855CC">
          <w:pPr>
            <w:pStyle w:val="TOCHeading"/>
            <w:sectPr w:rsidR="001D56AA" w:rsidRPr="00BA59CF" w:rsidSect="00706ECC">
              <w:headerReference w:type="even" r:id="rId23"/>
              <w:headerReference w:type="default" r:id="rId24"/>
              <w:footerReference w:type="default" r:id="rId25"/>
              <w:headerReference w:type="first" r:id="rId26"/>
              <w:type w:val="continuous"/>
              <w:pgSz w:w="11906" w:h="16838"/>
              <w:pgMar w:top="1143" w:right="1440" w:bottom="1440" w:left="1588" w:header="709" w:footer="1191" w:gutter="0"/>
              <w:cols w:space="708"/>
              <w:docGrid w:linePitch="360"/>
            </w:sectPr>
          </w:pPr>
        </w:p>
        <w:p w14:paraId="59A7FF83" w14:textId="77777777" w:rsidR="007855CC" w:rsidRPr="003C539C" w:rsidRDefault="007855CC" w:rsidP="007855CC">
          <w:pPr>
            <w:pStyle w:val="TOCHeading"/>
          </w:pPr>
          <w:r w:rsidRPr="00D84395">
            <w:t>Contents</w:t>
          </w:r>
        </w:p>
        <w:p w14:paraId="4E0ED86D" w14:textId="5025255D" w:rsidR="003C43CD" w:rsidRDefault="0095636C">
          <w:pPr>
            <w:pStyle w:val="TOC2"/>
            <w:tabs>
              <w:tab w:val="right" w:leader="dot" w:pos="9016"/>
            </w:tabs>
            <w:rPr>
              <w:rFonts w:eastAsiaTheme="minorEastAsia"/>
              <w:noProof/>
              <w:lang w:eastAsia="en-AU"/>
            </w:rPr>
          </w:pPr>
          <w:r>
            <w:rPr>
              <w:rFonts w:ascii="Calibri" w:eastAsiaTheme="majorEastAsia" w:hAnsi="Calibri" w:cstheme="majorBidi"/>
              <w:color w:val="343741"/>
              <w:sz w:val="32"/>
              <w:szCs w:val="32"/>
            </w:rPr>
            <w:fldChar w:fldCharType="begin"/>
          </w:r>
          <w:r>
            <w:rPr>
              <w:rFonts w:ascii="Calibri" w:eastAsiaTheme="majorEastAsia" w:hAnsi="Calibri" w:cstheme="majorBidi"/>
              <w:color w:val="343741"/>
              <w:sz w:val="32"/>
              <w:szCs w:val="32"/>
            </w:rPr>
            <w:instrText xml:space="preserve"> TOC \o "1-3" \h \z \u </w:instrText>
          </w:r>
          <w:r>
            <w:rPr>
              <w:rFonts w:ascii="Calibri" w:eastAsiaTheme="majorEastAsia" w:hAnsi="Calibri" w:cstheme="majorBidi"/>
              <w:color w:val="343741"/>
              <w:sz w:val="32"/>
              <w:szCs w:val="32"/>
            </w:rPr>
            <w:fldChar w:fldCharType="separate"/>
          </w:r>
          <w:hyperlink w:anchor="_Toc72481770" w:history="1">
            <w:r w:rsidR="003C43CD" w:rsidRPr="00630D88">
              <w:rPr>
                <w:rStyle w:val="Hyperlink"/>
                <w:noProof/>
              </w:rPr>
              <w:t>Acknowledgements</w:t>
            </w:r>
            <w:r w:rsidR="003C43CD">
              <w:rPr>
                <w:noProof/>
                <w:webHidden/>
              </w:rPr>
              <w:tab/>
            </w:r>
            <w:r w:rsidR="003C43CD">
              <w:rPr>
                <w:noProof/>
                <w:webHidden/>
              </w:rPr>
              <w:fldChar w:fldCharType="begin"/>
            </w:r>
            <w:r w:rsidR="003C43CD">
              <w:rPr>
                <w:noProof/>
                <w:webHidden/>
              </w:rPr>
              <w:instrText xml:space="preserve"> PAGEREF _Toc72481770 \h </w:instrText>
            </w:r>
            <w:r w:rsidR="003C43CD">
              <w:rPr>
                <w:noProof/>
                <w:webHidden/>
              </w:rPr>
            </w:r>
            <w:r w:rsidR="003C43CD">
              <w:rPr>
                <w:noProof/>
                <w:webHidden/>
              </w:rPr>
              <w:fldChar w:fldCharType="separate"/>
            </w:r>
            <w:r w:rsidR="00777F86">
              <w:rPr>
                <w:noProof/>
                <w:webHidden/>
              </w:rPr>
              <w:t>3</w:t>
            </w:r>
            <w:r w:rsidR="003C43CD">
              <w:rPr>
                <w:noProof/>
                <w:webHidden/>
              </w:rPr>
              <w:fldChar w:fldCharType="end"/>
            </w:r>
          </w:hyperlink>
        </w:p>
        <w:p w14:paraId="2A91AC29" w14:textId="32F6C043" w:rsidR="003C43CD" w:rsidRDefault="00777F86">
          <w:pPr>
            <w:pStyle w:val="TOC1"/>
            <w:rPr>
              <w:rFonts w:eastAsiaTheme="minorEastAsia"/>
              <w:b w:val="0"/>
              <w:noProof/>
              <w:lang w:eastAsia="en-AU"/>
            </w:rPr>
          </w:pPr>
          <w:hyperlink w:anchor="_Toc72481771" w:history="1">
            <w:r w:rsidR="003C43CD" w:rsidRPr="00630D88">
              <w:rPr>
                <w:rStyle w:val="Hyperlink"/>
                <w:noProof/>
              </w:rPr>
              <w:t>Executive summary</w:t>
            </w:r>
            <w:r w:rsidR="003C43CD">
              <w:rPr>
                <w:noProof/>
                <w:webHidden/>
              </w:rPr>
              <w:tab/>
            </w:r>
            <w:r w:rsidR="003C43CD">
              <w:rPr>
                <w:noProof/>
                <w:webHidden/>
              </w:rPr>
              <w:fldChar w:fldCharType="begin"/>
            </w:r>
            <w:r w:rsidR="003C43CD">
              <w:rPr>
                <w:noProof/>
                <w:webHidden/>
              </w:rPr>
              <w:instrText xml:space="preserve"> PAGEREF _Toc72481771 \h </w:instrText>
            </w:r>
            <w:r w:rsidR="003C43CD">
              <w:rPr>
                <w:noProof/>
                <w:webHidden/>
              </w:rPr>
            </w:r>
            <w:r w:rsidR="003C43CD">
              <w:rPr>
                <w:noProof/>
                <w:webHidden/>
              </w:rPr>
              <w:fldChar w:fldCharType="separate"/>
            </w:r>
            <w:r>
              <w:rPr>
                <w:noProof/>
                <w:webHidden/>
              </w:rPr>
              <w:t>13</w:t>
            </w:r>
            <w:r w:rsidR="003C43CD">
              <w:rPr>
                <w:noProof/>
                <w:webHidden/>
              </w:rPr>
              <w:fldChar w:fldCharType="end"/>
            </w:r>
          </w:hyperlink>
        </w:p>
        <w:p w14:paraId="31865D37" w14:textId="44273382" w:rsidR="003C43CD" w:rsidRDefault="00777F86">
          <w:pPr>
            <w:pStyle w:val="TOC2"/>
            <w:tabs>
              <w:tab w:val="right" w:leader="dot" w:pos="9016"/>
            </w:tabs>
            <w:rPr>
              <w:rFonts w:eastAsiaTheme="minorEastAsia"/>
              <w:noProof/>
              <w:lang w:eastAsia="en-AU"/>
            </w:rPr>
          </w:pPr>
          <w:hyperlink w:anchor="_Toc72481772" w:history="1">
            <w:r w:rsidR="003C43CD" w:rsidRPr="00630D88">
              <w:rPr>
                <w:rStyle w:val="Hyperlink"/>
                <w:noProof/>
              </w:rPr>
              <w:t>About Transition to Work</w:t>
            </w:r>
            <w:r w:rsidR="003C43CD">
              <w:rPr>
                <w:noProof/>
                <w:webHidden/>
              </w:rPr>
              <w:tab/>
            </w:r>
            <w:r w:rsidR="003C43CD">
              <w:rPr>
                <w:noProof/>
                <w:webHidden/>
              </w:rPr>
              <w:fldChar w:fldCharType="begin"/>
            </w:r>
            <w:r w:rsidR="003C43CD">
              <w:rPr>
                <w:noProof/>
                <w:webHidden/>
              </w:rPr>
              <w:instrText xml:space="preserve"> PAGEREF _Toc72481772 \h </w:instrText>
            </w:r>
            <w:r w:rsidR="003C43CD">
              <w:rPr>
                <w:noProof/>
                <w:webHidden/>
              </w:rPr>
            </w:r>
            <w:r w:rsidR="003C43CD">
              <w:rPr>
                <w:noProof/>
                <w:webHidden/>
              </w:rPr>
              <w:fldChar w:fldCharType="separate"/>
            </w:r>
            <w:r>
              <w:rPr>
                <w:noProof/>
                <w:webHidden/>
              </w:rPr>
              <w:t>13</w:t>
            </w:r>
            <w:r w:rsidR="003C43CD">
              <w:rPr>
                <w:noProof/>
                <w:webHidden/>
              </w:rPr>
              <w:fldChar w:fldCharType="end"/>
            </w:r>
          </w:hyperlink>
        </w:p>
        <w:p w14:paraId="0AB2C2ED" w14:textId="43B4C005" w:rsidR="003C43CD" w:rsidRDefault="00777F86">
          <w:pPr>
            <w:pStyle w:val="TOC2"/>
            <w:tabs>
              <w:tab w:val="right" w:leader="dot" w:pos="9016"/>
            </w:tabs>
            <w:rPr>
              <w:rFonts w:eastAsiaTheme="minorEastAsia"/>
              <w:noProof/>
              <w:lang w:eastAsia="en-AU"/>
            </w:rPr>
          </w:pPr>
          <w:hyperlink w:anchor="_Toc72481773" w:history="1">
            <w:r w:rsidR="003C43CD" w:rsidRPr="00630D88">
              <w:rPr>
                <w:rStyle w:val="Hyperlink"/>
                <w:rFonts w:eastAsia="Calibri"/>
                <w:noProof/>
              </w:rPr>
              <w:t>Evaluation approach</w:t>
            </w:r>
            <w:r w:rsidR="003C43CD">
              <w:rPr>
                <w:noProof/>
                <w:webHidden/>
              </w:rPr>
              <w:tab/>
            </w:r>
            <w:r w:rsidR="003C43CD">
              <w:rPr>
                <w:noProof/>
                <w:webHidden/>
              </w:rPr>
              <w:fldChar w:fldCharType="begin"/>
            </w:r>
            <w:r w:rsidR="003C43CD">
              <w:rPr>
                <w:noProof/>
                <w:webHidden/>
              </w:rPr>
              <w:instrText xml:space="preserve"> PAGEREF _Toc72481773 \h </w:instrText>
            </w:r>
            <w:r w:rsidR="003C43CD">
              <w:rPr>
                <w:noProof/>
                <w:webHidden/>
              </w:rPr>
            </w:r>
            <w:r w:rsidR="003C43CD">
              <w:rPr>
                <w:noProof/>
                <w:webHidden/>
              </w:rPr>
              <w:fldChar w:fldCharType="separate"/>
            </w:r>
            <w:r>
              <w:rPr>
                <w:noProof/>
                <w:webHidden/>
              </w:rPr>
              <w:t>13</w:t>
            </w:r>
            <w:r w:rsidR="003C43CD">
              <w:rPr>
                <w:noProof/>
                <w:webHidden/>
              </w:rPr>
              <w:fldChar w:fldCharType="end"/>
            </w:r>
          </w:hyperlink>
        </w:p>
        <w:p w14:paraId="06ECBD91" w14:textId="4D749F58" w:rsidR="003C43CD" w:rsidRDefault="00777F86">
          <w:pPr>
            <w:pStyle w:val="TOC2"/>
            <w:tabs>
              <w:tab w:val="right" w:leader="dot" w:pos="9016"/>
            </w:tabs>
            <w:rPr>
              <w:rFonts w:eastAsiaTheme="minorEastAsia"/>
              <w:noProof/>
              <w:lang w:eastAsia="en-AU"/>
            </w:rPr>
          </w:pPr>
          <w:hyperlink w:anchor="_Toc72481774" w:history="1">
            <w:r w:rsidR="003C43CD" w:rsidRPr="00630D88">
              <w:rPr>
                <w:rStyle w:val="Hyperlink"/>
                <w:noProof/>
              </w:rPr>
              <w:t>Theory of change</w:t>
            </w:r>
            <w:r w:rsidR="003C43CD">
              <w:rPr>
                <w:noProof/>
                <w:webHidden/>
              </w:rPr>
              <w:tab/>
            </w:r>
            <w:r w:rsidR="003C43CD">
              <w:rPr>
                <w:noProof/>
                <w:webHidden/>
              </w:rPr>
              <w:fldChar w:fldCharType="begin"/>
            </w:r>
            <w:r w:rsidR="003C43CD">
              <w:rPr>
                <w:noProof/>
                <w:webHidden/>
              </w:rPr>
              <w:instrText xml:space="preserve"> PAGEREF _Toc72481774 \h </w:instrText>
            </w:r>
            <w:r w:rsidR="003C43CD">
              <w:rPr>
                <w:noProof/>
                <w:webHidden/>
              </w:rPr>
            </w:r>
            <w:r w:rsidR="003C43CD">
              <w:rPr>
                <w:noProof/>
                <w:webHidden/>
              </w:rPr>
              <w:fldChar w:fldCharType="separate"/>
            </w:r>
            <w:r>
              <w:rPr>
                <w:noProof/>
                <w:webHidden/>
              </w:rPr>
              <w:t>14</w:t>
            </w:r>
            <w:r w:rsidR="003C43CD">
              <w:rPr>
                <w:noProof/>
                <w:webHidden/>
              </w:rPr>
              <w:fldChar w:fldCharType="end"/>
            </w:r>
          </w:hyperlink>
        </w:p>
        <w:p w14:paraId="43311162" w14:textId="59F109A2" w:rsidR="003C43CD" w:rsidRDefault="00777F86">
          <w:pPr>
            <w:pStyle w:val="TOC2"/>
            <w:tabs>
              <w:tab w:val="right" w:leader="dot" w:pos="9016"/>
            </w:tabs>
            <w:rPr>
              <w:rFonts w:eastAsiaTheme="minorEastAsia"/>
              <w:noProof/>
              <w:lang w:eastAsia="en-AU"/>
            </w:rPr>
          </w:pPr>
          <w:hyperlink w:anchor="_Toc72481775" w:history="1">
            <w:r w:rsidR="003C43CD" w:rsidRPr="00630D88">
              <w:rPr>
                <w:rStyle w:val="Hyperlink"/>
                <w:rFonts w:eastAsia="Calibri"/>
                <w:noProof/>
              </w:rPr>
              <w:t>Key findings</w:t>
            </w:r>
            <w:r w:rsidR="003C43CD">
              <w:rPr>
                <w:noProof/>
                <w:webHidden/>
              </w:rPr>
              <w:tab/>
            </w:r>
            <w:r w:rsidR="003C43CD">
              <w:rPr>
                <w:noProof/>
                <w:webHidden/>
              </w:rPr>
              <w:fldChar w:fldCharType="begin"/>
            </w:r>
            <w:r w:rsidR="003C43CD">
              <w:rPr>
                <w:noProof/>
                <w:webHidden/>
              </w:rPr>
              <w:instrText xml:space="preserve"> PAGEREF _Toc72481775 \h </w:instrText>
            </w:r>
            <w:r w:rsidR="003C43CD">
              <w:rPr>
                <w:noProof/>
                <w:webHidden/>
              </w:rPr>
            </w:r>
            <w:r w:rsidR="003C43CD">
              <w:rPr>
                <w:noProof/>
                <w:webHidden/>
              </w:rPr>
              <w:fldChar w:fldCharType="separate"/>
            </w:r>
            <w:r>
              <w:rPr>
                <w:noProof/>
                <w:webHidden/>
              </w:rPr>
              <w:t>15</w:t>
            </w:r>
            <w:r w:rsidR="003C43CD">
              <w:rPr>
                <w:noProof/>
                <w:webHidden/>
              </w:rPr>
              <w:fldChar w:fldCharType="end"/>
            </w:r>
          </w:hyperlink>
        </w:p>
        <w:p w14:paraId="4C74AECC" w14:textId="42ADCFF5" w:rsidR="003C43CD" w:rsidRDefault="00777F86">
          <w:pPr>
            <w:pStyle w:val="TOC3"/>
            <w:tabs>
              <w:tab w:val="right" w:leader="dot" w:pos="9016"/>
            </w:tabs>
            <w:rPr>
              <w:rFonts w:eastAsiaTheme="minorEastAsia"/>
              <w:noProof/>
              <w:lang w:eastAsia="en-AU"/>
            </w:rPr>
          </w:pPr>
          <w:hyperlink w:anchor="_Toc72481776" w:history="1">
            <w:r w:rsidR="003C43CD" w:rsidRPr="00630D88">
              <w:rPr>
                <w:rStyle w:val="Hyperlink"/>
                <w:noProof/>
              </w:rPr>
              <w:t>Did participation in TtW lead to improved work readiness, and employment and educational outcomes for participants?</w:t>
            </w:r>
            <w:r w:rsidR="003C43CD">
              <w:rPr>
                <w:noProof/>
                <w:webHidden/>
              </w:rPr>
              <w:tab/>
            </w:r>
            <w:r w:rsidR="003C43CD">
              <w:rPr>
                <w:noProof/>
                <w:webHidden/>
              </w:rPr>
              <w:fldChar w:fldCharType="begin"/>
            </w:r>
            <w:r w:rsidR="003C43CD">
              <w:rPr>
                <w:noProof/>
                <w:webHidden/>
              </w:rPr>
              <w:instrText xml:space="preserve"> PAGEREF _Toc72481776 \h </w:instrText>
            </w:r>
            <w:r w:rsidR="003C43CD">
              <w:rPr>
                <w:noProof/>
                <w:webHidden/>
              </w:rPr>
            </w:r>
            <w:r w:rsidR="003C43CD">
              <w:rPr>
                <w:noProof/>
                <w:webHidden/>
              </w:rPr>
              <w:fldChar w:fldCharType="separate"/>
            </w:r>
            <w:r>
              <w:rPr>
                <w:noProof/>
                <w:webHidden/>
              </w:rPr>
              <w:t>15</w:t>
            </w:r>
            <w:r w:rsidR="003C43CD">
              <w:rPr>
                <w:noProof/>
                <w:webHidden/>
              </w:rPr>
              <w:fldChar w:fldCharType="end"/>
            </w:r>
          </w:hyperlink>
        </w:p>
        <w:p w14:paraId="3362ABEA" w14:textId="73A2951B" w:rsidR="003C43CD" w:rsidRDefault="00777F86">
          <w:pPr>
            <w:pStyle w:val="TOC3"/>
            <w:tabs>
              <w:tab w:val="right" w:leader="dot" w:pos="9016"/>
            </w:tabs>
            <w:rPr>
              <w:rFonts w:eastAsiaTheme="minorEastAsia"/>
              <w:noProof/>
              <w:lang w:eastAsia="en-AU"/>
            </w:rPr>
          </w:pPr>
          <w:hyperlink w:anchor="_Toc72481777" w:history="1">
            <w:r w:rsidR="003C43CD" w:rsidRPr="00630D88">
              <w:rPr>
                <w:rStyle w:val="Hyperlink"/>
                <w:noProof/>
              </w:rPr>
              <w:t>Does TtW deliver cost-effective and time-effective outcomes?</w:t>
            </w:r>
            <w:r w:rsidR="003C43CD">
              <w:rPr>
                <w:noProof/>
                <w:webHidden/>
              </w:rPr>
              <w:tab/>
            </w:r>
            <w:r w:rsidR="003C43CD">
              <w:rPr>
                <w:noProof/>
                <w:webHidden/>
              </w:rPr>
              <w:fldChar w:fldCharType="begin"/>
            </w:r>
            <w:r w:rsidR="003C43CD">
              <w:rPr>
                <w:noProof/>
                <w:webHidden/>
              </w:rPr>
              <w:instrText xml:space="preserve"> PAGEREF _Toc72481777 \h </w:instrText>
            </w:r>
            <w:r w:rsidR="003C43CD">
              <w:rPr>
                <w:noProof/>
                <w:webHidden/>
              </w:rPr>
            </w:r>
            <w:r w:rsidR="003C43CD">
              <w:rPr>
                <w:noProof/>
                <w:webHidden/>
              </w:rPr>
              <w:fldChar w:fldCharType="separate"/>
            </w:r>
            <w:r>
              <w:rPr>
                <w:noProof/>
                <w:webHidden/>
              </w:rPr>
              <w:t>16</w:t>
            </w:r>
            <w:r w:rsidR="003C43CD">
              <w:rPr>
                <w:noProof/>
                <w:webHidden/>
              </w:rPr>
              <w:fldChar w:fldCharType="end"/>
            </w:r>
          </w:hyperlink>
        </w:p>
        <w:p w14:paraId="6B6A07BF" w14:textId="7352F8FE" w:rsidR="003C43CD" w:rsidRDefault="00777F86">
          <w:pPr>
            <w:pStyle w:val="TOC3"/>
            <w:tabs>
              <w:tab w:val="right" w:leader="dot" w:pos="9016"/>
            </w:tabs>
            <w:rPr>
              <w:rFonts w:eastAsiaTheme="minorEastAsia"/>
              <w:noProof/>
              <w:lang w:eastAsia="en-AU"/>
            </w:rPr>
          </w:pPr>
          <w:hyperlink w:anchor="_Toc72481778" w:history="1">
            <w:r w:rsidR="003C43CD" w:rsidRPr="00630D88">
              <w:rPr>
                <w:rStyle w:val="Hyperlink"/>
                <w:noProof/>
              </w:rPr>
              <w:t>What service elements are associated with improved outcomes; what works?</w:t>
            </w:r>
            <w:r w:rsidR="003C43CD">
              <w:rPr>
                <w:noProof/>
                <w:webHidden/>
              </w:rPr>
              <w:tab/>
            </w:r>
            <w:r w:rsidR="003C43CD">
              <w:rPr>
                <w:noProof/>
                <w:webHidden/>
              </w:rPr>
              <w:fldChar w:fldCharType="begin"/>
            </w:r>
            <w:r w:rsidR="003C43CD">
              <w:rPr>
                <w:noProof/>
                <w:webHidden/>
              </w:rPr>
              <w:instrText xml:space="preserve"> PAGEREF _Toc72481778 \h </w:instrText>
            </w:r>
            <w:r w:rsidR="003C43CD">
              <w:rPr>
                <w:noProof/>
                <w:webHidden/>
              </w:rPr>
            </w:r>
            <w:r w:rsidR="003C43CD">
              <w:rPr>
                <w:noProof/>
                <w:webHidden/>
              </w:rPr>
              <w:fldChar w:fldCharType="separate"/>
            </w:r>
            <w:r>
              <w:rPr>
                <w:noProof/>
                <w:webHidden/>
              </w:rPr>
              <w:t>16</w:t>
            </w:r>
            <w:r w:rsidR="003C43CD">
              <w:rPr>
                <w:noProof/>
                <w:webHidden/>
              </w:rPr>
              <w:fldChar w:fldCharType="end"/>
            </w:r>
          </w:hyperlink>
        </w:p>
        <w:p w14:paraId="5DB81F20" w14:textId="64B913F7" w:rsidR="003C43CD" w:rsidRDefault="00777F86">
          <w:pPr>
            <w:pStyle w:val="TOC3"/>
            <w:tabs>
              <w:tab w:val="right" w:leader="dot" w:pos="9016"/>
            </w:tabs>
            <w:rPr>
              <w:rFonts w:eastAsiaTheme="minorEastAsia"/>
              <w:noProof/>
              <w:lang w:eastAsia="en-AU"/>
            </w:rPr>
          </w:pPr>
          <w:hyperlink w:anchor="_Toc72481779" w:history="1">
            <w:r w:rsidR="003C43CD" w:rsidRPr="00630D88">
              <w:rPr>
                <w:rStyle w:val="Hyperlink"/>
                <w:noProof/>
              </w:rPr>
              <w:t>Does TtW deliver targeted and quality service to participants?</w:t>
            </w:r>
            <w:r w:rsidR="003C43CD">
              <w:rPr>
                <w:noProof/>
                <w:webHidden/>
              </w:rPr>
              <w:tab/>
            </w:r>
            <w:r w:rsidR="003C43CD">
              <w:rPr>
                <w:noProof/>
                <w:webHidden/>
              </w:rPr>
              <w:fldChar w:fldCharType="begin"/>
            </w:r>
            <w:r w:rsidR="003C43CD">
              <w:rPr>
                <w:noProof/>
                <w:webHidden/>
              </w:rPr>
              <w:instrText xml:space="preserve"> PAGEREF _Toc72481779 \h </w:instrText>
            </w:r>
            <w:r w:rsidR="003C43CD">
              <w:rPr>
                <w:noProof/>
                <w:webHidden/>
              </w:rPr>
            </w:r>
            <w:r w:rsidR="003C43CD">
              <w:rPr>
                <w:noProof/>
                <w:webHidden/>
              </w:rPr>
              <w:fldChar w:fldCharType="separate"/>
            </w:r>
            <w:r>
              <w:rPr>
                <w:noProof/>
                <w:webHidden/>
              </w:rPr>
              <w:t>17</w:t>
            </w:r>
            <w:r w:rsidR="003C43CD">
              <w:rPr>
                <w:noProof/>
                <w:webHidden/>
              </w:rPr>
              <w:fldChar w:fldCharType="end"/>
            </w:r>
          </w:hyperlink>
        </w:p>
        <w:p w14:paraId="7B8EE876" w14:textId="4DAEC9CC" w:rsidR="003C43CD" w:rsidRDefault="00777F86">
          <w:pPr>
            <w:pStyle w:val="TOC3"/>
            <w:tabs>
              <w:tab w:val="right" w:leader="dot" w:pos="9016"/>
            </w:tabs>
            <w:rPr>
              <w:rFonts w:eastAsiaTheme="minorEastAsia"/>
              <w:noProof/>
              <w:lang w:eastAsia="en-AU"/>
            </w:rPr>
          </w:pPr>
          <w:hyperlink w:anchor="_Toc72481780" w:history="1">
            <w:r w:rsidR="003C43CD" w:rsidRPr="00630D88">
              <w:rPr>
                <w:rStyle w:val="Hyperlink"/>
                <w:rFonts w:eastAsia="Calibri"/>
                <w:noProof/>
              </w:rPr>
              <w:t>Conclusion</w:t>
            </w:r>
            <w:r w:rsidR="003C43CD">
              <w:rPr>
                <w:noProof/>
                <w:webHidden/>
              </w:rPr>
              <w:tab/>
            </w:r>
            <w:r w:rsidR="003C43CD">
              <w:rPr>
                <w:noProof/>
                <w:webHidden/>
              </w:rPr>
              <w:fldChar w:fldCharType="begin"/>
            </w:r>
            <w:r w:rsidR="003C43CD">
              <w:rPr>
                <w:noProof/>
                <w:webHidden/>
              </w:rPr>
              <w:instrText xml:space="preserve"> PAGEREF _Toc72481780 \h </w:instrText>
            </w:r>
            <w:r w:rsidR="003C43CD">
              <w:rPr>
                <w:noProof/>
                <w:webHidden/>
              </w:rPr>
            </w:r>
            <w:r w:rsidR="003C43CD">
              <w:rPr>
                <w:noProof/>
                <w:webHidden/>
              </w:rPr>
              <w:fldChar w:fldCharType="separate"/>
            </w:r>
            <w:r>
              <w:rPr>
                <w:noProof/>
                <w:webHidden/>
              </w:rPr>
              <w:t>18</w:t>
            </w:r>
            <w:r w:rsidR="003C43CD">
              <w:rPr>
                <w:noProof/>
                <w:webHidden/>
              </w:rPr>
              <w:fldChar w:fldCharType="end"/>
            </w:r>
          </w:hyperlink>
        </w:p>
        <w:p w14:paraId="3478EEE7" w14:textId="6DBBB1F4" w:rsidR="003C43CD" w:rsidRDefault="00777F86">
          <w:pPr>
            <w:pStyle w:val="TOC1"/>
            <w:rPr>
              <w:rFonts w:eastAsiaTheme="minorEastAsia"/>
              <w:b w:val="0"/>
              <w:noProof/>
              <w:lang w:eastAsia="en-AU"/>
            </w:rPr>
          </w:pPr>
          <w:hyperlink w:anchor="_Toc72481781" w:history="1">
            <w:r w:rsidR="003C43CD" w:rsidRPr="00630D88">
              <w:rPr>
                <w:rStyle w:val="Hyperlink"/>
                <w:noProof/>
              </w:rPr>
              <w:t>Departmental response to the Transition to Work Final Evaluation Report</w:t>
            </w:r>
            <w:r w:rsidR="003C43CD">
              <w:rPr>
                <w:noProof/>
                <w:webHidden/>
              </w:rPr>
              <w:tab/>
            </w:r>
            <w:r w:rsidR="003C43CD">
              <w:rPr>
                <w:noProof/>
                <w:webHidden/>
              </w:rPr>
              <w:fldChar w:fldCharType="begin"/>
            </w:r>
            <w:r w:rsidR="003C43CD">
              <w:rPr>
                <w:noProof/>
                <w:webHidden/>
              </w:rPr>
              <w:instrText xml:space="preserve"> PAGEREF _Toc72481781 \h </w:instrText>
            </w:r>
            <w:r w:rsidR="003C43CD">
              <w:rPr>
                <w:noProof/>
                <w:webHidden/>
              </w:rPr>
            </w:r>
            <w:r w:rsidR="003C43CD">
              <w:rPr>
                <w:noProof/>
                <w:webHidden/>
              </w:rPr>
              <w:fldChar w:fldCharType="separate"/>
            </w:r>
            <w:r>
              <w:rPr>
                <w:noProof/>
                <w:webHidden/>
              </w:rPr>
              <w:t>19</w:t>
            </w:r>
            <w:r w:rsidR="003C43CD">
              <w:rPr>
                <w:noProof/>
                <w:webHidden/>
              </w:rPr>
              <w:fldChar w:fldCharType="end"/>
            </w:r>
          </w:hyperlink>
        </w:p>
        <w:p w14:paraId="1E71ED76" w14:textId="1D214141" w:rsidR="003C43CD" w:rsidRDefault="00777F86">
          <w:pPr>
            <w:pStyle w:val="TOC2"/>
            <w:tabs>
              <w:tab w:val="right" w:leader="dot" w:pos="9016"/>
            </w:tabs>
            <w:rPr>
              <w:rFonts w:eastAsiaTheme="minorEastAsia"/>
              <w:noProof/>
              <w:lang w:eastAsia="en-AU"/>
            </w:rPr>
          </w:pPr>
          <w:hyperlink w:anchor="_Toc72481782" w:history="1">
            <w:r w:rsidR="003C43CD" w:rsidRPr="00630D88">
              <w:rPr>
                <w:rStyle w:val="Hyperlink"/>
                <w:noProof/>
              </w:rPr>
              <w:t>Transition to Work context</w:t>
            </w:r>
            <w:r w:rsidR="003C43CD">
              <w:rPr>
                <w:noProof/>
                <w:webHidden/>
              </w:rPr>
              <w:tab/>
            </w:r>
            <w:r w:rsidR="003C43CD">
              <w:rPr>
                <w:noProof/>
                <w:webHidden/>
              </w:rPr>
              <w:fldChar w:fldCharType="begin"/>
            </w:r>
            <w:r w:rsidR="003C43CD">
              <w:rPr>
                <w:noProof/>
                <w:webHidden/>
              </w:rPr>
              <w:instrText xml:space="preserve"> PAGEREF _Toc72481782 \h </w:instrText>
            </w:r>
            <w:r w:rsidR="003C43CD">
              <w:rPr>
                <w:noProof/>
                <w:webHidden/>
              </w:rPr>
            </w:r>
            <w:r w:rsidR="003C43CD">
              <w:rPr>
                <w:noProof/>
                <w:webHidden/>
              </w:rPr>
              <w:fldChar w:fldCharType="separate"/>
            </w:r>
            <w:r>
              <w:rPr>
                <w:noProof/>
                <w:webHidden/>
              </w:rPr>
              <w:t>19</w:t>
            </w:r>
            <w:r w:rsidR="003C43CD">
              <w:rPr>
                <w:noProof/>
                <w:webHidden/>
              </w:rPr>
              <w:fldChar w:fldCharType="end"/>
            </w:r>
          </w:hyperlink>
        </w:p>
        <w:p w14:paraId="13AF7DAB" w14:textId="353855F2" w:rsidR="003C43CD" w:rsidRDefault="00777F86">
          <w:pPr>
            <w:pStyle w:val="TOC2"/>
            <w:tabs>
              <w:tab w:val="right" w:leader="dot" w:pos="9016"/>
            </w:tabs>
            <w:rPr>
              <w:rFonts w:eastAsiaTheme="minorEastAsia"/>
              <w:noProof/>
              <w:lang w:eastAsia="en-AU"/>
            </w:rPr>
          </w:pPr>
          <w:hyperlink w:anchor="_Toc72481783" w:history="1">
            <w:r w:rsidR="003C43CD" w:rsidRPr="00630D88">
              <w:rPr>
                <w:rStyle w:val="Hyperlink"/>
                <w:noProof/>
              </w:rPr>
              <w:t>Design principles and continuous improvement</w:t>
            </w:r>
            <w:r w:rsidR="003C43CD">
              <w:rPr>
                <w:noProof/>
                <w:webHidden/>
              </w:rPr>
              <w:tab/>
            </w:r>
            <w:r w:rsidR="003C43CD">
              <w:rPr>
                <w:noProof/>
                <w:webHidden/>
              </w:rPr>
              <w:fldChar w:fldCharType="begin"/>
            </w:r>
            <w:r w:rsidR="003C43CD">
              <w:rPr>
                <w:noProof/>
                <w:webHidden/>
              </w:rPr>
              <w:instrText xml:space="preserve"> PAGEREF _Toc72481783 \h </w:instrText>
            </w:r>
            <w:r w:rsidR="003C43CD">
              <w:rPr>
                <w:noProof/>
                <w:webHidden/>
              </w:rPr>
            </w:r>
            <w:r w:rsidR="003C43CD">
              <w:rPr>
                <w:noProof/>
                <w:webHidden/>
              </w:rPr>
              <w:fldChar w:fldCharType="separate"/>
            </w:r>
            <w:r>
              <w:rPr>
                <w:noProof/>
                <w:webHidden/>
              </w:rPr>
              <w:t>19</w:t>
            </w:r>
            <w:r w:rsidR="003C43CD">
              <w:rPr>
                <w:noProof/>
                <w:webHidden/>
              </w:rPr>
              <w:fldChar w:fldCharType="end"/>
            </w:r>
          </w:hyperlink>
        </w:p>
        <w:p w14:paraId="4E74CCA2" w14:textId="1164E2A0" w:rsidR="003C43CD" w:rsidRDefault="00777F86">
          <w:pPr>
            <w:pStyle w:val="TOC2"/>
            <w:tabs>
              <w:tab w:val="right" w:leader="dot" w:pos="9016"/>
            </w:tabs>
            <w:rPr>
              <w:rFonts w:eastAsiaTheme="minorEastAsia"/>
              <w:noProof/>
              <w:lang w:eastAsia="en-AU"/>
            </w:rPr>
          </w:pPr>
          <w:hyperlink w:anchor="_Toc72481784" w:history="1">
            <w:r w:rsidR="003C43CD" w:rsidRPr="00630D88">
              <w:rPr>
                <w:rStyle w:val="Hyperlink"/>
                <w:noProof/>
              </w:rPr>
              <w:t>Performance</w:t>
            </w:r>
            <w:r w:rsidR="003C43CD">
              <w:rPr>
                <w:noProof/>
                <w:webHidden/>
              </w:rPr>
              <w:tab/>
            </w:r>
            <w:r w:rsidR="003C43CD">
              <w:rPr>
                <w:noProof/>
                <w:webHidden/>
              </w:rPr>
              <w:fldChar w:fldCharType="begin"/>
            </w:r>
            <w:r w:rsidR="003C43CD">
              <w:rPr>
                <w:noProof/>
                <w:webHidden/>
              </w:rPr>
              <w:instrText xml:space="preserve"> PAGEREF _Toc72481784 \h </w:instrText>
            </w:r>
            <w:r w:rsidR="003C43CD">
              <w:rPr>
                <w:noProof/>
                <w:webHidden/>
              </w:rPr>
            </w:r>
            <w:r w:rsidR="003C43CD">
              <w:rPr>
                <w:noProof/>
                <w:webHidden/>
              </w:rPr>
              <w:fldChar w:fldCharType="separate"/>
            </w:r>
            <w:r>
              <w:rPr>
                <w:noProof/>
                <w:webHidden/>
              </w:rPr>
              <w:t>20</w:t>
            </w:r>
            <w:r w:rsidR="003C43CD">
              <w:rPr>
                <w:noProof/>
                <w:webHidden/>
              </w:rPr>
              <w:fldChar w:fldCharType="end"/>
            </w:r>
          </w:hyperlink>
        </w:p>
        <w:p w14:paraId="71DB2F93" w14:textId="2A53CF32" w:rsidR="003C43CD" w:rsidRDefault="00777F86">
          <w:pPr>
            <w:pStyle w:val="TOC1"/>
            <w:rPr>
              <w:rFonts w:eastAsiaTheme="minorEastAsia"/>
              <w:b w:val="0"/>
              <w:noProof/>
              <w:lang w:eastAsia="en-AU"/>
            </w:rPr>
          </w:pPr>
          <w:hyperlink w:anchor="_Toc72481785" w:history="1">
            <w:r w:rsidR="003C43CD" w:rsidRPr="00630D88">
              <w:rPr>
                <w:rStyle w:val="Hyperlink"/>
                <w:noProof/>
              </w:rPr>
              <w:t>About this report</w:t>
            </w:r>
            <w:r w:rsidR="003C43CD">
              <w:rPr>
                <w:noProof/>
                <w:webHidden/>
              </w:rPr>
              <w:tab/>
            </w:r>
            <w:r w:rsidR="003C43CD">
              <w:rPr>
                <w:noProof/>
                <w:webHidden/>
              </w:rPr>
              <w:fldChar w:fldCharType="begin"/>
            </w:r>
            <w:r w:rsidR="003C43CD">
              <w:rPr>
                <w:noProof/>
                <w:webHidden/>
              </w:rPr>
              <w:instrText xml:space="preserve"> PAGEREF _Toc72481785 \h </w:instrText>
            </w:r>
            <w:r w:rsidR="003C43CD">
              <w:rPr>
                <w:noProof/>
                <w:webHidden/>
              </w:rPr>
            </w:r>
            <w:r w:rsidR="003C43CD">
              <w:rPr>
                <w:noProof/>
                <w:webHidden/>
              </w:rPr>
              <w:fldChar w:fldCharType="separate"/>
            </w:r>
            <w:r>
              <w:rPr>
                <w:noProof/>
                <w:webHidden/>
              </w:rPr>
              <w:t>24</w:t>
            </w:r>
            <w:r w:rsidR="003C43CD">
              <w:rPr>
                <w:noProof/>
                <w:webHidden/>
              </w:rPr>
              <w:fldChar w:fldCharType="end"/>
            </w:r>
          </w:hyperlink>
        </w:p>
        <w:p w14:paraId="00BD1A9C" w14:textId="0204E3D8" w:rsidR="003C43CD" w:rsidRDefault="00777F86">
          <w:pPr>
            <w:pStyle w:val="TOC1"/>
            <w:tabs>
              <w:tab w:val="left" w:pos="1320"/>
            </w:tabs>
            <w:rPr>
              <w:rFonts w:eastAsiaTheme="minorEastAsia"/>
              <w:b w:val="0"/>
              <w:noProof/>
              <w:lang w:eastAsia="en-AU"/>
            </w:rPr>
          </w:pPr>
          <w:hyperlink w:anchor="_Toc72481786" w:history="1">
            <w:r w:rsidR="003C43CD" w:rsidRPr="00630D88">
              <w:rPr>
                <w:rStyle w:val="Hyperlink"/>
                <w:noProof/>
              </w:rPr>
              <w:t>Chapter 1</w:t>
            </w:r>
            <w:r w:rsidR="003C43CD">
              <w:rPr>
                <w:rFonts w:eastAsiaTheme="minorEastAsia"/>
                <w:b w:val="0"/>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_Toc72481786 \h </w:instrText>
            </w:r>
            <w:r w:rsidR="003C43CD">
              <w:rPr>
                <w:noProof/>
                <w:webHidden/>
              </w:rPr>
            </w:r>
            <w:r w:rsidR="003C43CD">
              <w:rPr>
                <w:noProof/>
                <w:webHidden/>
              </w:rPr>
              <w:fldChar w:fldCharType="separate"/>
            </w:r>
            <w:r>
              <w:rPr>
                <w:noProof/>
                <w:webHidden/>
              </w:rPr>
              <w:t>26</w:t>
            </w:r>
            <w:r w:rsidR="003C43CD">
              <w:rPr>
                <w:noProof/>
                <w:webHidden/>
              </w:rPr>
              <w:fldChar w:fldCharType="end"/>
            </w:r>
          </w:hyperlink>
        </w:p>
        <w:p w14:paraId="71B27E0D" w14:textId="375B966B" w:rsidR="003C43CD" w:rsidRDefault="00777F86">
          <w:pPr>
            <w:pStyle w:val="TOC2"/>
            <w:tabs>
              <w:tab w:val="left" w:pos="880"/>
              <w:tab w:val="right" w:leader="dot" w:pos="9016"/>
            </w:tabs>
            <w:rPr>
              <w:rFonts w:eastAsiaTheme="minorEastAsia"/>
              <w:noProof/>
              <w:lang w:eastAsia="en-AU"/>
            </w:rPr>
          </w:pPr>
          <w:hyperlink w:anchor="_Toc72481787" w:history="1">
            <w:r w:rsidR="003C43CD" w:rsidRPr="00630D88">
              <w:rPr>
                <w:rStyle w:val="Hyperlink"/>
                <w:noProof/>
              </w:rPr>
              <w:t>1.1</w:t>
            </w:r>
            <w:r w:rsidR="003C43CD">
              <w:rPr>
                <w:rFonts w:eastAsiaTheme="minorEastAsia"/>
                <w:noProof/>
                <w:lang w:eastAsia="en-AU"/>
              </w:rPr>
              <w:tab/>
            </w:r>
            <w:r w:rsidR="003C43CD" w:rsidRPr="00630D88">
              <w:rPr>
                <w:rStyle w:val="Hyperlink"/>
                <w:noProof/>
              </w:rPr>
              <w:t>Policy and program context</w:t>
            </w:r>
            <w:r w:rsidR="003C43CD">
              <w:rPr>
                <w:noProof/>
                <w:webHidden/>
              </w:rPr>
              <w:tab/>
            </w:r>
            <w:r w:rsidR="003C43CD">
              <w:rPr>
                <w:noProof/>
                <w:webHidden/>
              </w:rPr>
              <w:fldChar w:fldCharType="begin"/>
            </w:r>
            <w:r w:rsidR="003C43CD">
              <w:rPr>
                <w:noProof/>
                <w:webHidden/>
              </w:rPr>
              <w:instrText xml:space="preserve"> PAGEREF _Toc72481787 \h </w:instrText>
            </w:r>
            <w:r w:rsidR="003C43CD">
              <w:rPr>
                <w:noProof/>
                <w:webHidden/>
              </w:rPr>
            </w:r>
            <w:r w:rsidR="003C43CD">
              <w:rPr>
                <w:noProof/>
                <w:webHidden/>
              </w:rPr>
              <w:fldChar w:fldCharType="separate"/>
            </w:r>
            <w:r>
              <w:rPr>
                <w:noProof/>
                <w:webHidden/>
              </w:rPr>
              <w:t>26</w:t>
            </w:r>
            <w:r w:rsidR="003C43CD">
              <w:rPr>
                <w:noProof/>
                <w:webHidden/>
              </w:rPr>
              <w:fldChar w:fldCharType="end"/>
            </w:r>
          </w:hyperlink>
        </w:p>
        <w:p w14:paraId="679ABF71" w14:textId="3E1249B1" w:rsidR="003C43CD" w:rsidRDefault="00777F86">
          <w:pPr>
            <w:pStyle w:val="TOC3"/>
            <w:tabs>
              <w:tab w:val="left" w:pos="1320"/>
              <w:tab w:val="right" w:leader="dot" w:pos="9016"/>
            </w:tabs>
            <w:rPr>
              <w:rFonts w:eastAsiaTheme="minorEastAsia"/>
              <w:noProof/>
              <w:lang w:eastAsia="en-AU"/>
            </w:rPr>
          </w:pPr>
          <w:hyperlink w:anchor="_Toc72481788" w:history="1">
            <w:r w:rsidR="003C43CD" w:rsidRPr="00630D88">
              <w:rPr>
                <w:rStyle w:val="Hyperlink"/>
                <w:noProof/>
              </w:rPr>
              <w:t>1.1.1</w:t>
            </w:r>
            <w:r w:rsidR="003C43CD">
              <w:rPr>
                <w:rFonts w:eastAsiaTheme="minorEastAsia"/>
                <w:noProof/>
                <w:lang w:eastAsia="en-AU"/>
              </w:rPr>
              <w:tab/>
            </w:r>
            <w:r w:rsidR="003C43CD" w:rsidRPr="00630D88">
              <w:rPr>
                <w:rStyle w:val="Hyperlink"/>
                <w:noProof/>
              </w:rPr>
              <w:t>Transition of young people in Australia</w:t>
            </w:r>
            <w:r w:rsidR="003C43CD">
              <w:rPr>
                <w:noProof/>
                <w:webHidden/>
              </w:rPr>
              <w:tab/>
            </w:r>
            <w:r w:rsidR="003C43CD">
              <w:rPr>
                <w:noProof/>
                <w:webHidden/>
              </w:rPr>
              <w:fldChar w:fldCharType="begin"/>
            </w:r>
            <w:r w:rsidR="003C43CD">
              <w:rPr>
                <w:noProof/>
                <w:webHidden/>
              </w:rPr>
              <w:instrText xml:space="preserve"> PAGEREF _Toc72481788 \h </w:instrText>
            </w:r>
            <w:r w:rsidR="003C43CD">
              <w:rPr>
                <w:noProof/>
                <w:webHidden/>
              </w:rPr>
            </w:r>
            <w:r w:rsidR="003C43CD">
              <w:rPr>
                <w:noProof/>
                <w:webHidden/>
              </w:rPr>
              <w:fldChar w:fldCharType="separate"/>
            </w:r>
            <w:r>
              <w:rPr>
                <w:noProof/>
                <w:webHidden/>
              </w:rPr>
              <w:t>26</w:t>
            </w:r>
            <w:r w:rsidR="003C43CD">
              <w:rPr>
                <w:noProof/>
                <w:webHidden/>
              </w:rPr>
              <w:fldChar w:fldCharType="end"/>
            </w:r>
          </w:hyperlink>
        </w:p>
        <w:p w14:paraId="36AF4E0F" w14:textId="057B7543" w:rsidR="003C43CD" w:rsidRDefault="00777F86">
          <w:pPr>
            <w:pStyle w:val="TOC3"/>
            <w:tabs>
              <w:tab w:val="left" w:pos="1320"/>
              <w:tab w:val="right" w:leader="dot" w:pos="9016"/>
            </w:tabs>
            <w:rPr>
              <w:rFonts w:eastAsiaTheme="minorEastAsia"/>
              <w:noProof/>
              <w:lang w:eastAsia="en-AU"/>
            </w:rPr>
          </w:pPr>
          <w:hyperlink w:anchor="_Toc72481789" w:history="1">
            <w:r w:rsidR="003C43CD" w:rsidRPr="00630D88">
              <w:rPr>
                <w:rStyle w:val="Hyperlink"/>
                <w:noProof/>
              </w:rPr>
              <w:t>1.1.2</w:t>
            </w:r>
            <w:r w:rsidR="003C43CD">
              <w:rPr>
                <w:rFonts w:eastAsiaTheme="minorEastAsia"/>
                <w:noProof/>
                <w:lang w:eastAsia="en-AU"/>
              </w:rPr>
              <w:tab/>
            </w:r>
            <w:r w:rsidR="003C43CD" w:rsidRPr="00630D88">
              <w:rPr>
                <w:rStyle w:val="Hyperlink"/>
                <w:noProof/>
              </w:rPr>
              <w:t>Few work experience positions</w:t>
            </w:r>
            <w:r w:rsidR="003C43CD">
              <w:rPr>
                <w:noProof/>
                <w:webHidden/>
              </w:rPr>
              <w:tab/>
            </w:r>
            <w:r w:rsidR="003C43CD">
              <w:rPr>
                <w:noProof/>
                <w:webHidden/>
              </w:rPr>
              <w:fldChar w:fldCharType="begin"/>
            </w:r>
            <w:r w:rsidR="003C43CD">
              <w:rPr>
                <w:noProof/>
                <w:webHidden/>
              </w:rPr>
              <w:instrText xml:space="preserve"> PAGEREF _Toc72481789 \h </w:instrText>
            </w:r>
            <w:r w:rsidR="003C43CD">
              <w:rPr>
                <w:noProof/>
                <w:webHidden/>
              </w:rPr>
            </w:r>
            <w:r w:rsidR="003C43CD">
              <w:rPr>
                <w:noProof/>
                <w:webHidden/>
              </w:rPr>
              <w:fldChar w:fldCharType="separate"/>
            </w:r>
            <w:r>
              <w:rPr>
                <w:noProof/>
                <w:webHidden/>
              </w:rPr>
              <w:t>27</w:t>
            </w:r>
            <w:r w:rsidR="003C43CD">
              <w:rPr>
                <w:noProof/>
                <w:webHidden/>
              </w:rPr>
              <w:fldChar w:fldCharType="end"/>
            </w:r>
          </w:hyperlink>
        </w:p>
        <w:p w14:paraId="7E526086" w14:textId="0EA7A24D" w:rsidR="003C43CD" w:rsidRDefault="00777F86">
          <w:pPr>
            <w:pStyle w:val="TOC3"/>
            <w:tabs>
              <w:tab w:val="left" w:pos="1320"/>
              <w:tab w:val="right" w:leader="dot" w:pos="9016"/>
            </w:tabs>
            <w:rPr>
              <w:rFonts w:eastAsiaTheme="minorEastAsia"/>
              <w:noProof/>
              <w:lang w:eastAsia="en-AU"/>
            </w:rPr>
          </w:pPr>
          <w:hyperlink w:anchor="_Toc72481790" w:history="1">
            <w:r w:rsidR="003C43CD" w:rsidRPr="00630D88">
              <w:rPr>
                <w:rStyle w:val="Hyperlink"/>
                <w:noProof/>
              </w:rPr>
              <w:t>1.1.3</w:t>
            </w:r>
            <w:r w:rsidR="003C43CD">
              <w:rPr>
                <w:rFonts w:eastAsiaTheme="minorEastAsia"/>
                <w:noProof/>
                <w:lang w:eastAsia="en-AU"/>
              </w:rPr>
              <w:tab/>
            </w:r>
            <w:r w:rsidR="003C43CD" w:rsidRPr="00630D88">
              <w:rPr>
                <w:rStyle w:val="Hyperlink"/>
                <w:noProof/>
              </w:rPr>
              <w:t>Availability and affordability of education and training opportunities</w:t>
            </w:r>
            <w:r w:rsidR="003C43CD">
              <w:rPr>
                <w:noProof/>
                <w:webHidden/>
              </w:rPr>
              <w:tab/>
            </w:r>
            <w:r w:rsidR="003C43CD">
              <w:rPr>
                <w:noProof/>
                <w:webHidden/>
              </w:rPr>
              <w:fldChar w:fldCharType="begin"/>
            </w:r>
            <w:r w:rsidR="003C43CD">
              <w:rPr>
                <w:noProof/>
                <w:webHidden/>
              </w:rPr>
              <w:instrText xml:space="preserve"> PAGEREF _Toc72481790 \h </w:instrText>
            </w:r>
            <w:r w:rsidR="003C43CD">
              <w:rPr>
                <w:noProof/>
                <w:webHidden/>
              </w:rPr>
            </w:r>
            <w:r w:rsidR="003C43CD">
              <w:rPr>
                <w:noProof/>
                <w:webHidden/>
              </w:rPr>
              <w:fldChar w:fldCharType="separate"/>
            </w:r>
            <w:r>
              <w:rPr>
                <w:noProof/>
                <w:webHidden/>
              </w:rPr>
              <w:t>28</w:t>
            </w:r>
            <w:r w:rsidR="003C43CD">
              <w:rPr>
                <w:noProof/>
                <w:webHidden/>
              </w:rPr>
              <w:fldChar w:fldCharType="end"/>
            </w:r>
          </w:hyperlink>
        </w:p>
        <w:p w14:paraId="394DF508" w14:textId="311DC6D3" w:rsidR="003C43CD" w:rsidRDefault="00777F86">
          <w:pPr>
            <w:pStyle w:val="TOC3"/>
            <w:tabs>
              <w:tab w:val="left" w:pos="1320"/>
              <w:tab w:val="right" w:leader="dot" w:pos="9016"/>
            </w:tabs>
            <w:rPr>
              <w:rFonts w:eastAsiaTheme="minorEastAsia"/>
              <w:noProof/>
              <w:lang w:eastAsia="en-AU"/>
            </w:rPr>
          </w:pPr>
          <w:hyperlink w:anchor="_Toc72481791" w:history="1">
            <w:r w:rsidR="003C43CD" w:rsidRPr="00630D88">
              <w:rPr>
                <w:rStyle w:val="Hyperlink"/>
                <w:noProof/>
              </w:rPr>
              <w:t>1.1.4</w:t>
            </w:r>
            <w:r w:rsidR="003C43CD">
              <w:rPr>
                <w:rFonts w:eastAsiaTheme="minorEastAsia"/>
                <w:noProof/>
                <w:lang w:eastAsia="en-AU"/>
              </w:rPr>
              <w:tab/>
            </w:r>
            <w:r w:rsidR="003C43CD" w:rsidRPr="00630D88">
              <w:rPr>
                <w:rStyle w:val="Hyperlink"/>
                <w:noProof/>
              </w:rPr>
              <w:t>Transition pathways</w:t>
            </w:r>
            <w:r w:rsidR="003C43CD">
              <w:rPr>
                <w:noProof/>
                <w:webHidden/>
              </w:rPr>
              <w:tab/>
            </w:r>
            <w:r w:rsidR="003C43CD">
              <w:rPr>
                <w:noProof/>
                <w:webHidden/>
              </w:rPr>
              <w:fldChar w:fldCharType="begin"/>
            </w:r>
            <w:r w:rsidR="003C43CD">
              <w:rPr>
                <w:noProof/>
                <w:webHidden/>
              </w:rPr>
              <w:instrText xml:space="preserve"> PAGEREF _Toc72481791 \h </w:instrText>
            </w:r>
            <w:r w:rsidR="003C43CD">
              <w:rPr>
                <w:noProof/>
                <w:webHidden/>
              </w:rPr>
            </w:r>
            <w:r w:rsidR="003C43CD">
              <w:rPr>
                <w:noProof/>
                <w:webHidden/>
              </w:rPr>
              <w:fldChar w:fldCharType="separate"/>
            </w:r>
            <w:r>
              <w:rPr>
                <w:noProof/>
                <w:webHidden/>
              </w:rPr>
              <w:t>28</w:t>
            </w:r>
            <w:r w:rsidR="003C43CD">
              <w:rPr>
                <w:noProof/>
                <w:webHidden/>
              </w:rPr>
              <w:fldChar w:fldCharType="end"/>
            </w:r>
          </w:hyperlink>
        </w:p>
        <w:p w14:paraId="7EBE1396" w14:textId="59FBFD90" w:rsidR="003C43CD" w:rsidRDefault="00777F86">
          <w:pPr>
            <w:pStyle w:val="TOC2"/>
            <w:tabs>
              <w:tab w:val="left" w:pos="880"/>
              <w:tab w:val="right" w:leader="dot" w:pos="9016"/>
            </w:tabs>
            <w:rPr>
              <w:rFonts w:eastAsiaTheme="minorEastAsia"/>
              <w:noProof/>
              <w:lang w:eastAsia="en-AU"/>
            </w:rPr>
          </w:pPr>
          <w:hyperlink w:anchor="_Toc72481792" w:history="1">
            <w:r w:rsidR="003C43CD" w:rsidRPr="00630D88">
              <w:rPr>
                <w:rStyle w:val="Hyperlink"/>
                <w:noProof/>
              </w:rPr>
              <w:t>1.2</w:t>
            </w:r>
            <w:r w:rsidR="003C43CD">
              <w:rPr>
                <w:rFonts w:eastAsiaTheme="minorEastAsia"/>
                <w:noProof/>
                <w:lang w:eastAsia="en-AU"/>
              </w:rPr>
              <w:tab/>
            </w:r>
            <w:r w:rsidR="003C43CD" w:rsidRPr="00630D88">
              <w:rPr>
                <w:rStyle w:val="Hyperlink"/>
                <w:noProof/>
              </w:rPr>
              <w:t>The Youth Employment Strategy and Youth Employment Package</w:t>
            </w:r>
            <w:r w:rsidR="003C43CD">
              <w:rPr>
                <w:noProof/>
                <w:webHidden/>
              </w:rPr>
              <w:tab/>
            </w:r>
            <w:r w:rsidR="003C43CD">
              <w:rPr>
                <w:noProof/>
                <w:webHidden/>
              </w:rPr>
              <w:fldChar w:fldCharType="begin"/>
            </w:r>
            <w:r w:rsidR="003C43CD">
              <w:rPr>
                <w:noProof/>
                <w:webHidden/>
              </w:rPr>
              <w:instrText xml:space="preserve"> PAGEREF _Toc72481792 \h </w:instrText>
            </w:r>
            <w:r w:rsidR="003C43CD">
              <w:rPr>
                <w:noProof/>
                <w:webHidden/>
              </w:rPr>
            </w:r>
            <w:r w:rsidR="003C43CD">
              <w:rPr>
                <w:noProof/>
                <w:webHidden/>
              </w:rPr>
              <w:fldChar w:fldCharType="separate"/>
            </w:r>
            <w:r>
              <w:rPr>
                <w:noProof/>
                <w:webHidden/>
              </w:rPr>
              <w:t>29</w:t>
            </w:r>
            <w:r w:rsidR="003C43CD">
              <w:rPr>
                <w:noProof/>
                <w:webHidden/>
              </w:rPr>
              <w:fldChar w:fldCharType="end"/>
            </w:r>
          </w:hyperlink>
        </w:p>
        <w:p w14:paraId="5D025FF8" w14:textId="0AF21226" w:rsidR="003C43CD" w:rsidRDefault="00777F86">
          <w:pPr>
            <w:pStyle w:val="TOC2"/>
            <w:tabs>
              <w:tab w:val="left" w:pos="880"/>
              <w:tab w:val="right" w:leader="dot" w:pos="9016"/>
            </w:tabs>
            <w:rPr>
              <w:rFonts w:eastAsiaTheme="minorEastAsia"/>
              <w:noProof/>
              <w:lang w:eastAsia="en-AU"/>
            </w:rPr>
          </w:pPr>
          <w:hyperlink w:anchor="_Toc72481793" w:history="1">
            <w:r w:rsidR="003C43CD" w:rsidRPr="00630D88">
              <w:rPr>
                <w:rStyle w:val="Hyperlink"/>
                <w:noProof/>
              </w:rPr>
              <w:t>1.3</w:t>
            </w:r>
            <w:r w:rsidR="003C43CD">
              <w:rPr>
                <w:rFonts w:eastAsiaTheme="minorEastAsia"/>
                <w:noProof/>
                <w:lang w:eastAsia="en-AU"/>
              </w:rPr>
              <w:tab/>
            </w:r>
            <w:r w:rsidR="003C43CD" w:rsidRPr="00630D88">
              <w:rPr>
                <w:rStyle w:val="Hyperlink"/>
                <w:noProof/>
              </w:rPr>
              <w:t>The macroeconomic environment</w:t>
            </w:r>
            <w:r w:rsidR="003C43CD">
              <w:rPr>
                <w:noProof/>
                <w:webHidden/>
              </w:rPr>
              <w:tab/>
            </w:r>
            <w:r w:rsidR="003C43CD">
              <w:rPr>
                <w:noProof/>
                <w:webHidden/>
              </w:rPr>
              <w:fldChar w:fldCharType="begin"/>
            </w:r>
            <w:r w:rsidR="003C43CD">
              <w:rPr>
                <w:noProof/>
                <w:webHidden/>
              </w:rPr>
              <w:instrText xml:space="preserve"> PAGEREF _Toc72481793 \h </w:instrText>
            </w:r>
            <w:r w:rsidR="003C43CD">
              <w:rPr>
                <w:noProof/>
                <w:webHidden/>
              </w:rPr>
            </w:r>
            <w:r w:rsidR="003C43CD">
              <w:rPr>
                <w:noProof/>
                <w:webHidden/>
              </w:rPr>
              <w:fldChar w:fldCharType="separate"/>
            </w:r>
            <w:r>
              <w:rPr>
                <w:noProof/>
                <w:webHidden/>
              </w:rPr>
              <w:t>29</w:t>
            </w:r>
            <w:r w:rsidR="003C43CD">
              <w:rPr>
                <w:noProof/>
                <w:webHidden/>
              </w:rPr>
              <w:fldChar w:fldCharType="end"/>
            </w:r>
          </w:hyperlink>
        </w:p>
        <w:p w14:paraId="3F289E50" w14:textId="686C36D8" w:rsidR="003C43CD" w:rsidRDefault="00777F86">
          <w:pPr>
            <w:pStyle w:val="TOC2"/>
            <w:tabs>
              <w:tab w:val="left" w:pos="880"/>
              <w:tab w:val="right" w:leader="dot" w:pos="9016"/>
            </w:tabs>
            <w:rPr>
              <w:rFonts w:eastAsiaTheme="minorEastAsia"/>
              <w:noProof/>
              <w:lang w:eastAsia="en-AU"/>
            </w:rPr>
          </w:pPr>
          <w:hyperlink w:anchor="_Toc72481794" w:history="1">
            <w:r w:rsidR="003C43CD" w:rsidRPr="00630D88">
              <w:rPr>
                <w:rStyle w:val="Hyperlink"/>
                <w:noProof/>
              </w:rPr>
              <w:t>1.4</w:t>
            </w:r>
            <w:r w:rsidR="003C43CD">
              <w:rPr>
                <w:rFonts w:eastAsiaTheme="minorEastAsia"/>
                <w:noProof/>
                <w:lang w:eastAsia="en-AU"/>
              </w:rPr>
              <w:tab/>
            </w:r>
            <w:r w:rsidR="003C43CD" w:rsidRPr="00630D88">
              <w:rPr>
                <w:rStyle w:val="Hyperlink"/>
                <w:noProof/>
              </w:rPr>
              <w:t>The TtW service</w:t>
            </w:r>
            <w:r w:rsidR="003C43CD">
              <w:rPr>
                <w:noProof/>
                <w:webHidden/>
              </w:rPr>
              <w:tab/>
            </w:r>
            <w:r w:rsidR="003C43CD">
              <w:rPr>
                <w:noProof/>
                <w:webHidden/>
              </w:rPr>
              <w:fldChar w:fldCharType="begin"/>
            </w:r>
            <w:r w:rsidR="003C43CD">
              <w:rPr>
                <w:noProof/>
                <w:webHidden/>
              </w:rPr>
              <w:instrText xml:space="preserve"> PAGEREF _Toc72481794 \h </w:instrText>
            </w:r>
            <w:r w:rsidR="003C43CD">
              <w:rPr>
                <w:noProof/>
                <w:webHidden/>
              </w:rPr>
            </w:r>
            <w:r w:rsidR="003C43CD">
              <w:rPr>
                <w:noProof/>
                <w:webHidden/>
              </w:rPr>
              <w:fldChar w:fldCharType="separate"/>
            </w:r>
            <w:r>
              <w:rPr>
                <w:noProof/>
                <w:webHidden/>
              </w:rPr>
              <w:t>30</w:t>
            </w:r>
            <w:r w:rsidR="003C43CD">
              <w:rPr>
                <w:noProof/>
                <w:webHidden/>
              </w:rPr>
              <w:fldChar w:fldCharType="end"/>
            </w:r>
          </w:hyperlink>
        </w:p>
        <w:p w14:paraId="144E2826" w14:textId="5F64BB6F" w:rsidR="003C43CD" w:rsidRDefault="00777F86">
          <w:pPr>
            <w:pStyle w:val="TOC3"/>
            <w:tabs>
              <w:tab w:val="left" w:pos="1320"/>
              <w:tab w:val="right" w:leader="dot" w:pos="9016"/>
            </w:tabs>
            <w:rPr>
              <w:rFonts w:eastAsiaTheme="minorEastAsia"/>
              <w:noProof/>
              <w:lang w:eastAsia="en-AU"/>
            </w:rPr>
          </w:pPr>
          <w:hyperlink w:anchor="_Toc72481795" w:history="1">
            <w:r w:rsidR="003C43CD" w:rsidRPr="00630D88">
              <w:rPr>
                <w:rStyle w:val="Hyperlink"/>
                <w:noProof/>
              </w:rPr>
              <w:t>1.4.1.</w:t>
            </w:r>
            <w:r w:rsidR="003C43CD">
              <w:rPr>
                <w:rFonts w:eastAsiaTheme="minorEastAsia"/>
                <w:noProof/>
                <w:lang w:eastAsia="en-AU"/>
              </w:rPr>
              <w:tab/>
            </w:r>
            <w:r w:rsidR="003C43CD" w:rsidRPr="00630D88">
              <w:rPr>
                <w:rStyle w:val="Hyperlink"/>
                <w:noProof/>
              </w:rPr>
              <w:t>TtW implementation</w:t>
            </w:r>
            <w:r w:rsidR="003C43CD">
              <w:rPr>
                <w:noProof/>
                <w:webHidden/>
              </w:rPr>
              <w:tab/>
            </w:r>
            <w:r w:rsidR="003C43CD">
              <w:rPr>
                <w:noProof/>
                <w:webHidden/>
              </w:rPr>
              <w:fldChar w:fldCharType="begin"/>
            </w:r>
            <w:r w:rsidR="003C43CD">
              <w:rPr>
                <w:noProof/>
                <w:webHidden/>
              </w:rPr>
              <w:instrText xml:space="preserve"> PAGEREF _Toc72481795 \h </w:instrText>
            </w:r>
            <w:r w:rsidR="003C43CD">
              <w:rPr>
                <w:noProof/>
                <w:webHidden/>
              </w:rPr>
            </w:r>
            <w:r w:rsidR="003C43CD">
              <w:rPr>
                <w:noProof/>
                <w:webHidden/>
              </w:rPr>
              <w:fldChar w:fldCharType="separate"/>
            </w:r>
            <w:r>
              <w:rPr>
                <w:noProof/>
                <w:webHidden/>
              </w:rPr>
              <w:t>31</w:t>
            </w:r>
            <w:r w:rsidR="003C43CD">
              <w:rPr>
                <w:noProof/>
                <w:webHidden/>
              </w:rPr>
              <w:fldChar w:fldCharType="end"/>
            </w:r>
          </w:hyperlink>
        </w:p>
        <w:p w14:paraId="1566FF6A" w14:textId="20342677" w:rsidR="003C43CD" w:rsidRDefault="00777F86">
          <w:pPr>
            <w:pStyle w:val="TOC3"/>
            <w:tabs>
              <w:tab w:val="left" w:pos="1320"/>
              <w:tab w:val="right" w:leader="dot" w:pos="9016"/>
            </w:tabs>
            <w:rPr>
              <w:rFonts w:eastAsiaTheme="minorEastAsia"/>
              <w:noProof/>
              <w:lang w:eastAsia="en-AU"/>
            </w:rPr>
          </w:pPr>
          <w:hyperlink w:anchor="_Toc72481796" w:history="1">
            <w:r w:rsidR="003C43CD" w:rsidRPr="00630D88">
              <w:rPr>
                <w:rStyle w:val="Hyperlink"/>
                <w:noProof/>
              </w:rPr>
              <w:t>1.4.2</w:t>
            </w:r>
            <w:r w:rsidR="003C43CD">
              <w:rPr>
                <w:rFonts w:eastAsiaTheme="minorEastAsia"/>
                <w:noProof/>
                <w:lang w:eastAsia="en-AU"/>
              </w:rPr>
              <w:tab/>
            </w:r>
            <w:r w:rsidR="003C43CD" w:rsidRPr="00630D88">
              <w:rPr>
                <w:rStyle w:val="Hyperlink"/>
                <w:noProof/>
              </w:rPr>
              <w:t>TtW services three main groups of young people</w:t>
            </w:r>
            <w:r w:rsidR="003C43CD">
              <w:rPr>
                <w:noProof/>
                <w:webHidden/>
              </w:rPr>
              <w:tab/>
            </w:r>
            <w:r w:rsidR="003C43CD">
              <w:rPr>
                <w:noProof/>
                <w:webHidden/>
              </w:rPr>
              <w:fldChar w:fldCharType="begin"/>
            </w:r>
            <w:r w:rsidR="003C43CD">
              <w:rPr>
                <w:noProof/>
                <w:webHidden/>
              </w:rPr>
              <w:instrText xml:space="preserve"> PAGEREF _Toc72481796 \h </w:instrText>
            </w:r>
            <w:r w:rsidR="003C43CD">
              <w:rPr>
                <w:noProof/>
                <w:webHidden/>
              </w:rPr>
            </w:r>
            <w:r w:rsidR="003C43CD">
              <w:rPr>
                <w:noProof/>
                <w:webHidden/>
              </w:rPr>
              <w:fldChar w:fldCharType="separate"/>
            </w:r>
            <w:r>
              <w:rPr>
                <w:noProof/>
                <w:webHidden/>
              </w:rPr>
              <w:t>33</w:t>
            </w:r>
            <w:r w:rsidR="003C43CD">
              <w:rPr>
                <w:noProof/>
                <w:webHidden/>
              </w:rPr>
              <w:fldChar w:fldCharType="end"/>
            </w:r>
          </w:hyperlink>
        </w:p>
        <w:p w14:paraId="2B615588" w14:textId="21552515" w:rsidR="003C43CD" w:rsidRDefault="00777F86">
          <w:pPr>
            <w:pStyle w:val="TOC3"/>
            <w:tabs>
              <w:tab w:val="left" w:pos="1320"/>
              <w:tab w:val="right" w:leader="dot" w:pos="9016"/>
            </w:tabs>
            <w:rPr>
              <w:rFonts w:eastAsiaTheme="minorEastAsia"/>
              <w:noProof/>
              <w:lang w:eastAsia="en-AU"/>
            </w:rPr>
          </w:pPr>
          <w:hyperlink w:anchor="_Toc72481797" w:history="1">
            <w:r w:rsidR="003C43CD" w:rsidRPr="00630D88">
              <w:rPr>
                <w:rStyle w:val="Hyperlink"/>
                <w:noProof/>
              </w:rPr>
              <w:t>1.4.3</w:t>
            </w:r>
            <w:r w:rsidR="003C43CD">
              <w:rPr>
                <w:rFonts w:eastAsiaTheme="minorEastAsia"/>
                <w:noProof/>
                <w:lang w:eastAsia="en-AU"/>
              </w:rPr>
              <w:tab/>
            </w:r>
            <w:r w:rsidR="003C43CD" w:rsidRPr="00630D88">
              <w:rPr>
                <w:rStyle w:val="Hyperlink"/>
                <w:noProof/>
              </w:rPr>
              <w:t>Indigenous participation</w:t>
            </w:r>
            <w:r w:rsidR="003C43CD">
              <w:rPr>
                <w:noProof/>
                <w:webHidden/>
              </w:rPr>
              <w:tab/>
            </w:r>
            <w:r w:rsidR="003C43CD">
              <w:rPr>
                <w:noProof/>
                <w:webHidden/>
              </w:rPr>
              <w:fldChar w:fldCharType="begin"/>
            </w:r>
            <w:r w:rsidR="003C43CD">
              <w:rPr>
                <w:noProof/>
                <w:webHidden/>
              </w:rPr>
              <w:instrText xml:space="preserve"> PAGEREF _Toc72481797 \h </w:instrText>
            </w:r>
            <w:r w:rsidR="003C43CD">
              <w:rPr>
                <w:noProof/>
                <w:webHidden/>
              </w:rPr>
            </w:r>
            <w:r w:rsidR="003C43CD">
              <w:rPr>
                <w:noProof/>
                <w:webHidden/>
              </w:rPr>
              <w:fldChar w:fldCharType="separate"/>
            </w:r>
            <w:r>
              <w:rPr>
                <w:noProof/>
                <w:webHidden/>
              </w:rPr>
              <w:t>35</w:t>
            </w:r>
            <w:r w:rsidR="003C43CD">
              <w:rPr>
                <w:noProof/>
                <w:webHidden/>
              </w:rPr>
              <w:fldChar w:fldCharType="end"/>
            </w:r>
          </w:hyperlink>
        </w:p>
        <w:p w14:paraId="501B1BF2" w14:textId="6F78655B" w:rsidR="003C43CD" w:rsidRDefault="00777F86">
          <w:pPr>
            <w:pStyle w:val="TOC3"/>
            <w:tabs>
              <w:tab w:val="left" w:pos="1320"/>
              <w:tab w:val="right" w:leader="dot" w:pos="9016"/>
            </w:tabs>
            <w:rPr>
              <w:rFonts w:eastAsiaTheme="minorEastAsia"/>
              <w:noProof/>
              <w:lang w:eastAsia="en-AU"/>
            </w:rPr>
          </w:pPr>
          <w:hyperlink w:anchor="_Toc72481798" w:history="1">
            <w:r w:rsidR="003C43CD" w:rsidRPr="00630D88">
              <w:rPr>
                <w:rStyle w:val="Hyperlink"/>
                <w:noProof/>
              </w:rPr>
              <w:t>1.4.4</w:t>
            </w:r>
            <w:r w:rsidR="003C43CD">
              <w:rPr>
                <w:rFonts w:eastAsiaTheme="minorEastAsia"/>
                <w:noProof/>
                <w:lang w:eastAsia="en-AU"/>
              </w:rPr>
              <w:tab/>
            </w:r>
            <w:r w:rsidR="003C43CD" w:rsidRPr="00630D88">
              <w:rPr>
                <w:rStyle w:val="Hyperlink"/>
                <w:noProof/>
              </w:rPr>
              <w:t>The TtW service pathway</w:t>
            </w:r>
            <w:r w:rsidR="003C43CD">
              <w:rPr>
                <w:noProof/>
                <w:webHidden/>
              </w:rPr>
              <w:tab/>
            </w:r>
            <w:r w:rsidR="003C43CD">
              <w:rPr>
                <w:noProof/>
                <w:webHidden/>
              </w:rPr>
              <w:fldChar w:fldCharType="begin"/>
            </w:r>
            <w:r w:rsidR="003C43CD">
              <w:rPr>
                <w:noProof/>
                <w:webHidden/>
              </w:rPr>
              <w:instrText xml:space="preserve"> PAGEREF _Toc72481798 \h </w:instrText>
            </w:r>
            <w:r w:rsidR="003C43CD">
              <w:rPr>
                <w:noProof/>
                <w:webHidden/>
              </w:rPr>
            </w:r>
            <w:r w:rsidR="003C43CD">
              <w:rPr>
                <w:noProof/>
                <w:webHidden/>
              </w:rPr>
              <w:fldChar w:fldCharType="separate"/>
            </w:r>
            <w:r>
              <w:rPr>
                <w:noProof/>
                <w:webHidden/>
              </w:rPr>
              <w:t>35</w:t>
            </w:r>
            <w:r w:rsidR="003C43CD">
              <w:rPr>
                <w:noProof/>
                <w:webHidden/>
              </w:rPr>
              <w:fldChar w:fldCharType="end"/>
            </w:r>
          </w:hyperlink>
        </w:p>
        <w:p w14:paraId="3B0BEF14" w14:textId="26F80F2A" w:rsidR="003C43CD" w:rsidRDefault="00777F86">
          <w:pPr>
            <w:pStyle w:val="TOC3"/>
            <w:tabs>
              <w:tab w:val="left" w:pos="1320"/>
              <w:tab w:val="right" w:leader="dot" w:pos="9016"/>
            </w:tabs>
            <w:rPr>
              <w:rFonts w:eastAsiaTheme="minorEastAsia"/>
              <w:noProof/>
              <w:lang w:eastAsia="en-AU"/>
            </w:rPr>
          </w:pPr>
          <w:hyperlink w:anchor="_Toc72481799" w:history="1">
            <w:r w:rsidR="003C43CD" w:rsidRPr="00630D88">
              <w:rPr>
                <w:rStyle w:val="Hyperlink"/>
                <w:noProof/>
              </w:rPr>
              <w:t>1.4.5</w:t>
            </w:r>
            <w:r w:rsidR="003C43CD">
              <w:rPr>
                <w:rFonts w:eastAsiaTheme="minorEastAsia"/>
                <w:noProof/>
                <w:lang w:eastAsia="en-AU"/>
              </w:rPr>
              <w:tab/>
            </w:r>
            <w:r w:rsidR="003C43CD" w:rsidRPr="00630D88">
              <w:rPr>
                <w:rStyle w:val="Hyperlink"/>
                <w:noProof/>
              </w:rPr>
              <w:t>The TtW funding model</w:t>
            </w:r>
            <w:r w:rsidR="003C43CD">
              <w:rPr>
                <w:noProof/>
                <w:webHidden/>
              </w:rPr>
              <w:tab/>
            </w:r>
            <w:r w:rsidR="003C43CD">
              <w:rPr>
                <w:noProof/>
                <w:webHidden/>
              </w:rPr>
              <w:fldChar w:fldCharType="begin"/>
            </w:r>
            <w:r w:rsidR="003C43CD">
              <w:rPr>
                <w:noProof/>
                <w:webHidden/>
              </w:rPr>
              <w:instrText xml:space="preserve"> PAGEREF _Toc72481799 \h </w:instrText>
            </w:r>
            <w:r w:rsidR="003C43CD">
              <w:rPr>
                <w:noProof/>
                <w:webHidden/>
              </w:rPr>
            </w:r>
            <w:r w:rsidR="003C43CD">
              <w:rPr>
                <w:noProof/>
                <w:webHidden/>
              </w:rPr>
              <w:fldChar w:fldCharType="separate"/>
            </w:r>
            <w:r>
              <w:rPr>
                <w:noProof/>
                <w:webHidden/>
              </w:rPr>
              <w:t>35</w:t>
            </w:r>
            <w:r w:rsidR="003C43CD">
              <w:rPr>
                <w:noProof/>
                <w:webHidden/>
              </w:rPr>
              <w:fldChar w:fldCharType="end"/>
            </w:r>
          </w:hyperlink>
        </w:p>
        <w:p w14:paraId="53DF95C6" w14:textId="312C78DD" w:rsidR="003C43CD" w:rsidRDefault="00777F86">
          <w:pPr>
            <w:pStyle w:val="TOC3"/>
            <w:tabs>
              <w:tab w:val="left" w:pos="1320"/>
              <w:tab w:val="right" w:leader="dot" w:pos="9016"/>
            </w:tabs>
            <w:rPr>
              <w:rFonts w:eastAsiaTheme="minorEastAsia"/>
              <w:noProof/>
              <w:lang w:eastAsia="en-AU"/>
            </w:rPr>
          </w:pPr>
          <w:hyperlink w:anchor="_Toc72481800" w:history="1">
            <w:r w:rsidR="003C43CD" w:rsidRPr="00630D88">
              <w:rPr>
                <w:rStyle w:val="Hyperlink"/>
                <w:noProof/>
              </w:rPr>
              <w:t>1.4.7</w:t>
            </w:r>
            <w:r w:rsidR="003C43CD">
              <w:rPr>
                <w:rFonts w:eastAsiaTheme="minorEastAsia"/>
                <w:noProof/>
                <w:lang w:eastAsia="en-AU"/>
              </w:rPr>
              <w:tab/>
            </w:r>
            <w:r w:rsidR="003C43CD" w:rsidRPr="00630D88">
              <w:rPr>
                <w:rStyle w:val="Hyperlink"/>
                <w:noProof/>
              </w:rPr>
              <w:t>Service Guarantee, Service Delivery Plans and Key Performance Indicators</w:t>
            </w:r>
            <w:r w:rsidR="003C43CD">
              <w:rPr>
                <w:noProof/>
                <w:webHidden/>
              </w:rPr>
              <w:tab/>
            </w:r>
            <w:r w:rsidR="003C43CD">
              <w:rPr>
                <w:noProof/>
                <w:webHidden/>
              </w:rPr>
              <w:fldChar w:fldCharType="begin"/>
            </w:r>
            <w:r w:rsidR="003C43CD">
              <w:rPr>
                <w:noProof/>
                <w:webHidden/>
              </w:rPr>
              <w:instrText xml:space="preserve"> PAGEREF _Toc72481800 \h </w:instrText>
            </w:r>
            <w:r w:rsidR="003C43CD">
              <w:rPr>
                <w:noProof/>
                <w:webHidden/>
              </w:rPr>
            </w:r>
            <w:r w:rsidR="003C43CD">
              <w:rPr>
                <w:noProof/>
                <w:webHidden/>
              </w:rPr>
              <w:fldChar w:fldCharType="separate"/>
            </w:r>
            <w:r>
              <w:rPr>
                <w:noProof/>
                <w:webHidden/>
              </w:rPr>
              <w:t>38</w:t>
            </w:r>
            <w:r w:rsidR="003C43CD">
              <w:rPr>
                <w:noProof/>
                <w:webHidden/>
              </w:rPr>
              <w:fldChar w:fldCharType="end"/>
            </w:r>
          </w:hyperlink>
        </w:p>
        <w:p w14:paraId="4381C005" w14:textId="45CC30A9" w:rsidR="003C43CD" w:rsidRDefault="00777F86">
          <w:pPr>
            <w:pStyle w:val="TOC2"/>
            <w:tabs>
              <w:tab w:val="left" w:pos="880"/>
              <w:tab w:val="right" w:leader="dot" w:pos="9016"/>
            </w:tabs>
            <w:rPr>
              <w:rFonts w:eastAsiaTheme="minorEastAsia"/>
              <w:noProof/>
              <w:lang w:eastAsia="en-AU"/>
            </w:rPr>
          </w:pPr>
          <w:hyperlink w:anchor="_Toc72481801" w:history="1">
            <w:r w:rsidR="003C43CD" w:rsidRPr="00630D88">
              <w:rPr>
                <w:rStyle w:val="Hyperlink"/>
                <w:noProof/>
              </w:rPr>
              <w:t>1.5</w:t>
            </w:r>
            <w:r w:rsidR="003C43CD">
              <w:rPr>
                <w:rFonts w:eastAsiaTheme="minorEastAsia"/>
                <w:noProof/>
                <w:lang w:eastAsia="en-AU"/>
              </w:rPr>
              <w:tab/>
            </w:r>
            <w:r w:rsidR="003C43CD" w:rsidRPr="00630D88">
              <w:rPr>
                <w:rStyle w:val="Hyperlink"/>
                <w:noProof/>
              </w:rPr>
              <w:t>Interactions of TtW with other employment programs</w:t>
            </w:r>
            <w:r w:rsidR="003C43CD">
              <w:rPr>
                <w:noProof/>
                <w:webHidden/>
              </w:rPr>
              <w:tab/>
            </w:r>
            <w:r w:rsidR="003C43CD">
              <w:rPr>
                <w:noProof/>
                <w:webHidden/>
              </w:rPr>
              <w:fldChar w:fldCharType="begin"/>
            </w:r>
            <w:r w:rsidR="003C43CD">
              <w:rPr>
                <w:noProof/>
                <w:webHidden/>
              </w:rPr>
              <w:instrText xml:space="preserve"> PAGEREF _Toc72481801 \h </w:instrText>
            </w:r>
            <w:r w:rsidR="003C43CD">
              <w:rPr>
                <w:noProof/>
                <w:webHidden/>
              </w:rPr>
            </w:r>
            <w:r w:rsidR="003C43CD">
              <w:rPr>
                <w:noProof/>
                <w:webHidden/>
              </w:rPr>
              <w:fldChar w:fldCharType="separate"/>
            </w:r>
            <w:r>
              <w:rPr>
                <w:noProof/>
                <w:webHidden/>
              </w:rPr>
              <w:t>39</w:t>
            </w:r>
            <w:r w:rsidR="003C43CD">
              <w:rPr>
                <w:noProof/>
                <w:webHidden/>
              </w:rPr>
              <w:fldChar w:fldCharType="end"/>
            </w:r>
          </w:hyperlink>
        </w:p>
        <w:p w14:paraId="63B059A7" w14:textId="7E21E6F3" w:rsidR="003C43CD" w:rsidRDefault="00777F86">
          <w:pPr>
            <w:pStyle w:val="TOC1"/>
            <w:tabs>
              <w:tab w:val="left" w:pos="1320"/>
            </w:tabs>
            <w:rPr>
              <w:rFonts w:eastAsiaTheme="minorEastAsia"/>
              <w:b w:val="0"/>
              <w:noProof/>
              <w:lang w:eastAsia="en-AU"/>
            </w:rPr>
          </w:pPr>
          <w:hyperlink w:anchor="_Toc72481802" w:history="1">
            <w:r w:rsidR="003C43CD" w:rsidRPr="00630D88">
              <w:rPr>
                <w:rStyle w:val="Hyperlink"/>
                <w:noProof/>
              </w:rPr>
              <w:t>Chapter 2</w:t>
            </w:r>
            <w:r w:rsidR="003C43CD">
              <w:rPr>
                <w:rFonts w:eastAsiaTheme="minorEastAsia"/>
                <w:b w:val="0"/>
                <w:noProof/>
                <w:lang w:eastAsia="en-AU"/>
              </w:rPr>
              <w:tab/>
            </w:r>
            <w:r w:rsidR="003C43CD" w:rsidRPr="00630D88">
              <w:rPr>
                <w:rStyle w:val="Hyperlink"/>
                <w:noProof/>
              </w:rPr>
              <w:t>Evaluation of the TtW service</w:t>
            </w:r>
            <w:r w:rsidR="003C43CD">
              <w:rPr>
                <w:noProof/>
                <w:webHidden/>
              </w:rPr>
              <w:tab/>
            </w:r>
            <w:r w:rsidR="003C43CD">
              <w:rPr>
                <w:noProof/>
                <w:webHidden/>
              </w:rPr>
              <w:fldChar w:fldCharType="begin"/>
            </w:r>
            <w:r w:rsidR="003C43CD">
              <w:rPr>
                <w:noProof/>
                <w:webHidden/>
              </w:rPr>
              <w:instrText xml:space="preserve"> PAGEREF _Toc72481802 \h </w:instrText>
            </w:r>
            <w:r w:rsidR="003C43CD">
              <w:rPr>
                <w:noProof/>
                <w:webHidden/>
              </w:rPr>
            </w:r>
            <w:r w:rsidR="003C43CD">
              <w:rPr>
                <w:noProof/>
                <w:webHidden/>
              </w:rPr>
              <w:fldChar w:fldCharType="separate"/>
            </w:r>
            <w:r>
              <w:rPr>
                <w:noProof/>
                <w:webHidden/>
              </w:rPr>
              <w:t>41</w:t>
            </w:r>
            <w:r w:rsidR="003C43CD">
              <w:rPr>
                <w:noProof/>
                <w:webHidden/>
              </w:rPr>
              <w:fldChar w:fldCharType="end"/>
            </w:r>
          </w:hyperlink>
        </w:p>
        <w:p w14:paraId="7F6C53B3" w14:textId="7B571722" w:rsidR="003C43CD" w:rsidRDefault="00777F86">
          <w:pPr>
            <w:pStyle w:val="TOC2"/>
            <w:tabs>
              <w:tab w:val="left" w:pos="880"/>
              <w:tab w:val="right" w:leader="dot" w:pos="9016"/>
            </w:tabs>
            <w:rPr>
              <w:rFonts w:eastAsiaTheme="minorEastAsia"/>
              <w:noProof/>
              <w:lang w:eastAsia="en-AU"/>
            </w:rPr>
          </w:pPr>
          <w:hyperlink w:anchor="_Toc72481803" w:history="1">
            <w:r w:rsidR="003C43CD" w:rsidRPr="00630D88">
              <w:rPr>
                <w:rStyle w:val="Hyperlink"/>
                <w:noProof/>
              </w:rPr>
              <w:t>2.1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_Toc72481803 \h </w:instrText>
            </w:r>
            <w:r w:rsidR="003C43CD">
              <w:rPr>
                <w:noProof/>
                <w:webHidden/>
              </w:rPr>
            </w:r>
            <w:r w:rsidR="003C43CD">
              <w:rPr>
                <w:noProof/>
                <w:webHidden/>
              </w:rPr>
              <w:fldChar w:fldCharType="separate"/>
            </w:r>
            <w:r>
              <w:rPr>
                <w:noProof/>
                <w:webHidden/>
              </w:rPr>
              <w:t>41</w:t>
            </w:r>
            <w:r w:rsidR="003C43CD">
              <w:rPr>
                <w:noProof/>
                <w:webHidden/>
              </w:rPr>
              <w:fldChar w:fldCharType="end"/>
            </w:r>
          </w:hyperlink>
        </w:p>
        <w:p w14:paraId="79D3F9C7" w14:textId="6D3099DD" w:rsidR="003C43CD" w:rsidRDefault="00777F86">
          <w:pPr>
            <w:pStyle w:val="TOC2"/>
            <w:tabs>
              <w:tab w:val="left" w:pos="880"/>
              <w:tab w:val="right" w:leader="dot" w:pos="9016"/>
            </w:tabs>
            <w:rPr>
              <w:rFonts w:eastAsiaTheme="minorEastAsia"/>
              <w:noProof/>
              <w:lang w:eastAsia="en-AU"/>
            </w:rPr>
          </w:pPr>
          <w:hyperlink w:anchor="_Toc72481804" w:history="1">
            <w:r w:rsidR="003C43CD" w:rsidRPr="00630D88">
              <w:rPr>
                <w:rStyle w:val="Hyperlink"/>
                <w:noProof/>
              </w:rPr>
              <w:t>2.2</w:t>
            </w:r>
            <w:r w:rsidR="003C43CD">
              <w:rPr>
                <w:rFonts w:eastAsiaTheme="minorEastAsia"/>
                <w:noProof/>
                <w:lang w:eastAsia="en-AU"/>
              </w:rPr>
              <w:tab/>
            </w:r>
            <w:r w:rsidR="003C43CD" w:rsidRPr="00630D88">
              <w:rPr>
                <w:rStyle w:val="Hyperlink"/>
                <w:noProof/>
              </w:rPr>
              <w:t>Theory of change</w:t>
            </w:r>
            <w:r w:rsidR="003C43CD">
              <w:rPr>
                <w:noProof/>
                <w:webHidden/>
              </w:rPr>
              <w:tab/>
            </w:r>
            <w:r w:rsidR="003C43CD">
              <w:rPr>
                <w:noProof/>
                <w:webHidden/>
              </w:rPr>
              <w:fldChar w:fldCharType="begin"/>
            </w:r>
            <w:r w:rsidR="003C43CD">
              <w:rPr>
                <w:noProof/>
                <w:webHidden/>
              </w:rPr>
              <w:instrText xml:space="preserve"> PAGEREF _Toc72481804 \h </w:instrText>
            </w:r>
            <w:r w:rsidR="003C43CD">
              <w:rPr>
                <w:noProof/>
                <w:webHidden/>
              </w:rPr>
            </w:r>
            <w:r w:rsidR="003C43CD">
              <w:rPr>
                <w:noProof/>
                <w:webHidden/>
              </w:rPr>
              <w:fldChar w:fldCharType="separate"/>
            </w:r>
            <w:r>
              <w:rPr>
                <w:noProof/>
                <w:webHidden/>
              </w:rPr>
              <w:t>41</w:t>
            </w:r>
            <w:r w:rsidR="003C43CD">
              <w:rPr>
                <w:noProof/>
                <w:webHidden/>
              </w:rPr>
              <w:fldChar w:fldCharType="end"/>
            </w:r>
          </w:hyperlink>
        </w:p>
        <w:p w14:paraId="54223BF5" w14:textId="15498168" w:rsidR="003C43CD" w:rsidRDefault="00777F86">
          <w:pPr>
            <w:pStyle w:val="TOC2"/>
            <w:tabs>
              <w:tab w:val="left" w:pos="880"/>
              <w:tab w:val="right" w:leader="dot" w:pos="9016"/>
            </w:tabs>
            <w:rPr>
              <w:rFonts w:eastAsiaTheme="minorEastAsia"/>
              <w:noProof/>
              <w:lang w:eastAsia="en-AU"/>
            </w:rPr>
          </w:pPr>
          <w:hyperlink w:anchor="_Toc72481805" w:history="1">
            <w:r w:rsidR="003C43CD" w:rsidRPr="00630D88">
              <w:rPr>
                <w:rStyle w:val="Hyperlink"/>
                <w:noProof/>
              </w:rPr>
              <w:t>2.3</w:t>
            </w:r>
            <w:r w:rsidR="003C43CD">
              <w:rPr>
                <w:rFonts w:eastAsiaTheme="minorEastAsia"/>
                <w:noProof/>
                <w:lang w:eastAsia="en-AU"/>
              </w:rPr>
              <w:tab/>
            </w:r>
            <w:r w:rsidR="003C43CD" w:rsidRPr="00630D88">
              <w:rPr>
                <w:rStyle w:val="Hyperlink"/>
                <w:noProof/>
              </w:rPr>
              <w:t>The human capability model</w:t>
            </w:r>
            <w:r w:rsidR="003C43CD">
              <w:rPr>
                <w:noProof/>
                <w:webHidden/>
              </w:rPr>
              <w:tab/>
            </w:r>
            <w:r w:rsidR="003C43CD">
              <w:rPr>
                <w:noProof/>
                <w:webHidden/>
              </w:rPr>
              <w:fldChar w:fldCharType="begin"/>
            </w:r>
            <w:r w:rsidR="003C43CD">
              <w:rPr>
                <w:noProof/>
                <w:webHidden/>
              </w:rPr>
              <w:instrText xml:space="preserve"> PAGEREF _Toc72481805 \h </w:instrText>
            </w:r>
            <w:r w:rsidR="003C43CD">
              <w:rPr>
                <w:noProof/>
                <w:webHidden/>
              </w:rPr>
            </w:r>
            <w:r w:rsidR="003C43CD">
              <w:rPr>
                <w:noProof/>
                <w:webHidden/>
              </w:rPr>
              <w:fldChar w:fldCharType="separate"/>
            </w:r>
            <w:r>
              <w:rPr>
                <w:noProof/>
                <w:webHidden/>
              </w:rPr>
              <w:t>44</w:t>
            </w:r>
            <w:r w:rsidR="003C43CD">
              <w:rPr>
                <w:noProof/>
                <w:webHidden/>
              </w:rPr>
              <w:fldChar w:fldCharType="end"/>
            </w:r>
          </w:hyperlink>
        </w:p>
        <w:p w14:paraId="4062F8CD" w14:textId="61770007" w:rsidR="003C43CD" w:rsidRDefault="00777F86">
          <w:pPr>
            <w:pStyle w:val="TOC2"/>
            <w:tabs>
              <w:tab w:val="left" w:pos="880"/>
              <w:tab w:val="right" w:leader="dot" w:pos="9016"/>
            </w:tabs>
            <w:rPr>
              <w:rFonts w:eastAsiaTheme="minorEastAsia"/>
              <w:noProof/>
              <w:lang w:eastAsia="en-AU"/>
            </w:rPr>
          </w:pPr>
          <w:hyperlink w:anchor="_Toc72481806" w:history="1">
            <w:r w:rsidR="003C43CD" w:rsidRPr="00630D88">
              <w:rPr>
                <w:rStyle w:val="Hyperlink"/>
                <w:noProof/>
              </w:rPr>
              <w:t>2.4</w:t>
            </w:r>
            <w:r w:rsidR="003C43CD">
              <w:rPr>
                <w:rFonts w:eastAsiaTheme="minorEastAsia"/>
                <w:noProof/>
                <w:lang w:eastAsia="en-AU"/>
              </w:rPr>
              <w:tab/>
            </w:r>
            <w:r w:rsidR="003C43CD" w:rsidRPr="00630D88">
              <w:rPr>
                <w:rStyle w:val="Hyperlink"/>
                <w:noProof/>
              </w:rPr>
              <w:t>Stage one: formative evaluation</w:t>
            </w:r>
            <w:r w:rsidR="003C43CD">
              <w:rPr>
                <w:noProof/>
                <w:webHidden/>
              </w:rPr>
              <w:tab/>
            </w:r>
            <w:r w:rsidR="003C43CD">
              <w:rPr>
                <w:noProof/>
                <w:webHidden/>
              </w:rPr>
              <w:fldChar w:fldCharType="begin"/>
            </w:r>
            <w:r w:rsidR="003C43CD">
              <w:rPr>
                <w:noProof/>
                <w:webHidden/>
              </w:rPr>
              <w:instrText xml:space="preserve"> PAGEREF _Toc72481806 \h </w:instrText>
            </w:r>
            <w:r w:rsidR="003C43CD">
              <w:rPr>
                <w:noProof/>
                <w:webHidden/>
              </w:rPr>
            </w:r>
            <w:r w:rsidR="003C43CD">
              <w:rPr>
                <w:noProof/>
                <w:webHidden/>
              </w:rPr>
              <w:fldChar w:fldCharType="separate"/>
            </w:r>
            <w:r>
              <w:rPr>
                <w:noProof/>
                <w:webHidden/>
              </w:rPr>
              <w:t>45</w:t>
            </w:r>
            <w:r w:rsidR="003C43CD">
              <w:rPr>
                <w:noProof/>
                <w:webHidden/>
              </w:rPr>
              <w:fldChar w:fldCharType="end"/>
            </w:r>
          </w:hyperlink>
        </w:p>
        <w:p w14:paraId="2FEF9F4C" w14:textId="609E5091" w:rsidR="003C43CD" w:rsidRDefault="00777F86">
          <w:pPr>
            <w:pStyle w:val="TOC2"/>
            <w:tabs>
              <w:tab w:val="left" w:pos="880"/>
              <w:tab w:val="right" w:leader="dot" w:pos="9016"/>
            </w:tabs>
            <w:rPr>
              <w:rFonts w:eastAsiaTheme="minorEastAsia"/>
              <w:noProof/>
              <w:lang w:eastAsia="en-AU"/>
            </w:rPr>
          </w:pPr>
          <w:hyperlink w:anchor="_Toc72481807" w:history="1">
            <w:r w:rsidR="003C43CD" w:rsidRPr="00630D88">
              <w:rPr>
                <w:rStyle w:val="Hyperlink"/>
                <w:noProof/>
              </w:rPr>
              <w:t>2.5</w:t>
            </w:r>
            <w:r w:rsidR="003C43CD">
              <w:rPr>
                <w:rFonts w:eastAsiaTheme="minorEastAsia"/>
                <w:noProof/>
                <w:lang w:eastAsia="en-AU"/>
              </w:rPr>
              <w:tab/>
            </w:r>
            <w:r w:rsidR="003C43CD" w:rsidRPr="00630D88">
              <w:rPr>
                <w:rStyle w:val="Hyperlink"/>
                <w:noProof/>
              </w:rPr>
              <w:t>Stage two: summative evaluation</w:t>
            </w:r>
            <w:r w:rsidR="003C43CD">
              <w:rPr>
                <w:noProof/>
                <w:webHidden/>
              </w:rPr>
              <w:tab/>
            </w:r>
            <w:r w:rsidR="003C43CD">
              <w:rPr>
                <w:noProof/>
                <w:webHidden/>
              </w:rPr>
              <w:fldChar w:fldCharType="begin"/>
            </w:r>
            <w:r w:rsidR="003C43CD">
              <w:rPr>
                <w:noProof/>
                <w:webHidden/>
              </w:rPr>
              <w:instrText xml:space="preserve"> PAGEREF _Toc72481807 \h </w:instrText>
            </w:r>
            <w:r w:rsidR="003C43CD">
              <w:rPr>
                <w:noProof/>
                <w:webHidden/>
              </w:rPr>
            </w:r>
            <w:r w:rsidR="003C43CD">
              <w:rPr>
                <w:noProof/>
                <w:webHidden/>
              </w:rPr>
              <w:fldChar w:fldCharType="separate"/>
            </w:r>
            <w:r>
              <w:rPr>
                <w:noProof/>
                <w:webHidden/>
              </w:rPr>
              <w:t>46</w:t>
            </w:r>
            <w:r w:rsidR="003C43CD">
              <w:rPr>
                <w:noProof/>
                <w:webHidden/>
              </w:rPr>
              <w:fldChar w:fldCharType="end"/>
            </w:r>
          </w:hyperlink>
        </w:p>
        <w:p w14:paraId="16BF03C0" w14:textId="0661297E" w:rsidR="003C43CD" w:rsidRDefault="00777F86">
          <w:pPr>
            <w:pStyle w:val="TOC2"/>
            <w:tabs>
              <w:tab w:val="left" w:pos="880"/>
              <w:tab w:val="right" w:leader="dot" w:pos="9016"/>
            </w:tabs>
            <w:rPr>
              <w:rFonts w:eastAsiaTheme="minorEastAsia"/>
              <w:noProof/>
              <w:lang w:eastAsia="en-AU"/>
            </w:rPr>
          </w:pPr>
          <w:hyperlink w:anchor="_Toc72481808" w:history="1">
            <w:r w:rsidR="003C43CD" w:rsidRPr="00630D88">
              <w:rPr>
                <w:rStyle w:val="Hyperlink"/>
                <w:noProof/>
              </w:rPr>
              <w:t>2.6</w:t>
            </w:r>
            <w:r w:rsidR="003C43CD">
              <w:rPr>
                <w:rFonts w:eastAsiaTheme="minorEastAsia"/>
                <w:noProof/>
                <w:lang w:eastAsia="en-AU"/>
              </w:rPr>
              <w:tab/>
            </w:r>
            <w:r w:rsidR="003C43CD" w:rsidRPr="00630D88">
              <w:rPr>
                <w:rStyle w:val="Hyperlink"/>
                <w:noProof/>
              </w:rPr>
              <w:t>Key evaluation questions</w:t>
            </w:r>
            <w:r w:rsidR="003C43CD">
              <w:rPr>
                <w:noProof/>
                <w:webHidden/>
              </w:rPr>
              <w:tab/>
            </w:r>
            <w:r w:rsidR="003C43CD">
              <w:rPr>
                <w:noProof/>
                <w:webHidden/>
              </w:rPr>
              <w:fldChar w:fldCharType="begin"/>
            </w:r>
            <w:r w:rsidR="003C43CD">
              <w:rPr>
                <w:noProof/>
                <w:webHidden/>
              </w:rPr>
              <w:instrText xml:space="preserve"> PAGEREF _Toc72481808 \h </w:instrText>
            </w:r>
            <w:r w:rsidR="003C43CD">
              <w:rPr>
                <w:noProof/>
                <w:webHidden/>
              </w:rPr>
            </w:r>
            <w:r w:rsidR="003C43CD">
              <w:rPr>
                <w:noProof/>
                <w:webHidden/>
              </w:rPr>
              <w:fldChar w:fldCharType="separate"/>
            </w:r>
            <w:r>
              <w:rPr>
                <w:noProof/>
                <w:webHidden/>
              </w:rPr>
              <w:t>46</w:t>
            </w:r>
            <w:r w:rsidR="003C43CD">
              <w:rPr>
                <w:noProof/>
                <w:webHidden/>
              </w:rPr>
              <w:fldChar w:fldCharType="end"/>
            </w:r>
          </w:hyperlink>
        </w:p>
        <w:p w14:paraId="38FF87C2" w14:textId="77A698AA" w:rsidR="003C43CD" w:rsidRDefault="00777F86">
          <w:pPr>
            <w:pStyle w:val="TOC2"/>
            <w:tabs>
              <w:tab w:val="left" w:pos="880"/>
              <w:tab w:val="right" w:leader="dot" w:pos="9016"/>
            </w:tabs>
            <w:rPr>
              <w:rFonts w:eastAsiaTheme="minorEastAsia"/>
              <w:noProof/>
              <w:lang w:eastAsia="en-AU"/>
            </w:rPr>
          </w:pPr>
          <w:hyperlink w:anchor="_Toc72481809" w:history="1">
            <w:r w:rsidR="003C43CD" w:rsidRPr="00630D88">
              <w:rPr>
                <w:rStyle w:val="Hyperlink"/>
                <w:noProof/>
              </w:rPr>
              <w:t>2.7</w:t>
            </w:r>
            <w:r w:rsidR="003C43CD">
              <w:rPr>
                <w:rFonts w:eastAsiaTheme="minorEastAsia"/>
                <w:noProof/>
                <w:lang w:eastAsia="en-AU"/>
              </w:rPr>
              <w:tab/>
            </w:r>
            <w:r w:rsidR="003C43CD" w:rsidRPr="00630D88">
              <w:rPr>
                <w:rStyle w:val="Hyperlink"/>
                <w:noProof/>
              </w:rPr>
              <w:t>Methods</w:t>
            </w:r>
            <w:r w:rsidR="003C43CD">
              <w:rPr>
                <w:noProof/>
                <w:webHidden/>
              </w:rPr>
              <w:tab/>
            </w:r>
            <w:r w:rsidR="003C43CD">
              <w:rPr>
                <w:noProof/>
                <w:webHidden/>
              </w:rPr>
              <w:fldChar w:fldCharType="begin"/>
            </w:r>
            <w:r w:rsidR="003C43CD">
              <w:rPr>
                <w:noProof/>
                <w:webHidden/>
              </w:rPr>
              <w:instrText xml:space="preserve"> PAGEREF _Toc72481809 \h </w:instrText>
            </w:r>
            <w:r w:rsidR="003C43CD">
              <w:rPr>
                <w:noProof/>
                <w:webHidden/>
              </w:rPr>
            </w:r>
            <w:r w:rsidR="003C43CD">
              <w:rPr>
                <w:noProof/>
                <w:webHidden/>
              </w:rPr>
              <w:fldChar w:fldCharType="separate"/>
            </w:r>
            <w:r>
              <w:rPr>
                <w:noProof/>
                <w:webHidden/>
              </w:rPr>
              <w:t>46</w:t>
            </w:r>
            <w:r w:rsidR="003C43CD">
              <w:rPr>
                <w:noProof/>
                <w:webHidden/>
              </w:rPr>
              <w:fldChar w:fldCharType="end"/>
            </w:r>
          </w:hyperlink>
        </w:p>
        <w:p w14:paraId="3E08015B" w14:textId="0466904B" w:rsidR="003C43CD" w:rsidRDefault="00777F86">
          <w:pPr>
            <w:pStyle w:val="TOC2"/>
            <w:tabs>
              <w:tab w:val="left" w:pos="880"/>
              <w:tab w:val="right" w:leader="dot" w:pos="9016"/>
            </w:tabs>
            <w:rPr>
              <w:rFonts w:eastAsiaTheme="minorEastAsia"/>
              <w:noProof/>
              <w:lang w:eastAsia="en-AU"/>
            </w:rPr>
          </w:pPr>
          <w:hyperlink w:anchor="_Toc72481810" w:history="1">
            <w:r w:rsidR="003C43CD" w:rsidRPr="00630D88">
              <w:rPr>
                <w:rStyle w:val="Hyperlink"/>
                <w:noProof/>
              </w:rPr>
              <w:t>2.8</w:t>
            </w:r>
            <w:r w:rsidR="003C43CD">
              <w:rPr>
                <w:rFonts w:eastAsiaTheme="minorEastAsia"/>
                <w:noProof/>
                <w:lang w:eastAsia="en-AU"/>
              </w:rPr>
              <w:tab/>
            </w:r>
            <w:r w:rsidR="003C43CD" w:rsidRPr="00630D88">
              <w:rPr>
                <w:rStyle w:val="Hyperlink"/>
                <w:noProof/>
              </w:rPr>
              <w:t>Data sources</w:t>
            </w:r>
            <w:r w:rsidR="003C43CD">
              <w:rPr>
                <w:noProof/>
                <w:webHidden/>
              </w:rPr>
              <w:tab/>
            </w:r>
            <w:r w:rsidR="003C43CD">
              <w:rPr>
                <w:noProof/>
                <w:webHidden/>
              </w:rPr>
              <w:fldChar w:fldCharType="begin"/>
            </w:r>
            <w:r w:rsidR="003C43CD">
              <w:rPr>
                <w:noProof/>
                <w:webHidden/>
              </w:rPr>
              <w:instrText xml:space="preserve"> PAGEREF _Toc72481810 \h </w:instrText>
            </w:r>
            <w:r w:rsidR="003C43CD">
              <w:rPr>
                <w:noProof/>
                <w:webHidden/>
              </w:rPr>
            </w:r>
            <w:r w:rsidR="003C43CD">
              <w:rPr>
                <w:noProof/>
                <w:webHidden/>
              </w:rPr>
              <w:fldChar w:fldCharType="separate"/>
            </w:r>
            <w:r>
              <w:rPr>
                <w:noProof/>
                <w:webHidden/>
              </w:rPr>
              <w:t>47</w:t>
            </w:r>
            <w:r w:rsidR="003C43CD">
              <w:rPr>
                <w:noProof/>
                <w:webHidden/>
              </w:rPr>
              <w:fldChar w:fldCharType="end"/>
            </w:r>
          </w:hyperlink>
        </w:p>
        <w:p w14:paraId="5428DEC4" w14:textId="1CE76FAB" w:rsidR="003C43CD" w:rsidRDefault="00777F86">
          <w:pPr>
            <w:pStyle w:val="TOC2"/>
            <w:tabs>
              <w:tab w:val="left" w:pos="880"/>
              <w:tab w:val="right" w:leader="dot" w:pos="9016"/>
            </w:tabs>
            <w:rPr>
              <w:rFonts w:eastAsiaTheme="minorEastAsia"/>
              <w:noProof/>
              <w:lang w:eastAsia="en-AU"/>
            </w:rPr>
          </w:pPr>
          <w:hyperlink w:anchor="_Toc72481811" w:history="1">
            <w:r w:rsidR="003C43CD" w:rsidRPr="00630D88">
              <w:rPr>
                <w:rStyle w:val="Hyperlink"/>
                <w:noProof/>
              </w:rPr>
              <w:t>2.9</w:t>
            </w:r>
            <w:r w:rsidR="003C43CD">
              <w:rPr>
                <w:rFonts w:eastAsiaTheme="minorEastAsia"/>
                <w:noProof/>
                <w:lang w:eastAsia="en-AU"/>
              </w:rPr>
              <w:tab/>
            </w:r>
            <w:r w:rsidR="003C43CD" w:rsidRPr="00630D88">
              <w:rPr>
                <w:rStyle w:val="Hyperlink"/>
                <w:noProof/>
              </w:rPr>
              <w:t>Study populations and their characteristics</w:t>
            </w:r>
            <w:r w:rsidR="003C43CD">
              <w:rPr>
                <w:noProof/>
                <w:webHidden/>
              </w:rPr>
              <w:tab/>
            </w:r>
            <w:r w:rsidR="003C43CD">
              <w:rPr>
                <w:noProof/>
                <w:webHidden/>
              </w:rPr>
              <w:fldChar w:fldCharType="begin"/>
            </w:r>
            <w:r w:rsidR="003C43CD">
              <w:rPr>
                <w:noProof/>
                <w:webHidden/>
              </w:rPr>
              <w:instrText xml:space="preserve"> PAGEREF _Toc72481811 \h </w:instrText>
            </w:r>
            <w:r w:rsidR="003C43CD">
              <w:rPr>
                <w:noProof/>
                <w:webHidden/>
              </w:rPr>
            </w:r>
            <w:r w:rsidR="003C43CD">
              <w:rPr>
                <w:noProof/>
                <w:webHidden/>
              </w:rPr>
              <w:fldChar w:fldCharType="separate"/>
            </w:r>
            <w:r>
              <w:rPr>
                <w:noProof/>
                <w:webHidden/>
              </w:rPr>
              <w:t>47</w:t>
            </w:r>
            <w:r w:rsidR="003C43CD">
              <w:rPr>
                <w:noProof/>
                <w:webHidden/>
              </w:rPr>
              <w:fldChar w:fldCharType="end"/>
            </w:r>
          </w:hyperlink>
        </w:p>
        <w:p w14:paraId="3EF6F5D2" w14:textId="07D74F96" w:rsidR="003C43CD" w:rsidRDefault="00777F86">
          <w:pPr>
            <w:pStyle w:val="TOC3"/>
            <w:tabs>
              <w:tab w:val="left" w:pos="1320"/>
              <w:tab w:val="right" w:leader="dot" w:pos="9016"/>
            </w:tabs>
            <w:rPr>
              <w:rFonts w:eastAsiaTheme="minorEastAsia"/>
              <w:noProof/>
              <w:lang w:eastAsia="en-AU"/>
            </w:rPr>
          </w:pPr>
          <w:hyperlink w:anchor="_Toc72481812" w:history="1">
            <w:r w:rsidR="003C43CD" w:rsidRPr="00630D88">
              <w:rPr>
                <w:rStyle w:val="Hyperlink"/>
                <w:noProof/>
              </w:rPr>
              <w:t>2.9.1</w:t>
            </w:r>
            <w:r w:rsidR="003C43CD">
              <w:rPr>
                <w:rFonts w:eastAsiaTheme="minorEastAsia"/>
                <w:noProof/>
                <w:lang w:eastAsia="en-AU"/>
              </w:rPr>
              <w:tab/>
            </w:r>
            <w:r w:rsidR="003C43CD" w:rsidRPr="00630D88">
              <w:rPr>
                <w:rStyle w:val="Hyperlink"/>
                <w:noProof/>
              </w:rPr>
              <w:t>TtW inflow population and matched sample profiles</w:t>
            </w:r>
            <w:r w:rsidR="003C43CD">
              <w:rPr>
                <w:noProof/>
                <w:webHidden/>
              </w:rPr>
              <w:tab/>
            </w:r>
            <w:r w:rsidR="003C43CD">
              <w:rPr>
                <w:noProof/>
                <w:webHidden/>
              </w:rPr>
              <w:fldChar w:fldCharType="begin"/>
            </w:r>
            <w:r w:rsidR="003C43CD">
              <w:rPr>
                <w:noProof/>
                <w:webHidden/>
              </w:rPr>
              <w:instrText xml:space="preserve"> PAGEREF _Toc72481812 \h </w:instrText>
            </w:r>
            <w:r w:rsidR="003C43CD">
              <w:rPr>
                <w:noProof/>
                <w:webHidden/>
              </w:rPr>
            </w:r>
            <w:r w:rsidR="003C43CD">
              <w:rPr>
                <w:noProof/>
                <w:webHidden/>
              </w:rPr>
              <w:fldChar w:fldCharType="separate"/>
            </w:r>
            <w:r>
              <w:rPr>
                <w:noProof/>
                <w:webHidden/>
              </w:rPr>
              <w:t>48</w:t>
            </w:r>
            <w:r w:rsidR="003C43CD">
              <w:rPr>
                <w:noProof/>
                <w:webHidden/>
              </w:rPr>
              <w:fldChar w:fldCharType="end"/>
            </w:r>
          </w:hyperlink>
        </w:p>
        <w:p w14:paraId="2341535B" w14:textId="3D9460F0" w:rsidR="003C43CD" w:rsidRDefault="00777F86">
          <w:pPr>
            <w:pStyle w:val="TOC2"/>
            <w:tabs>
              <w:tab w:val="left" w:pos="880"/>
              <w:tab w:val="right" w:leader="dot" w:pos="9016"/>
            </w:tabs>
            <w:rPr>
              <w:rFonts w:eastAsiaTheme="minorEastAsia"/>
              <w:noProof/>
              <w:lang w:eastAsia="en-AU"/>
            </w:rPr>
          </w:pPr>
          <w:hyperlink w:anchor="_Toc72481813" w:history="1">
            <w:r w:rsidR="003C43CD" w:rsidRPr="00630D88">
              <w:rPr>
                <w:rStyle w:val="Hyperlink"/>
                <w:noProof/>
              </w:rPr>
              <w:t>2.10</w:t>
            </w:r>
            <w:r w:rsidR="003C43CD">
              <w:rPr>
                <w:rFonts w:eastAsiaTheme="minorEastAsia"/>
                <w:noProof/>
                <w:lang w:eastAsia="en-AU"/>
              </w:rPr>
              <w:tab/>
            </w:r>
            <w:r w:rsidR="003C43CD" w:rsidRPr="00630D88">
              <w:rPr>
                <w:rStyle w:val="Hyperlink"/>
                <w:noProof/>
              </w:rPr>
              <w:t>Barriers to participation</w:t>
            </w:r>
            <w:r w:rsidR="003C43CD">
              <w:rPr>
                <w:noProof/>
                <w:webHidden/>
              </w:rPr>
              <w:tab/>
            </w:r>
            <w:r w:rsidR="003C43CD">
              <w:rPr>
                <w:noProof/>
                <w:webHidden/>
              </w:rPr>
              <w:fldChar w:fldCharType="begin"/>
            </w:r>
            <w:r w:rsidR="003C43CD">
              <w:rPr>
                <w:noProof/>
                <w:webHidden/>
              </w:rPr>
              <w:instrText xml:space="preserve"> PAGEREF _Toc72481813 \h </w:instrText>
            </w:r>
            <w:r w:rsidR="003C43CD">
              <w:rPr>
                <w:noProof/>
                <w:webHidden/>
              </w:rPr>
            </w:r>
            <w:r w:rsidR="003C43CD">
              <w:rPr>
                <w:noProof/>
                <w:webHidden/>
              </w:rPr>
              <w:fldChar w:fldCharType="separate"/>
            </w:r>
            <w:r>
              <w:rPr>
                <w:noProof/>
                <w:webHidden/>
              </w:rPr>
              <w:t>50</w:t>
            </w:r>
            <w:r w:rsidR="003C43CD">
              <w:rPr>
                <w:noProof/>
                <w:webHidden/>
              </w:rPr>
              <w:fldChar w:fldCharType="end"/>
            </w:r>
          </w:hyperlink>
        </w:p>
        <w:p w14:paraId="1C278A46" w14:textId="40D2D855" w:rsidR="003C43CD" w:rsidRDefault="00777F86">
          <w:pPr>
            <w:pStyle w:val="TOC3"/>
            <w:tabs>
              <w:tab w:val="left" w:pos="1320"/>
              <w:tab w:val="right" w:leader="dot" w:pos="9016"/>
            </w:tabs>
            <w:rPr>
              <w:rFonts w:eastAsiaTheme="minorEastAsia"/>
              <w:noProof/>
              <w:lang w:eastAsia="en-AU"/>
            </w:rPr>
          </w:pPr>
          <w:hyperlink w:anchor="_Toc72481814" w:history="1">
            <w:r w:rsidR="003C43CD" w:rsidRPr="00630D88">
              <w:rPr>
                <w:rStyle w:val="Hyperlink"/>
                <w:noProof/>
              </w:rPr>
              <w:t>2.10.1</w:t>
            </w:r>
            <w:r w:rsidR="003C43CD">
              <w:rPr>
                <w:rFonts w:eastAsiaTheme="minorEastAsia"/>
                <w:noProof/>
                <w:lang w:eastAsia="en-AU"/>
              </w:rPr>
              <w:tab/>
            </w:r>
            <w:r w:rsidR="003C43CD" w:rsidRPr="00630D88">
              <w:rPr>
                <w:rStyle w:val="Hyperlink"/>
                <w:noProof/>
              </w:rPr>
              <w:t>Non-vocational (personal) barriers</w:t>
            </w:r>
            <w:r w:rsidR="003C43CD">
              <w:rPr>
                <w:noProof/>
                <w:webHidden/>
              </w:rPr>
              <w:tab/>
            </w:r>
            <w:r w:rsidR="003C43CD">
              <w:rPr>
                <w:noProof/>
                <w:webHidden/>
              </w:rPr>
              <w:fldChar w:fldCharType="begin"/>
            </w:r>
            <w:r w:rsidR="003C43CD">
              <w:rPr>
                <w:noProof/>
                <w:webHidden/>
              </w:rPr>
              <w:instrText xml:space="preserve"> PAGEREF _Toc72481814 \h </w:instrText>
            </w:r>
            <w:r w:rsidR="003C43CD">
              <w:rPr>
                <w:noProof/>
                <w:webHidden/>
              </w:rPr>
            </w:r>
            <w:r w:rsidR="003C43CD">
              <w:rPr>
                <w:noProof/>
                <w:webHidden/>
              </w:rPr>
              <w:fldChar w:fldCharType="separate"/>
            </w:r>
            <w:r>
              <w:rPr>
                <w:noProof/>
                <w:webHidden/>
              </w:rPr>
              <w:t>51</w:t>
            </w:r>
            <w:r w:rsidR="003C43CD">
              <w:rPr>
                <w:noProof/>
                <w:webHidden/>
              </w:rPr>
              <w:fldChar w:fldCharType="end"/>
            </w:r>
          </w:hyperlink>
        </w:p>
        <w:p w14:paraId="33F06C75" w14:textId="787BF4B9" w:rsidR="003C43CD" w:rsidRDefault="00777F86">
          <w:pPr>
            <w:pStyle w:val="TOC3"/>
            <w:tabs>
              <w:tab w:val="left" w:pos="1320"/>
              <w:tab w:val="right" w:leader="dot" w:pos="9016"/>
            </w:tabs>
            <w:rPr>
              <w:rFonts w:eastAsiaTheme="minorEastAsia"/>
              <w:noProof/>
              <w:lang w:eastAsia="en-AU"/>
            </w:rPr>
          </w:pPr>
          <w:hyperlink w:anchor="_Toc72481815" w:history="1">
            <w:r w:rsidR="003C43CD" w:rsidRPr="00630D88">
              <w:rPr>
                <w:rStyle w:val="Hyperlink"/>
                <w:noProof/>
              </w:rPr>
              <w:t>2.10.2</w:t>
            </w:r>
            <w:r w:rsidR="003C43CD">
              <w:rPr>
                <w:rFonts w:eastAsiaTheme="minorEastAsia"/>
                <w:noProof/>
                <w:lang w:eastAsia="en-AU"/>
              </w:rPr>
              <w:tab/>
            </w:r>
            <w:r w:rsidR="003C43CD" w:rsidRPr="00630D88">
              <w:rPr>
                <w:rStyle w:val="Hyperlink"/>
                <w:noProof/>
              </w:rPr>
              <w:t>Vocational barriers</w:t>
            </w:r>
            <w:r w:rsidR="003C43CD">
              <w:rPr>
                <w:noProof/>
                <w:webHidden/>
              </w:rPr>
              <w:tab/>
            </w:r>
            <w:r w:rsidR="003C43CD">
              <w:rPr>
                <w:noProof/>
                <w:webHidden/>
              </w:rPr>
              <w:fldChar w:fldCharType="begin"/>
            </w:r>
            <w:r w:rsidR="003C43CD">
              <w:rPr>
                <w:noProof/>
                <w:webHidden/>
              </w:rPr>
              <w:instrText xml:space="preserve"> PAGEREF _Toc72481815 \h </w:instrText>
            </w:r>
            <w:r w:rsidR="003C43CD">
              <w:rPr>
                <w:noProof/>
                <w:webHidden/>
              </w:rPr>
            </w:r>
            <w:r w:rsidR="003C43CD">
              <w:rPr>
                <w:noProof/>
                <w:webHidden/>
              </w:rPr>
              <w:fldChar w:fldCharType="separate"/>
            </w:r>
            <w:r>
              <w:rPr>
                <w:noProof/>
                <w:webHidden/>
              </w:rPr>
              <w:t>53</w:t>
            </w:r>
            <w:r w:rsidR="003C43CD">
              <w:rPr>
                <w:noProof/>
                <w:webHidden/>
              </w:rPr>
              <w:fldChar w:fldCharType="end"/>
            </w:r>
          </w:hyperlink>
        </w:p>
        <w:p w14:paraId="297D93DB" w14:textId="2D754FA7" w:rsidR="003C43CD" w:rsidRDefault="00777F86">
          <w:pPr>
            <w:pStyle w:val="TOC2"/>
            <w:tabs>
              <w:tab w:val="left" w:pos="880"/>
              <w:tab w:val="right" w:leader="dot" w:pos="9016"/>
            </w:tabs>
            <w:rPr>
              <w:rFonts w:eastAsiaTheme="minorEastAsia"/>
              <w:noProof/>
              <w:lang w:eastAsia="en-AU"/>
            </w:rPr>
          </w:pPr>
          <w:hyperlink w:anchor="_Toc72481816" w:history="1">
            <w:r w:rsidR="003C43CD" w:rsidRPr="00630D88">
              <w:rPr>
                <w:rStyle w:val="Hyperlink"/>
                <w:noProof/>
              </w:rPr>
              <w:t>2.11</w:t>
            </w:r>
            <w:r w:rsidR="003C43CD">
              <w:rPr>
                <w:rFonts w:eastAsiaTheme="minorEastAsia"/>
                <w:noProof/>
                <w:lang w:eastAsia="en-AU"/>
              </w:rPr>
              <w:tab/>
            </w:r>
            <w:r w:rsidR="003C43CD" w:rsidRPr="00630D88">
              <w:rPr>
                <w:rStyle w:val="Hyperlink"/>
                <w:noProof/>
              </w:rPr>
              <w:t>Analytical methods</w:t>
            </w:r>
            <w:r w:rsidR="003C43CD">
              <w:rPr>
                <w:noProof/>
                <w:webHidden/>
              </w:rPr>
              <w:tab/>
            </w:r>
            <w:r w:rsidR="003C43CD">
              <w:rPr>
                <w:noProof/>
                <w:webHidden/>
              </w:rPr>
              <w:fldChar w:fldCharType="begin"/>
            </w:r>
            <w:r w:rsidR="003C43CD">
              <w:rPr>
                <w:noProof/>
                <w:webHidden/>
              </w:rPr>
              <w:instrText xml:space="preserve"> PAGEREF _Toc72481816 \h </w:instrText>
            </w:r>
            <w:r w:rsidR="003C43CD">
              <w:rPr>
                <w:noProof/>
                <w:webHidden/>
              </w:rPr>
            </w:r>
            <w:r w:rsidR="003C43CD">
              <w:rPr>
                <w:noProof/>
                <w:webHidden/>
              </w:rPr>
              <w:fldChar w:fldCharType="separate"/>
            </w:r>
            <w:r>
              <w:rPr>
                <w:noProof/>
                <w:webHidden/>
              </w:rPr>
              <w:t>54</w:t>
            </w:r>
            <w:r w:rsidR="003C43CD">
              <w:rPr>
                <w:noProof/>
                <w:webHidden/>
              </w:rPr>
              <w:fldChar w:fldCharType="end"/>
            </w:r>
          </w:hyperlink>
        </w:p>
        <w:p w14:paraId="519DF9BF" w14:textId="4FB40BE5" w:rsidR="003C43CD" w:rsidRDefault="00777F86">
          <w:pPr>
            <w:pStyle w:val="TOC3"/>
            <w:tabs>
              <w:tab w:val="right" w:leader="dot" w:pos="9016"/>
            </w:tabs>
            <w:rPr>
              <w:rFonts w:eastAsiaTheme="minorEastAsia"/>
              <w:noProof/>
              <w:lang w:eastAsia="en-AU"/>
            </w:rPr>
          </w:pPr>
          <w:hyperlink w:anchor="_Toc72481817" w:history="1">
            <w:r w:rsidR="003C43CD" w:rsidRPr="00630D88">
              <w:rPr>
                <w:rStyle w:val="Hyperlink"/>
                <w:noProof/>
              </w:rPr>
              <w:t>2.11.1 Impact analysis</w:t>
            </w:r>
            <w:r w:rsidR="003C43CD">
              <w:rPr>
                <w:noProof/>
                <w:webHidden/>
              </w:rPr>
              <w:tab/>
            </w:r>
            <w:r w:rsidR="003C43CD">
              <w:rPr>
                <w:noProof/>
                <w:webHidden/>
              </w:rPr>
              <w:fldChar w:fldCharType="begin"/>
            </w:r>
            <w:r w:rsidR="003C43CD">
              <w:rPr>
                <w:noProof/>
                <w:webHidden/>
              </w:rPr>
              <w:instrText xml:space="preserve"> PAGEREF _Toc72481817 \h </w:instrText>
            </w:r>
            <w:r w:rsidR="003C43CD">
              <w:rPr>
                <w:noProof/>
                <w:webHidden/>
              </w:rPr>
            </w:r>
            <w:r w:rsidR="003C43CD">
              <w:rPr>
                <w:noProof/>
                <w:webHidden/>
              </w:rPr>
              <w:fldChar w:fldCharType="separate"/>
            </w:r>
            <w:r>
              <w:rPr>
                <w:noProof/>
                <w:webHidden/>
              </w:rPr>
              <w:t>55</w:t>
            </w:r>
            <w:r w:rsidR="003C43CD">
              <w:rPr>
                <w:noProof/>
                <w:webHidden/>
              </w:rPr>
              <w:fldChar w:fldCharType="end"/>
            </w:r>
          </w:hyperlink>
        </w:p>
        <w:p w14:paraId="3482EF47" w14:textId="33F10558" w:rsidR="003C43CD" w:rsidRDefault="00777F86">
          <w:pPr>
            <w:pStyle w:val="TOC3"/>
            <w:tabs>
              <w:tab w:val="right" w:leader="dot" w:pos="9016"/>
            </w:tabs>
            <w:rPr>
              <w:rFonts w:eastAsiaTheme="minorEastAsia"/>
              <w:noProof/>
              <w:lang w:eastAsia="en-AU"/>
            </w:rPr>
          </w:pPr>
          <w:hyperlink w:anchor="_Toc72481818" w:history="1">
            <w:r w:rsidR="003C43CD" w:rsidRPr="00630D88">
              <w:rPr>
                <w:rStyle w:val="Hyperlink"/>
                <w:noProof/>
              </w:rPr>
              <w:t>2.11.2 Quantitative survey data</w:t>
            </w:r>
            <w:r w:rsidR="003C43CD">
              <w:rPr>
                <w:noProof/>
                <w:webHidden/>
              </w:rPr>
              <w:tab/>
            </w:r>
            <w:r w:rsidR="003C43CD">
              <w:rPr>
                <w:noProof/>
                <w:webHidden/>
              </w:rPr>
              <w:fldChar w:fldCharType="begin"/>
            </w:r>
            <w:r w:rsidR="003C43CD">
              <w:rPr>
                <w:noProof/>
                <w:webHidden/>
              </w:rPr>
              <w:instrText xml:space="preserve"> PAGEREF _Toc72481818 \h </w:instrText>
            </w:r>
            <w:r w:rsidR="003C43CD">
              <w:rPr>
                <w:noProof/>
                <w:webHidden/>
              </w:rPr>
            </w:r>
            <w:r w:rsidR="003C43CD">
              <w:rPr>
                <w:noProof/>
                <w:webHidden/>
              </w:rPr>
              <w:fldChar w:fldCharType="separate"/>
            </w:r>
            <w:r>
              <w:rPr>
                <w:noProof/>
                <w:webHidden/>
              </w:rPr>
              <w:t>56</w:t>
            </w:r>
            <w:r w:rsidR="003C43CD">
              <w:rPr>
                <w:noProof/>
                <w:webHidden/>
              </w:rPr>
              <w:fldChar w:fldCharType="end"/>
            </w:r>
          </w:hyperlink>
        </w:p>
        <w:p w14:paraId="1E2236EF" w14:textId="4155D1DE" w:rsidR="003C43CD" w:rsidRDefault="00777F86">
          <w:pPr>
            <w:pStyle w:val="TOC3"/>
            <w:tabs>
              <w:tab w:val="right" w:leader="dot" w:pos="9016"/>
            </w:tabs>
            <w:rPr>
              <w:rFonts w:eastAsiaTheme="minorEastAsia"/>
              <w:noProof/>
              <w:lang w:eastAsia="en-AU"/>
            </w:rPr>
          </w:pPr>
          <w:hyperlink w:anchor="_Toc72481819" w:history="1">
            <w:r w:rsidR="003C43CD" w:rsidRPr="00630D88">
              <w:rPr>
                <w:rStyle w:val="Hyperlink"/>
                <w:noProof/>
              </w:rPr>
              <w:t>2.11.3 Qualitative data</w:t>
            </w:r>
            <w:r w:rsidR="003C43CD">
              <w:rPr>
                <w:noProof/>
                <w:webHidden/>
              </w:rPr>
              <w:tab/>
            </w:r>
            <w:r w:rsidR="003C43CD">
              <w:rPr>
                <w:noProof/>
                <w:webHidden/>
              </w:rPr>
              <w:fldChar w:fldCharType="begin"/>
            </w:r>
            <w:r w:rsidR="003C43CD">
              <w:rPr>
                <w:noProof/>
                <w:webHidden/>
              </w:rPr>
              <w:instrText xml:space="preserve"> PAGEREF _Toc72481819 \h </w:instrText>
            </w:r>
            <w:r w:rsidR="003C43CD">
              <w:rPr>
                <w:noProof/>
                <w:webHidden/>
              </w:rPr>
            </w:r>
            <w:r w:rsidR="003C43CD">
              <w:rPr>
                <w:noProof/>
                <w:webHidden/>
              </w:rPr>
              <w:fldChar w:fldCharType="separate"/>
            </w:r>
            <w:r>
              <w:rPr>
                <w:noProof/>
                <w:webHidden/>
              </w:rPr>
              <w:t>57</w:t>
            </w:r>
            <w:r w:rsidR="003C43CD">
              <w:rPr>
                <w:noProof/>
                <w:webHidden/>
              </w:rPr>
              <w:fldChar w:fldCharType="end"/>
            </w:r>
          </w:hyperlink>
        </w:p>
        <w:p w14:paraId="21A234E2" w14:textId="6A3EE95D" w:rsidR="003C43CD" w:rsidRDefault="00777F86">
          <w:pPr>
            <w:pStyle w:val="TOC1"/>
            <w:tabs>
              <w:tab w:val="left" w:pos="1320"/>
            </w:tabs>
            <w:rPr>
              <w:rFonts w:eastAsiaTheme="minorEastAsia"/>
              <w:b w:val="0"/>
              <w:noProof/>
              <w:lang w:eastAsia="en-AU"/>
            </w:rPr>
          </w:pPr>
          <w:hyperlink w:anchor="_Toc72481820" w:history="1">
            <w:r w:rsidR="003C43CD" w:rsidRPr="00630D88">
              <w:rPr>
                <w:rStyle w:val="Hyperlink"/>
                <w:noProof/>
              </w:rPr>
              <w:t>Chapter 3</w:t>
            </w:r>
            <w:r w:rsidR="003C43CD">
              <w:rPr>
                <w:rFonts w:eastAsiaTheme="minorEastAsia"/>
                <w:b w:val="0"/>
                <w:noProof/>
                <w:lang w:eastAsia="en-AU"/>
              </w:rPr>
              <w:tab/>
            </w:r>
            <w:r w:rsidR="003C43CD" w:rsidRPr="00630D88">
              <w:rPr>
                <w:rStyle w:val="Hyperlink"/>
                <w:noProof/>
              </w:rPr>
              <w:t>Referrals and commencements</w:t>
            </w:r>
            <w:r w:rsidR="003C43CD">
              <w:rPr>
                <w:noProof/>
                <w:webHidden/>
              </w:rPr>
              <w:tab/>
            </w:r>
            <w:r w:rsidR="003C43CD">
              <w:rPr>
                <w:noProof/>
                <w:webHidden/>
              </w:rPr>
              <w:fldChar w:fldCharType="begin"/>
            </w:r>
            <w:r w:rsidR="003C43CD">
              <w:rPr>
                <w:noProof/>
                <w:webHidden/>
              </w:rPr>
              <w:instrText xml:space="preserve"> PAGEREF _Toc72481820 \h </w:instrText>
            </w:r>
            <w:r w:rsidR="003C43CD">
              <w:rPr>
                <w:noProof/>
                <w:webHidden/>
              </w:rPr>
            </w:r>
            <w:r w:rsidR="003C43CD">
              <w:rPr>
                <w:noProof/>
                <w:webHidden/>
              </w:rPr>
              <w:fldChar w:fldCharType="separate"/>
            </w:r>
            <w:r>
              <w:rPr>
                <w:noProof/>
                <w:webHidden/>
              </w:rPr>
              <w:t>58</w:t>
            </w:r>
            <w:r w:rsidR="003C43CD">
              <w:rPr>
                <w:noProof/>
                <w:webHidden/>
              </w:rPr>
              <w:fldChar w:fldCharType="end"/>
            </w:r>
          </w:hyperlink>
        </w:p>
        <w:p w14:paraId="66D39592" w14:textId="2655B14D" w:rsidR="003C43CD" w:rsidRDefault="00777F86">
          <w:pPr>
            <w:pStyle w:val="TOC2"/>
            <w:tabs>
              <w:tab w:val="left" w:pos="880"/>
              <w:tab w:val="right" w:leader="dot" w:pos="9016"/>
            </w:tabs>
            <w:rPr>
              <w:rFonts w:eastAsiaTheme="minorEastAsia"/>
              <w:noProof/>
              <w:lang w:eastAsia="en-AU"/>
            </w:rPr>
          </w:pPr>
          <w:hyperlink w:anchor="_Toc72481821" w:history="1">
            <w:r w:rsidR="003C43CD" w:rsidRPr="00630D88">
              <w:rPr>
                <w:rStyle w:val="Hyperlink"/>
                <w:noProof/>
              </w:rPr>
              <w:t>3.1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_Toc72481821 \h </w:instrText>
            </w:r>
            <w:r w:rsidR="003C43CD">
              <w:rPr>
                <w:noProof/>
                <w:webHidden/>
              </w:rPr>
            </w:r>
            <w:r w:rsidR="003C43CD">
              <w:rPr>
                <w:noProof/>
                <w:webHidden/>
              </w:rPr>
              <w:fldChar w:fldCharType="separate"/>
            </w:r>
            <w:r>
              <w:rPr>
                <w:noProof/>
                <w:webHidden/>
              </w:rPr>
              <w:t>58</w:t>
            </w:r>
            <w:r w:rsidR="003C43CD">
              <w:rPr>
                <w:noProof/>
                <w:webHidden/>
              </w:rPr>
              <w:fldChar w:fldCharType="end"/>
            </w:r>
          </w:hyperlink>
        </w:p>
        <w:p w14:paraId="5E1DE937" w14:textId="7BFCE0C2" w:rsidR="003C43CD" w:rsidRDefault="00777F86">
          <w:pPr>
            <w:pStyle w:val="TOC2"/>
            <w:tabs>
              <w:tab w:val="left" w:pos="880"/>
              <w:tab w:val="right" w:leader="dot" w:pos="9016"/>
            </w:tabs>
            <w:rPr>
              <w:rFonts w:eastAsiaTheme="minorEastAsia"/>
              <w:noProof/>
              <w:lang w:eastAsia="en-AU"/>
            </w:rPr>
          </w:pPr>
          <w:hyperlink w:anchor="_Toc72481822" w:history="1">
            <w:r w:rsidR="003C43CD" w:rsidRPr="00630D88">
              <w:rPr>
                <w:rStyle w:val="Hyperlink"/>
                <w:noProof/>
              </w:rPr>
              <w:t>3.2</w:t>
            </w:r>
            <w:r w:rsidR="003C43CD">
              <w:rPr>
                <w:rFonts w:eastAsiaTheme="minorEastAsia"/>
                <w:noProof/>
                <w:lang w:eastAsia="en-AU"/>
              </w:rPr>
              <w:tab/>
            </w:r>
            <w:r w:rsidR="003C43CD" w:rsidRPr="00630D88">
              <w:rPr>
                <w:rStyle w:val="Hyperlink"/>
                <w:noProof/>
              </w:rPr>
              <w:t>Referrals</w:t>
            </w:r>
            <w:r w:rsidR="003C43CD">
              <w:rPr>
                <w:noProof/>
                <w:webHidden/>
              </w:rPr>
              <w:tab/>
            </w:r>
            <w:r w:rsidR="003C43CD">
              <w:rPr>
                <w:noProof/>
                <w:webHidden/>
              </w:rPr>
              <w:fldChar w:fldCharType="begin"/>
            </w:r>
            <w:r w:rsidR="003C43CD">
              <w:rPr>
                <w:noProof/>
                <w:webHidden/>
              </w:rPr>
              <w:instrText xml:space="preserve"> PAGEREF _Toc72481822 \h </w:instrText>
            </w:r>
            <w:r w:rsidR="003C43CD">
              <w:rPr>
                <w:noProof/>
                <w:webHidden/>
              </w:rPr>
            </w:r>
            <w:r w:rsidR="003C43CD">
              <w:rPr>
                <w:noProof/>
                <w:webHidden/>
              </w:rPr>
              <w:fldChar w:fldCharType="separate"/>
            </w:r>
            <w:r>
              <w:rPr>
                <w:noProof/>
                <w:webHidden/>
              </w:rPr>
              <w:t>58</w:t>
            </w:r>
            <w:r w:rsidR="003C43CD">
              <w:rPr>
                <w:noProof/>
                <w:webHidden/>
              </w:rPr>
              <w:fldChar w:fldCharType="end"/>
            </w:r>
          </w:hyperlink>
        </w:p>
        <w:p w14:paraId="3C88C164" w14:textId="643AE131" w:rsidR="003C43CD" w:rsidRDefault="00777F86">
          <w:pPr>
            <w:pStyle w:val="TOC2"/>
            <w:tabs>
              <w:tab w:val="left" w:pos="880"/>
              <w:tab w:val="right" w:leader="dot" w:pos="9016"/>
            </w:tabs>
            <w:rPr>
              <w:rFonts w:eastAsiaTheme="minorEastAsia"/>
              <w:noProof/>
              <w:lang w:eastAsia="en-AU"/>
            </w:rPr>
          </w:pPr>
          <w:hyperlink w:anchor="_Toc72481823" w:history="1">
            <w:r w:rsidR="003C43CD" w:rsidRPr="00630D88">
              <w:rPr>
                <w:rStyle w:val="Hyperlink"/>
                <w:noProof/>
              </w:rPr>
              <w:t>3.3</w:t>
            </w:r>
            <w:r w:rsidR="003C43CD">
              <w:rPr>
                <w:rFonts w:eastAsiaTheme="minorEastAsia"/>
                <w:noProof/>
                <w:lang w:eastAsia="en-AU"/>
              </w:rPr>
              <w:tab/>
            </w:r>
            <w:r w:rsidR="003C43CD" w:rsidRPr="00630D88">
              <w:rPr>
                <w:rStyle w:val="Hyperlink"/>
                <w:noProof/>
              </w:rPr>
              <w:t>Awareness and referrals</w:t>
            </w:r>
            <w:r w:rsidR="003C43CD">
              <w:rPr>
                <w:noProof/>
                <w:webHidden/>
              </w:rPr>
              <w:tab/>
            </w:r>
            <w:r w:rsidR="003C43CD">
              <w:rPr>
                <w:noProof/>
                <w:webHidden/>
              </w:rPr>
              <w:fldChar w:fldCharType="begin"/>
            </w:r>
            <w:r w:rsidR="003C43CD">
              <w:rPr>
                <w:noProof/>
                <w:webHidden/>
              </w:rPr>
              <w:instrText xml:space="preserve"> PAGEREF _Toc72481823 \h </w:instrText>
            </w:r>
            <w:r w:rsidR="003C43CD">
              <w:rPr>
                <w:noProof/>
                <w:webHidden/>
              </w:rPr>
            </w:r>
            <w:r w:rsidR="003C43CD">
              <w:rPr>
                <w:noProof/>
                <w:webHidden/>
              </w:rPr>
              <w:fldChar w:fldCharType="separate"/>
            </w:r>
            <w:r>
              <w:rPr>
                <w:noProof/>
                <w:webHidden/>
              </w:rPr>
              <w:t>59</w:t>
            </w:r>
            <w:r w:rsidR="003C43CD">
              <w:rPr>
                <w:noProof/>
                <w:webHidden/>
              </w:rPr>
              <w:fldChar w:fldCharType="end"/>
            </w:r>
          </w:hyperlink>
        </w:p>
        <w:p w14:paraId="656FEE12" w14:textId="7F06C279" w:rsidR="003C43CD" w:rsidRDefault="00777F86">
          <w:pPr>
            <w:pStyle w:val="TOC2"/>
            <w:tabs>
              <w:tab w:val="left" w:pos="880"/>
              <w:tab w:val="right" w:leader="dot" w:pos="9016"/>
            </w:tabs>
            <w:rPr>
              <w:rFonts w:eastAsiaTheme="minorEastAsia"/>
              <w:noProof/>
              <w:lang w:eastAsia="en-AU"/>
            </w:rPr>
          </w:pPr>
          <w:hyperlink w:anchor="_Toc72481824" w:history="1">
            <w:r w:rsidR="003C43CD" w:rsidRPr="00630D88">
              <w:rPr>
                <w:rStyle w:val="Hyperlink"/>
                <w:noProof/>
              </w:rPr>
              <w:t>3.4</w:t>
            </w:r>
            <w:r w:rsidR="003C43CD">
              <w:rPr>
                <w:rFonts w:eastAsiaTheme="minorEastAsia"/>
                <w:noProof/>
                <w:lang w:eastAsia="en-AU"/>
              </w:rPr>
              <w:tab/>
            </w:r>
            <w:r w:rsidR="003C43CD" w:rsidRPr="00630D88">
              <w:rPr>
                <w:rStyle w:val="Hyperlink"/>
                <w:noProof/>
              </w:rPr>
              <w:t>Commencements</w:t>
            </w:r>
            <w:r w:rsidR="003C43CD">
              <w:rPr>
                <w:noProof/>
                <w:webHidden/>
              </w:rPr>
              <w:tab/>
            </w:r>
            <w:r w:rsidR="003C43CD">
              <w:rPr>
                <w:noProof/>
                <w:webHidden/>
              </w:rPr>
              <w:fldChar w:fldCharType="begin"/>
            </w:r>
            <w:r w:rsidR="003C43CD">
              <w:rPr>
                <w:noProof/>
                <w:webHidden/>
              </w:rPr>
              <w:instrText xml:space="preserve"> PAGEREF _Toc72481824 \h </w:instrText>
            </w:r>
            <w:r w:rsidR="003C43CD">
              <w:rPr>
                <w:noProof/>
                <w:webHidden/>
              </w:rPr>
            </w:r>
            <w:r w:rsidR="003C43CD">
              <w:rPr>
                <w:noProof/>
                <w:webHidden/>
              </w:rPr>
              <w:fldChar w:fldCharType="separate"/>
            </w:r>
            <w:r>
              <w:rPr>
                <w:noProof/>
                <w:webHidden/>
              </w:rPr>
              <w:t>62</w:t>
            </w:r>
            <w:r w:rsidR="003C43CD">
              <w:rPr>
                <w:noProof/>
                <w:webHidden/>
              </w:rPr>
              <w:fldChar w:fldCharType="end"/>
            </w:r>
          </w:hyperlink>
        </w:p>
        <w:p w14:paraId="120D1317" w14:textId="0AFC8DD2" w:rsidR="003C43CD" w:rsidRDefault="00777F86">
          <w:pPr>
            <w:pStyle w:val="TOC3"/>
            <w:tabs>
              <w:tab w:val="left" w:pos="1320"/>
              <w:tab w:val="right" w:leader="dot" w:pos="9016"/>
            </w:tabs>
            <w:rPr>
              <w:rFonts w:eastAsiaTheme="minorEastAsia"/>
              <w:noProof/>
              <w:lang w:eastAsia="en-AU"/>
            </w:rPr>
          </w:pPr>
          <w:hyperlink w:anchor="_Toc72481825" w:history="1">
            <w:r w:rsidR="003C43CD" w:rsidRPr="00630D88">
              <w:rPr>
                <w:rStyle w:val="Hyperlink"/>
                <w:noProof/>
              </w:rPr>
              <w:t>3.4.1</w:t>
            </w:r>
            <w:r w:rsidR="003C43CD">
              <w:rPr>
                <w:rFonts w:eastAsiaTheme="minorEastAsia"/>
                <w:noProof/>
                <w:lang w:eastAsia="en-AU"/>
              </w:rPr>
              <w:tab/>
            </w:r>
            <w:r w:rsidR="003C43CD" w:rsidRPr="00630D88">
              <w:rPr>
                <w:rStyle w:val="Hyperlink"/>
                <w:noProof/>
              </w:rPr>
              <w:t>Time from referral to commencement</w:t>
            </w:r>
            <w:r w:rsidR="003C43CD">
              <w:rPr>
                <w:noProof/>
                <w:webHidden/>
              </w:rPr>
              <w:tab/>
            </w:r>
            <w:r w:rsidR="003C43CD">
              <w:rPr>
                <w:noProof/>
                <w:webHidden/>
              </w:rPr>
              <w:fldChar w:fldCharType="begin"/>
            </w:r>
            <w:r w:rsidR="003C43CD">
              <w:rPr>
                <w:noProof/>
                <w:webHidden/>
              </w:rPr>
              <w:instrText xml:space="preserve"> PAGEREF _Toc72481825 \h </w:instrText>
            </w:r>
            <w:r w:rsidR="003C43CD">
              <w:rPr>
                <w:noProof/>
                <w:webHidden/>
              </w:rPr>
            </w:r>
            <w:r w:rsidR="003C43CD">
              <w:rPr>
                <w:noProof/>
                <w:webHidden/>
              </w:rPr>
              <w:fldChar w:fldCharType="separate"/>
            </w:r>
            <w:r>
              <w:rPr>
                <w:noProof/>
                <w:webHidden/>
              </w:rPr>
              <w:t>65</w:t>
            </w:r>
            <w:r w:rsidR="003C43CD">
              <w:rPr>
                <w:noProof/>
                <w:webHidden/>
              </w:rPr>
              <w:fldChar w:fldCharType="end"/>
            </w:r>
          </w:hyperlink>
        </w:p>
        <w:p w14:paraId="1AA21813" w14:textId="51E70EC2" w:rsidR="003C43CD" w:rsidRDefault="00777F86">
          <w:pPr>
            <w:pStyle w:val="TOC2"/>
            <w:tabs>
              <w:tab w:val="left" w:pos="880"/>
              <w:tab w:val="right" w:leader="dot" w:pos="9016"/>
            </w:tabs>
            <w:rPr>
              <w:rFonts w:eastAsiaTheme="minorEastAsia"/>
              <w:noProof/>
              <w:lang w:eastAsia="en-AU"/>
            </w:rPr>
          </w:pPr>
          <w:hyperlink w:anchor="_Toc72481826" w:history="1">
            <w:r w:rsidR="003C43CD" w:rsidRPr="00630D88">
              <w:rPr>
                <w:rStyle w:val="Hyperlink"/>
                <w:noProof/>
              </w:rPr>
              <w:t>3.5</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_Toc72481826 \h </w:instrText>
            </w:r>
            <w:r w:rsidR="003C43CD">
              <w:rPr>
                <w:noProof/>
                <w:webHidden/>
              </w:rPr>
            </w:r>
            <w:r w:rsidR="003C43CD">
              <w:rPr>
                <w:noProof/>
                <w:webHidden/>
              </w:rPr>
              <w:fldChar w:fldCharType="separate"/>
            </w:r>
            <w:r>
              <w:rPr>
                <w:noProof/>
                <w:webHidden/>
              </w:rPr>
              <w:t>67</w:t>
            </w:r>
            <w:r w:rsidR="003C43CD">
              <w:rPr>
                <w:noProof/>
                <w:webHidden/>
              </w:rPr>
              <w:fldChar w:fldCharType="end"/>
            </w:r>
          </w:hyperlink>
        </w:p>
        <w:p w14:paraId="578245A7" w14:textId="0BAAE61B" w:rsidR="003C43CD" w:rsidRDefault="00777F86">
          <w:pPr>
            <w:pStyle w:val="TOC1"/>
            <w:tabs>
              <w:tab w:val="left" w:pos="1320"/>
            </w:tabs>
            <w:rPr>
              <w:rFonts w:eastAsiaTheme="minorEastAsia"/>
              <w:b w:val="0"/>
              <w:noProof/>
              <w:lang w:eastAsia="en-AU"/>
            </w:rPr>
          </w:pPr>
          <w:hyperlink w:anchor="_Toc72481827" w:history="1">
            <w:r w:rsidR="003C43CD" w:rsidRPr="00630D88">
              <w:rPr>
                <w:rStyle w:val="Hyperlink"/>
                <w:noProof/>
              </w:rPr>
              <w:t>Chapter 4</w:t>
            </w:r>
            <w:r w:rsidR="003C43CD">
              <w:rPr>
                <w:rFonts w:eastAsiaTheme="minorEastAsia"/>
                <w:b w:val="0"/>
                <w:noProof/>
                <w:lang w:eastAsia="en-AU"/>
              </w:rPr>
              <w:tab/>
            </w:r>
            <w:r w:rsidR="003C43CD" w:rsidRPr="00630D88">
              <w:rPr>
                <w:rStyle w:val="Hyperlink"/>
                <w:noProof/>
              </w:rPr>
              <w:t>Service elements and provider practice – what works</w:t>
            </w:r>
            <w:r w:rsidR="003C43CD">
              <w:rPr>
                <w:noProof/>
                <w:webHidden/>
              </w:rPr>
              <w:tab/>
            </w:r>
            <w:r w:rsidR="003C43CD">
              <w:rPr>
                <w:noProof/>
                <w:webHidden/>
              </w:rPr>
              <w:fldChar w:fldCharType="begin"/>
            </w:r>
            <w:r w:rsidR="003C43CD">
              <w:rPr>
                <w:noProof/>
                <w:webHidden/>
              </w:rPr>
              <w:instrText xml:space="preserve"> PAGEREF _Toc72481827 \h </w:instrText>
            </w:r>
            <w:r w:rsidR="003C43CD">
              <w:rPr>
                <w:noProof/>
                <w:webHidden/>
              </w:rPr>
            </w:r>
            <w:r w:rsidR="003C43CD">
              <w:rPr>
                <w:noProof/>
                <w:webHidden/>
              </w:rPr>
              <w:fldChar w:fldCharType="separate"/>
            </w:r>
            <w:r>
              <w:rPr>
                <w:noProof/>
                <w:webHidden/>
              </w:rPr>
              <w:t>68</w:t>
            </w:r>
            <w:r w:rsidR="003C43CD">
              <w:rPr>
                <w:noProof/>
                <w:webHidden/>
              </w:rPr>
              <w:fldChar w:fldCharType="end"/>
            </w:r>
          </w:hyperlink>
        </w:p>
        <w:p w14:paraId="3BB6ECB6" w14:textId="5B24DF75" w:rsidR="003C43CD" w:rsidRDefault="00777F86">
          <w:pPr>
            <w:pStyle w:val="TOC2"/>
            <w:tabs>
              <w:tab w:val="left" w:pos="880"/>
              <w:tab w:val="right" w:leader="dot" w:pos="9016"/>
            </w:tabs>
            <w:rPr>
              <w:rFonts w:eastAsiaTheme="minorEastAsia"/>
              <w:noProof/>
              <w:lang w:eastAsia="en-AU"/>
            </w:rPr>
          </w:pPr>
          <w:hyperlink w:anchor="_Toc72481828" w:history="1">
            <w:r w:rsidR="003C43CD" w:rsidRPr="00630D88">
              <w:rPr>
                <w:rStyle w:val="Hyperlink"/>
                <w:noProof/>
              </w:rPr>
              <w:t>4.1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_Toc72481828 \h </w:instrText>
            </w:r>
            <w:r w:rsidR="003C43CD">
              <w:rPr>
                <w:noProof/>
                <w:webHidden/>
              </w:rPr>
            </w:r>
            <w:r w:rsidR="003C43CD">
              <w:rPr>
                <w:noProof/>
                <w:webHidden/>
              </w:rPr>
              <w:fldChar w:fldCharType="separate"/>
            </w:r>
            <w:r>
              <w:rPr>
                <w:noProof/>
                <w:webHidden/>
              </w:rPr>
              <w:t>68</w:t>
            </w:r>
            <w:r w:rsidR="003C43CD">
              <w:rPr>
                <w:noProof/>
                <w:webHidden/>
              </w:rPr>
              <w:fldChar w:fldCharType="end"/>
            </w:r>
          </w:hyperlink>
        </w:p>
        <w:p w14:paraId="73A3E22C" w14:textId="24566F56" w:rsidR="003C43CD" w:rsidRDefault="00777F86">
          <w:pPr>
            <w:pStyle w:val="TOC2"/>
            <w:tabs>
              <w:tab w:val="left" w:pos="880"/>
              <w:tab w:val="right" w:leader="dot" w:pos="9016"/>
            </w:tabs>
            <w:rPr>
              <w:rFonts w:eastAsiaTheme="minorEastAsia"/>
              <w:noProof/>
              <w:lang w:eastAsia="en-AU"/>
            </w:rPr>
          </w:pPr>
          <w:hyperlink w:anchor="_Toc72481829" w:history="1">
            <w:r w:rsidR="003C43CD" w:rsidRPr="00630D88">
              <w:rPr>
                <w:rStyle w:val="Hyperlink"/>
                <w:noProof/>
              </w:rPr>
              <w:t>4.2</w:t>
            </w:r>
            <w:r w:rsidR="003C43CD">
              <w:rPr>
                <w:rFonts w:eastAsiaTheme="minorEastAsia"/>
                <w:noProof/>
                <w:lang w:eastAsia="en-AU"/>
              </w:rPr>
              <w:tab/>
            </w:r>
            <w:r w:rsidR="003C43CD" w:rsidRPr="00630D88">
              <w:rPr>
                <w:rStyle w:val="Hyperlink"/>
                <w:noProof/>
              </w:rPr>
              <w:t>Service Delivery Plans</w:t>
            </w:r>
            <w:r w:rsidR="003C43CD">
              <w:rPr>
                <w:noProof/>
                <w:webHidden/>
              </w:rPr>
              <w:tab/>
            </w:r>
            <w:r w:rsidR="003C43CD">
              <w:rPr>
                <w:noProof/>
                <w:webHidden/>
              </w:rPr>
              <w:fldChar w:fldCharType="begin"/>
            </w:r>
            <w:r w:rsidR="003C43CD">
              <w:rPr>
                <w:noProof/>
                <w:webHidden/>
              </w:rPr>
              <w:instrText xml:space="preserve"> PAGEREF _Toc72481829 \h </w:instrText>
            </w:r>
            <w:r w:rsidR="003C43CD">
              <w:rPr>
                <w:noProof/>
                <w:webHidden/>
              </w:rPr>
            </w:r>
            <w:r w:rsidR="003C43CD">
              <w:rPr>
                <w:noProof/>
                <w:webHidden/>
              </w:rPr>
              <w:fldChar w:fldCharType="separate"/>
            </w:r>
            <w:r>
              <w:rPr>
                <w:noProof/>
                <w:webHidden/>
              </w:rPr>
              <w:t>68</w:t>
            </w:r>
            <w:r w:rsidR="003C43CD">
              <w:rPr>
                <w:noProof/>
                <w:webHidden/>
              </w:rPr>
              <w:fldChar w:fldCharType="end"/>
            </w:r>
          </w:hyperlink>
        </w:p>
        <w:p w14:paraId="7128ACF0" w14:textId="6C567DAC" w:rsidR="003C43CD" w:rsidRDefault="00777F86">
          <w:pPr>
            <w:pStyle w:val="TOC2"/>
            <w:tabs>
              <w:tab w:val="left" w:pos="880"/>
              <w:tab w:val="right" w:leader="dot" w:pos="9016"/>
            </w:tabs>
            <w:rPr>
              <w:rFonts w:eastAsiaTheme="minorEastAsia"/>
              <w:noProof/>
              <w:lang w:eastAsia="en-AU"/>
            </w:rPr>
          </w:pPr>
          <w:hyperlink w:anchor="_Toc72481830" w:history="1">
            <w:r w:rsidR="003C43CD" w:rsidRPr="00630D88">
              <w:rPr>
                <w:rStyle w:val="Hyperlink"/>
                <w:noProof/>
              </w:rPr>
              <w:t>4.3</w:t>
            </w:r>
            <w:r w:rsidR="003C43CD">
              <w:rPr>
                <w:rFonts w:eastAsiaTheme="minorEastAsia"/>
                <w:noProof/>
                <w:lang w:eastAsia="en-AU"/>
              </w:rPr>
              <w:tab/>
            </w:r>
            <w:r w:rsidR="003C43CD" w:rsidRPr="00630D88">
              <w:rPr>
                <w:rStyle w:val="Hyperlink"/>
                <w:noProof/>
              </w:rPr>
              <w:t>Flexibility</w:t>
            </w:r>
            <w:r w:rsidR="003C43CD">
              <w:rPr>
                <w:noProof/>
                <w:webHidden/>
              </w:rPr>
              <w:tab/>
            </w:r>
            <w:r w:rsidR="003C43CD">
              <w:rPr>
                <w:noProof/>
                <w:webHidden/>
              </w:rPr>
              <w:fldChar w:fldCharType="begin"/>
            </w:r>
            <w:r w:rsidR="003C43CD">
              <w:rPr>
                <w:noProof/>
                <w:webHidden/>
              </w:rPr>
              <w:instrText xml:space="preserve"> PAGEREF _Toc72481830 \h </w:instrText>
            </w:r>
            <w:r w:rsidR="003C43CD">
              <w:rPr>
                <w:noProof/>
                <w:webHidden/>
              </w:rPr>
            </w:r>
            <w:r w:rsidR="003C43CD">
              <w:rPr>
                <w:noProof/>
                <w:webHidden/>
              </w:rPr>
              <w:fldChar w:fldCharType="separate"/>
            </w:r>
            <w:r>
              <w:rPr>
                <w:noProof/>
                <w:webHidden/>
              </w:rPr>
              <w:t>69</w:t>
            </w:r>
            <w:r w:rsidR="003C43CD">
              <w:rPr>
                <w:noProof/>
                <w:webHidden/>
              </w:rPr>
              <w:fldChar w:fldCharType="end"/>
            </w:r>
          </w:hyperlink>
        </w:p>
        <w:p w14:paraId="407F763D" w14:textId="645CC0EE" w:rsidR="003C43CD" w:rsidRDefault="00777F86">
          <w:pPr>
            <w:pStyle w:val="TOC2"/>
            <w:tabs>
              <w:tab w:val="left" w:pos="880"/>
              <w:tab w:val="right" w:leader="dot" w:pos="9016"/>
            </w:tabs>
            <w:rPr>
              <w:rFonts w:eastAsiaTheme="minorEastAsia"/>
              <w:noProof/>
              <w:lang w:eastAsia="en-AU"/>
            </w:rPr>
          </w:pPr>
          <w:hyperlink w:anchor="_Toc72481831" w:history="1">
            <w:r w:rsidR="003C43CD" w:rsidRPr="00630D88">
              <w:rPr>
                <w:rStyle w:val="Hyperlink"/>
                <w:noProof/>
              </w:rPr>
              <w:t>4.4</w:t>
            </w:r>
            <w:r w:rsidR="003C43CD">
              <w:rPr>
                <w:rFonts w:eastAsiaTheme="minorEastAsia"/>
                <w:noProof/>
                <w:lang w:eastAsia="en-AU"/>
              </w:rPr>
              <w:tab/>
            </w:r>
            <w:r w:rsidR="003C43CD" w:rsidRPr="00630D88">
              <w:rPr>
                <w:rStyle w:val="Hyperlink"/>
                <w:noProof/>
              </w:rPr>
              <w:t>Upfront funding</w:t>
            </w:r>
            <w:r w:rsidR="003C43CD">
              <w:rPr>
                <w:noProof/>
                <w:webHidden/>
              </w:rPr>
              <w:tab/>
            </w:r>
            <w:r w:rsidR="003C43CD">
              <w:rPr>
                <w:noProof/>
                <w:webHidden/>
              </w:rPr>
              <w:fldChar w:fldCharType="begin"/>
            </w:r>
            <w:r w:rsidR="003C43CD">
              <w:rPr>
                <w:noProof/>
                <w:webHidden/>
              </w:rPr>
              <w:instrText xml:space="preserve"> PAGEREF _Toc72481831 \h </w:instrText>
            </w:r>
            <w:r w:rsidR="003C43CD">
              <w:rPr>
                <w:noProof/>
                <w:webHidden/>
              </w:rPr>
            </w:r>
            <w:r w:rsidR="003C43CD">
              <w:rPr>
                <w:noProof/>
                <w:webHidden/>
              </w:rPr>
              <w:fldChar w:fldCharType="separate"/>
            </w:r>
            <w:r>
              <w:rPr>
                <w:noProof/>
                <w:webHidden/>
              </w:rPr>
              <w:t>70</w:t>
            </w:r>
            <w:r w:rsidR="003C43CD">
              <w:rPr>
                <w:noProof/>
                <w:webHidden/>
              </w:rPr>
              <w:fldChar w:fldCharType="end"/>
            </w:r>
          </w:hyperlink>
        </w:p>
        <w:p w14:paraId="74E7D028" w14:textId="38D70DA2" w:rsidR="003C43CD" w:rsidRDefault="00777F86">
          <w:pPr>
            <w:pStyle w:val="TOC2"/>
            <w:tabs>
              <w:tab w:val="left" w:pos="880"/>
              <w:tab w:val="right" w:leader="dot" w:pos="9016"/>
            </w:tabs>
            <w:rPr>
              <w:rFonts w:eastAsiaTheme="minorEastAsia"/>
              <w:noProof/>
              <w:lang w:eastAsia="en-AU"/>
            </w:rPr>
          </w:pPr>
          <w:hyperlink w:anchor="_Toc72481832" w:history="1">
            <w:r w:rsidR="003C43CD" w:rsidRPr="00630D88">
              <w:rPr>
                <w:rStyle w:val="Hyperlink"/>
                <w:noProof/>
              </w:rPr>
              <w:t>4.5</w:t>
            </w:r>
            <w:r w:rsidR="003C43CD">
              <w:rPr>
                <w:rFonts w:eastAsiaTheme="minorEastAsia"/>
                <w:noProof/>
                <w:lang w:eastAsia="en-AU"/>
              </w:rPr>
              <w:tab/>
            </w:r>
            <w:r w:rsidR="003C43CD" w:rsidRPr="00630D88">
              <w:rPr>
                <w:rStyle w:val="Hyperlink"/>
                <w:noProof/>
              </w:rPr>
              <w:t>Rewards and recognition as strategies for engagement</w:t>
            </w:r>
            <w:r w:rsidR="003C43CD">
              <w:rPr>
                <w:noProof/>
                <w:webHidden/>
              </w:rPr>
              <w:tab/>
            </w:r>
            <w:r w:rsidR="003C43CD">
              <w:rPr>
                <w:noProof/>
                <w:webHidden/>
              </w:rPr>
              <w:fldChar w:fldCharType="begin"/>
            </w:r>
            <w:r w:rsidR="003C43CD">
              <w:rPr>
                <w:noProof/>
                <w:webHidden/>
              </w:rPr>
              <w:instrText xml:space="preserve"> PAGEREF _Toc72481832 \h </w:instrText>
            </w:r>
            <w:r w:rsidR="003C43CD">
              <w:rPr>
                <w:noProof/>
                <w:webHidden/>
              </w:rPr>
            </w:r>
            <w:r w:rsidR="003C43CD">
              <w:rPr>
                <w:noProof/>
                <w:webHidden/>
              </w:rPr>
              <w:fldChar w:fldCharType="separate"/>
            </w:r>
            <w:r>
              <w:rPr>
                <w:noProof/>
                <w:webHidden/>
              </w:rPr>
              <w:t>71</w:t>
            </w:r>
            <w:r w:rsidR="003C43CD">
              <w:rPr>
                <w:noProof/>
                <w:webHidden/>
              </w:rPr>
              <w:fldChar w:fldCharType="end"/>
            </w:r>
          </w:hyperlink>
        </w:p>
        <w:p w14:paraId="7C29921A" w14:textId="11521E6F" w:rsidR="003C43CD" w:rsidRDefault="00777F86">
          <w:pPr>
            <w:pStyle w:val="TOC2"/>
            <w:tabs>
              <w:tab w:val="left" w:pos="880"/>
              <w:tab w:val="right" w:leader="dot" w:pos="9016"/>
            </w:tabs>
            <w:rPr>
              <w:rFonts w:eastAsiaTheme="minorEastAsia"/>
              <w:noProof/>
              <w:lang w:eastAsia="en-AU"/>
            </w:rPr>
          </w:pPr>
          <w:hyperlink w:anchor="_Toc72481833" w:history="1">
            <w:r w:rsidR="003C43CD" w:rsidRPr="00630D88">
              <w:rPr>
                <w:rStyle w:val="Hyperlink"/>
                <w:noProof/>
              </w:rPr>
              <w:t>4.6</w:t>
            </w:r>
            <w:r w:rsidR="003C43CD">
              <w:rPr>
                <w:rFonts w:eastAsiaTheme="minorEastAsia"/>
                <w:noProof/>
                <w:lang w:eastAsia="en-AU"/>
              </w:rPr>
              <w:tab/>
            </w:r>
            <w:r w:rsidR="003C43CD" w:rsidRPr="00630D88">
              <w:rPr>
                <w:rStyle w:val="Hyperlink"/>
                <w:noProof/>
              </w:rPr>
              <w:t>Benefits of smaller caseloads</w:t>
            </w:r>
            <w:r w:rsidR="003C43CD">
              <w:rPr>
                <w:noProof/>
                <w:webHidden/>
              </w:rPr>
              <w:tab/>
            </w:r>
            <w:r w:rsidR="003C43CD">
              <w:rPr>
                <w:noProof/>
                <w:webHidden/>
              </w:rPr>
              <w:fldChar w:fldCharType="begin"/>
            </w:r>
            <w:r w:rsidR="003C43CD">
              <w:rPr>
                <w:noProof/>
                <w:webHidden/>
              </w:rPr>
              <w:instrText xml:space="preserve"> PAGEREF _Toc72481833 \h </w:instrText>
            </w:r>
            <w:r w:rsidR="003C43CD">
              <w:rPr>
                <w:noProof/>
                <w:webHidden/>
              </w:rPr>
            </w:r>
            <w:r w:rsidR="003C43CD">
              <w:rPr>
                <w:noProof/>
                <w:webHidden/>
              </w:rPr>
              <w:fldChar w:fldCharType="separate"/>
            </w:r>
            <w:r>
              <w:rPr>
                <w:noProof/>
                <w:webHidden/>
              </w:rPr>
              <w:t>72</w:t>
            </w:r>
            <w:r w:rsidR="003C43CD">
              <w:rPr>
                <w:noProof/>
                <w:webHidden/>
              </w:rPr>
              <w:fldChar w:fldCharType="end"/>
            </w:r>
          </w:hyperlink>
        </w:p>
        <w:p w14:paraId="61D6EE26" w14:textId="6DE278AE" w:rsidR="003C43CD" w:rsidRDefault="00777F86">
          <w:pPr>
            <w:pStyle w:val="TOC2"/>
            <w:tabs>
              <w:tab w:val="left" w:pos="880"/>
              <w:tab w:val="right" w:leader="dot" w:pos="9016"/>
            </w:tabs>
            <w:rPr>
              <w:rFonts w:eastAsiaTheme="minorEastAsia"/>
              <w:noProof/>
              <w:lang w:eastAsia="en-AU"/>
            </w:rPr>
          </w:pPr>
          <w:hyperlink w:anchor="_Toc72481834" w:history="1">
            <w:r w:rsidR="003C43CD" w:rsidRPr="00630D88">
              <w:rPr>
                <w:rStyle w:val="Hyperlink"/>
                <w:noProof/>
              </w:rPr>
              <w:t>4.7</w:t>
            </w:r>
            <w:r w:rsidR="003C43CD">
              <w:rPr>
                <w:rFonts w:eastAsiaTheme="minorEastAsia"/>
                <w:noProof/>
                <w:lang w:eastAsia="en-AU"/>
              </w:rPr>
              <w:tab/>
            </w:r>
            <w:r w:rsidR="003C43CD" w:rsidRPr="00630D88">
              <w:rPr>
                <w:rStyle w:val="Hyperlink"/>
                <w:noProof/>
              </w:rPr>
              <w:t>Provider collaboration</w:t>
            </w:r>
            <w:r w:rsidR="003C43CD">
              <w:rPr>
                <w:noProof/>
                <w:webHidden/>
              </w:rPr>
              <w:tab/>
            </w:r>
            <w:r w:rsidR="003C43CD">
              <w:rPr>
                <w:noProof/>
                <w:webHidden/>
              </w:rPr>
              <w:fldChar w:fldCharType="begin"/>
            </w:r>
            <w:r w:rsidR="003C43CD">
              <w:rPr>
                <w:noProof/>
                <w:webHidden/>
              </w:rPr>
              <w:instrText xml:space="preserve"> PAGEREF _Toc72481834 \h </w:instrText>
            </w:r>
            <w:r w:rsidR="003C43CD">
              <w:rPr>
                <w:noProof/>
                <w:webHidden/>
              </w:rPr>
            </w:r>
            <w:r w:rsidR="003C43CD">
              <w:rPr>
                <w:noProof/>
                <w:webHidden/>
              </w:rPr>
              <w:fldChar w:fldCharType="separate"/>
            </w:r>
            <w:r>
              <w:rPr>
                <w:noProof/>
                <w:webHidden/>
              </w:rPr>
              <w:t>73</w:t>
            </w:r>
            <w:r w:rsidR="003C43CD">
              <w:rPr>
                <w:noProof/>
                <w:webHidden/>
              </w:rPr>
              <w:fldChar w:fldCharType="end"/>
            </w:r>
          </w:hyperlink>
        </w:p>
        <w:p w14:paraId="0D7B07A4" w14:textId="46AE3180" w:rsidR="003C43CD" w:rsidRDefault="00777F86">
          <w:pPr>
            <w:pStyle w:val="TOC2"/>
            <w:tabs>
              <w:tab w:val="left" w:pos="880"/>
              <w:tab w:val="right" w:leader="dot" w:pos="9016"/>
            </w:tabs>
            <w:rPr>
              <w:rFonts w:eastAsiaTheme="minorEastAsia"/>
              <w:noProof/>
              <w:lang w:eastAsia="en-AU"/>
            </w:rPr>
          </w:pPr>
          <w:hyperlink w:anchor="_Toc72481835" w:history="1">
            <w:r w:rsidR="003C43CD" w:rsidRPr="00630D88">
              <w:rPr>
                <w:rStyle w:val="Hyperlink"/>
                <w:noProof/>
              </w:rPr>
              <w:t>4.8</w:t>
            </w:r>
            <w:r w:rsidR="003C43CD">
              <w:rPr>
                <w:rFonts w:eastAsiaTheme="minorEastAsia"/>
                <w:noProof/>
                <w:lang w:eastAsia="en-AU"/>
              </w:rPr>
              <w:tab/>
            </w:r>
            <w:r w:rsidR="003C43CD" w:rsidRPr="00630D88">
              <w:rPr>
                <w:rStyle w:val="Hyperlink"/>
                <w:noProof/>
              </w:rPr>
              <w:t>Limited compliance requirements for participants</w:t>
            </w:r>
            <w:r w:rsidR="003C43CD">
              <w:rPr>
                <w:noProof/>
                <w:webHidden/>
              </w:rPr>
              <w:tab/>
            </w:r>
            <w:r w:rsidR="003C43CD">
              <w:rPr>
                <w:noProof/>
                <w:webHidden/>
              </w:rPr>
              <w:fldChar w:fldCharType="begin"/>
            </w:r>
            <w:r w:rsidR="003C43CD">
              <w:rPr>
                <w:noProof/>
                <w:webHidden/>
              </w:rPr>
              <w:instrText xml:space="preserve"> PAGEREF _Toc72481835 \h </w:instrText>
            </w:r>
            <w:r w:rsidR="003C43CD">
              <w:rPr>
                <w:noProof/>
                <w:webHidden/>
              </w:rPr>
            </w:r>
            <w:r w:rsidR="003C43CD">
              <w:rPr>
                <w:noProof/>
                <w:webHidden/>
              </w:rPr>
              <w:fldChar w:fldCharType="separate"/>
            </w:r>
            <w:r>
              <w:rPr>
                <w:noProof/>
                <w:webHidden/>
              </w:rPr>
              <w:t>74</w:t>
            </w:r>
            <w:r w:rsidR="003C43CD">
              <w:rPr>
                <w:noProof/>
                <w:webHidden/>
              </w:rPr>
              <w:fldChar w:fldCharType="end"/>
            </w:r>
          </w:hyperlink>
        </w:p>
        <w:p w14:paraId="43E0DE44" w14:textId="5C85774E" w:rsidR="003C43CD" w:rsidRDefault="00777F86">
          <w:pPr>
            <w:pStyle w:val="TOC2"/>
            <w:tabs>
              <w:tab w:val="left" w:pos="880"/>
              <w:tab w:val="right" w:leader="dot" w:pos="9016"/>
            </w:tabs>
            <w:rPr>
              <w:rFonts w:eastAsiaTheme="minorEastAsia"/>
              <w:noProof/>
              <w:lang w:eastAsia="en-AU"/>
            </w:rPr>
          </w:pPr>
          <w:hyperlink w:anchor="_Toc72481836" w:history="1">
            <w:r w:rsidR="003C43CD" w:rsidRPr="00630D88">
              <w:rPr>
                <w:rStyle w:val="Hyperlink"/>
                <w:noProof/>
              </w:rPr>
              <w:t>4.9</w:t>
            </w:r>
            <w:r w:rsidR="003C43CD">
              <w:rPr>
                <w:rFonts w:eastAsiaTheme="minorEastAsia"/>
                <w:noProof/>
                <w:lang w:eastAsia="en-AU"/>
              </w:rPr>
              <w:tab/>
            </w:r>
            <w:r w:rsidR="003C43CD" w:rsidRPr="00630D88">
              <w:rPr>
                <w:rStyle w:val="Hyperlink"/>
                <w:noProof/>
              </w:rPr>
              <w:t>Provider strategies to assess participants</w:t>
            </w:r>
            <w:r w:rsidR="003C43CD">
              <w:rPr>
                <w:noProof/>
                <w:webHidden/>
              </w:rPr>
              <w:tab/>
            </w:r>
            <w:r w:rsidR="003C43CD">
              <w:rPr>
                <w:noProof/>
                <w:webHidden/>
              </w:rPr>
              <w:fldChar w:fldCharType="begin"/>
            </w:r>
            <w:r w:rsidR="003C43CD">
              <w:rPr>
                <w:noProof/>
                <w:webHidden/>
              </w:rPr>
              <w:instrText xml:space="preserve"> PAGEREF _Toc72481836 \h </w:instrText>
            </w:r>
            <w:r w:rsidR="003C43CD">
              <w:rPr>
                <w:noProof/>
                <w:webHidden/>
              </w:rPr>
            </w:r>
            <w:r w:rsidR="003C43CD">
              <w:rPr>
                <w:noProof/>
                <w:webHidden/>
              </w:rPr>
              <w:fldChar w:fldCharType="separate"/>
            </w:r>
            <w:r>
              <w:rPr>
                <w:noProof/>
                <w:webHidden/>
              </w:rPr>
              <w:t>74</w:t>
            </w:r>
            <w:r w:rsidR="003C43CD">
              <w:rPr>
                <w:noProof/>
                <w:webHidden/>
              </w:rPr>
              <w:fldChar w:fldCharType="end"/>
            </w:r>
          </w:hyperlink>
        </w:p>
        <w:p w14:paraId="24BBBFAE" w14:textId="10A5E3ED" w:rsidR="003C43CD" w:rsidRDefault="00777F86">
          <w:pPr>
            <w:pStyle w:val="TOC3"/>
            <w:tabs>
              <w:tab w:val="left" w:pos="1320"/>
              <w:tab w:val="right" w:leader="dot" w:pos="9016"/>
            </w:tabs>
            <w:rPr>
              <w:rFonts w:eastAsiaTheme="minorEastAsia"/>
              <w:noProof/>
              <w:lang w:eastAsia="en-AU"/>
            </w:rPr>
          </w:pPr>
          <w:hyperlink w:anchor="_Toc72481837" w:history="1">
            <w:r w:rsidR="003C43CD" w:rsidRPr="00630D88">
              <w:rPr>
                <w:rStyle w:val="Hyperlink"/>
                <w:noProof/>
              </w:rPr>
              <w:t>4.9.1</w:t>
            </w:r>
            <w:r w:rsidR="003C43CD">
              <w:rPr>
                <w:rFonts w:eastAsiaTheme="minorEastAsia"/>
                <w:noProof/>
                <w:lang w:eastAsia="en-AU"/>
              </w:rPr>
              <w:tab/>
            </w:r>
            <w:r w:rsidR="003C43CD" w:rsidRPr="00630D88">
              <w:rPr>
                <w:rStyle w:val="Hyperlink"/>
                <w:noProof/>
              </w:rPr>
              <w:t>Assessment tools</w:t>
            </w:r>
            <w:r w:rsidR="003C43CD">
              <w:rPr>
                <w:noProof/>
                <w:webHidden/>
              </w:rPr>
              <w:tab/>
            </w:r>
            <w:r w:rsidR="003C43CD">
              <w:rPr>
                <w:noProof/>
                <w:webHidden/>
              </w:rPr>
              <w:fldChar w:fldCharType="begin"/>
            </w:r>
            <w:r w:rsidR="003C43CD">
              <w:rPr>
                <w:noProof/>
                <w:webHidden/>
              </w:rPr>
              <w:instrText xml:space="preserve"> PAGEREF _Toc72481837 \h </w:instrText>
            </w:r>
            <w:r w:rsidR="003C43CD">
              <w:rPr>
                <w:noProof/>
                <w:webHidden/>
              </w:rPr>
            </w:r>
            <w:r w:rsidR="003C43CD">
              <w:rPr>
                <w:noProof/>
                <w:webHidden/>
              </w:rPr>
              <w:fldChar w:fldCharType="separate"/>
            </w:r>
            <w:r>
              <w:rPr>
                <w:noProof/>
                <w:webHidden/>
              </w:rPr>
              <w:t>75</w:t>
            </w:r>
            <w:r w:rsidR="003C43CD">
              <w:rPr>
                <w:noProof/>
                <w:webHidden/>
              </w:rPr>
              <w:fldChar w:fldCharType="end"/>
            </w:r>
          </w:hyperlink>
        </w:p>
        <w:p w14:paraId="51B53C0B" w14:textId="0A9BBB1B" w:rsidR="003C43CD" w:rsidRDefault="00777F86">
          <w:pPr>
            <w:pStyle w:val="TOC3"/>
            <w:tabs>
              <w:tab w:val="left" w:pos="1320"/>
              <w:tab w:val="right" w:leader="dot" w:pos="9016"/>
            </w:tabs>
            <w:rPr>
              <w:rFonts w:eastAsiaTheme="minorEastAsia"/>
              <w:noProof/>
              <w:lang w:eastAsia="en-AU"/>
            </w:rPr>
          </w:pPr>
          <w:hyperlink w:anchor="_Toc72481838" w:history="1">
            <w:r w:rsidR="003C43CD" w:rsidRPr="00630D88">
              <w:rPr>
                <w:rStyle w:val="Hyperlink"/>
                <w:noProof/>
              </w:rPr>
              <w:t>4.9.2</w:t>
            </w:r>
            <w:r w:rsidR="003C43CD">
              <w:rPr>
                <w:rFonts w:eastAsiaTheme="minorEastAsia"/>
                <w:noProof/>
                <w:lang w:eastAsia="en-AU"/>
              </w:rPr>
              <w:tab/>
            </w:r>
            <w:r w:rsidR="003C43CD" w:rsidRPr="00630D88">
              <w:rPr>
                <w:rStyle w:val="Hyperlink"/>
                <w:noProof/>
              </w:rPr>
              <w:t>Job plans</w:t>
            </w:r>
            <w:r w:rsidR="003C43CD">
              <w:rPr>
                <w:noProof/>
                <w:webHidden/>
              </w:rPr>
              <w:tab/>
            </w:r>
            <w:r w:rsidR="003C43CD">
              <w:rPr>
                <w:noProof/>
                <w:webHidden/>
              </w:rPr>
              <w:fldChar w:fldCharType="begin"/>
            </w:r>
            <w:r w:rsidR="003C43CD">
              <w:rPr>
                <w:noProof/>
                <w:webHidden/>
              </w:rPr>
              <w:instrText xml:space="preserve"> PAGEREF _Toc72481838 \h </w:instrText>
            </w:r>
            <w:r w:rsidR="003C43CD">
              <w:rPr>
                <w:noProof/>
                <w:webHidden/>
              </w:rPr>
            </w:r>
            <w:r w:rsidR="003C43CD">
              <w:rPr>
                <w:noProof/>
                <w:webHidden/>
              </w:rPr>
              <w:fldChar w:fldCharType="separate"/>
            </w:r>
            <w:r>
              <w:rPr>
                <w:noProof/>
                <w:webHidden/>
              </w:rPr>
              <w:t>76</w:t>
            </w:r>
            <w:r w:rsidR="003C43CD">
              <w:rPr>
                <w:noProof/>
                <w:webHidden/>
              </w:rPr>
              <w:fldChar w:fldCharType="end"/>
            </w:r>
          </w:hyperlink>
        </w:p>
        <w:p w14:paraId="30CD56ED" w14:textId="3EBC599D" w:rsidR="003C43CD" w:rsidRDefault="00777F86">
          <w:pPr>
            <w:pStyle w:val="TOC3"/>
            <w:tabs>
              <w:tab w:val="left" w:pos="1320"/>
              <w:tab w:val="right" w:leader="dot" w:pos="9016"/>
            </w:tabs>
            <w:rPr>
              <w:rFonts w:eastAsiaTheme="minorEastAsia"/>
              <w:noProof/>
              <w:lang w:eastAsia="en-AU"/>
            </w:rPr>
          </w:pPr>
          <w:hyperlink w:anchor="_Toc72481839" w:history="1">
            <w:r w:rsidR="003C43CD" w:rsidRPr="00630D88">
              <w:rPr>
                <w:rStyle w:val="Hyperlink"/>
                <w:noProof/>
              </w:rPr>
              <w:t>4.9.3</w:t>
            </w:r>
            <w:r w:rsidR="003C43CD">
              <w:rPr>
                <w:rFonts w:eastAsiaTheme="minorEastAsia"/>
                <w:noProof/>
                <w:lang w:eastAsia="en-AU"/>
              </w:rPr>
              <w:tab/>
            </w:r>
            <w:r w:rsidR="003C43CD" w:rsidRPr="00630D88">
              <w:rPr>
                <w:rStyle w:val="Hyperlink"/>
                <w:noProof/>
              </w:rPr>
              <w:t>Dedicated case managers</w:t>
            </w:r>
            <w:r w:rsidR="003C43CD">
              <w:rPr>
                <w:noProof/>
                <w:webHidden/>
              </w:rPr>
              <w:tab/>
            </w:r>
            <w:r w:rsidR="003C43CD">
              <w:rPr>
                <w:noProof/>
                <w:webHidden/>
              </w:rPr>
              <w:fldChar w:fldCharType="begin"/>
            </w:r>
            <w:r w:rsidR="003C43CD">
              <w:rPr>
                <w:noProof/>
                <w:webHidden/>
              </w:rPr>
              <w:instrText xml:space="preserve"> PAGEREF _Toc72481839 \h </w:instrText>
            </w:r>
            <w:r w:rsidR="003C43CD">
              <w:rPr>
                <w:noProof/>
                <w:webHidden/>
              </w:rPr>
            </w:r>
            <w:r w:rsidR="003C43CD">
              <w:rPr>
                <w:noProof/>
                <w:webHidden/>
              </w:rPr>
              <w:fldChar w:fldCharType="separate"/>
            </w:r>
            <w:r>
              <w:rPr>
                <w:noProof/>
                <w:webHidden/>
              </w:rPr>
              <w:t>78</w:t>
            </w:r>
            <w:r w:rsidR="003C43CD">
              <w:rPr>
                <w:noProof/>
                <w:webHidden/>
              </w:rPr>
              <w:fldChar w:fldCharType="end"/>
            </w:r>
          </w:hyperlink>
        </w:p>
        <w:p w14:paraId="508C8F46" w14:textId="153638CC" w:rsidR="003C43CD" w:rsidRDefault="00777F86">
          <w:pPr>
            <w:pStyle w:val="TOC3"/>
            <w:tabs>
              <w:tab w:val="left" w:pos="1320"/>
              <w:tab w:val="right" w:leader="dot" w:pos="9016"/>
            </w:tabs>
            <w:rPr>
              <w:rFonts w:eastAsiaTheme="minorEastAsia"/>
              <w:noProof/>
              <w:lang w:eastAsia="en-AU"/>
            </w:rPr>
          </w:pPr>
          <w:hyperlink w:anchor="_Toc72481840" w:history="1">
            <w:r w:rsidR="003C43CD" w:rsidRPr="00630D88">
              <w:rPr>
                <w:rStyle w:val="Hyperlink"/>
                <w:noProof/>
              </w:rPr>
              <w:t>4.9.4</w:t>
            </w:r>
            <w:r w:rsidR="003C43CD">
              <w:rPr>
                <w:rFonts w:eastAsiaTheme="minorEastAsia"/>
                <w:noProof/>
                <w:lang w:eastAsia="en-AU"/>
              </w:rPr>
              <w:tab/>
            </w:r>
            <w:r w:rsidR="003C43CD" w:rsidRPr="00630D88">
              <w:rPr>
                <w:rStyle w:val="Hyperlink"/>
                <w:noProof/>
              </w:rPr>
              <w:t>Specialist staff</w:t>
            </w:r>
            <w:r w:rsidR="003C43CD">
              <w:rPr>
                <w:noProof/>
                <w:webHidden/>
              </w:rPr>
              <w:tab/>
            </w:r>
            <w:r w:rsidR="003C43CD">
              <w:rPr>
                <w:noProof/>
                <w:webHidden/>
              </w:rPr>
              <w:fldChar w:fldCharType="begin"/>
            </w:r>
            <w:r w:rsidR="003C43CD">
              <w:rPr>
                <w:noProof/>
                <w:webHidden/>
              </w:rPr>
              <w:instrText xml:space="preserve"> PAGEREF _Toc72481840 \h </w:instrText>
            </w:r>
            <w:r w:rsidR="003C43CD">
              <w:rPr>
                <w:noProof/>
                <w:webHidden/>
              </w:rPr>
            </w:r>
            <w:r w:rsidR="003C43CD">
              <w:rPr>
                <w:noProof/>
                <w:webHidden/>
              </w:rPr>
              <w:fldChar w:fldCharType="separate"/>
            </w:r>
            <w:r>
              <w:rPr>
                <w:noProof/>
                <w:webHidden/>
              </w:rPr>
              <w:t>79</w:t>
            </w:r>
            <w:r w:rsidR="003C43CD">
              <w:rPr>
                <w:noProof/>
                <w:webHidden/>
              </w:rPr>
              <w:fldChar w:fldCharType="end"/>
            </w:r>
          </w:hyperlink>
        </w:p>
        <w:p w14:paraId="3B614DB7" w14:textId="60B50A9D" w:rsidR="003C43CD" w:rsidRDefault="00777F86">
          <w:pPr>
            <w:pStyle w:val="TOC2"/>
            <w:tabs>
              <w:tab w:val="left" w:pos="880"/>
              <w:tab w:val="right" w:leader="dot" w:pos="9016"/>
            </w:tabs>
            <w:rPr>
              <w:rFonts w:eastAsiaTheme="minorEastAsia"/>
              <w:noProof/>
              <w:lang w:eastAsia="en-AU"/>
            </w:rPr>
          </w:pPr>
          <w:hyperlink w:anchor="_Toc72481841" w:history="1">
            <w:r w:rsidR="003C43CD" w:rsidRPr="00630D88">
              <w:rPr>
                <w:rStyle w:val="Hyperlink"/>
                <w:noProof/>
              </w:rPr>
              <w:t>4.10</w:t>
            </w:r>
            <w:r w:rsidR="003C43CD">
              <w:rPr>
                <w:rFonts w:eastAsiaTheme="minorEastAsia"/>
                <w:noProof/>
                <w:lang w:eastAsia="en-AU"/>
              </w:rPr>
              <w:tab/>
            </w:r>
            <w:r w:rsidR="003C43CD" w:rsidRPr="00630D88">
              <w:rPr>
                <w:rStyle w:val="Hyperlink"/>
                <w:noProof/>
              </w:rPr>
              <w:t>Impact of service elements</w:t>
            </w:r>
            <w:r w:rsidR="003C43CD">
              <w:rPr>
                <w:noProof/>
                <w:webHidden/>
              </w:rPr>
              <w:tab/>
            </w:r>
            <w:r w:rsidR="003C43CD">
              <w:rPr>
                <w:noProof/>
                <w:webHidden/>
              </w:rPr>
              <w:fldChar w:fldCharType="begin"/>
            </w:r>
            <w:r w:rsidR="003C43CD">
              <w:rPr>
                <w:noProof/>
                <w:webHidden/>
              </w:rPr>
              <w:instrText xml:space="preserve"> PAGEREF _Toc72481841 \h </w:instrText>
            </w:r>
            <w:r w:rsidR="003C43CD">
              <w:rPr>
                <w:noProof/>
                <w:webHidden/>
              </w:rPr>
            </w:r>
            <w:r w:rsidR="003C43CD">
              <w:rPr>
                <w:noProof/>
                <w:webHidden/>
              </w:rPr>
              <w:fldChar w:fldCharType="separate"/>
            </w:r>
            <w:r>
              <w:rPr>
                <w:noProof/>
                <w:webHidden/>
              </w:rPr>
              <w:t>82</w:t>
            </w:r>
            <w:r w:rsidR="003C43CD">
              <w:rPr>
                <w:noProof/>
                <w:webHidden/>
              </w:rPr>
              <w:fldChar w:fldCharType="end"/>
            </w:r>
          </w:hyperlink>
        </w:p>
        <w:p w14:paraId="1EEF44CB" w14:textId="6DE3923D" w:rsidR="003C43CD" w:rsidRDefault="00777F86">
          <w:pPr>
            <w:pStyle w:val="TOC2"/>
            <w:tabs>
              <w:tab w:val="left" w:pos="880"/>
              <w:tab w:val="right" w:leader="dot" w:pos="9016"/>
            </w:tabs>
            <w:rPr>
              <w:rFonts w:eastAsiaTheme="minorEastAsia"/>
              <w:noProof/>
              <w:lang w:eastAsia="en-AU"/>
            </w:rPr>
          </w:pPr>
          <w:hyperlink w:anchor="_Toc72481842" w:history="1">
            <w:r w:rsidR="003C43CD" w:rsidRPr="00630D88">
              <w:rPr>
                <w:rStyle w:val="Hyperlink"/>
                <w:noProof/>
              </w:rPr>
              <w:t>4.11</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_Toc72481842 \h </w:instrText>
            </w:r>
            <w:r w:rsidR="003C43CD">
              <w:rPr>
                <w:noProof/>
                <w:webHidden/>
              </w:rPr>
            </w:r>
            <w:r w:rsidR="003C43CD">
              <w:rPr>
                <w:noProof/>
                <w:webHidden/>
              </w:rPr>
              <w:fldChar w:fldCharType="separate"/>
            </w:r>
            <w:r>
              <w:rPr>
                <w:noProof/>
                <w:webHidden/>
              </w:rPr>
              <w:t>84</w:t>
            </w:r>
            <w:r w:rsidR="003C43CD">
              <w:rPr>
                <w:noProof/>
                <w:webHidden/>
              </w:rPr>
              <w:fldChar w:fldCharType="end"/>
            </w:r>
          </w:hyperlink>
        </w:p>
        <w:p w14:paraId="5C2ED505" w14:textId="70B0FD17" w:rsidR="003C43CD" w:rsidRDefault="00777F86">
          <w:pPr>
            <w:pStyle w:val="TOC1"/>
            <w:tabs>
              <w:tab w:val="left" w:pos="1320"/>
            </w:tabs>
            <w:rPr>
              <w:rFonts w:eastAsiaTheme="minorEastAsia"/>
              <w:b w:val="0"/>
              <w:noProof/>
              <w:lang w:eastAsia="en-AU"/>
            </w:rPr>
          </w:pPr>
          <w:hyperlink w:anchor="_Toc72481843" w:history="1">
            <w:r w:rsidR="003C43CD" w:rsidRPr="00630D88">
              <w:rPr>
                <w:rStyle w:val="Hyperlink"/>
                <w:noProof/>
              </w:rPr>
              <w:t>Chapter 5</w:t>
            </w:r>
            <w:r w:rsidR="003C43CD">
              <w:rPr>
                <w:rFonts w:eastAsiaTheme="minorEastAsia"/>
                <w:b w:val="0"/>
                <w:noProof/>
                <w:lang w:eastAsia="en-AU"/>
              </w:rPr>
              <w:tab/>
            </w:r>
            <w:r w:rsidR="003C43CD" w:rsidRPr="00630D88">
              <w:rPr>
                <w:rStyle w:val="Hyperlink"/>
                <w:noProof/>
              </w:rPr>
              <w:t>Does participation in TtW lead to improved work readiness for participants?</w:t>
            </w:r>
            <w:r w:rsidR="003C43CD">
              <w:rPr>
                <w:noProof/>
                <w:webHidden/>
              </w:rPr>
              <w:tab/>
            </w:r>
            <w:r w:rsidR="003C43CD">
              <w:rPr>
                <w:noProof/>
                <w:webHidden/>
              </w:rPr>
              <w:fldChar w:fldCharType="begin"/>
            </w:r>
            <w:r w:rsidR="003C43CD">
              <w:rPr>
                <w:noProof/>
                <w:webHidden/>
              </w:rPr>
              <w:instrText xml:space="preserve"> PAGEREF _Toc72481843 \h </w:instrText>
            </w:r>
            <w:r w:rsidR="003C43CD">
              <w:rPr>
                <w:noProof/>
                <w:webHidden/>
              </w:rPr>
            </w:r>
            <w:r w:rsidR="003C43CD">
              <w:rPr>
                <w:noProof/>
                <w:webHidden/>
              </w:rPr>
              <w:fldChar w:fldCharType="separate"/>
            </w:r>
            <w:r>
              <w:rPr>
                <w:noProof/>
                <w:webHidden/>
              </w:rPr>
              <w:t>86</w:t>
            </w:r>
            <w:r w:rsidR="003C43CD">
              <w:rPr>
                <w:noProof/>
                <w:webHidden/>
              </w:rPr>
              <w:fldChar w:fldCharType="end"/>
            </w:r>
          </w:hyperlink>
        </w:p>
        <w:p w14:paraId="0BAF0047" w14:textId="4574A090" w:rsidR="003C43CD" w:rsidRDefault="00777F86">
          <w:pPr>
            <w:pStyle w:val="TOC2"/>
            <w:tabs>
              <w:tab w:val="left" w:pos="880"/>
              <w:tab w:val="right" w:leader="dot" w:pos="9016"/>
            </w:tabs>
            <w:rPr>
              <w:rFonts w:eastAsiaTheme="minorEastAsia"/>
              <w:noProof/>
              <w:lang w:eastAsia="en-AU"/>
            </w:rPr>
          </w:pPr>
          <w:hyperlink w:anchor="_Toc72481844" w:history="1">
            <w:r w:rsidR="003C43CD" w:rsidRPr="00630D88">
              <w:rPr>
                <w:rStyle w:val="Hyperlink"/>
                <w:noProof/>
              </w:rPr>
              <w:t>5.1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_Toc72481844 \h </w:instrText>
            </w:r>
            <w:r w:rsidR="003C43CD">
              <w:rPr>
                <w:noProof/>
                <w:webHidden/>
              </w:rPr>
            </w:r>
            <w:r w:rsidR="003C43CD">
              <w:rPr>
                <w:noProof/>
                <w:webHidden/>
              </w:rPr>
              <w:fldChar w:fldCharType="separate"/>
            </w:r>
            <w:r>
              <w:rPr>
                <w:noProof/>
                <w:webHidden/>
              </w:rPr>
              <w:t>86</w:t>
            </w:r>
            <w:r w:rsidR="003C43CD">
              <w:rPr>
                <w:noProof/>
                <w:webHidden/>
              </w:rPr>
              <w:fldChar w:fldCharType="end"/>
            </w:r>
          </w:hyperlink>
        </w:p>
        <w:p w14:paraId="53AA6701" w14:textId="13EDF31D" w:rsidR="003C43CD" w:rsidRDefault="00777F86">
          <w:pPr>
            <w:pStyle w:val="TOC2"/>
            <w:tabs>
              <w:tab w:val="left" w:pos="880"/>
              <w:tab w:val="right" w:leader="dot" w:pos="9016"/>
            </w:tabs>
            <w:rPr>
              <w:rFonts w:eastAsiaTheme="minorEastAsia"/>
              <w:noProof/>
              <w:lang w:eastAsia="en-AU"/>
            </w:rPr>
          </w:pPr>
          <w:hyperlink w:anchor="_Toc72481845" w:history="1">
            <w:r w:rsidR="003C43CD" w:rsidRPr="00630D88">
              <w:rPr>
                <w:rStyle w:val="Hyperlink"/>
                <w:noProof/>
              </w:rPr>
              <w:t>5.2</w:t>
            </w:r>
            <w:r w:rsidR="003C43CD">
              <w:rPr>
                <w:rFonts w:eastAsiaTheme="minorEastAsia"/>
                <w:noProof/>
                <w:lang w:eastAsia="en-AU"/>
              </w:rPr>
              <w:tab/>
            </w:r>
            <w:r w:rsidR="003C43CD" w:rsidRPr="00630D88">
              <w:rPr>
                <w:rStyle w:val="Hyperlink"/>
                <w:noProof/>
              </w:rPr>
              <w:t>Activities to address barriers to participation</w:t>
            </w:r>
            <w:r w:rsidR="003C43CD">
              <w:rPr>
                <w:noProof/>
                <w:webHidden/>
              </w:rPr>
              <w:tab/>
            </w:r>
            <w:r w:rsidR="003C43CD">
              <w:rPr>
                <w:noProof/>
                <w:webHidden/>
              </w:rPr>
              <w:fldChar w:fldCharType="begin"/>
            </w:r>
            <w:r w:rsidR="003C43CD">
              <w:rPr>
                <w:noProof/>
                <w:webHidden/>
              </w:rPr>
              <w:instrText xml:space="preserve"> PAGEREF _Toc72481845 \h </w:instrText>
            </w:r>
            <w:r w:rsidR="003C43CD">
              <w:rPr>
                <w:noProof/>
                <w:webHidden/>
              </w:rPr>
            </w:r>
            <w:r w:rsidR="003C43CD">
              <w:rPr>
                <w:noProof/>
                <w:webHidden/>
              </w:rPr>
              <w:fldChar w:fldCharType="separate"/>
            </w:r>
            <w:r>
              <w:rPr>
                <w:noProof/>
                <w:webHidden/>
              </w:rPr>
              <w:t>86</w:t>
            </w:r>
            <w:r w:rsidR="003C43CD">
              <w:rPr>
                <w:noProof/>
                <w:webHidden/>
              </w:rPr>
              <w:fldChar w:fldCharType="end"/>
            </w:r>
          </w:hyperlink>
        </w:p>
        <w:p w14:paraId="4B3E6894" w14:textId="1738CC27" w:rsidR="003C43CD" w:rsidRDefault="00777F86">
          <w:pPr>
            <w:pStyle w:val="TOC3"/>
            <w:tabs>
              <w:tab w:val="left" w:pos="1320"/>
              <w:tab w:val="right" w:leader="dot" w:pos="9016"/>
            </w:tabs>
            <w:rPr>
              <w:rFonts w:eastAsiaTheme="minorEastAsia"/>
              <w:noProof/>
              <w:lang w:eastAsia="en-AU"/>
            </w:rPr>
          </w:pPr>
          <w:hyperlink w:anchor="_Toc72481846" w:history="1">
            <w:r w:rsidR="003C43CD" w:rsidRPr="00630D88">
              <w:rPr>
                <w:rStyle w:val="Hyperlink"/>
                <w:noProof/>
              </w:rPr>
              <w:t>5.2.1</w:t>
            </w:r>
            <w:r w:rsidR="003C43CD">
              <w:rPr>
                <w:rFonts w:eastAsiaTheme="minorEastAsia"/>
                <w:noProof/>
                <w:lang w:eastAsia="en-AU"/>
              </w:rPr>
              <w:tab/>
            </w:r>
            <w:r w:rsidR="003C43CD" w:rsidRPr="00630D88">
              <w:rPr>
                <w:rStyle w:val="Hyperlink"/>
                <w:noProof/>
              </w:rPr>
              <w:t>Vocational barriers</w:t>
            </w:r>
            <w:r w:rsidR="003C43CD">
              <w:rPr>
                <w:noProof/>
                <w:webHidden/>
              </w:rPr>
              <w:tab/>
            </w:r>
            <w:r w:rsidR="003C43CD">
              <w:rPr>
                <w:noProof/>
                <w:webHidden/>
              </w:rPr>
              <w:fldChar w:fldCharType="begin"/>
            </w:r>
            <w:r w:rsidR="003C43CD">
              <w:rPr>
                <w:noProof/>
                <w:webHidden/>
              </w:rPr>
              <w:instrText xml:space="preserve"> PAGEREF _Toc72481846 \h </w:instrText>
            </w:r>
            <w:r w:rsidR="003C43CD">
              <w:rPr>
                <w:noProof/>
                <w:webHidden/>
              </w:rPr>
            </w:r>
            <w:r w:rsidR="003C43CD">
              <w:rPr>
                <w:noProof/>
                <w:webHidden/>
              </w:rPr>
              <w:fldChar w:fldCharType="separate"/>
            </w:r>
            <w:r>
              <w:rPr>
                <w:noProof/>
                <w:webHidden/>
              </w:rPr>
              <w:t>86</w:t>
            </w:r>
            <w:r w:rsidR="003C43CD">
              <w:rPr>
                <w:noProof/>
                <w:webHidden/>
              </w:rPr>
              <w:fldChar w:fldCharType="end"/>
            </w:r>
          </w:hyperlink>
        </w:p>
        <w:p w14:paraId="343EE017" w14:textId="1181420E" w:rsidR="003C43CD" w:rsidRDefault="00777F86">
          <w:pPr>
            <w:pStyle w:val="TOC3"/>
            <w:tabs>
              <w:tab w:val="left" w:pos="1320"/>
              <w:tab w:val="right" w:leader="dot" w:pos="9016"/>
            </w:tabs>
            <w:rPr>
              <w:rFonts w:eastAsiaTheme="minorEastAsia"/>
              <w:noProof/>
              <w:lang w:eastAsia="en-AU"/>
            </w:rPr>
          </w:pPr>
          <w:hyperlink w:anchor="_Toc72481847" w:history="1">
            <w:r w:rsidR="003C43CD" w:rsidRPr="00630D88">
              <w:rPr>
                <w:rStyle w:val="Hyperlink"/>
                <w:noProof/>
              </w:rPr>
              <w:t>5.2.2</w:t>
            </w:r>
            <w:r w:rsidR="003C43CD">
              <w:rPr>
                <w:rFonts w:eastAsiaTheme="minorEastAsia"/>
                <w:noProof/>
                <w:lang w:eastAsia="en-AU"/>
              </w:rPr>
              <w:tab/>
            </w:r>
            <w:r w:rsidR="003C43CD" w:rsidRPr="00630D88">
              <w:rPr>
                <w:rStyle w:val="Hyperlink"/>
                <w:noProof/>
              </w:rPr>
              <w:t>Non-vocational barriers</w:t>
            </w:r>
            <w:r w:rsidR="003C43CD">
              <w:rPr>
                <w:noProof/>
                <w:webHidden/>
              </w:rPr>
              <w:tab/>
            </w:r>
            <w:r w:rsidR="003C43CD">
              <w:rPr>
                <w:noProof/>
                <w:webHidden/>
              </w:rPr>
              <w:fldChar w:fldCharType="begin"/>
            </w:r>
            <w:r w:rsidR="003C43CD">
              <w:rPr>
                <w:noProof/>
                <w:webHidden/>
              </w:rPr>
              <w:instrText xml:space="preserve"> PAGEREF _Toc72481847 \h </w:instrText>
            </w:r>
            <w:r w:rsidR="003C43CD">
              <w:rPr>
                <w:noProof/>
                <w:webHidden/>
              </w:rPr>
            </w:r>
            <w:r w:rsidR="003C43CD">
              <w:rPr>
                <w:noProof/>
                <w:webHidden/>
              </w:rPr>
              <w:fldChar w:fldCharType="separate"/>
            </w:r>
            <w:r>
              <w:rPr>
                <w:noProof/>
                <w:webHidden/>
              </w:rPr>
              <w:t>88</w:t>
            </w:r>
            <w:r w:rsidR="003C43CD">
              <w:rPr>
                <w:noProof/>
                <w:webHidden/>
              </w:rPr>
              <w:fldChar w:fldCharType="end"/>
            </w:r>
          </w:hyperlink>
        </w:p>
        <w:p w14:paraId="6B27A287" w14:textId="0B7D19F0" w:rsidR="003C43CD" w:rsidRDefault="00777F86">
          <w:pPr>
            <w:pStyle w:val="TOC3"/>
            <w:tabs>
              <w:tab w:val="left" w:pos="1320"/>
              <w:tab w:val="right" w:leader="dot" w:pos="9016"/>
            </w:tabs>
            <w:rPr>
              <w:rFonts w:eastAsiaTheme="minorEastAsia"/>
              <w:noProof/>
              <w:lang w:eastAsia="en-AU"/>
            </w:rPr>
          </w:pPr>
          <w:hyperlink w:anchor="_Toc72481848" w:history="1">
            <w:r w:rsidR="003C43CD" w:rsidRPr="00630D88">
              <w:rPr>
                <w:rStyle w:val="Hyperlink"/>
                <w:noProof/>
              </w:rPr>
              <w:t>5.2.3</w:t>
            </w:r>
            <w:r w:rsidR="003C43CD">
              <w:rPr>
                <w:rFonts w:eastAsiaTheme="minorEastAsia"/>
                <w:noProof/>
                <w:lang w:eastAsia="en-AU"/>
              </w:rPr>
              <w:tab/>
            </w:r>
            <w:r w:rsidR="003C43CD" w:rsidRPr="00630D88">
              <w:rPr>
                <w:rStyle w:val="Hyperlink"/>
                <w:noProof/>
              </w:rPr>
              <w:t>Support provided through upfront payments</w:t>
            </w:r>
            <w:r w:rsidR="003C43CD">
              <w:rPr>
                <w:noProof/>
                <w:webHidden/>
              </w:rPr>
              <w:tab/>
            </w:r>
            <w:r w:rsidR="003C43CD">
              <w:rPr>
                <w:noProof/>
                <w:webHidden/>
              </w:rPr>
              <w:fldChar w:fldCharType="begin"/>
            </w:r>
            <w:r w:rsidR="003C43CD">
              <w:rPr>
                <w:noProof/>
                <w:webHidden/>
              </w:rPr>
              <w:instrText xml:space="preserve"> PAGEREF _Toc72481848 \h </w:instrText>
            </w:r>
            <w:r w:rsidR="003C43CD">
              <w:rPr>
                <w:noProof/>
                <w:webHidden/>
              </w:rPr>
            </w:r>
            <w:r w:rsidR="003C43CD">
              <w:rPr>
                <w:noProof/>
                <w:webHidden/>
              </w:rPr>
              <w:fldChar w:fldCharType="separate"/>
            </w:r>
            <w:r>
              <w:rPr>
                <w:noProof/>
                <w:webHidden/>
              </w:rPr>
              <w:t>90</w:t>
            </w:r>
            <w:r w:rsidR="003C43CD">
              <w:rPr>
                <w:noProof/>
                <w:webHidden/>
              </w:rPr>
              <w:fldChar w:fldCharType="end"/>
            </w:r>
          </w:hyperlink>
        </w:p>
        <w:p w14:paraId="6A92FC84" w14:textId="3C563316" w:rsidR="003C43CD" w:rsidRDefault="00777F86">
          <w:pPr>
            <w:pStyle w:val="TOC2"/>
            <w:tabs>
              <w:tab w:val="left" w:pos="880"/>
              <w:tab w:val="right" w:leader="dot" w:pos="9016"/>
            </w:tabs>
            <w:rPr>
              <w:rFonts w:eastAsiaTheme="minorEastAsia"/>
              <w:noProof/>
              <w:lang w:eastAsia="en-AU"/>
            </w:rPr>
          </w:pPr>
          <w:hyperlink w:anchor="_Toc72481849" w:history="1">
            <w:r w:rsidR="003C43CD" w:rsidRPr="00630D88">
              <w:rPr>
                <w:rStyle w:val="Hyperlink"/>
                <w:noProof/>
              </w:rPr>
              <w:t>5.3</w:t>
            </w:r>
            <w:r w:rsidR="003C43CD">
              <w:rPr>
                <w:rFonts w:eastAsiaTheme="minorEastAsia"/>
                <w:noProof/>
                <w:lang w:eastAsia="en-AU"/>
              </w:rPr>
              <w:tab/>
            </w:r>
            <w:r w:rsidR="003C43CD" w:rsidRPr="00630D88">
              <w:rPr>
                <w:rStyle w:val="Hyperlink"/>
                <w:noProof/>
              </w:rPr>
              <w:t>Activities to address specific groups</w:t>
            </w:r>
            <w:r w:rsidR="003C43CD">
              <w:rPr>
                <w:noProof/>
                <w:webHidden/>
              </w:rPr>
              <w:tab/>
            </w:r>
            <w:r w:rsidR="003C43CD">
              <w:rPr>
                <w:noProof/>
                <w:webHidden/>
              </w:rPr>
              <w:fldChar w:fldCharType="begin"/>
            </w:r>
            <w:r w:rsidR="003C43CD">
              <w:rPr>
                <w:noProof/>
                <w:webHidden/>
              </w:rPr>
              <w:instrText xml:space="preserve"> PAGEREF _Toc72481849 \h </w:instrText>
            </w:r>
            <w:r w:rsidR="003C43CD">
              <w:rPr>
                <w:noProof/>
                <w:webHidden/>
              </w:rPr>
            </w:r>
            <w:r w:rsidR="003C43CD">
              <w:rPr>
                <w:noProof/>
                <w:webHidden/>
              </w:rPr>
              <w:fldChar w:fldCharType="separate"/>
            </w:r>
            <w:r>
              <w:rPr>
                <w:noProof/>
                <w:webHidden/>
              </w:rPr>
              <w:t>91</w:t>
            </w:r>
            <w:r w:rsidR="003C43CD">
              <w:rPr>
                <w:noProof/>
                <w:webHidden/>
              </w:rPr>
              <w:fldChar w:fldCharType="end"/>
            </w:r>
          </w:hyperlink>
        </w:p>
        <w:p w14:paraId="23EE4E50" w14:textId="6508829E" w:rsidR="003C43CD" w:rsidRDefault="00777F86">
          <w:pPr>
            <w:pStyle w:val="TOC3"/>
            <w:tabs>
              <w:tab w:val="left" w:pos="1320"/>
              <w:tab w:val="right" w:leader="dot" w:pos="9016"/>
            </w:tabs>
            <w:rPr>
              <w:rFonts w:eastAsiaTheme="minorEastAsia"/>
              <w:noProof/>
              <w:lang w:eastAsia="en-AU"/>
            </w:rPr>
          </w:pPr>
          <w:hyperlink w:anchor="_Toc72481850" w:history="1">
            <w:r w:rsidR="003C43CD" w:rsidRPr="00630D88">
              <w:rPr>
                <w:rStyle w:val="Hyperlink"/>
                <w:noProof/>
              </w:rPr>
              <w:t>5.3.1</w:t>
            </w:r>
            <w:r w:rsidR="003C43CD">
              <w:rPr>
                <w:rFonts w:eastAsiaTheme="minorEastAsia"/>
                <w:noProof/>
                <w:lang w:eastAsia="en-AU"/>
              </w:rPr>
              <w:tab/>
            </w:r>
            <w:r w:rsidR="003C43CD" w:rsidRPr="00630D88">
              <w:rPr>
                <w:rStyle w:val="Hyperlink"/>
                <w:noProof/>
              </w:rPr>
              <w:t>CALD services</w:t>
            </w:r>
            <w:r w:rsidR="003C43CD">
              <w:rPr>
                <w:noProof/>
                <w:webHidden/>
              </w:rPr>
              <w:tab/>
            </w:r>
            <w:r w:rsidR="003C43CD">
              <w:rPr>
                <w:noProof/>
                <w:webHidden/>
              </w:rPr>
              <w:fldChar w:fldCharType="begin"/>
            </w:r>
            <w:r w:rsidR="003C43CD">
              <w:rPr>
                <w:noProof/>
                <w:webHidden/>
              </w:rPr>
              <w:instrText xml:space="preserve"> PAGEREF _Toc72481850 \h </w:instrText>
            </w:r>
            <w:r w:rsidR="003C43CD">
              <w:rPr>
                <w:noProof/>
                <w:webHidden/>
              </w:rPr>
            </w:r>
            <w:r w:rsidR="003C43CD">
              <w:rPr>
                <w:noProof/>
                <w:webHidden/>
              </w:rPr>
              <w:fldChar w:fldCharType="separate"/>
            </w:r>
            <w:r>
              <w:rPr>
                <w:noProof/>
                <w:webHidden/>
              </w:rPr>
              <w:t>91</w:t>
            </w:r>
            <w:r w:rsidR="003C43CD">
              <w:rPr>
                <w:noProof/>
                <w:webHidden/>
              </w:rPr>
              <w:fldChar w:fldCharType="end"/>
            </w:r>
          </w:hyperlink>
        </w:p>
        <w:p w14:paraId="083F1E4B" w14:textId="0270D4C2" w:rsidR="003C43CD" w:rsidRDefault="00777F86">
          <w:pPr>
            <w:pStyle w:val="TOC3"/>
            <w:tabs>
              <w:tab w:val="left" w:pos="1320"/>
              <w:tab w:val="right" w:leader="dot" w:pos="9016"/>
            </w:tabs>
            <w:rPr>
              <w:rFonts w:eastAsiaTheme="minorEastAsia"/>
              <w:noProof/>
              <w:lang w:eastAsia="en-AU"/>
            </w:rPr>
          </w:pPr>
          <w:hyperlink w:anchor="_Toc72481851" w:history="1">
            <w:r w:rsidR="003C43CD" w:rsidRPr="00630D88">
              <w:rPr>
                <w:rStyle w:val="Hyperlink"/>
                <w:noProof/>
              </w:rPr>
              <w:t>5.3.2</w:t>
            </w:r>
            <w:r w:rsidR="003C43CD">
              <w:rPr>
                <w:rFonts w:eastAsiaTheme="minorEastAsia"/>
                <w:noProof/>
                <w:lang w:eastAsia="en-AU"/>
              </w:rPr>
              <w:tab/>
            </w:r>
            <w:r w:rsidR="003C43CD" w:rsidRPr="00630D88">
              <w:rPr>
                <w:rStyle w:val="Hyperlink"/>
                <w:noProof/>
              </w:rPr>
              <w:t>Indigenous services</w:t>
            </w:r>
            <w:r w:rsidR="003C43CD">
              <w:rPr>
                <w:noProof/>
                <w:webHidden/>
              </w:rPr>
              <w:tab/>
            </w:r>
            <w:r w:rsidR="003C43CD">
              <w:rPr>
                <w:noProof/>
                <w:webHidden/>
              </w:rPr>
              <w:fldChar w:fldCharType="begin"/>
            </w:r>
            <w:r w:rsidR="003C43CD">
              <w:rPr>
                <w:noProof/>
                <w:webHidden/>
              </w:rPr>
              <w:instrText xml:space="preserve"> PAGEREF _Toc72481851 \h </w:instrText>
            </w:r>
            <w:r w:rsidR="003C43CD">
              <w:rPr>
                <w:noProof/>
                <w:webHidden/>
              </w:rPr>
            </w:r>
            <w:r w:rsidR="003C43CD">
              <w:rPr>
                <w:noProof/>
                <w:webHidden/>
              </w:rPr>
              <w:fldChar w:fldCharType="separate"/>
            </w:r>
            <w:r>
              <w:rPr>
                <w:noProof/>
                <w:webHidden/>
              </w:rPr>
              <w:t>91</w:t>
            </w:r>
            <w:r w:rsidR="003C43CD">
              <w:rPr>
                <w:noProof/>
                <w:webHidden/>
              </w:rPr>
              <w:fldChar w:fldCharType="end"/>
            </w:r>
          </w:hyperlink>
        </w:p>
        <w:p w14:paraId="7879E4CE" w14:textId="12290B20" w:rsidR="003C43CD" w:rsidRDefault="00777F86">
          <w:pPr>
            <w:pStyle w:val="TOC3"/>
            <w:tabs>
              <w:tab w:val="left" w:pos="1320"/>
              <w:tab w:val="right" w:leader="dot" w:pos="9016"/>
            </w:tabs>
            <w:rPr>
              <w:rFonts w:eastAsiaTheme="minorEastAsia"/>
              <w:noProof/>
              <w:lang w:eastAsia="en-AU"/>
            </w:rPr>
          </w:pPr>
          <w:hyperlink w:anchor="_Toc72481852" w:history="1">
            <w:r w:rsidR="003C43CD" w:rsidRPr="00630D88">
              <w:rPr>
                <w:rStyle w:val="Hyperlink"/>
                <w:noProof/>
              </w:rPr>
              <w:t>5.3.3</w:t>
            </w:r>
            <w:r w:rsidR="003C43CD">
              <w:rPr>
                <w:rFonts w:eastAsiaTheme="minorEastAsia"/>
                <w:noProof/>
                <w:lang w:eastAsia="en-AU"/>
              </w:rPr>
              <w:tab/>
            </w:r>
            <w:r w:rsidR="003C43CD" w:rsidRPr="00630D88">
              <w:rPr>
                <w:rStyle w:val="Hyperlink"/>
                <w:noProof/>
              </w:rPr>
              <w:t>Barriers to service access</w:t>
            </w:r>
            <w:r w:rsidR="003C43CD">
              <w:rPr>
                <w:noProof/>
                <w:webHidden/>
              </w:rPr>
              <w:tab/>
            </w:r>
            <w:r w:rsidR="003C43CD">
              <w:rPr>
                <w:noProof/>
                <w:webHidden/>
              </w:rPr>
              <w:fldChar w:fldCharType="begin"/>
            </w:r>
            <w:r w:rsidR="003C43CD">
              <w:rPr>
                <w:noProof/>
                <w:webHidden/>
              </w:rPr>
              <w:instrText xml:space="preserve"> PAGEREF _Toc72481852 \h </w:instrText>
            </w:r>
            <w:r w:rsidR="003C43CD">
              <w:rPr>
                <w:noProof/>
                <w:webHidden/>
              </w:rPr>
            </w:r>
            <w:r w:rsidR="003C43CD">
              <w:rPr>
                <w:noProof/>
                <w:webHidden/>
              </w:rPr>
              <w:fldChar w:fldCharType="separate"/>
            </w:r>
            <w:r>
              <w:rPr>
                <w:noProof/>
                <w:webHidden/>
              </w:rPr>
              <w:t>92</w:t>
            </w:r>
            <w:r w:rsidR="003C43CD">
              <w:rPr>
                <w:noProof/>
                <w:webHidden/>
              </w:rPr>
              <w:fldChar w:fldCharType="end"/>
            </w:r>
          </w:hyperlink>
        </w:p>
        <w:p w14:paraId="774BB090" w14:textId="4E9891DE" w:rsidR="003C43CD" w:rsidRDefault="00777F86">
          <w:pPr>
            <w:pStyle w:val="TOC2"/>
            <w:tabs>
              <w:tab w:val="left" w:pos="880"/>
              <w:tab w:val="right" w:leader="dot" w:pos="9016"/>
            </w:tabs>
            <w:rPr>
              <w:rFonts w:eastAsiaTheme="minorEastAsia"/>
              <w:noProof/>
              <w:lang w:eastAsia="en-AU"/>
            </w:rPr>
          </w:pPr>
          <w:hyperlink w:anchor="_Toc72481853" w:history="1">
            <w:r w:rsidR="003C43CD" w:rsidRPr="00630D88">
              <w:rPr>
                <w:rStyle w:val="Hyperlink"/>
                <w:noProof/>
              </w:rPr>
              <w:t>5.4</w:t>
            </w:r>
            <w:r w:rsidR="003C43CD">
              <w:rPr>
                <w:rFonts w:eastAsiaTheme="minorEastAsia"/>
                <w:noProof/>
                <w:lang w:eastAsia="en-AU"/>
              </w:rPr>
              <w:tab/>
            </w:r>
            <w:r w:rsidR="003C43CD" w:rsidRPr="00630D88">
              <w:rPr>
                <w:rStyle w:val="Hyperlink"/>
                <w:noProof/>
              </w:rPr>
              <w:t>Participation in education and training</w:t>
            </w:r>
            <w:r w:rsidR="003C43CD">
              <w:rPr>
                <w:noProof/>
                <w:webHidden/>
              </w:rPr>
              <w:tab/>
            </w:r>
            <w:r w:rsidR="003C43CD">
              <w:rPr>
                <w:noProof/>
                <w:webHidden/>
              </w:rPr>
              <w:fldChar w:fldCharType="begin"/>
            </w:r>
            <w:r w:rsidR="003C43CD">
              <w:rPr>
                <w:noProof/>
                <w:webHidden/>
              </w:rPr>
              <w:instrText xml:space="preserve"> PAGEREF _Toc72481853 \h </w:instrText>
            </w:r>
            <w:r w:rsidR="003C43CD">
              <w:rPr>
                <w:noProof/>
                <w:webHidden/>
              </w:rPr>
            </w:r>
            <w:r w:rsidR="003C43CD">
              <w:rPr>
                <w:noProof/>
                <w:webHidden/>
              </w:rPr>
              <w:fldChar w:fldCharType="separate"/>
            </w:r>
            <w:r>
              <w:rPr>
                <w:noProof/>
                <w:webHidden/>
              </w:rPr>
              <w:t>93</w:t>
            </w:r>
            <w:r w:rsidR="003C43CD">
              <w:rPr>
                <w:noProof/>
                <w:webHidden/>
              </w:rPr>
              <w:fldChar w:fldCharType="end"/>
            </w:r>
          </w:hyperlink>
        </w:p>
        <w:p w14:paraId="2DC17CB9" w14:textId="591D43BF" w:rsidR="003C43CD" w:rsidRDefault="00777F86">
          <w:pPr>
            <w:pStyle w:val="TOC2"/>
            <w:tabs>
              <w:tab w:val="left" w:pos="880"/>
              <w:tab w:val="right" w:leader="dot" w:pos="9016"/>
            </w:tabs>
            <w:rPr>
              <w:rFonts w:eastAsiaTheme="minorEastAsia"/>
              <w:noProof/>
              <w:lang w:eastAsia="en-AU"/>
            </w:rPr>
          </w:pPr>
          <w:hyperlink w:anchor="_Toc72481854" w:history="1">
            <w:r w:rsidR="003C43CD" w:rsidRPr="00630D88">
              <w:rPr>
                <w:rStyle w:val="Hyperlink"/>
                <w:noProof/>
              </w:rPr>
              <w:t>5.5</w:t>
            </w:r>
            <w:r w:rsidR="003C43CD">
              <w:rPr>
                <w:rFonts w:eastAsiaTheme="minorEastAsia"/>
                <w:noProof/>
                <w:lang w:eastAsia="en-AU"/>
              </w:rPr>
              <w:tab/>
            </w:r>
            <w:r w:rsidR="003C43CD" w:rsidRPr="00630D88">
              <w:rPr>
                <w:rStyle w:val="Hyperlink"/>
                <w:noProof/>
              </w:rPr>
              <w:t>Employment-related activities</w:t>
            </w:r>
            <w:r w:rsidR="003C43CD">
              <w:rPr>
                <w:noProof/>
                <w:webHidden/>
              </w:rPr>
              <w:tab/>
            </w:r>
            <w:r w:rsidR="003C43CD">
              <w:rPr>
                <w:noProof/>
                <w:webHidden/>
              </w:rPr>
              <w:fldChar w:fldCharType="begin"/>
            </w:r>
            <w:r w:rsidR="003C43CD">
              <w:rPr>
                <w:noProof/>
                <w:webHidden/>
              </w:rPr>
              <w:instrText xml:space="preserve"> PAGEREF _Toc72481854 \h </w:instrText>
            </w:r>
            <w:r w:rsidR="003C43CD">
              <w:rPr>
                <w:noProof/>
                <w:webHidden/>
              </w:rPr>
            </w:r>
            <w:r w:rsidR="003C43CD">
              <w:rPr>
                <w:noProof/>
                <w:webHidden/>
              </w:rPr>
              <w:fldChar w:fldCharType="separate"/>
            </w:r>
            <w:r>
              <w:rPr>
                <w:noProof/>
                <w:webHidden/>
              </w:rPr>
              <w:t>93</w:t>
            </w:r>
            <w:r w:rsidR="003C43CD">
              <w:rPr>
                <w:noProof/>
                <w:webHidden/>
              </w:rPr>
              <w:fldChar w:fldCharType="end"/>
            </w:r>
          </w:hyperlink>
        </w:p>
        <w:p w14:paraId="72DA9B26" w14:textId="344487F0" w:rsidR="003C43CD" w:rsidRDefault="00777F86">
          <w:pPr>
            <w:pStyle w:val="TOC2"/>
            <w:tabs>
              <w:tab w:val="left" w:pos="880"/>
              <w:tab w:val="right" w:leader="dot" w:pos="9016"/>
            </w:tabs>
            <w:rPr>
              <w:rFonts w:eastAsiaTheme="minorEastAsia"/>
              <w:noProof/>
              <w:lang w:eastAsia="en-AU"/>
            </w:rPr>
          </w:pPr>
          <w:hyperlink w:anchor="_Toc72481855" w:history="1">
            <w:r w:rsidR="003C43CD" w:rsidRPr="00630D88">
              <w:rPr>
                <w:rStyle w:val="Hyperlink"/>
                <w:noProof/>
              </w:rPr>
              <w:t>5.6</w:t>
            </w:r>
            <w:r w:rsidR="003C43CD">
              <w:rPr>
                <w:rFonts w:eastAsiaTheme="minorEastAsia"/>
                <w:noProof/>
                <w:lang w:eastAsia="en-AU"/>
              </w:rPr>
              <w:tab/>
            </w:r>
            <w:r w:rsidR="003C43CD" w:rsidRPr="00630D88">
              <w:rPr>
                <w:rStyle w:val="Hyperlink"/>
                <w:noProof/>
              </w:rPr>
              <w:t>Outcome achievement</w:t>
            </w:r>
            <w:r w:rsidR="003C43CD">
              <w:rPr>
                <w:noProof/>
                <w:webHidden/>
              </w:rPr>
              <w:tab/>
            </w:r>
            <w:r w:rsidR="003C43CD">
              <w:rPr>
                <w:noProof/>
                <w:webHidden/>
              </w:rPr>
              <w:fldChar w:fldCharType="begin"/>
            </w:r>
            <w:r w:rsidR="003C43CD">
              <w:rPr>
                <w:noProof/>
                <w:webHidden/>
              </w:rPr>
              <w:instrText xml:space="preserve"> PAGEREF _Toc72481855 \h </w:instrText>
            </w:r>
            <w:r w:rsidR="003C43CD">
              <w:rPr>
                <w:noProof/>
                <w:webHidden/>
              </w:rPr>
            </w:r>
            <w:r w:rsidR="003C43CD">
              <w:rPr>
                <w:noProof/>
                <w:webHidden/>
              </w:rPr>
              <w:fldChar w:fldCharType="separate"/>
            </w:r>
            <w:r>
              <w:rPr>
                <w:noProof/>
                <w:webHidden/>
              </w:rPr>
              <w:t>94</w:t>
            </w:r>
            <w:r w:rsidR="003C43CD">
              <w:rPr>
                <w:noProof/>
                <w:webHidden/>
              </w:rPr>
              <w:fldChar w:fldCharType="end"/>
            </w:r>
          </w:hyperlink>
        </w:p>
        <w:p w14:paraId="477EE7C2" w14:textId="12044FDA" w:rsidR="003C43CD" w:rsidRDefault="00777F86">
          <w:pPr>
            <w:pStyle w:val="TOC3"/>
            <w:tabs>
              <w:tab w:val="left" w:pos="1320"/>
              <w:tab w:val="right" w:leader="dot" w:pos="9016"/>
            </w:tabs>
            <w:rPr>
              <w:rFonts w:eastAsiaTheme="minorEastAsia"/>
              <w:noProof/>
              <w:lang w:eastAsia="en-AU"/>
            </w:rPr>
          </w:pPr>
          <w:hyperlink w:anchor="_Toc72481856" w:history="1">
            <w:r w:rsidR="003C43CD" w:rsidRPr="00630D88">
              <w:rPr>
                <w:rStyle w:val="Hyperlink"/>
                <w:noProof/>
              </w:rPr>
              <w:t xml:space="preserve">5.6.1 </w:t>
            </w:r>
            <w:r w:rsidR="003C43CD">
              <w:rPr>
                <w:rFonts w:eastAsiaTheme="minorEastAsia"/>
                <w:noProof/>
                <w:lang w:eastAsia="en-AU"/>
              </w:rPr>
              <w:tab/>
            </w:r>
            <w:r w:rsidR="003C43CD" w:rsidRPr="00630D88">
              <w:rPr>
                <w:rStyle w:val="Hyperlink"/>
                <w:noProof/>
              </w:rPr>
              <w:t>Employment outcomes were the most common outcome</w:t>
            </w:r>
            <w:r w:rsidR="003C43CD">
              <w:rPr>
                <w:noProof/>
                <w:webHidden/>
              </w:rPr>
              <w:tab/>
            </w:r>
            <w:r w:rsidR="003C43CD">
              <w:rPr>
                <w:noProof/>
                <w:webHidden/>
              </w:rPr>
              <w:fldChar w:fldCharType="begin"/>
            </w:r>
            <w:r w:rsidR="003C43CD">
              <w:rPr>
                <w:noProof/>
                <w:webHidden/>
              </w:rPr>
              <w:instrText xml:space="preserve"> PAGEREF _Toc72481856 \h </w:instrText>
            </w:r>
            <w:r w:rsidR="003C43CD">
              <w:rPr>
                <w:noProof/>
                <w:webHidden/>
              </w:rPr>
            </w:r>
            <w:r w:rsidR="003C43CD">
              <w:rPr>
                <w:noProof/>
                <w:webHidden/>
              </w:rPr>
              <w:fldChar w:fldCharType="separate"/>
            </w:r>
            <w:r>
              <w:rPr>
                <w:noProof/>
                <w:webHidden/>
              </w:rPr>
              <w:t>94</w:t>
            </w:r>
            <w:r w:rsidR="003C43CD">
              <w:rPr>
                <w:noProof/>
                <w:webHidden/>
              </w:rPr>
              <w:fldChar w:fldCharType="end"/>
            </w:r>
          </w:hyperlink>
        </w:p>
        <w:p w14:paraId="6A8DC721" w14:textId="7CB7D4BA" w:rsidR="003C43CD" w:rsidRDefault="00777F86">
          <w:pPr>
            <w:pStyle w:val="TOC3"/>
            <w:tabs>
              <w:tab w:val="left" w:pos="1320"/>
              <w:tab w:val="right" w:leader="dot" w:pos="9016"/>
            </w:tabs>
            <w:rPr>
              <w:rFonts w:eastAsiaTheme="minorEastAsia"/>
              <w:noProof/>
              <w:lang w:eastAsia="en-AU"/>
            </w:rPr>
          </w:pPr>
          <w:hyperlink w:anchor="_Toc72481857" w:history="1">
            <w:r w:rsidR="003C43CD" w:rsidRPr="00630D88">
              <w:rPr>
                <w:rStyle w:val="Hyperlink"/>
                <w:noProof/>
              </w:rPr>
              <w:t xml:space="preserve">5.6.2 </w:t>
            </w:r>
            <w:r w:rsidR="003C43CD">
              <w:rPr>
                <w:rFonts w:eastAsiaTheme="minorEastAsia"/>
                <w:noProof/>
                <w:lang w:eastAsia="en-AU"/>
              </w:rPr>
              <w:tab/>
            </w:r>
            <w:r w:rsidR="003C43CD" w:rsidRPr="00630D88">
              <w:rPr>
                <w:rStyle w:val="Hyperlink"/>
                <w:noProof/>
              </w:rPr>
              <w:t>Pathway to sustainable outcome targets</w:t>
            </w:r>
            <w:r w:rsidR="003C43CD">
              <w:rPr>
                <w:noProof/>
                <w:webHidden/>
              </w:rPr>
              <w:tab/>
            </w:r>
            <w:r w:rsidR="003C43CD">
              <w:rPr>
                <w:noProof/>
                <w:webHidden/>
              </w:rPr>
              <w:fldChar w:fldCharType="begin"/>
            </w:r>
            <w:r w:rsidR="003C43CD">
              <w:rPr>
                <w:noProof/>
                <w:webHidden/>
              </w:rPr>
              <w:instrText xml:space="preserve"> PAGEREF _Toc72481857 \h </w:instrText>
            </w:r>
            <w:r w:rsidR="003C43CD">
              <w:rPr>
                <w:noProof/>
                <w:webHidden/>
              </w:rPr>
            </w:r>
            <w:r w:rsidR="003C43CD">
              <w:rPr>
                <w:noProof/>
                <w:webHidden/>
              </w:rPr>
              <w:fldChar w:fldCharType="separate"/>
            </w:r>
            <w:r>
              <w:rPr>
                <w:noProof/>
                <w:webHidden/>
              </w:rPr>
              <w:t>97</w:t>
            </w:r>
            <w:r w:rsidR="003C43CD">
              <w:rPr>
                <w:noProof/>
                <w:webHidden/>
              </w:rPr>
              <w:fldChar w:fldCharType="end"/>
            </w:r>
          </w:hyperlink>
        </w:p>
        <w:p w14:paraId="5C1D2C08" w14:textId="5BF3BDB6" w:rsidR="003C43CD" w:rsidRDefault="00777F86">
          <w:pPr>
            <w:pStyle w:val="TOC2"/>
            <w:tabs>
              <w:tab w:val="left" w:pos="880"/>
              <w:tab w:val="right" w:leader="dot" w:pos="9016"/>
            </w:tabs>
            <w:rPr>
              <w:rFonts w:eastAsiaTheme="minorEastAsia"/>
              <w:noProof/>
              <w:lang w:eastAsia="en-AU"/>
            </w:rPr>
          </w:pPr>
          <w:hyperlink w:anchor="_Toc72481858" w:history="1">
            <w:r w:rsidR="003C43CD" w:rsidRPr="00630D88">
              <w:rPr>
                <w:rStyle w:val="Hyperlink"/>
                <w:noProof/>
              </w:rPr>
              <w:t>5.7</w:t>
            </w:r>
            <w:r w:rsidR="003C43CD">
              <w:rPr>
                <w:rFonts w:eastAsiaTheme="minorEastAsia"/>
                <w:noProof/>
                <w:lang w:eastAsia="en-AU"/>
              </w:rPr>
              <w:tab/>
            </w:r>
            <w:r w:rsidR="003C43CD" w:rsidRPr="00630D88">
              <w:rPr>
                <w:rStyle w:val="Hyperlink"/>
                <w:noProof/>
              </w:rPr>
              <w:t>Improvements in participants’ work readiness</w:t>
            </w:r>
            <w:r w:rsidR="003C43CD">
              <w:rPr>
                <w:noProof/>
                <w:webHidden/>
              </w:rPr>
              <w:tab/>
            </w:r>
            <w:r w:rsidR="003C43CD">
              <w:rPr>
                <w:noProof/>
                <w:webHidden/>
              </w:rPr>
              <w:fldChar w:fldCharType="begin"/>
            </w:r>
            <w:r w:rsidR="003C43CD">
              <w:rPr>
                <w:noProof/>
                <w:webHidden/>
              </w:rPr>
              <w:instrText xml:space="preserve"> PAGEREF _Toc72481858 \h </w:instrText>
            </w:r>
            <w:r w:rsidR="003C43CD">
              <w:rPr>
                <w:noProof/>
                <w:webHidden/>
              </w:rPr>
            </w:r>
            <w:r w:rsidR="003C43CD">
              <w:rPr>
                <w:noProof/>
                <w:webHidden/>
              </w:rPr>
              <w:fldChar w:fldCharType="separate"/>
            </w:r>
            <w:r>
              <w:rPr>
                <w:noProof/>
                <w:webHidden/>
              </w:rPr>
              <w:t>98</w:t>
            </w:r>
            <w:r w:rsidR="003C43CD">
              <w:rPr>
                <w:noProof/>
                <w:webHidden/>
              </w:rPr>
              <w:fldChar w:fldCharType="end"/>
            </w:r>
          </w:hyperlink>
        </w:p>
        <w:p w14:paraId="662F1016" w14:textId="1521D25C" w:rsidR="003C43CD" w:rsidRDefault="00777F86">
          <w:pPr>
            <w:pStyle w:val="TOC2"/>
            <w:tabs>
              <w:tab w:val="left" w:pos="880"/>
              <w:tab w:val="right" w:leader="dot" w:pos="9016"/>
            </w:tabs>
            <w:rPr>
              <w:rFonts w:eastAsiaTheme="minorEastAsia"/>
              <w:noProof/>
              <w:lang w:eastAsia="en-AU"/>
            </w:rPr>
          </w:pPr>
          <w:hyperlink w:anchor="_Toc72481859" w:history="1">
            <w:r w:rsidR="003C43CD" w:rsidRPr="00630D88">
              <w:rPr>
                <w:rStyle w:val="Hyperlink"/>
                <w:noProof/>
              </w:rPr>
              <w:t>5.8</w:t>
            </w:r>
            <w:r w:rsidR="003C43CD">
              <w:rPr>
                <w:rFonts w:eastAsiaTheme="minorEastAsia"/>
                <w:noProof/>
                <w:lang w:eastAsia="en-AU"/>
              </w:rPr>
              <w:tab/>
            </w:r>
            <w:r w:rsidR="003C43CD" w:rsidRPr="00630D88">
              <w:rPr>
                <w:rStyle w:val="Hyperlink"/>
                <w:noProof/>
              </w:rPr>
              <w:t>Work experience</w:t>
            </w:r>
            <w:r w:rsidR="003C43CD">
              <w:rPr>
                <w:noProof/>
                <w:webHidden/>
              </w:rPr>
              <w:tab/>
            </w:r>
            <w:r w:rsidR="003C43CD">
              <w:rPr>
                <w:noProof/>
                <w:webHidden/>
              </w:rPr>
              <w:fldChar w:fldCharType="begin"/>
            </w:r>
            <w:r w:rsidR="003C43CD">
              <w:rPr>
                <w:noProof/>
                <w:webHidden/>
              </w:rPr>
              <w:instrText xml:space="preserve"> PAGEREF _Toc72481859 \h </w:instrText>
            </w:r>
            <w:r w:rsidR="003C43CD">
              <w:rPr>
                <w:noProof/>
                <w:webHidden/>
              </w:rPr>
            </w:r>
            <w:r w:rsidR="003C43CD">
              <w:rPr>
                <w:noProof/>
                <w:webHidden/>
              </w:rPr>
              <w:fldChar w:fldCharType="separate"/>
            </w:r>
            <w:r>
              <w:rPr>
                <w:noProof/>
                <w:webHidden/>
              </w:rPr>
              <w:t>101</w:t>
            </w:r>
            <w:r w:rsidR="003C43CD">
              <w:rPr>
                <w:noProof/>
                <w:webHidden/>
              </w:rPr>
              <w:fldChar w:fldCharType="end"/>
            </w:r>
          </w:hyperlink>
        </w:p>
        <w:p w14:paraId="36890C63" w14:textId="22047DC0" w:rsidR="003C43CD" w:rsidRDefault="00777F86">
          <w:pPr>
            <w:pStyle w:val="TOC3"/>
            <w:tabs>
              <w:tab w:val="left" w:pos="1320"/>
              <w:tab w:val="right" w:leader="dot" w:pos="9016"/>
            </w:tabs>
            <w:rPr>
              <w:rFonts w:eastAsiaTheme="minorEastAsia"/>
              <w:noProof/>
              <w:lang w:eastAsia="en-AU"/>
            </w:rPr>
          </w:pPr>
          <w:hyperlink w:anchor="_Toc72481860" w:history="1">
            <w:r w:rsidR="003C43CD" w:rsidRPr="00630D88">
              <w:rPr>
                <w:rStyle w:val="Hyperlink"/>
                <w:noProof/>
              </w:rPr>
              <w:t>5.8.1</w:t>
            </w:r>
            <w:r w:rsidR="003C43CD">
              <w:rPr>
                <w:rFonts w:eastAsiaTheme="minorEastAsia"/>
                <w:noProof/>
                <w:lang w:eastAsia="en-AU"/>
              </w:rPr>
              <w:tab/>
            </w:r>
            <w:r w:rsidR="003C43CD" w:rsidRPr="00630D88">
              <w:rPr>
                <w:rStyle w:val="Hyperlink"/>
                <w:noProof/>
              </w:rPr>
              <w:t>Youth Jobs PaTH</w:t>
            </w:r>
            <w:r w:rsidR="003C43CD">
              <w:rPr>
                <w:noProof/>
                <w:webHidden/>
              </w:rPr>
              <w:tab/>
            </w:r>
            <w:r w:rsidR="003C43CD">
              <w:rPr>
                <w:noProof/>
                <w:webHidden/>
              </w:rPr>
              <w:fldChar w:fldCharType="begin"/>
            </w:r>
            <w:r w:rsidR="003C43CD">
              <w:rPr>
                <w:noProof/>
                <w:webHidden/>
              </w:rPr>
              <w:instrText xml:space="preserve"> PAGEREF _Toc72481860 \h </w:instrText>
            </w:r>
            <w:r w:rsidR="003C43CD">
              <w:rPr>
                <w:noProof/>
                <w:webHidden/>
              </w:rPr>
            </w:r>
            <w:r w:rsidR="003C43CD">
              <w:rPr>
                <w:noProof/>
                <w:webHidden/>
              </w:rPr>
              <w:fldChar w:fldCharType="separate"/>
            </w:r>
            <w:r>
              <w:rPr>
                <w:noProof/>
                <w:webHidden/>
              </w:rPr>
              <w:t>101</w:t>
            </w:r>
            <w:r w:rsidR="003C43CD">
              <w:rPr>
                <w:noProof/>
                <w:webHidden/>
              </w:rPr>
              <w:fldChar w:fldCharType="end"/>
            </w:r>
          </w:hyperlink>
        </w:p>
        <w:p w14:paraId="42ACF720" w14:textId="6EAB8609" w:rsidR="003C43CD" w:rsidRDefault="00777F86">
          <w:pPr>
            <w:pStyle w:val="TOC3"/>
            <w:tabs>
              <w:tab w:val="left" w:pos="1320"/>
              <w:tab w:val="right" w:leader="dot" w:pos="9016"/>
            </w:tabs>
            <w:rPr>
              <w:rFonts w:eastAsiaTheme="minorEastAsia"/>
              <w:noProof/>
              <w:lang w:eastAsia="en-AU"/>
            </w:rPr>
          </w:pPr>
          <w:hyperlink w:anchor="_Toc72481861" w:history="1">
            <w:r w:rsidR="003C43CD" w:rsidRPr="00630D88">
              <w:rPr>
                <w:rStyle w:val="Hyperlink"/>
                <w:noProof/>
              </w:rPr>
              <w:t xml:space="preserve">5.8.2 </w:t>
            </w:r>
            <w:r w:rsidR="003C43CD">
              <w:rPr>
                <w:rFonts w:eastAsiaTheme="minorEastAsia"/>
                <w:noProof/>
                <w:lang w:eastAsia="en-AU"/>
              </w:rPr>
              <w:tab/>
            </w:r>
            <w:r w:rsidR="003C43CD" w:rsidRPr="00630D88">
              <w:rPr>
                <w:rStyle w:val="Hyperlink"/>
                <w:noProof/>
              </w:rPr>
              <w:t>National Work Experience Programme</w:t>
            </w:r>
            <w:r w:rsidR="003C43CD">
              <w:rPr>
                <w:noProof/>
                <w:webHidden/>
              </w:rPr>
              <w:tab/>
            </w:r>
            <w:r w:rsidR="003C43CD">
              <w:rPr>
                <w:noProof/>
                <w:webHidden/>
              </w:rPr>
              <w:fldChar w:fldCharType="begin"/>
            </w:r>
            <w:r w:rsidR="003C43CD">
              <w:rPr>
                <w:noProof/>
                <w:webHidden/>
              </w:rPr>
              <w:instrText xml:space="preserve"> PAGEREF _Toc72481861 \h </w:instrText>
            </w:r>
            <w:r w:rsidR="003C43CD">
              <w:rPr>
                <w:noProof/>
                <w:webHidden/>
              </w:rPr>
            </w:r>
            <w:r w:rsidR="003C43CD">
              <w:rPr>
                <w:noProof/>
                <w:webHidden/>
              </w:rPr>
              <w:fldChar w:fldCharType="separate"/>
            </w:r>
            <w:r>
              <w:rPr>
                <w:noProof/>
                <w:webHidden/>
              </w:rPr>
              <w:t>103</w:t>
            </w:r>
            <w:r w:rsidR="003C43CD">
              <w:rPr>
                <w:noProof/>
                <w:webHidden/>
              </w:rPr>
              <w:fldChar w:fldCharType="end"/>
            </w:r>
          </w:hyperlink>
        </w:p>
        <w:p w14:paraId="00915335" w14:textId="0E8D7C82" w:rsidR="003C43CD" w:rsidRDefault="00777F86">
          <w:pPr>
            <w:pStyle w:val="TOC2"/>
            <w:tabs>
              <w:tab w:val="left" w:pos="880"/>
              <w:tab w:val="right" w:leader="dot" w:pos="9016"/>
            </w:tabs>
            <w:rPr>
              <w:rFonts w:eastAsiaTheme="minorEastAsia"/>
              <w:noProof/>
              <w:lang w:eastAsia="en-AU"/>
            </w:rPr>
          </w:pPr>
          <w:hyperlink w:anchor="_Toc72481862" w:history="1">
            <w:r w:rsidR="003C43CD" w:rsidRPr="00630D88">
              <w:rPr>
                <w:rStyle w:val="Hyperlink"/>
                <w:noProof/>
              </w:rPr>
              <w:t>5.9</w:t>
            </w:r>
            <w:r w:rsidR="003C43CD">
              <w:rPr>
                <w:rFonts w:eastAsiaTheme="minorEastAsia"/>
                <w:noProof/>
                <w:lang w:eastAsia="en-AU"/>
              </w:rPr>
              <w:tab/>
            </w:r>
            <w:r w:rsidR="003C43CD" w:rsidRPr="00630D88">
              <w:rPr>
                <w:rStyle w:val="Hyperlink"/>
                <w:noProof/>
              </w:rPr>
              <w:t>Development of participants’ human capability</w:t>
            </w:r>
            <w:r w:rsidR="003C43CD">
              <w:rPr>
                <w:noProof/>
                <w:webHidden/>
              </w:rPr>
              <w:tab/>
            </w:r>
            <w:r w:rsidR="003C43CD">
              <w:rPr>
                <w:noProof/>
                <w:webHidden/>
              </w:rPr>
              <w:fldChar w:fldCharType="begin"/>
            </w:r>
            <w:r w:rsidR="003C43CD">
              <w:rPr>
                <w:noProof/>
                <w:webHidden/>
              </w:rPr>
              <w:instrText xml:space="preserve"> PAGEREF _Toc72481862 \h </w:instrText>
            </w:r>
            <w:r w:rsidR="003C43CD">
              <w:rPr>
                <w:noProof/>
                <w:webHidden/>
              </w:rPr>
            </w:r>
            <w:r w:rsidR="003C43CD">
              <w:rPr>
                <w:noProof/>
                <w:webHidden/>
              </w:rPr>
              <w:fldChar w:fldCharType="separate"/>
            </w:r>
            <w:r>
              <w:rPr>
                <w:noProof/>
                <w:webHidden/>
              </w:rPr>
              <w:t>104</w:t>
            </w:r>
            <w:r w:rsidR="003C43CD">
              <w:rPr>
                <w:noProof/>
                <w:webHidden/>
              </w:rPr>
              <w:fldChar w:fldCharType="end"/>
            </w:r>
          </w:hyperlink>
        </w:p>
        <w:p w14:paraId="6231BDCB" w14:textId="212C8A20" w:rsidR="003C43CD" w:rsidRDefault="00777F86">
          <w:pPr>
            <w:pStyle w:val="TOC2"/>
            <w:tabs>
              <w:tab w:val="left" w:pos="880"/>
              <w:tab w:val="right" w:leader="dot" w:pos="9016"/>
            </w:tabs>
            <w:rPr>
              <w:rFonts w:eastAsiaTheme="minorEastAsia"/>
              <w:noProof/>
              <w:lang w:eastAsia="en-AU"/>
            </w:rPr>
          </w:pPr>
          <w:hyperlink w:anchor="_Toc72481863" w:history="1">
            <w:r w:rsidR="003C43CD" w:rsidRPr="00630D88">
              <w:rPr>
                <w:rStyle w:val="Hyperlink"/>
                <w:noProof/>
              </w:rPr>
              <w:t>5.10</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_Toc72481863 \h </w:instrText>
            </w:r>
            <w:r w:rsidR="003C43CD">
              <w:rPr>
                <w:noProof/>
                <w:webHidden/>
              </w:rPr>
            </w:r>
            <w:r w:rsidR="003C43CD">
              <w:rPr>
                <w:noProof/>
                <w:webHidden/>
              </w:rPr>
              <w:fldChar w:fldCharType="separate"/>
            </w:r>
            <w:r>
              <w:rPr>
                <w:noProof/>
                <w:webHidden/>
              </w:rPr>
              <w:t>105</w:t>
            </w:r>
            <w:r w:rsidR="003C43CD">
              <w:rPr>
                <w:noProof/>
                <w:webHidden/>
              </w:rPr>
              <w:fldChar w:fldCharType="end"/>
            </w:r>
          </w:hyperlink>
        </w:p>
        <w:p w14:paraId="294AEEAA" w14:textId="71F15CA2" w:rsidR="003C43CD" w:rsidRDefault="00777F86">
          <w:pPr>
            <w:pStyle w:val="TOC1"/>
            <w:tabs>
              <w:tab w:val="left" w:pos="1320"/>
            </w:tabs>
            <w:rPr>
              <w:rFonts w:eastAsiaTheme="minorEastAsia"/>
              <w:b w:val="0"/>
              <w:noProof/>
              <w:lang w:eastAsia="en-AU"/>
            </w:rPr>
          </w:pPr>
          <w:hyperlink w:anchor="_Toc72481864" w:history="1">
            <w:r w:rsidR="003C43CD" w:rsidRPr="00630D88">
              <w:rPr>
                <w:rStyle w:val="Hyperlink"/>
                <w:noProof/>
              </w:rPr>
              <w:t>Chapter 6</w:t>
            </w:r>
            <w:r w:rsidR="003C43CD">
              <w:rPr>
                <w:rFonts w:eastAsiaTheme="minorEastAsia"/>
                <w:b w:val="0"/>
                <w:noProof/>
                <w:lang w:eastAsia="en-AU"/>
              </w:rPr>
              <w:tab/>
            </w:r>
            <w:r w:rsidR="003C43CD" w:rsidRPr="00630D88">
              <w:rPr>
                <w:rStyle w:val="Hyperlink"/>
                <w:noProof/>
              </w:rPr>
              <w:t>Impact of TtW on labour market attachment, study and receipt of income support</w:t>
            </w:r>
            <w:r w:rsidR="003C43CD">
              <w:rPr>
                <w:noProof/>
                <w:webHidden/>
              </w:rPr>
              <w:tab/>
            </w:r>
            <w:r w:rsidR="003C43CD">
              <w:rPr>
                <w:noProof/>
                <w:webHidden/>
              </w:rPr>
              <w:fldChar w:fldCharType="begin"/>
            </w:r>
            <w:r w:rsidR="003C43CD">
              <w:rPr>
                <w:noProof/>
                <w:webHidden/>
              </w:rPr>
              <w:instrText xml:space="preserve"> PAGEREF _Toc72481864 \h </w:instrText>
            </w:r>
            <w:r w:rsidR="003C43CD">
              <w:rPr>
                <w:noProof/>
                <w:webHidden/>
              </w:rPr>
            </w:r>
            <w:r w:rsidR="003C43CD">
              <w:rPr>
                <w:noProof/>
                <w:webHidden/>
              </w:rPr>
              <w:fldChar w:fldCharType="separate"/>
            </w:r>
            <w:r>
              <w:rPr>
                <w:noProof/>
                <w:webHidden/>
              </w:rPr>
              <w:t>106</w:t>
            </w:r>
            <w:r w:rsidR="003C43CD">
              <w:rPr>
                <w:noProof/>
                <w:webHidden/>
              </w:rPr>
              <w:fldChar w:fldCharType="end"/>
            </w:r>
          </w:hyperlink>
        </w:p>
        <w:p w14:paraId="3AB2AD80" w14:textId="4B04183F" w:rsidR="003C43CD" w:rsidRDefault="00777F86">
          <w:pPr>
            <w:pStyle w:val="TOC2"/>
            <w:tabs>
              <w:tab w:val="left" w:pos="880"/>
              <w:tab w:val="right" w:leader="dot" w:pos="9016"/>
            </w:tabs>
            <w:rPr>
              <w:rFonts w:eastAsiaTheme="minorEastAsia"/>
              <w:noProof/>
              <w:lang w:eastAsia="en-AU"/>
            </w:rPr>
          </w:pPr>
          <w:hyperlink w:anchor="_Toc72481865" w:history="1">
            <w:r w:rsidR="003C43CD" w:rsidRPr="00630D88">
              <w:rPr>
                <w:rStyle w:val="Hyperlink"/>
                <w:noProof/>
              </w:rPr>
              <w:t>6.1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_Toc72481865 \h </w:instrText>
            </w:r>
            <w:r w:rsidR="003C43CD">
              <w:rPr>
                <w:noProof/>
                <w:webHidden/>
              </w:rPr>
            </w:r>
            <w:r w:rsidR="003C43CD">
              <w:rPr>
                <w:noProof/>
                <w:webHidden/>
              </w:rPr>
              <w:fldChar w:fldCharType="separate"/>
            </w:r>
            <w:r>
              <w:rPr>
                <w:noProof/>
                <w:webHidden/>
              </w:rPr>
              <w:t>106</w:t>
            </w:r>
            <w:r w:rsidR="003C43CD">
              <w:rPr>
                <w:noProof/>
                <w:webHidden/>
              </w:rPr>
              <w:fldChar w:fldCharType="end"/>
            </w:r>
          </w:hyperlink>
        </w:p>
        <w:p w14:paraId="73B6D4C0" w14:textId="12F624B9" w:rsidR="003C43CD" w:rsidRDefault="00777F86">
          <w:pPr>
            <w:pStyle w:val="TOC2"/>
            <w:tabs>
              <w:tab w:val="left" w:pos="880"/>
              <w:tab w:val="right" w:leader="dot" w:pos="9016"/>
            </w:tabs>
            <w:rPr>
              <w:rFonts w:eastAsiaTheme="minorEastAsia"/>
              <w:noProof/>
              <w:lang w:eastAsia="en-AU"/>
            </w:rPr>
          </w:pPr>
          <w:hyperlink w:anchor="_Toc72481866" w:history="1">
            <w:r w:rsidR="003C43CD" w:rsidRPr="00630D88">
              <w:rPr>
                <w:rStyle w:val="Hyperlink"/>
                <w:noProof/>
              </w:rPr>
              <w:t>6.2</w:t>
            </w:r>
            <w:r w:rsidR="003C43CD">
              <w:rPr>
                <w:rFonts w:eastAsiaTheme="minorEastAsia"/>
                <w:noProof/>
                <w:lang w:eastAsia="en-AU"/>
              </w:rPr>
              <w:tab/>
            </w:r>
            <w:r w:rsidR="003C43CD" w:rsidRPr="00630D88">
              <w:rPr>
                <w:rStyle w:val="Hyperlink"/>
                <w:noProof/>
              </w:rPr>
              <w:t>Impact analysis methodology</w:t>
            </w:r>
            <w:r w:rsidR="003C43CD">
              <w:rPr>
                <w:noProof/>
                <w:webHidden/>
              </w:rPr>
              <w:tab/>
            </w:r>
            <w:r w:rsidR="003C43CD">
              <w:rPr>
                <w:noProof/>
                <w:webHidden/>
              </w:rPr>
              <w:fldChar w:fldCharType="begin"/>
            </w:r>
            <w:r w:rsidR="003C43CD">
              <w:rPr>
                <w:noProof/>
                <w:webHidden/>
              </w:rPr>
              <w:instrText xml:space="preserve"> PAGEREF _Toc72481866 \h </w:instrText>
            </w:r>
            <w:r w:rsidR="003C43CD">
              <w:rPr>
                <w:noProof/>
                <w:webHidden/>
              </w:rPr>
            </w:r>
            <w:r w:rsidR="003C43CD">
              <w:rPr>
                <w:noProof/>
                <w:webHidden/>
              </w:rPr>
              <w:fldChar w:fldCharType="separate"/>
            </w:r>
            <w:r>
              <w:rPr>
                <w:noProof/>
                <w:webHidden/>
              </w:rPr>
              <w:t>106</w:t>
            </w:r>
            <w:r w:rsidR="003C43CD">
              <w:rPr>
                <w:noProof/>
                <w:webHidden/>
              </w:rPr>
              <w:fldChar w:fldCharType="end"/>
            </w:r>
          </w:hyperlink>
        </w:p>
        <w:p w14:paraId="480CAE01" w14:textId="7194C128" w:rsidR="003C43CD" w:rsidRDefault="00777F86">
          <w:pPr>
            <w:pStyle w:val="TOC2"/>
            <w:tabs>
              <w:tab w:val="left" w:pos="880"/>
              <w:tab w:val="right" w:leader="dot" w:pos="9016"/>
            </w:tabs>
            <w:rPr>
              <w:rFonts w:eastAsiaTheme="minorEastAsia"/>
              <w:noProof/>
              <w:lang w:eastAsia="en-AU"/>
            </w:rPr>
          </w:pPr>
          <w:hyperlink w:anchor="_Toc72481867" w:history="1">
            <w:r w:rsidR="003C43CD" w:rsidRPr="00630D88">
              <w:rPr>
                <w:rStyle w:val="Hyperlink"/>
                <w:noProof/>
              </w:rPr>
              <w:t>6.3</w:t>
            </w:r>
            <w:r w:rsidR="003C43CD">
              <w:rPr>
                <w:rFonts w:eastAsiaTheme="minorEastAsia"/>
                <w:noProof/>
                <w:lang w:eastAsia="en-AU"/>
              </w:rPr>
              <w:tab/>
            </w:r>
            <w:r w:rsidR="003C43CD" w:rsidRPr="00630D88">
              <w:rPr>
                <w:rStyle w:val="Hyperlink"/>
                <w:noProof/>
              </w:rPr>
              <w:t>The impact of TtW on labour market attachment, education and training</w:t>
            </w:r>
            <w:r w:rsidR="003C43CD">
              <w:rPr>
                <w:noProof/>
                <w:webHidden/>
              </w:rPr>
              <w:tab/>
            </w:r>
            <w:r w:rsidR="003C43CD">
              <w:rPr>
                <w:noProof/>
                <w:webHidden/>
              </w:rPr>
              <w:fldChar w:fldCharType="begin"/>
            </w:r>
            <w:r w:rsidR="003C43CD">
              <w:rPr>
                <w:noProof/>
                <w:webHidden/>
              </w:rPr>
              <w:instrText xml:space="preserve"> PAGEREF _Toc72481867 \h </w:instrText>
            </w:r>
            <w:r w:rsidR="003C43CD">
              <w:rPr>
                <w:noProof/>
                <w:webHidden/>
              </w:rPr>
            </w:r>
            <w:r w:rsidR="003C43CD">
              <w:rPr>
                <w:noProof/>
                <w:webHidden/>
              </w:rPr>
              <w:fldChar w:fldCharType="separate"/>
            </w:r>
            <w:r>
              <w:rPr>
                <w:noProof/>
                <w:webHidden/>
              </w:rPr>
              <w:t>107</w:t>
            </w:r>
            <w:r w:rsidR="003C43CD">
              <w:rPr>
                <w:noProof/>
                <w:webHidden/>
              </w:rPr>
              <w:fldChar w:fldCharType="end"/>
            </w:r>
          </w:hyperlink>
        </w:p>
        <w:p w14:paraId="297C37B4" w14:textId="3FCCE6E9" w:rsidR="003C43CD" w:rsidRDefault="00777F86">
          <w:pPr>
            <w:pStyle w:val="TOC3"/>
            <w:tabs>
              <w:tab w:val="left" w:pos="1320"/>
              <w:tab w:val="right" w:leader="dot" w:pos="9016"/>
            </w:tabs>
            <w:rPr>
              <w:rFonts w:eastAsiaTheme="minorEastAsia"/>
              <w:noProof/>
              <w:lang w:eastAsia="en-AU"/>
            </w:rPr>
          </w:pPr>
          <w:hyperlink w:anchor="_Toc72481868" w:history="1">
            <w:r w:rsidR="003C43CD" w:rsidRPr="00630D88">
              <w:rPr>
                <w:rStyle w:val="Hyperlink"/>
                <w:noProof/>
              </w:rPr>
              <w:t>6.3.1</w:t>
            </w:r>
            <w:r w:rsidR="003C43CD">
              <w:rPr>
                <w:rFonts w:eastAsiaTheme="minorEastAsia"/>
                <w:noProof/>
                <w:lang w:eastAsia="en-AU"/>
              </w:rPr>
              <w:tab/>
            </w:r>
            <w:r w:rsidR="003C43CD" w:rsidRPr="00630D88">
              <w:rPr>
                <w:rStyle w:val="Hyperlink"/>
                <w:noProof/>
              </w:rPr>
              <w:t>Labour market attachment</w:t>
            </w:r>
            <w:r w:rsidR="003C43CD">
              <w:rPr>
                <w:noProof/>
                <w:webHidden/>
              </w:rPr>
              <w:tab/>
            </w:r>
            <w:r w:rsidR="003C43CD">
              <w:rPr>
                <w:noProof/>
                <w:webHidden/>
              </w:rPr>
              <w:fldChar w:fldCharType="begin"/>
            </w:r>
            <w:r w:rsidR="003C43CD">
              <w:rPr>
                <w:noProof/>
                <w:webHidden/>
              </w:rPr>
              <w:instrText xml:space="preserve"> PAGEREF _Toc72481868 \h </w:instrText>
            </w:r>
            <w:r w:rsidR="003C43CD">
              <w:rPr>
                <w:noProof/>
                <w:webHidden/>
              </w:rPr>
            </w:r>
            <w:r w:rsidR="003C43CD">
              <w:rPr>
                <w:noProof/>
                <w:webHidden/>
              </w:rPr>
              <w:fldChar w:fldCharType="separate"/>
            </w:r>
            <w:r>
              <w:rPr>
                <w:noProof/>
                <w:webHidden/>
              </w:rPr>
              <w:t>107</w:t>
            </w:r>
            <w:r w:rsidR="003C43CD">
              <w:rPr>
                <w:noProof/>
                <w:webHidden/>
              </w:rPr>
              <w:fldChar w:fldCharType="end"/>
            </w:r>
          </w:hyperlink>
        </w:p>
        <w:p w14:paraId="1D71B7FA" w14:textId="0846477C" w:rsidR="003C43CD" w:rsidRDefault="00777F86">
          <w:pPr>
            <w:pStyle w:val="TOC3"/>
            <w:tabs>
              <w:tab w:val="left" w:pos="1320"/>
              <w:tab w:val="right" w:leader="dot" w:pos="9016"/>
            </w:tabs>
            <w:rPr>
              <w:rFonts w:eastAsiaTheme="minorEastAsia"/>
              <w:noProof/>
              <w:lang w:eastAsia="en-AU"/>
            </w:rPr>
          </w:pPr>
          <w:hyperlink w:anchor="_Toc72481869" w:history="1">
            <w:r w:rsidR="003C43CD" w:rsidRPr="00630D88">
              <w:rPr>
                <w:rStyle w:val="Hyperlink"/>
                <w:noProof/>
              </w:rPr>
              <w:t>6.3.2</w:t>
            </w:r>
            <w:r w:rsidR="003C43CD">
              <w:rPr>
                <w:rFonts w:eastAsiaTheme="minorEastAsia"/>
                <w:noProof/>
                <w:lang w:eastAsia="en-AU"/>
              </w:rPr>
              <w:tab/>
            </w:r>
            <w:r w:rsidR="003C43CD" w:rsidRPr="00630D88">
              <w:rPr>
                <w:rStyle w:val="Hyperlink"/>
                <w:noProof/>
              </w:rPr>
              <w:t>Engagement in education and training</w:t>
            </w:r>
            <w:r w:rsidR="003C43CD">
              <w:rPr>
                <w:noProof/>
                <w:webHidden/>
              </w:rPr>
              <w:tab/>
            </w:r>
            <w:r w:rsidR="003C43CD">
              <w:rPr>
                <w:noProof/>
                <w:webHidden/>
              </w:rPr>
              <w:fldChar w:fldCharType="begin"/>
            </w:r>
            <w:r w:rsidR="003C43CD">
              <w:rPr>
                <w:noProof/>
                <w:webHidden/>
              </w:rPr>
              <w:instrText xml:space="preserve"> PAGEREF _Toc72481869 \h </w:instrText>
            </w:r>
            <w:r w:rsidR="003C43CD">
              <w:rPr>
                <w:noProof/>
                <w:webHidden/>
              </w:rPr>
            </w:r>
            <w:r w:rsidR="003C43CD">
              <w:rPr>
                <w:noProof/>
                <w:webHidden/>
              </w:rPr>
              <w:fldChar w:fldCharType="separate"/>
            </w:r>
            <w:r>
              <w:rPr>
                <w:noProof/>
                <w:webHidden/>
              </w:rPr>
              <w:t>109</w:t>
            </w:r>
            <w:r w:rsidR="003C43CD">
              <w:rPr>
                <w:noProof/>
                <w:webHidden/>
              </w:rPr>
              <w:fldChar w:fldCharType="end"/>
            </w:r>
          </w:hyperlink>
        </w:p>
        <w:p w14:paraId="2EABC584" w14:textId="742B9455" w:rsidR="003C43CD" w:rsidRDefault="00777F86">
          <w:pPr>
            <w:pStyle w:val="TOC3"/>
            <w:tabs>
              <w:tab w:val="left" w:pos="1320"/>
              <w:tab w:val="right" w:leader="dot" w:pos="9016"/>
            </w:tabs>
            <w:rPr>
              <w:rFonts w:eastAsiaTheme="minorEastAsia"/>
              <w:noProof/>
              <w:lang w:eastAsia="en-AU"/>
            </w:rPr>
          </w:pPr>
          <w:hyperlink w:anchor="_Toc72481870" w:history="1">
            <w:r w:rsidR="003C43CD" w:rsidRPr="00630D88">
              <w:rPr>
                <w:rStyle w:val="Hyperlink"/>
                <w:noProof/>
              </w:rPr>
              <w:t>6.3.3</w:t>
            </w:r>
            <w:r w:rsidR="003C43CD">
              <w:rPr>
                <w:rFonts w:eastAsiaTheme="minorEastAsia"/>
                <w:noProof/>
                <w:lang w:eastAsia="en-AU"/>
              </w:rPr>
              <w:tab/>
            </w:r>
            <w:r w:rsidR="003C43CD" w:rsidRPr="00630D88">
              <w:rPr>
                <w:rStyle w:val="Hyperlink"/>
                <w:noProof/>
              </w:rPr>
              <w:t>Positive outcomes</w:t>
            </w:r>
            <w:r w:rsidR="003C43CD">
              <w:rPr>
                <w:noProof/>
                <w:webHidden/>
              </w:rPr>
              <w:tab/>
            </w:r>
            <w:r w:rsidR="003C43CD">
              <w:rPr>
                <w:noProof/>
                <w:webHidden/>
              </w:rPr>
              <w:fldChar w:fldCharType="begin"/>
            </w:r>
            <w:r w:rsidR="003C43CD">
              <w:rPr>
                <w:noProof/>
                <w:webHidden/>
              </w:rPr>
              <w:instrText xml:space="preserve"> PAGEREF _Toc72481870 \h </w:instrText>
            </w:r>
            <w:r w:rsidR="003C43CD">
              <w:rPr>
                <w:noProof/>
                <w:webHidden/>
              </w:rPr>
            </w:r>
            <w:r w:rsidR="003C43CD">
              <w:rPr>
                <w:noProof/>
                <w:webHidden/>
              </w:rPr>
              <w:fldChar w:fldCharType="separate"/>
            </w:r>
            <w:r>
              <w:rPr>
                <w:noProof/>
                <w:webHidden/>
              </w:rPr>
              <w:t>110</w:t>
            </w:r>
            <w:r w:rsidR="003C43CD">
              <w:rPr>
                <w:noProof/>
                <w:webHidden/>
              </w:rPr>
              <w:fldChar w:fldCharType="end"/>
            </w:r>
          </w:hyperlink>
        </w:p>
        <w:p w14:paraId="0EC52EAD" w14:textId="12BC6259" w:rsidR="003C43CD" w:rsidRDefault="00777F86">
          <w:pPr>
            <w:pStyle w:val="TOC2"/>
            <w:tabs>
              <w:tab w:val="left" w:pos="880"/>
              <w:tab w:val="right" w:leader="dot" w:pos="9016"/>
            </w:tabs>
            <w:rPr>
              <w:rFonts w:eastAsiaTheme="minorEastAsia"/>
              <w:noProof/>
              <w:lang w:eastAsia="en-AU"/>
            </w:rPr>
          </w:pPr>
          <w:hyperlink w:anchor="_Toc72481871" w:history="1">
            <w:r w:rsidR="003C43CD" w:rsidRPr="00630D88">
              <w:rPr>
                <w:rStyle w:val="Hyperlink"/>
                <w:noProof/>
              </w:rPr>
              <w:t>6.4</w:t>
            </w:r>
            <w:r w:rsidR="003C43CD">
              <w:rPr>
                <w:rFonts w:eastAsiaTheme="minorEastAsia"/>
                <w:noProof/>
                <w:lang w:eastAsia="en-AU"/>
              </w:rPr>
              <w:tab/>
            </w:r>
            <w:r w:rsidR="003C43CD" w:rsidRPr="00630D88">
              <w:rPr>
                <w:rStyle w:val="Hyperlink"/>
                <w:noProof/>
              </w:rPr>
              <w:t>TtW impacts for participants in different social groups</w:t>
            </w:r>
            <w:r w:rsidR="003C43CD">
              <w:rPr>
                <w:noProof/>
                <w:webHidden/>
              </w:rPr>
              <w:tab/>
            </w:r>
            <w:r w:rsidR="003C43CD">
              <w:rPr>
                <w:noProof/>
                <w:webHidden/>
              </w:rPr>
              <w:fldChar w:fldCharType="begin"/>
            </w:r>
            <w:r w:rsidR="003C43CD">
              <w:rPr>
                <w:noProof/>
                <w:webHidden/>
              </w:rPr>
              <w:instrText xml:space="preserve"> PAGEREF _Toc72481871 \h </w:instrText>
            </w:r>
            <w:r w:rsidR="003C43CD">
              <w:rPr>
                <w:noProof/>
                <w:webHidden/>
              </w:rPr>
            </w:r>
            <w:r w:rsidR="003C43CD">
              <w:rPr>
                <w:noProof/>
                <w:webHidden/>
              </w:rPr>
              <w:fldChar w:fldCharType="separate"/>
            </w:r>
            <w:r>
              <w:rPr>
                <w:noProof/>
                <w:webHidden/>
              </w:rPr>
              <w:t>113</w:t>
            </w:r>
            <w:r w:rsidR="003C43CD">
              <w:rPr>
                <w:noProof/>
                <w:webHidden/>
              </w:rPr>
              <w:fldChar w:fldCharType="end"/>
            </w:r>
          </w:hyperlink>
        </w:p>
        <w:p w14:paraId="3D9C4E88" w14:textId="37E9BD01" w:rsidR="003C43CD" w:rsidRDefault="00777F86">
          <w:pPr>
            <w:pStyle w:val="TOC3"/>
            <w:tabs>
              <w:tab w:val="left" w:pos="1320"/>
              <w:tab w:val="right" w:leader="dot" w:pos="9016"/>
            </w:tabs>
            <w:rPr>
              <w:rFonts w:eastAsiaTheme="minorEastAsia"/>
              <w:noProof/>
              <w:lang w:eastAsia="en-AU"/>
            </w:rPr>
          </w:pPr>
          <w:hyperlink w:anchor="_Toc72481872" w:history="1">
            <w:r w:rsidR="003C43CD" w:rsidRPr="00630D88">
              <w:rPr>
                <w:rStyle w:val="Hyperlink"/>
                <w:noProof/>
              </w:rPr>
              <w:t>6.4.1</w:t>
            </w:r>
            <w:r w:rsidR="003C43CD">
              <w:rPr>
                <w:rFonts w:eastAsiaTheme="minorEastAsia"/>
                <w:noProof/>
                <w:lang w:eastAsia="en-AU"/>
              </w:rPr>
              <w:tab/>
            </w:r>
            <w:r w:rsidR="003C43CD" w:rsidRPr="00630D88">
              <w:rPr>
                <w:rStyle w:val="Hyperlink"/>
                <w:noProof/>
              </w:rPr>
              <w:t>Gender</w:t>
            </w:r>
            <w:r w:rsidR="003C43CD">
              <w:rPr>
                <w:noProof/>
                <w:webHidden/>
              </w:rPr>
              <w:tab/>
            </w:r>
            <w:r w:rsidR="003C43CD">
              <w:rPr>
                <w:noProof/>
                <w:webHidden/>
              </w:rPr>
              <w:fldChar w:fldCharType="begin"/>
            </w:r>
            <w:r w:rsidR="003C43CD">
              <w:rPr>
                <w:noProof/>
                <w:webHidden/>
              </w:rPr>
              <w:instrText xml:space="preserve"> PAGEREF _Toc72481872 \h </w:instrText>
            </w:r>
            <w:r w:rsidR="003C43CD">
              <w:rPr>
                <w:noProof/>
                <w:webHidden/>
              </w:rPr>
            </w:r>
            <w:r w:rsidR="003C43CD">
              <w:rPr>
                <w:noProof/>
                <w:webHidden/>
              </w:rPr>
              <w:fldChar w:fldCharType="separate"/>
            </w:r>
            <w:r>
              <w:rPr>
                <w:noProof/>
                <w:webHidden/>
              </w:rPr>
              <w:t>113</w:t>
            </w:r>
            <w:r w:rsidR="003C43CD">
              <w:rPr>
                <w:noProof/>
                <w:webHidden/>
              </w:rPr>
              <w:fldChar w:fldCharType="end"/>
            </w:r>
          </w:hyperlink>
        </w:p>
        <w:p w14:paraId="307D8D46" w14:textId="544F7EEB" w:rsidR="003C43CD" w:rsidRDefault="00777F86">
          <w:pPr>
            <w:pStyle w:val="TOC3"/>
            <w:tabs>
              <w:tab w:val="left" w:pos="1320"/>
              <w:tab w:val="right" w:leader="dot" w:pos="9016"/>
            </w:tabs>
            <w:rPr>
              <w:rFonts w:eastAsiaTheme="minorEastAsia"/>
              <w:noProof/>
              <w:lang w:eastAsia="en-AU"/>
            </w:rPr>
          </w:pPr>
          <w:hyperlink w:anchor="_Toc72481873" w:history="1">
            <w:r w:rsidR="003C43CD" w:rsidRPr="00630D88">
              <w:rPr>
                <w:rStyle w:val="Hyperlink"/>
                <w:noProof/>
              </w:rPr>
              <w:t>6.4.2</w:t>
            </w:r>
            <w:r w:rsidR="003C43CD">
              <w:rPr>
                <w:rFonts w:eastAsiaTheme="minorEastAsia"/>
                <w:noProof/>
                <w:lang w:eastAsia="en-AU"/>
              </w:rPr>
              <w:tab/>
            </w:r>
            <w:r w:rsidR="003C43CD" w:rsidRPr="00630D88">
              <w:rPr>
                <w:rStyle w:val="Hyperlink"/>
                <w:noProof/>
              </w:rPr>
              <w:t>Indigenous young people</w:t>
            </w:r>
            <w:r w:rsidR="003C43CD">
              <w:rPr>
                <w:noProof/>
                <w:webHidden/>
              </w:rPr>
              <w:tab/>
            </w:r>
            <w:r w:rsidR="003C43CD">
              <w:rPr>
                <w:noProof/>
                <w:webHidden/>
              </w:rPr>
              <w:fldChar w:fldCharType="begin"/>
            </w:r>
            <w:r w:rsidR="003C43CD">
              <w:rPr>
                <w:noProof/>
                <w:webHidden/>
              </w:rPr>
              <w:instrText xml:space="preserve"> PAGEREF _Toc72481873 \h </w:instrText>
            </w:r>
            <w:r w:rsidR="003C43CD">
              <w:rPr>
                <w:noProof/>
                <w:webHidden/>
              </w:rPr>
            </w:r>
            <w:r w:rsidR="003C43CD">
              <w:rPr>
                <w:noProof/>
                <w:webHidden/>
              </w:rPr>
              <w:fldChar w:fldCharType="separate"/>
            </w:r>
            <w:r>
              <w:rPr>
                <w:noProof/>
                <w:webHidden/>
              </w:rPr>
              <w:t>115</w:t>
            </w:r>
            <w:r w:rsidR="003C43CD">
              <w:rPr>
                <w:noProof/>
                <w:webHidden/>
              </w:rPr>
              <w:fldChar w:fldCharType="end"/>
            </w:r>
          </w:hyperlink>
        </w:p>
        <w:p w14:paraId="5BA19669" w14:textId="04A60B97" w:rsidR="003C43CD" w:rsidRDefault="00777F86">
          <w:pPr>
            <w:pStyle w:val="TOC3"/>
            <w:tabs>
              <w:tab w:val="left" w:pos="1320"/>
              <w:tab w:val="right" w:leader="dot" w:pos="9016"/>
            </w:tabs>
            <w:rPr>
              <w:rFonts w:eastAsiaTheme="minorEastAsia"/>
              <w:noProof/>
              <w:lang w:eastAsia="en-AU"/>
            </w:rPr>
          </w:pPr>
          <w:hyperlink w:anchor="_Toc72481874" w:history="1">
            <w:r w:rsidR="003C43CD" w:rsidRPr="00630D88">
              <w:rPr>
                <w:rStyle w:val="Hyperlink"/>
                <w:noProof/>
              </w:rPr>
              <w:t>6.4.3</w:t>
            </w:r>
            <w:r w:rsidR="003C43CD">
              <w:rPr>
                <w:rFonts w:eastAsiaTheme="minorEastAsia"/>
                <w:noProof/>
                <w:lang w:eastAsia="en-AU"/>
              </w:rPr>
              <w:tab/>
            </w:r>
            <w:r w:rsidR="003C43CD" w:rsidRPr="00630D88">
              <w:rPr>
                <w:rStyle w:val="Hyperlink"/>
                <w:noProof/>
              </w:rPr>
              <w:t>English proficiency</w:t>
            </w:r>
            <w:r w:rsidR="003C43CD">
              <w:rPr>
                <w:noProof/>
                <w:webHidden/>
              </w:rPr>
              <w:tab/>
            </w:r>
            <w:r w:rsidR="003C43CD">
              <w:rPr>
                <w:noProof/>
                <w:webHidden/>
              </w:rPr>
              <w:fldChar w:fldCharType="begin"/>
            </w:r>
            <w:r w:rsidR="003C43CD">
              <w:rPr>
                <w:noProof/>
                <w:webHidden/>
              </w:rPr>
              <w:instrText xml:space="preserve"> PAGEREF _Toc72481874 \h </w:instrText>
            </w:r>
            <w:r w:rsidR="003C43CD">
              <w:rPr>
                <w:noProof/>
                <w:webHidden/>
              </w:rPr>
            </w:r>
            <w:r w:rsidR="003C43CD">
              <w:rPr>
                <w:noProof/>
                <w:webHidden/>
              </w:rPr>
              <w:fldChar w:fldCharType="separate"/>
            </w:r>
            <w:r>
              <w:rPr>
                <w:noProof/>
                <w:webHidden/>
              </w:rPr>
              <w:t>118</w:t>
            </w:r>
            <w:r w:rsidR="003C43CD">
              <w:rPr>
                <w:noProof/>
                <w:webHidden/>
              </w:rPr>
              <w:fldChar w:fldCharType="end"/>
            </w:r>
          </w:hyperlink>
        </w:p>
        <w:p w14:paraId="61142E22" w14:textId="29997663" w:rsidR="003C43CD" w:rsidRDefault="00777F86">
          <w:pPr>
            <w:pStyle w:val="TOC3"/>
            <w:tabs>
              <w:tab w:val="left" w:pos="1320"/>
              <w:tab w:val="right" w:leader="dot" w:pos="9016"/>
            </w:tabs>
            <w:rPr>
              <w:rFonts w:eastAsiaTheme="minorEastAsia"/>
              <w:noProof/>
              <w:lang w:eastAsia="en-AU"/>
            </w:rPr>
          </w:pPr>
          <w:hyperlink w:anchor="_Toc72481875" w:history="1">
            <w:r w:rsidR="003C43CD" w:rsidRPr="00630D88">
              <w:rPr>
                <w:rStyle w:val="Hyperlink"/>
                <w:noProof/>
              </w:rPr>
              <w:t>6.4.4</w:t>
            </w:r>
            <w:r w:rsidR="003C43CD">
              <w:rPr>
                <w:rFonts w:eastAsiaTheme="minorEastAsia"/>
                <w:noProof/>
                <w:lang w:eastAsia="en-AU"/>
              </w:rPr>
              <w:tab/>
            </w:r>
            <w:r w:rsidR="003C43CD" w:rsidRPr="00630D88">
              <w:rPr>
                <w:rStyle w:val="Hyperlink"/>
                <w:noProof/>
              </w:rPr>
              <w:t>Residential location</w:t>
            </w:r>
            <w:r w:rsidR="003C43CD">
              <w:rPr>
                <w:noProof/>
                <w:webHidden/>
              </w:rPr>
              <w:tab/>
            </w:r>
            <w:r w:rsidR="003C43CD">
              <w:rPr>
                <w:noProof/>
                <w:webHidden/>
              </w:rPr>
              <w:fldChar w:fldCharType="begin"/>
            </w:r>
            <w:r w:rsidR="003C43CD">
              <w:rPr>
                <w:noProof/>
                <w:webHidden/>
              </w:rPr>
              <w:instrText xml:space="preserve"> PAGEREF _Toc72481875 \h </w:instrText>
            </w:r>
            <w:r w:rsidR="003C43CD">
              <w:rPr>
                <w:noProof/>
                <w:webHidden/>
              </w:rPr>
            </w:r>
            <w:r w:rsidR="003C43CD">
              <w:rPr>
                <w:noProof/>
                <w:webHidden/>
              </w:rPr>
              <w:fldChar w:fldCharType="separate"/>
            </w:r>
            <w:r>
              <w:rPr>
                <w:noProof/>
                <w:webHidden/>
              </w:rPr>
              <w:t>121</w:t>
            </w:r>
            <w:r w:rsidR="003C43CD">
              <w:rPr>
                <w:noProof/>
                <w:webHidden/>
              </w:rPr>
              <w:fldChar w:fldCharType="end"/>
            </w:r>
          </w:hyperlink>
        </w:p>
        <w:p w14:paraId="5E3AAF15" w14:textId="0AA5A500" w:rsidR="003C43CD" w:rsidRDefault="00777F86">
          <w:pPr>
            <w:pStyle w:val="TOC2"/>
            <w:tabs>
              <w:tab w:val="left" w:pos="880"/>
              <w:tab w:val="right" w:leader="dot" w:pos="9016"/>
            </w:tabs>
            <w:rPr>
              <w:rFonts w:eastAsiaTheme="minorEastAsia"/>
              <w:noProof/>
              <w:lang w:eastAsia="en-AU"/>
            </w:rPr>
          </w:pPr>
          <w:hyperlink w:anchor="_Toc72481876" w:history="1">
            <w:r w:rsidR="003C43CD" w:rsidRPr="00630D88">
              <w:rPr>
                <w:rStyle w:val="Hyperlink"/>
                <w:noProof/>
              </w:rPr>
              <w:t>6.5</w:t>
            </w:r>
            <w:r w:rsidR="003C43CD">
              <w:rPr>
                <w:rFonts w:eastAsiaTheme="minorEastAsia"/>
                <w:noProof/>
                <w:lang w:eastAsia="en-AU"/>
              </w:rPr>
              <w:tab/>
            </w:r>
            <w:r w:rsidR="003C43CD" w:rsidRPr="00630D88">
              <w:rPr>
                <w:rStyle w:val="Hyperlink"/>
                <w:noProof/>
              </w:rPr>
              <w:t>Long-term income support status and sustainability</w:t>
            </w:r>
            <w:r w:rsidR="003C43CD">
              <w:rPr>
                <w:noProof/>
                <w:webHidden/>
              </w:rPr>
              <w:tab/>
            </w:r>
            <w:r w:rsidR="003C43CD">
              <w:rPr>
                <w:noProof/>
                <w:webHidden/>
              </w:rPr>
              <w:fldChar w:fldCharType="begin"/>
            </w:r>
            <w:r w:rsidR="003C43CD">
              <w:rPr>
                <w:noProof/>
                <w:webHidden/>
              </w:rPr>
              <w:instrText xml:space="preserve"> PAGEREF _Toc72481876 \h </w:instrText>
            </w:r>
            <w:r w:rsidR="003C43CD">
              <w:rPr>
                <w:noProof/>
                <w:webHidden/>
              </w:rPr>
            </w:r>
            <w:r w:rsidR="003C43CD">
              <w:rPr>
                <w:noProof/>
                <w:webHidden/>
              </w:rPr>
              <w:fldChar w:fldCharType="separate"/>
            </w:r>
            <w:r>
              <w:rPr>
                <w:noProof/>
                <w:webHidden/>
              </w:rPr>
              <w:t>125</w:t>
            </w:r>
            <w:r w:rsidR="003C43CD">
              <w:rPr>
                <w:noProof/>
                <w:webHidden/>
              </w:rPr>
              <w:fldChar w:fldCharType="end"/>
            </w:r>
          </w:hyperlink>
        </w:p>
        <w:p w14:paraId="0C5BA594" w14:textId="15839318" w:rsidR="003C43CD" w:rsidRDefault="00777F86">
          <w:pPr>
            <w:pStyle w:val="TOC3"/>
            <w:tabs>
              <w:tab w:val="left" w:pos="1320"/>
              <w:tab w:val="right" w:leader="dot" w:pos="9016"/>
            </w:tabs>
            <w:rPr>
              <w:rFonts w:eastAsiaTheme="minorEastAsia"/>
              <w:noProof/>
              <w:lang w:eastAsia="en-AU"/>
            </w:rPr>
          </w:pPr>
          <w:hyperlink w:anchor="_Toc72481877" w:history="1">
            <w:r w:rsidR="003C43CD" w:rsidRPr="00630D88">
              <w:rPr>
                <w:rStyle w:val="Hyperlink"/>
                <w:noProof/>
              </w:rPr>
              <w:t>6.5.1</w:t>
            </w:r>
            <w:r w:rsidR="003C43CD">
              <w:rPr>
                <w:rFonts w:eastAsiaTheme="minorEastAsia"/>
                <w:noProof/>
                <w:lang w:eastAsia="en-AU"/>
              </w:rPr>
              <w:tab/>
            </w:r>
            <w:r w:rsidR="003C43CD" w:rsidRPr="00630D88">
              <w:rPr>
                <w:rStyle w:val="Hyperlink"/>
                <w:noProof/>
              </w:rPr>
              <w:t>TtW participants exit income support later than jobactive participants</w:t>
            </w:r>
            <w:r w:rsidR="003C43CD">
              <w:rPr>
                <w:noProof/>
                <w:webHidden/>
              </w:rPr>
              <w:tab/>
            </w:r>
            <w:r w:rsidR="003C43CD">
              <w:rPr>
                <w:noProof/>
                <w:webHidden/>
              </w:rPr>
              <w:fldChar w:fldCharType="begin"/>
            </w:r>
            <w:r w:rsidR="003C43CD">
              <w:rPr>
                <w:noProof/>
                <w:webHidden/>
              </w:rPr>
              <w:instrText xml:space="preserve"> PAGEREF _Toc72481877 \h </w:instrText>
            </w:r>
            <w:r w:rsidR="003C43CD">
              <w:rPr>
                <w:noProof/>
                <w:webHidden/>
              </w:rPr>
            </w:r>
            <w:r w:rsidR="003C43CD">
              <w:rPr>
                <w:noProof/>
                <w:webHidden/>
              </w:rPr>
              <w:fldChar w:fldCharType="separate"/>
            </w:r>
            <w:r>
              <w:rPr>
                <w:noProof/>
                <w:webHidden/>
              </w:rPr>
              <w:t>125</w:t>
            </w:r>
            <w:r w:rsidR="003C43CD">
              <w:rPr>
                <w:noProof/>
                <w:webHidden/>
              </w:rPr>
              <w:fldChar w:fldCharType="end"/>
            </w:r>
          </w:hyperlink>
        </w:p>
        <w:p w14:paraId="32EBD64A" w14:textId="13D1EC29" w:rsidR="003C43CD" w:rsidRDefault="00777F86">
          <w:pPr>
            <w:pStyle w:val="TOC3"/>
            <w:tabs>
              <w:tab w:val="left" w:pos="1320"/>
              <w:tab w:val="right" w:leader="dot" w:pos="9016"/>
            </w:tabs>
            <w:rPr>
              <w:rFonts w:eastAsiaTheme="minorEastAsia"/>
              <w:noProof/>
              <w:lang w:eastAsia="en-AU"/>
            </w:rPr>
          </w:pPr>
          <w:hyperlink w:anchor="_Toc72481878" w:history="1">
            <w:r w:rsidR="003C43CD" w:rsidRPr="00630D88">
              <w:rPr>
                <w:rStyle w:val="Hyperlink"/>
                <w:noProof/>
              </w:rPr>
              <w:t>6.5.2</w:t>
            </w:r>
            <w:r w:rsidR="003C43CD">
              <w:rPr>
                <w:rFonts w:eastAsiaTheme="minorEastAsia"/>
                <w:noProof/>
                <w:lang w:eastAsia="en-AU"/>
              </w:rPr>
              <w:tab/>
            </w:r>
            <w:r w:rsidR="003C43CD" w:rsidRPr="00630D88">
              <w:rPr>
                <w:rStyle w:val="Hyperlink"/>
                <w:noProof/>
              </w:rPr>
              <w:t>Sustainability of income support exits</w:t>
            </w:r>
            <w:r w:rsidR="003C43CD">
              <w:rPr>
                <w:noProof/>
                <w:webHidden/>
              </w:rPr>
              <w:tab/>
            </w:r>
            <w:r w:rsidR="003C43CD">
              <w:rPr>
                <w:noProof/>
                <w:webHidden/>
              </w:rPr>
              <w:fldChar w:fldCharType="begin"/>
            </w:r>
            <w:r w:rsidR="003C43CD">
              <w:rPr>
                <w:noProof/>
                <w:webHidden/>
              </w:rPr>
              <w:instrText xml:space="preserve"> PAGEREF _Toc72481878 \h </w:instrText>
            </w:r>
            <w:r w:rsidR="003C43CD">
              <w:rPr>
                <w:noProof/>
                <w:webHidden/>
              </w:rPr>
            </w:r>
            <w:r w:rsidR="003C43CD">
              <w:rPr>
                <w:noProof/>
                <w:webHidden/>
              </w:rPr>
              <w:fldChar w:fldCharType="separate"/>
            </w:r>
            <w:r>
              <w:rPr>
                <w:noProof/>
                <w:webHidden/>
              </w:rPr>
              <w:t>127</w:t>
            </w:r>
            <w:r w:rsidR="003C43CD">
              <w:rPr>
                <w:noProof/>
                <w:webHidden/>
              </w:rPr>
              <w:fldChar w:fldCharType="end"/>
            </w:r>
          </w:hyperlink>
        </w:p>
        <w:p w14:paraId="1C889F37" w14:textId="5F2B2E7D" w:rsidR="003C43CD" w:rsidRDefault="00777F86">
          <w:pPr>
            <w:pStyle w:val="TOC3"/>
            <w:tabs>
              <w:tab w:val="left" w:pos="1320"/>
              <w:tab w:val="right" w:leader="dot" w:pos="9016"/>
            </w:tabs>
            <w:rPr>
              <w:rFonts w:eastAsiaTheme="minorEastAsia"/>
              <w:noProof/>
              <w:lang w:eastAsia="en-AU"/>
            </w:rPr>
          </w:pPr>
          <w:hyperlink w:anchor="_Toc72481879" w:history="1">
            <w:r w:rsidR="003C43CD" w:rsidRPr="00630D88">
              <w:rPr>
                <w:rStyle w:val="Hyperlink"/>
                <w:noProof/>
              </w:rPr>
              <w:t>6.5.3</w:t>
            </w:r>
            <w:r w:rsidR="003C43CD">
              <w:rPr>
                <w:rFonts w:eastAsiaTheme="minorEastAsia"/>
                <w:noProof/>
                <w:lang w:eastAsia="en-AU"/>
              </w:rPr>
              <w:tab/>
            </w:r>
            <w:r w:rsidR="003C43CD" w:rsidRPr="00630D88">
              <w:rPr>
                <w:rStyle w:val="Hyperlink"/>
                <w:noProof/>
              </w:rPr>
              <w:t>Income support return destinations</w:t>
            </w:r>
            <w:r w:rsidR="003C43CD">
              <w:rPr>
                <w:noProof/>
                <w:webHidden/>
              </w:rPr>
              <w:tab/>
            </w:r>
            <w:r w:rsidR="003C43CD">
              <w:rPr>
                <w:noProof/>
                <w:webHidden/>
              </w:rPr>
              <w:fldChar w:fldCharType="begin"/>
            </w:r>
            <w:r w:rsidR="003C43CD">
              <w:rPr>
                <w:noProof/>
                <w:webHidden/>
              </w:rPr>
              <w:instrText xml:space="preserve"> PAGEREF _Toc72481879 \h </w:instrText>
            </w:r>
            <w:r w:rsidR="003C43CD">
              <w:rPr>
                <w:noProof/>
                <w:webHidden/>
              </w:rPr>
            </w:r>
            <w:r w:rsidR="003C43CD">
              <w:rPr>
                <w:noProof/>
                <w:webHidden/>
              </w:rPr>
              <w:fldChar w:fldCharType="separate"/>
            </w:r>
            <w:r>
              <w:rPr>
                <w:noProof/>
                <w:webHidden/>
              </w:rPr>
              <w:t>128</w:t>
            </w:r>
            <w:r w:rsidR="003C43CD">
              <w:rPr>
                <w:noProof/>
                <w:webHidden/>
              </w:rPr>
              <w:fldChar w:fldCharType="end"/>
            </w:r>
          </w:hyperlink>
        </w:p>
        <w:p w14:paraId="4050BBA6" w14:textId="1384912A" w:rsidR="003C43CD" w:rsidRDefault="00777F86">
          <w:pPr>
            <w:pStyle w:val="TOC3"/>
            <w:tabs>
              <w:tab w:val="left" w:pos="1320"/>
              <w:tab w:val="right" w:leader="dot" w:pos="9016"/>
            </w:tabs>
            <w:rPr>
              <w:rFonts w:eastAsiaTheme="minorEastAsia"/>
              <w:noProof/>
              <w:lang w:eastAsia="en-AU"/>
            </w:rPr>
          </w:pPr>
          <w:hyperlink w:anchor="_Toc72481880" w:history="1">
            <w:r w:rsidR="003C43CD" w:rsidRPr="00630D88">
              <w:rPr>
                <w:rStyle w:val="Hyperlink"/>
                <w:noProof/>
              </w:rPr>
              <w:t>6.5.4</w:t>
            </w:r>
            <w:r w:rsidR="003C43CD">
              <w:rPr>
                <w:rFonts w:eastAsiaTheme="minorEastAsia"/>
                <w:noProof/>
                <w:lang w:eastAsia="en-AU"/>
              </w:rPr>
              <w:tab/>
            </w:r>
            <w:r w:rsidR="003C43CD" w:rsidRPr="00630D88">
              <w:rPr>
                <w:rStyle w:val="Hyperlink"/>
                <w:noProof/>
              </w:rPr>
              <w:t>Did TtW impact convictions?</w:t>
            </w:r>
            <w:r w:rsidR="003C43CD">
              <w:rPr>
                <w:noProof/>
                <w:webHidden/>
              </w:rPr>
              <w:tab/>
            </w:r>
            <w:r w:rsidR="003C43CD">
              <w:rPr>
                <w:noProof/>
                <w:webHidden/>
              </w:rPr>
              <w:fldChar w:fldCharType="begin"/>
            </w:r>
            <w:r w:rsidR="003C43CD">
              <w:rPr>
                <w:noProof/>
                <w:webHidden/>
              </w:rPr>
              <w:instrText xml:space="preserve"> PAGEREF _Toc72481880 \h </w:instrText>
            </w:r>
            <w:r w:rsidR="003C43CD">
              <w:rPr>
                <w:noProof/>
                <w:webHidden/>
              </w:rPr>
            </w:r>
            <w:r w:rsidR="003C43CD">
              <w:rPr>
                <w:noProof/>
                <w:webHidden/>
              </w:rPr>
              <w:fldChar w:fldCharType="separate"/>
            </w:r>
            <w:r>
              <w:rPr>
                <w:noProof/>
                <w:webHidden/>
              </w:rPr>
              <w:t>129</w:t>
            </w:r>
            <w:r w:rsidR="003C43CD">
              <w:rPr>
                <w:noProof/>
                <w:webHidden/>
              </w:rPr>
              <w:fldChar w:fldCharType="end"/>
            </w:r>
          </w:hyperlink>
        </w:p>
        <w:p w14:paraId="743BB1C2" w14:textId="245ED78A" w:rsidR="003C43CD" w:rsidRDefault="00777F86">
          <w:pPr>
            <w:pStyle w:val="TOC2"/>
            <w:tabs>
              <w:tab w:val="left" w:pos="880"/>
              <w:tab w:val="right" w:leader="dot" w:pos="9016"/>
            </w:tabs>
            <w:rPr>
              <w:rFonts w:eastAsiaTheme="minorEastAsia"/>
              <w:noProof/>
              <w:lang w:eastAsia="en-AU"/>
            </w:rPr>
          </w:pPr>
          <w:hyperlink w:anchor="_Toc72481881" w:history="1">
            <w:r w:rsidR="003C43CD" w:rsidRPr="00630D88">
              <w:rPr>
                <w:rStyle w:val="Hyperlink"/>
                <w:noProof/>
              </w:rPr>
              <w:t>6.6</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_Toc72481881 \h </w:instrText>
            </w:r>
            <w:r w:rsidR="003C43CD">
              <w:rPr>
                <w:noProof/>
                <w:webHidden/>
              </w:rPr>
            </w:r>
            <w:r w:rsidR="003C43CD">
              <w:rPr>
                <w:noProof/>
                <w:webHidden/>
              </w:rPr>
              <w:fldChar w:fldCharType="separate"/>
            </w:r>
            <w:r>
              <w:rPr>
                <w:noProof/>
                <w:webHidden/>
              </w:rPr>
              <w:t>132</w:t>
            </w:r>
            <w:r w:rsidR="003C43CD">
              <w:rPr>
                <w:noProof/>
                <w:webHidden/>
              </w:rPr>
              <w:fldChar w:fldCharType="end"/>
            </w:r>
          </w:hyperlink>
        </w:p>
        <w:p w14:paraId="311F533E" w14:textId="69999EC9" w:rsidR="003C43CD" w:rsidRDefault="00777F86">
          <w:pPr>
            <w:pStyle w:val="TOC1"/>
            <w:tabs>
              <w:tab w:val="left" w:pos="1320"/>
            </w:tabs>
            <w:rPr>
              <w:rFonts w:eastAsiaTheme="minorEastAsia"/>
              <w:b w:val="0"/>
              <w:noProof/>
              <w:lang w:eastAsia="en-AU"/>
            </w:rPr>
          </w:pPr>
          <w:hyperlink w:anchor="_Toc72481882" w:history="1">
            <w:r w:rsidR="003C43CD" w:rsidRPr="00630D88">
              <w:rPr>
                <w:rStyle w:val="Hyperlink"/>
                <w:noProof/>
              </w:rPr>
              <w:t>Chapter 7</w:t>
            </w:r>
            <w:r w:rsidR="003C43CD">
              <w:rPr>
                <w:rFonts w:eastAsiaTheme="minorEastAsia"/>
                <w:b w:val="0"/>
                <w:noProof/>
                <w:lang w:eastAsia="en-AU"/>
              </w:rPr>
              <w:tab/>
            </w:r>
            <w:r w:rsidR="003C43CD" w:rsidRPr="00630D88">
              <w:rPr>
                <w:rStyle w:val="Hyperlink"/>
                <w:noProof/>
              </w:rPr>
              <w:t>Cost and time efficiency associated with delivering TtW</w:t>
            </w:r>
            <w:r w:rsidR="003C43CD">
              <w:rPr>
                <w:noProof/>
                <w:webHidden/>
              </w:rPr>
              <w:tab/>
            </w:r>
            <w:r w:rsidR="003C43CD">
              <w:rPr>
                <w:noProof/>
                <w:webHidden/>
              </w:rPr>
              <w:fldChar w:fldCharType="begin"/>
            </w:r>
            <w:r w:rsidR="003C43CD">
              <w:rPr>
                <w:noProof/>
                <w:webHidden/>
              </w:rPr>
              <w:instrText xml:space="preserve"> PAGEREF _Toc72481882 \h </w:instrText>
            </w:r>
            <w:r w:rsidR="003C43CD">
              <w:rPr>
                <w:noProof/>
                <w:webHidden/>
              </w:rPr>
            </w:r>
            <w:r w:rsidR="003C43CD">
              <w:rPr>
                <w:noProof/>
                <w:webHidden/>
              </w:rPr>
              <w:fldChar w:fldCharType="separate"/>
            </w:r>
            <w:r>
              <w:rPr>
                <w:noProof/>
                <w:webHidden/>
              </w:rPr>
              <w:t>133</w:t>
            </w:r>
            <w:r w:rsidR="003C43CD">
              <w:rPr>
                <w:noProof/>
                <w:webHidden/>
              </w:rPr>
              <w:fldChar w:fldCharType="end"/>
            </w:r>
          </w:hyperlink>
        </w:p>
        <w:p w14:paraId="19C93D6E" w14:textId="1454FC20" w:rsidR="003C43CD" w:rsidRDefault="00777F86">
          <w:pPr>
            <w:pStyle w:val="TOC2"/>
            <w:tabs>
              <w:tab w:val="left" w:pos="880"/>
              <w:tab w:val="right" w:leader="dot" w:pos="9016"/>
            </w:tabs>
            <w:rPr>
              <w:rFonts w:eastAsiaTheme="minorEastAsia"/>
              <w:noProof/>
              <w:lang w:eastAsia="en-AU"/>
            </w:rPr>
          </w:pPr>
          <w:hyperlink w:anchor="_Toc72481883" w:history="1">
            <w:r w:rsidR="003C43CD" w:rsidRPr="00630D88">
              <w:rPr>
                <w:rStyle w:val="Hyperlink"/>
                <w:noProof/>
              </w:rPr>
              <w:t>7.1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_Toc72481883 \h </w:instrText>
            </w:r>
            <w:r w:rsidR="003C43CD">
              <w:rPr>
                <w:noProof/>
                <w:webHidden/>
              </w:rPr>
            </w:r>
            <w:r w:rsidR="003C43CD">
              <w:rPr>
                <w:noProof/>
                <w:webHidden/>
              </w:rPr>
              <w:fldChar w:fldCharType="separate"/>
            </w:r>
            <w:r>
              <w:rPr>
                <w:noProof/>
                <w:webHidden/>
              </w:rPr>
              <w:t>133</w:t>
            </w:r>
            <w:r w:rsidR="003C43CD">
              <w:rPr>
                <w:noProof/>
                <w:webHidden/>
              </w:rPr>
              <w:fldChar w:fldCharType="end"/>
            </w:r>
          </w:hyperlink>
        </w:p>
        <w:p w14:paraId="58465883" w14:textId="4364A699" w:rsidR="003C43CD" w:rsidRDefault="00777F86">
          <w:pPr>
            <w:pStyle w:val="TOC2"/>
            <w:tabs>
              <w:tab w:val="left" w:pos="880"/>
              <w:tab w:val="right" w:leader="dot" w:pos="9016"/>
            </w:tabs>
            <w:rPr>
              <w:rFonts w:eastAsiaTheme="minorEastAsia"/>
              <w:noProof/>
              <w:lang w:eastAsia="en-AU"/>
            </w:rPr>
          </w:pPr>
          <w:hyperlink w:anchor="_Toc72481884" w:history="1">
            <w:r w:rsidR="003C43CD" w:rsidRPr="00630D88">
              <w:rPr>
                <w:rStyle w:val="Hyperlink"/>
                <w:noProof/>
              </w:rPr>
              <w:t>7.2</w:t>
            </w:r>
            <w:r w:rsidR="003C43CD">
              <w:rPr>
                <w:rFonts w:eastAsiaTheme="minorEastAsia"/>
                <w:noProof/>
                <w:lang w:eastAsia="en-AU"/>
              </w:rPr>
              <w:tab/>
            </w:r>
            <w:r w:rsidR="003C43CD" w:rsidRPr="00630D88">
              <w:rPr>
                <w:rStyle w:val="Hyperlink"/>
                <w:noProof/>
              </w:rPr>
              <w:t>Time between commencements and the achievement of outcomes</w:t>
            </w:r>
            <w:r w:rsidR="003C43CD">
              <w:rPr>
                <w:noProof/>
                <w:webHidden/>
              </w:rPr>
              <w:tab/>
            </w:r>
            <w:r w:rsidR="003C43CD">
              <w:rPr>
                <w:noProof/>
                <w:webHidden/>
              </w:rPr>
              <w:fldChar w:fldCharType="begin"/>
            </w:r>
            <w:r w:rsidR="003C43CD">
              <w:rPr>
                <w:noProof/>
                <w:webHidden/>
              </w:rPr>
              <w:instrText xml:space="preserve"> PAGEREF _Toc72481884 \h </w:instrText>
            </w:r>
            <w:r w:rsidR="003C43CD">
              <w:rPr>
                <w:noProof/>
                <w:webHidden/>
              </w:rPr>
            </w:r>
            <w:r w:rsidR="003C43CD">
              <w:rPr>
                <w:noProof/>
                <w:webHidden/>
              </w:rPr>
              <w:fldChar w:fldCharType="separate"/>
            </w:r>
            <w:r>
              <w:rPr>
                <w:noProof/>
                <w:webHidden/>
              </w:rPr>
              <w:t>133</w:t>
            </w:r>
            <w:r w:rsidR="003C43CD">
              <w:rPr>
                <w:noProof/>
                <w:webHidden/>
              </w:rPr>
              <w:fldChar w:fldCharType="end"/>
            </w:r>
          </w:hyperlink>
        </w:p>
        <w:p w14:paraId="1DBE723C" w14:textId="59CA5B70" w:rsidR="003C43CD" w:rsidRDefault="00777F86">
          <w:pPr>
            <w:pStyle w:val="TOC2"/>
            <w:tabs>
              <w:tab w:val="left" w:pos="880"/>
              <w:tab w:val="right" w:leader="dot" w:pos="9016"/>
            </w:tabs>
            <w:rPr>
              <w:rFonts w:eastAsiaTheme="minorEastAsia"/>
              <w:noProof/>
              <w:lang w:eastAsia="en-AU"/>
            </w:rPr>
          </w:pPr>
          <w:hyperlink w:anchor="_Toc72481885" w:history="1">
            <w:r w:rsidR="003C43CD" w:rsidRPr="00630D88">
              <w:rPr>
                <w:rStyle w:val="Hyperlink"/>
                <w:noProof/>
              </w:rPr>
              <w:t>7.3</w:t>
            </w:r>
            <w:r w:rsidR="003C43CD">
              <w:rPr>
                <w:rFonts w:eastAsiaTheme="minorEastAsia"/>
                <w:noProof/>
                <w:lang w:eastAsia="en-AU"/>
              </w:rPr>
              <w:tab/>
            </w:r>
            <w:r w:rsidR="003C43CD" w:rsidRPr="00630D88">
              <w:rPr>
                <w:rStyle w:val="Hyperlink"/>
                <w:noProof/>
              </w:rPr>
              <w:t>Exits from TtW</w:t>
            </w:r>
            <w:r w:rsidR="003C43CD">
              <w:rPr>
                <w:noProof/>
                <w:webHidden/>
              </w:rPr>
              <w:tab/>
            </w:r>
            <w:r w:rsidR="003C43CD">
              <w:rPr>
                <w:noProof/>
                <w:webHidden/>
              </w:rPr>
              <w:fldChar w:fldCharType="begin"/>
            </w:r>
            <w:r w:rsidR="003C43CD">
              <w:rPr>
                <w:noProof/>
                <w:webHidden/>
              </w:rPr>
              <w:instrText xml:space="preserve"> PAGEREF _Toc72481885 \h </w:instrText>
            </w:r>
            <w:r w:rsidR="003C43CD">
              <w:rPr>
                <w:noProof/>
                <w:webHidden/>
              </w:rPr>
            </w:r>
            <w:r w:rsidR="003C43CD">
              <w:rPr>
                <w:noProof/>
                <w:webHidden/>
              </w:rPr>
              <w:fldChar w:fldCharType="separate"/>
            </w:r>
            <w:r>
              <w:rPr>
                <w:noProof/>
                <w:webHidden/>
              </w:rPr>
              <w:t>136</w:t>
            </w:r>
            <w:r w:rsidR="003C43CD">
              <w:rPr>
                <w:noProof/>
                <w:webHidden/>
              </w:rPr>
              <w:fldChar w:fldCharType="end"/>
            </w:r>
          </w:hyperlink>
        </w:p>
        <w:p w14:paraId="2E3116B4" w14:textId="288DB0D9" w:rsidR="003C43CD" w:rsidRDefault="00777F86">
          <w:pPr>
            <w:pStyle w:val="TOC2"/>
            <w:tabs>
              <w:tab w:val="left" w:pos="880"/>
              <w:tab w:val="right" w:leader="dot" w:pos="9016"/>
            </w:tabs>
            <w:rPr>
              <w:rFonts w:eastAsiaTheme="minorEastAsia"/>
              <w:noProof/>
              <w:lang w:eastAsia="en-AU"/>
            </w:rPr>
          </w:pPr>
          <w:hyperlink w:anchor="_Toc72481886" w:history="1">
            <w:r w:rsidR="003C43CD" w:rsidRPr="00630D88">
              <w:rPr>
                <w:rStyle w:val="Hyperlink"/>
                <w:noProof/>
              </w:rPr>
              <w:t>7.4</w:t>
            </w:r>
            <w:r w:rsidR="003C43CD">
              <w:rPr>
                <w:rFonts w:eastAsiaTheme="minorEastAsia"/>
                <w:noProof/>
                <w:lang w:eastAsia="en-AU"/>
              </w:rPr>
              <w:tab/>
            </w:r>
            <w:r w:rsidR="003C43CD" w:rsidRPr="00630D88">
              <w:rPr>
                <w:rStyle w:val="Hyperlink"/>
                <w:noProof/>
              </w:rPr>
              <w:t>Monitoring Outcome Performance Targets</w:t>
            </w:r>
            <w:r w:rsidR="003C43CD">
              <w:rPr>
                <w:noProof/>
                <w:webHidden/>
              </w:rPr>
              <w:tab/>
            </w:r>
            <w:r w:rsidR="003C43CD">
              <w:rPr>
                <w:noProof/>
                <w:webHidden/>
              </w:rPr>
              <w:fldChar w:fldCharType="begin"/>
            </w:r>
            <w:r w:rsidR="003C43CD">
              <w:rPr>
                <w:noProof/>
                <w:webHidden/>
              </w:rPr>
              <w:instrText xml:space="preserve"> PAGEREF _Toc72481886 \h </w:instrText>
            </w:r>
            <w:r w:rsidR="003C43CD">
              <w:rPr>
                <w:noProof/>
                <w:webHidden/>
              </w:rPr>
            </w:r>
            <w:r w:rsidR="003C43CD">
              <w:rPr>
                <w:noProof/>
                <w:webHidden/>
              </w:rPr>
              <w:fldChar w:fldCharType="separate"/>
            </w:r>
            <w:r>
              <w:rPr>
                <w:noProof/>
                <w:webHidden/>
              </w:rPr>
              <w:t>137</w:t>
            </w:r>
            <w:r w:rsidR="003C43CD">
              <w:rPr>
                <w:noProof/>
                <w:webHidden/>
              </w:rPr>
              <w:fldChar w:fldCharType="end"/>
            </w:r>
          </w:hyperlink>
        </w:p>
        <w:p w14:paraId="2C40C5FE" w14:textId="79042B4F" w:rsidR="003C43CD" w:rsidRDefault="00777F86">
          <w:pPr>
            <w:pStyle w:val="TOC2"/>
            <w:tabs>
              <w:tab w:val="left" w:pos="880"/>
              <w:tab w:val="right" w:leader="dot" w:pos="9016"/>
            </w:tabs>
            <w:rPr>
              <w:rFonts w:eastAsiaTheme="minorEastAsia"/>
              <w:noProof/>
              <w:lang w:eastAsia="en-AU"/>
            </w:rPr>
          </w:pPr>
          <w:hyperlink w:anchor="_Toc72481887" w:history="1">
            <w:r w:rsidR="003C43CD" w:rsidRPr="00630D88">
              <w:rPr>
                <w:rStyle w:val="Hyperlink"/>
                <w:noProof/>
              </w:rPr>
              <w:t>7.5</w:t>
            </w:r>
            <w:r w:rsidR="003C43CD">
              <w:rPr>
                <w:rFonts w:eastAsiaTheme="minorEastAsia"/>
                <w:noProof/>
                <w:lang w:eastAsia="en-AU"/>
              </w:rPr>
              <w:tab/>
            </w:r>
            <w:r w:rsidR="003C43CD" w:rsidRPr="00630D88">
              <w:rPr>
                <w:rStyle w:val="Hyperlink"/>
                <w:noProof/>
              </w:rPr>
              <w:t>TtW funding and expenditure</w:t>
            </w:r>
            <w:r w:rsidR="003C43CD">
              <w:rPr>
                <w:noProof/>
                <w:webHidden/>
              </w:rPr>
              <w:tab/>
            </w:r>
            <w:r w:rsidR="003C43CD">
              <w:rPr>
                <w:noProof/>
                <w:webHidden/>
              </w:rPr>
              <w:fldChar w:fldCharType="begin"/>
            </w:r>
            <w:r w:rsidR="003C43CD">
              <w:rPr>
                <w:noProof/>
                <w:webHidden/>
              </w:rPr>
              <w:instrText xml:space="preserve"> PAGEREF _Toc72481887 \h </w:instrText>
            </w:r>
            <w:r w:rsidR="003C43CD">
              <w:rPr>
                <w:noProof/>
                <w:webHidden/>
              </w:rPr>
            </w:r>
            <w:r w:rsidR="003C43CD">
              <w:rPr>
                <w:noProof/>
                <w:webHidden/>
              </w:rPr>
              <w:fldChar w:fldCharType="separate"/>
            </w:r>
            <w:r>
              <w:rPr>
                <w:noProof/>
                <w:webHidden/>
              </w:rPr>
              <w:t>137</w:t>
            </w:r>
            <w:r w:rsidR="003C43CD">
              <w:rPr>
                <w:noProof/>
                <w:webHidden/>
              </w:rPr>
              <w:fldChar w:fldCharType="end"/>
            </w:r>
          </w:hyperlink>
        </w:p>
        <w:p w14:paraId="4BF86981" w14:textId="4DD6097F" w:rsidR="003C43CD" w:rsidRDefault="00777F86">
          <w:pPr>
            <w:pStyle w:val="TOC2"/>
            <w:tabs>
              <w:tab w:val="left" w:pos="880"/>
              <w:tab w:val="right" w:leader="dot" w:pos="9016"/>
            </w:tabs>
            <w:rPr>
              <w:rFonts w:eastAsiaTheme="minorEastAsia"/>
              <w:noProof/>
              <w:lang w:eastAsia="en-AU"/>
            </w:rPr>
          </w:pPr>
          <w:hyperlink w:anchor="_Toc72481888" w:history="1">
            <w:r w:rsidR="003C43CD" w:rsidRPr="00630D88">
              <w:rPr>
                <w:rStyle w:val="Hyperlink"/>
                <w:noProof/>
              </w:rPr>
              <w:t>7.6</w:t>
            </w:r>
            <w:r w:rsidR="003C43CD">
              <w:rPr>
                <w:rFonts w:eastAsiaTheme="minorEastAsia"/>
                <w:noProof/>
                <w:lang w:eastAsia="en-AU"/>
              </w:rPr>
              <w:tab/>
            </w:r>
            <w:r w:rsidR="003C43CD" w:rsidRPr="00630D88">
              <w:rPr>
                <w:rStyle w:val="Hyperlink"/>
                <w:noProof/>
              </w:rPr>
              <w:t>Cost per participant</w:t>
            </w:r>
            <w:r w:rsidR="003C43CD">
              <w:rPr>
                <w:noProof/>
                <w:webHidden/>
              </w:rPr>
              <w:tab/>
            </w:r>
            <w:r w:rsidR="003C43CD">
              <w:rPr>
                <w:noProof/>
                <w:webHidden/>
              </w:rPr>
              <w:fldChar w:fldCharType="begin"/>
            </w:r>
            <w:r w:rsidR="003C43CD">
              <w:rPr>
                <w:noProof/>
                <w:webHidden/>
              </w:rPr>
              <w:instrText xml:space="preserve"> PAGEREF _Toc72481888 \h </w:instrText>
            </w:r>
            <w:r w:rsidR="003C43CD">
              <w:rPr>
                <w:noProof/>
                <w:webHidden/>
              </w:rPr>
            </w:r>
            <w:r w:rsidR="003C43CD">
              <w:rPr>
                <w:noProof/>
                <w:webHidden/>
              </w:rPr>
              <w:fldChar w:fldCharType="separate"/>
            </w:r>
            <w:r>
              <w:rPr>
                <w:noProof/>
                <w:webHidden/>
              </w:rPr>
              <w:t>139</w:t>
            </w:r>
            <w:r w:rsidR="003C43CD">
              <w:rPr>
                <w:noProof/>
                <w:webHidden/>
              </w:rPr>
              <w:fldChar w:fldCharType="end"/>
            </w:r>
          </w:hyperlink>
        </w:p>
        <w:p w14:paraId="13F4579A" w14:textId="08B14413" w:rsidR="003C43CD" w:rsidRDefault="00777F86">
          <w:pPr>
            <w:pStyle w:val="TOC2"/>
            <w:tabs>
              <w:tab w:val="left" w:pos="880"/>
              <w:tab w:val="right" w:leader="dot" w:pos="9016"/>
            </w:tabs>
            <w:rPr>
              <w:rFonts w:eastAsiaTheme="minorEastAsia"/>
              <w:noProof/>
              <w:lang w:eastAsia="en-AU"/>
            </w:rPr>
          </w:pPr>
          <w:hyperlink w:anchor="_Toc72481889" w:history="1">
            <w:r w:rsidR="003C43CD" w:rsidRPr="00630D88">
              <w:rPr>
                <w:rStyle w:val="Hyperlink"/>
                <w:noProof/>
              </w:rPr>
              <w:t>7.7</w:t>
            </w:r>
            <w:r w:rsidR="003C43CD">
              <w:rPr>
                <w:rFonts w:eastAsiaTheme="minorEastAsia"/>
                <w:noProof/>
                <w:lang w:eastAsia="en-AU"/>
              </w:rPr>
              <w:tab/>
            </w:r>
            <w:r w:rsidR="003C43CD" w:rsidRPr="00630D88">
              <w:rPr>
                <w:rStyle w:val="Hyperlink"/>
                <w:noProof/>
              </w:rPr>
              <w:t>Cost per outcome</w:t>
            </w:r>
            <w:r w:rsidR="003C43CD">
              <w:rPr>
                <w:noProof/>
                <w:webHidden/>
              </w:rPr>
              <w:tab/>
            </w:r>
            <w:r w:rsidR="003C43CD">
              <w:rPr>
                <w:noProof/>
                <w:webHidden/>
              </w:rPr>
              <w:fldChar w:fldCharType="begin"/>
            </w:r>
            <w:r w:rsidR="003C43CD">
              <w:rPr>
                <w:noProof/>
                <w:webHidden/>
              </w:rPr>
              <w:instrText xml:space="preserve"> PAGEREF _Toc72481889 \h </w:instrText>
            </w:r>
            <w:r w:rsidR="003C43CD">
              <w:rPr>
                <w:noProof/>
                <w:webHidden/>
              </w:rPr>
            </w:r>
            <w:r w:rsidR="003C43CD">
              <w:rPr>
                <w:noProof/>
                <w:webHidden/>
              </w:rPr>
              <w:fldChar w:fldCharType="separate"/>
            </w:r>
            <w:r>
              <w:rPr>
                <w:noProof/>
                <w:webHidden/>
              </w:rPr>
              <w:t>140</w:t>
            </w:r>
            <w:r w:rsidR="003C43CD">
              <w:rPr>
                <w:noProof/>
                <w:webHidden/>
              </w:rPr>
              <w:fldChar w:fldCharType="end"/>
            </w:r>
          </w:hyperlink>
        </w:p>
        <w:p w14:paraId="1FD16B57" w14:textId="2E756932" w:rsidR="003C43CD" w:rsidRDefault="00777F86">
          <w:pPr>
            <w:pStyle w:val="TOC2"/>
            <w:tabs>
              <w:tab w:val="left" w:pos="880"/>
              <w:tab w:val="right" w:leader="dot" w:pos="9016"/>
            </w:tabs>
            <w:rPr>
              <w:rFonts w:eastAsiaTheme="minorEastAsia"/>
              <w:noProof/>
              <w:lang w:eastAsia="en-AU"/>
            </w:rPr>
          </w:pPr>
          <w:hyperlink w:anchor="_Toc72481890" w:history="1">
            <w:r w:rsidR="003C43CD" w:rsidRPr="00630D88">
              <w:rPr>
                <w:rStyle w:val="Hyperlink"/>
                <w:noProof/>
              </w:rPr>
              <w:t>7.8</w:t>
            </w:r>
            <w:r w:rsidR="003C43CD">
              <w:rPr>
                <w:rFonts w:eastAsiaTheme="minorEastAsia"/>
                <w:noProof/>
                <w:lang w:eastAsia="en-AU"/>
              </w:rPr>
              <w:tab/>
            </w:r>
            <w:r w:rsidR="003C43CD" w:rsidRPr="00630D88">
              <w:rPr>
                <w:rStyle w:val="Hyperlink"/>
                <w:noProof/>
              </w:rPr>
              <w:t>Return on investment</w:t>
            </w:r>
            <w:r w:rsidR="003C43CD">
              <w:rPr>
                <w:noProof/>
                <w:webHidden/>
              </w:rPr>
              <w:tab/>
            </w:r>
            <w:r w:rsidR="003C43CD">
              <w:rPr>
                <w:noProof/>
                <w:webHidden/>
              </w:rPr>
              <w:fldChar w:fldCharType="begin"/>
            </w:r>
            <w:r w:rsidR="003C43CD">
              <w:rPr>
                <w:noProof/>
                <w:webHidden/>
              </w:rPr>
              <w:instrText xml:space="preserve"> PAGEREF _Toc72481890 \h </w:instrText>
            </w:r>
            <w:r w:rsidR="003C43CD">
              <w:rPr>
                <w:noProof/>
                <w:webHidden/>
              </w:rPr>
            </w:r>
            <w:r w:rsidR="003C43CD">
              <w:rPr>
                <w:noProof/>
                <w:webHidden/>
              </w:rPr>
              <w:fldChar w:fldCharType="separate"/>
            </w:r>
            <w:r>
              <w:rPr>
                <w:noProof/>
                <w:webHidden/>
              </w:rPr>
              <w:t>141</w:t>
            </w:r>
            <w:r w:rsidR="003C43CD">
              <w:rPr>
                <w:noProof/>
                <w:webHidden/>
              </w:rPr>
              <w:fldChar w:fldCharType="end"/>
            </w:r>
          </w:hyperlink>
        </w:p>
        <w:p w14:paraId="400FAB84" w14:textId="72053145" w:rsidR="003C43CD" w:rsidRDefault="00777F86">
          <w:pPr>
            <w:pStyle w:val="TOC2"/>
            <w:tabs>
              <w:tab w:val="left" w:pos="880"/>
              <w:tab w:val="right" w:leader="dot" w:pos="9016"/>
            </w:tabs>
            <w:rPr>
              <w:rFonts w:eastAsiaTheme="minorEastAsia"/>
              <w:noProof/>
              <w:lang w:eastAsia="en-AU"/>
            </w:rPr>
          </w:pPr>
          <w:hyperlink w:anchor="_Toc72481891" w:history="1">
            <w:r w:rsidR="003C43CD" w:rsidRPr="00630D88">
              <w:rPr>
                <w:rStyle w:val="Hyperlink"/>
                <w:noProof/>
              </w:rPr>
              <w:t>7.9</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_Toc72481891 \h </w:instrText>
            </w:r>
            <w:r w:rsidR="003C43CD">
              <w:rPr>
                <w:noProof/>
                <w:webHidden/>
              </w:rPr>
            </w:r>
            <w:r w:rsidR="003C43CD">
              <w:rPr>
                <w:noProof/>
                <w:webHidden/>
              </w:rPr>
              <w:fldChar w:fldCharType="separate"/>
            </w:r>
            <w:r>
              <w:rPr>
                <w:noProof/>
                <w:webHidden/>
              </w:rPr>
              <w:t>141</w:t>
            </w:r>
            <w:r w:rsidR="003C43CD">
              <w:rPr>
                <w:noProof/>
                <w:webHidden/>
              </w:rPr>
              <w:fldChar w:fldCharType="end"/>
            </w:r>
          </w:hyperlink>
        </w:p>
        <w:p w14:paraId="3433C8A9" w14:textId="540F98FD" w:rsidR="003C43CD" w:rsidRDefault="00777F86">
          <w:pPr>
            <w:pStyle w:val="TOC1"/>
            <w:tabs>
              <w:tab w:val="left" w:pos="1320"/>
            </w:tabs>
            <w:rPr>
              <w:rFonts w:eastAsiaTheme="minorEastAsia"/>
              <w:b w:val="0"/>
              <w:noProof/>
              <w:lang w:eastAsia="en-AU"/>
            </w:rPr>
          </w:pPr>
          <w:hyperlink w:anchor="_Toc72481892" w:history="1">
            <w:r w:rsidR="003C43CD" w:rsidRPr="00630D88">
              <w:rPr>
                <w:rStyle w:val="Hyperlink"/>
                <w:noProof/>
              </w:rPr>
              <w:t>Chapter 8</w:t>
            </w:r>
            <w:r w:rsidR="003C43CD">
              <w:rPr>
                <w:rFonts w:eastAsiaTheme="minorEastAsia"/>
                <w:b w:val="0"/>
                <w:noProof/>
                <w:lang w:eastAsia="en-AU"/>
              </w:rPr>
              <w:tab/>
            </w:r>
            <w:r w:rsidR="003C43CD" w:rsidRPr="00630D88">
              <w:rPr>
                <w:rStyle w:val="Hyperlink"/>
                <w:noProof/>
              </w:rPr>
              <w:t>Does TtW deliver targeted and quality service?</w:t>
            </w:r>
            <w:r w:rsidR="003C43CD">
              <w:rPr>
                <w:noProof/>
                <w:webHidden/>
              </w:rPr>
              <w:tab/>
            </w:r>
            <w:r w:rsidR="003C43CD">
              <w:rPr>
                <w:noProof/>
                <w:webHidden/>
              </w:rPr>
              <w:fldChar w:fldCharType="begin"/>
            </w:r>
            <w:r w:rsidR="003C43CD">
              <w:rPr>
                <w:noProof/>
                <w:webHidden/>
              </w:rPr>
              <w:instrText xml:space="preserve"> PAGEREF _Toc72481892 \h </w:instrText>
            </w:r>
            <w:r w:rsidR="003C43CD">
              <w:rPr>
                <w:noProof/>
                <w:webHidden/>
              </w:rPr>
            </w:r>
            <w:r w:rsidR="003C43CD">
              <w:rPr>
                <w:noProof/>
                <w:webHidden/>
              </w:rPr>
              <w:fldChar w:fldCharType="separate"/>
            </w:r>
            <w:r>
              <w:rPr>
                <w:noProof/>
                <w:webHidden/>
              </w:rPr>
              <w:t>142</w:t>
            </w:r>
            <w:r w:rsidR="003C43CD">
              <w:rPr>
                <w:noProof/>
                <w:webHidden/>
              </w:rPr>
              <w:fldChar w:fldCharType="end"/>
            </w:r>
          </w:hyperlink>
        </w:p>
        <w:p w14:paraId="41A5CFD7" w14:textId="7047EED3" w:rsidR="003C43CD" w:rsidRDefault="00777F86">
          <w:pPr>
            <w:pStyle w:val="TOC2"/>
            <w:tabs>
              <w:tab w:val="left" w:pos="880"/>
              <w:tab w:val="right" w:leader="dot" w:pos="9016"/>
            </w:tabs>
            <w:rPr>
              <w:rFonts w:eastAsiaTheme="minorEastAsia"/>
              <w:noProof/>
              <w:lang w:eastAsia="en-AU"/>
            </w:rPr>
          </w:pPr>
          <w:hyperlink w:anchor="_Toc72481893" w:history="1">
            <w:r w:rsidR="003C43CD" w:rsidRPr="00630D88">
              <w:rPr>
                <w:rStyle w:val="Hyperlink"/>
                <w:noProof/>
              </w:rPr>
              <w:t>8.1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_Toc72481893 \h </w:instrText>
            </w:r>
            <w:r w:rsidR="003C43CD">
              <w:rPr>
                <w:noProof/>
                <w:webHidden/>
              </w:rPr>
            </w:r>
            <w:r w:rsidR="003C43CD">
              <w:rPr>
                <w:noProof/>
                <w:webHidden/>
              </w:rPr>
              <w:fldChar w:fldCharType="separate"/>
            </w:r>
            <w:r>
              <w:rPr>
                <w:noProof/>
                <w:webHidden/>
              </w:rPr>
              <w:t>142</w:t>
            </w:r>
            <w:r w:rsidR="003C43CD">
              <w:rPr>
                <w:noProof/>
                <w:webHidden/>
              </w:rPr>
              <w:fldChar w:fldCharType="end"/>
            </w:r>
          </w:hyperlink>
        </w:p>
        <w:p w14:paraId="112339C9" w14:textId="6EDEA91D" w:rsidR="003C43CD" w:rsidRDefault="00777F86">
          <w:pPr>
            <w:pStyle w:val="TOC2"/>
            <w:tabs>
              <w:tab w:val="left" w:pos="880"/>
              <w:tab w:val="right" w:leader="dot" w:pos="9016"/>
            </w:tabs>
            <w:rPr>
              <w:rFonts w:eastAsiaTheme="minorEastAsia"/>
              <w:noProof/>
              <w:lang w:eastAsia="en-AU"/>
            </w:rPr>
          </w:pPr>
          <w:hyperlink w:anchor="_Toc72481894" w:history="1">
            <w:r w:rsidR="003C43CD" w:rsidRPr="00630D88">
              <w:rPr>
                <w:rStyle w:val="Hyperlink"/>
                <w:noProof/>
              </w:rPr>
              <w:t>8.2</w:t>
            </w:r>
            <w:r w:rsidR="003C43CD">
              <w:rPr>
                <w:rFonts w:eastAsiaTheme="minorEastAsia"/>
                <w:noProof/>
                <w:lang w:eastAsia="en-AU"/>
              </w:rPr>
              <w:tab/>
            </w:r>
            <w:r w:rsidR="003C43CD" w:rsidRPr="00630D88">
              <w:rPr>
                <w:rStyle w:val="Hyperlink"/>
                <w:noProof/>
              </w:rPr>
              <w:t>Participant expectations</w:t>
            </w:r>
            <w:r w:rsidR="003C43CD">
              <w:rPr>
                <w:noProof/>
                <w:webHidden/>
              </w:rPr>
              <w:tab/>
            </w:r>
            <w:r w:rsidR="003C43CD">
              <w:rPr>
                <w:noProof/>
                <w:webHidden/>
              </w:rPr>
              <w:fldChar w:fldCharType="begin"/>
            </w:r>
            <w:r w:rsidR="003C43CD">
              <w:rPr>
                <w:noProof/>
                <w:webHidden/>
              </w:rPr>
              <w:instrText xml:space="preserve"> PAGEREF _Toc72481894 \h </w:instrText>
            </w:r>
            <w:r w:rsidR="003C43CD">
              <w:rPr>
                <w:noProof/>
                <w:webHidden/>
              </w:rPr>
            </w:r>
            <w:r w:rsidR="003C43CD">
              <w:rPr>
                <w:noProof/>
                <w:webHidden/>
              </w:rPr>
              <w:fldChar w:fldCharType="separate"/>
            </w:r>
            <w:r>
              <w:rPr>
                <w:noProof/>
                <w:webHidden/>
              </w:rPr>
              <w:t>142</w:t>
            </w:r>
            <w:r w:rsidR="003C43CD">
              <w:rPr>
                <w:noProof/>
                <w:webHidden/>
              </w:rPr>
              <w:fldChar w:fldCharType="end"/>
            </w:r>
          </w:hyperlink>
        </w:p>
        <w:p w14:paraId="0F6C7CDC" w14:textId="083DC2EF" w:rsidR="003C43CD" w:rsidRDefault="00777F86">
          <w:pPr>
            <w:pStyle w:val="TOC2"/>
            <w:tabs>
              <w:tab w:val="left" w:pos="880"/>
              <w:tab w:val="right" w:leader="dot" w:pos="9016"/>
            </w:tabs>
            <w:rPr>
              <w:rFonts w:eastAsiaTheme="minorEastAsia"/>
              <w:noProof/>
              <w:lang w:eastAsia="en-AU"/>
            </w:rPr>
          </w:pPr>
          <w:hyperlink w:anchor="_Toc72481895" w:history="1">
            <w:r w:rsidR="003C43CD" w:rsidRPr="00630D88">
              <w:rPr>
                <w:rStyle w:val="Hyperlink"/>
                <w:noProof/>
              </w:rPr>
              <w:t>8.3</w:t>
            </w:r>
            <w:r w:rsidR="003C43CD">
              <w:rPr>
                <w:rFonts w:eastAsiaTheme="minorEastAsia"/>
                <w:noProof/>
                <w:lang w:eastAsia="en-AU"/>
              </w:rPr>
              <w:tab/>
            </w:r>
            <w:r w:rsidR="003C43CD" w:rsidRPr="00630D88">
              <w:rPr>
                <w:rStyle w:val="Hyperlink"/>
                <w:noProof/>
              </w:rPr>
              <w:t>Participant satisfaction</w:t>
            </w:r>
            <w:r w:rsidR="003C43CD">
              <w:rPr>
                <w:noProof/>
                <w:webHidden/>
              </w:rPr>
              <w:tab/>
            </w:r>
            <w:r w:rsidR="003C43CD">
              <w:rPr>
                <w:noProof/>
                <w:webHidden/>
              </w:rPr>
              <w:fldChar w:fldCharType="begin"/>
            </w:r>
            <w:r w:rsidR="003C43CD">
              <w:rPr>
                <w:noProof/>
                <w:webHidden/>
              </w:rPr>
              <w:instrText xml:space="preserve"> PAGEREF _Toc72481895 \h </w:instrText>
            </w:r>
            <w:r w:rsidR="003C43CD">
              <w:rPr>
                <w:noProof/>
                <w:webHidden/>
              </w:rPr>
            </w:r>
            <w:r w:rsidR="003C43CD">
              <w:rPr>
                <w:noProof/>
                <w:webHidden/>
              </w:rPr>
              <w:fldChar w:fldCharType="separate"/>
            </w:r>
            <w:r>
              <w:rPr>
                <w:noProof/>
                <w:webHidden/>
              </w:rPr>
              <w:t>143</w:t>
            </w:r>
            <w:r w:rsidR="003C43CD">
              <w:rPr>
                <w:noProof/>
                <w:webHidden/>
              </w:rPr>
              <w:fldChar w:fldCharType="end"/>
            </w:r>
          </w:hyperlink>
        </w:p>
        <w:p w14:paraId="4FFEB72C" w14:textId="7DA0264C" w:rsidR="003C43CD" w:rsidRDefault="00777F86">
          <w:pPr>
            <w:pStyle w:val="TOC2"/>
            <w:tabs>
              <w:tab w:val="left" w:pos="880"/>
              <w:tab w:val="right" w:leader="dot" w:pos="9016"/>
            </w:tabs>
            <w:rPr>
              <w:rFonts w:eastAsiaTheme="minorEastAsia"/>
              <w:noProof/>
              <w:lang w:eastAsia="en-AU"/>
            </w:rPr>
          </w:pPr>
          <w:hyperlink w:anchor="_Toc72481896" w:history="1">
            <w:r w:rsidR="003C43CD" w:rsidRPr="00630D88">
              <w:rPr>
                <w:rStyle w:val="Hyperlink"/>
                <w:noProof/>
              </w:rPr>
              <w:t>8.4</w:t>
            </w:r>
            <w:r w:rsidR="003C43CD">
              <w:rPr>
                <w:rFonts w:eastAsiaTheme="minorEastAsia"/>
                <w:noProof/>
                <w:lang w:eastAsia="en-AU"/>
              </w:rPr>
              <w:tab/>
            </w:r>
            <w:r w:rsidR="003C43CD" w:rsidRPr="00630D88">
              <w:rPr>
                <w:rStyle w:val="Hyperlink"/>
                <w:noProof/>
              </w:rPr>
              <w:t>Post-placement support</w:t>
            </w:r>
            <w:r w:rsidR="003C43CD">
              <w:rPr>
                <w:noProof/>
                <w:webHidden/>
              </w:rPr>
              <w:tab/>
            </w:r>
            <w:r w:rsidR="003C43CD">
              <w:rPr>
                <w:noProof/>
                <w:webHidden/>
              </w:rPr>
              <w:fldChar w:fldCharType="begin"/>
            </w:r>
            <w:r w:rsidR="003C43CD">
              <w:rPr>
                <w:noProof/>
                <w:webHidden/>
              </w:rPr>
              <w:instrText xml:space="preserve"> PAGEREF _Toc72481896 \h </w:instrText>
            </w:r>
            <w:r w:rsidR="003C43CD">
              <w:rPr>
                <w:noProof/>
                <w:webHidden/>
              </w:rPr>
            </w:r>
            <w:r w:rsidR="003C43CD">
              <w:rPr>
                <w:noProof/>
                <w:webHidden/>
              </w:rPr>
              <w:fldChar w:fldCharType="separate"/>
            </w:r>
            <w:r>
              <w:rPr>
                <w:noProof/>
                <w:webHidden/>
              </w:rPr>
              <w:t>146</w:t>
            </w:r>
            <w:r w:rsidR="003C43CD">
              <w:rPr>
                <w:noProof/>
                <w:webHidden/>
              </w:rPr>
              <w:fldChar w:fldCharType="end"/>
            </w:r>
          </w:hyperlink>
        </w:p>
        <w:p w14:paraId="79C5F61C" w14:textId="49B113E1" w:rsidR="003C43CD" w:rsidRDefault="00777F86">
          <w:pPr>
            <w:pStyle w:val="TOC2"/>
            <w:tabs>
              <w:tab w:val="left" w:pos="880"/>
              <w:tab w:val="right" w:leader="dot" w:pos="9016"/>
            </w:tabs>
            <w:rPr>
              <w:rFonts w:eastAsiaTheme="minorEastAsia"/>
              <w:noProof/>
              <w:lang w:eastAsia="en-AU"/>
            </w:rPr>
          </w:pPr>
          <w:hyperlink w:anchor="_Toc72481897" w:history="1">
            <w:r w:rsidR="003C43CD" w:rsidRPr="00630D88">
              <w:rPr>
                <w:rStyle w:val="Hyperlink"/>
                <w:noProof/>
              </w:rPr>
              <w:t>8.5</w:t>
            </w:r>
            <w:r w:rsidR="003C43CD">
              <w:rPr>
                <w:rFonts w:eastAsiaTheme="minorEastAsia"/>
                <w:noProof/>
                <w:lang w:eastAsia="en-AU"/>
              </w:rPr>
              <w:tab/>
            </w:r>
            <w:r w:rsidR="003C43CD" w:rsidRPr="00630D88">
              <w:rPr>
                <w:rStyle w:val="Hyperlink"/>
                <w:noProof/>
              </w:rPr>
              <w:t>Link between provider performance and participant satisfaction</w:t>
            </w:r>
            <w:r w:rsidR="003C43CD">
              <w:rPr>
                <w:noProof/>
                <w:webHidden/>
              </w:rPr>
              <w:tab/>
            </w:r>
            <w:r w:rsidR="003C43CD">
              <w:rPr>
                <w:noProof/>
                <w:webHidden/>
              </w:rPr>
              <w:fldChar w:fldCharType="begin"/>
            </w:r>
            <w:r w:rsidR="003C43CD">
              <w:rPr>
                <w:noProof/>
                <w:webHidden/>
              </w:rPr>
              <w:instrText xml:space="preserve"> PAGEREF _Toc72481897 \h </w:instrText>
            </w:r>
            <w:r w:rsidR="003C43CD">
              <w:rPr>
                <w:noProof/>
                <w:webHidden/>
              </w:rPr>
            </w:r>
            <w:r w:rsidR="003C43CD">
              <w:rPr>
                <w:noProof/>
                <w:webHidden/>
              </w:rPr>
              <w:fldChar w:fldCharType="separate"/>
            </w:r>
            <w:r>
              <w:rPr>
                <w:noProof/>
                <w:webHidden/>
              </w:rPr>
              <w:t>147</w:t>
            </w:r>
            <w:r w:rsidR="003C43CD">
              <w:rPr>
                <w:noProof/>
                <w:webHidden/>
              </w:rPr>
              <w:fldChar w:fldCharType="end"/>
            </w:r>
          </w:hyperlink>
        </w:p>
        <w:p w14:paraId="3A7F9C4A" w14:textId="2951EF8D" w:rsidR="003C43CD" w:rsidRDefault="00777F86">
          <w:pPr>
            <w:pStyle w:val="TOC2"/>
            <w:tabs>
              <w:tab w:val="left" w:pos="880"/>
              <w:tab w:val="right" w:leader="dot" w:pos="9016"/>
            </w:tabs>
            <w:rPr>
              <w:rFonts w:eastAsiaTheme="minorEastAsia"/>
              <w:noProof/>
              <w:lang w:eastAsia="en-AU"/>
            </w:rPr>
          </w:pPr>
          <w:hyperlink w:anchor="_Toc72481898" w:history="1">
            <w:r w:rsidR="003C43CD" w:rsidRPr="00630D88">
              <w:rPr>
                <w:rStyle w:val="Hyperlink"/>
                <w:noProof/>
              </w:rPr>
              <w:t>8.6</w:t>
            </w:r>
            <w:r w:rsidR="003C43CD">
              <w:rPr>
                <w:rFonts w:eastAsiaTheme="minorEastAsia"/>
                <w:noProof/>
                <w:lang w:eastAsia="en-AU"/>
              </w:rPr>
              <w:tab/>
            </w:r>
            <w:r w:rsidR="003C43CD" w:rsidRPr="00630D88">
              <w:rPr>
                <w:rStyle w:val="Hyperlink"/>
                <w:noProof/>
              </w:rPr>
              <w:t>Provider satisfaction</w:t>
            </w:r>
            <w:r w:rsidR="003C43CD">
              <w:rPr>
                <w:noProof/>
                <w:webHidden/>
              </w:rPr>
              <w:tab/>
            </w:r>
            <w:r w:rsidR="003C43CD">
              <w:rPr>
                <w:noProof/>
                <w:webHidden/>
              </w:rPr>
              <w:fldChar w:fldCharType="begin"/>
            </w:r>
            <w:r w:rsidR="003C43CD">
              <w:rPr>
                <w:noProof/>
                <w:webHidden/>
              </w:rPr>
              <w:instrText xml:space="preserve"> PAGEREF _Toc72481898 \h </w:instrText>
            </w:r>
            <w:r w:rsidR="003C43CD">
              <w:rPr>
                <w:noProof/>
                <w:webHidden/>
              </w:rPr>
            </w:r>
            <w:r w:rsidR="003C43CD">
              <w:rPr>
                <w:noProof/>
                <w:webHidden/>
              </w:rPr>
              <w:fldChar w:fldCharType="separate"/>
            </w:r>
            <w:r>
              <w:rPr>
                <w:noProof/>
                <w:webHidden/>
              </w:rPr>
              <w:t>148</w:t>
            </w:r>
            <w:r w:rsidR="003C43CD">
              <w:rPr>
                <w:noProof/>
                <w:webHidden/>
              </w:rPr>
              <w:fldChar w:fldCharType="end"/>
            </w:r>
          </w:hyperlink>
        </w:p>
        <w:p w14:paraId="4C9B9022" w14:textId="3E3252DC" w:rsidR="003C43CD" w:rsidRDefault="00777F86">
          <w:pPr>
            <w:pStyle w:val="TOC3"/>
            <w:tabs>
              <w:tab w:val="left" w:pos="1320"/>
              <w:tab w:val="right" w:leader="dot" w:pos="9016"/>
            </w:tabs>
            <w:rPr>
              <w:rFonts w:eastAsiaTheme="minorEastAsia"/>
              <w:noProof/>
              <w:lang w:eastAsia="en-AU"/>
            </w:rPr>
          </w:pPr>
          <w:hyperlink w:anchor="_Toc72481899" w:history="1">
            <w:r w:rsidR="003C43CD" w:rsidRPr="00630D88">
              <w:rPr>
                <w:rStyle w:val="Hyperlink"/>
                <w:noProof/>
              </w:rPr>
              <w:t>8.6.1</w:t>
            </w:r>
            <w:r w:rsidR="003C43CD">
              <w:rPr>
                <w:rFonts w:eastAsiaTheme="minorEastAsia"/>
                <w:noProof/>
                <w:lang w:eastAsia="en-AU"/>
              </w:rPr>
              <w:tab/>
            </w:r>
            <w:r w:rsidR="003C43CD" w:rsidRPr="00630D88">
              <w:rPr>
                <w:rStyle w:val="Hyperlink"/>
                <w:noProof/>
              </w:rPr>
              <w:t>Satisfaction with departmental support</w:t>
            </w:r>
            <w:r w:rsidR="003C43CD">
              <w:rPr>
                <w:noProof/>
                <w:webHidden/>
              </w:rPr>
              <w:tab/>
            </w:r>
            <w:r w:rsidR="003C43CD">
              <w:rPr>
                <w:noProof/>
                <w:webHidden/>
              </w:rPr>
              <w:fldChar w:fldCharType="begin"/>
            </w:r>
            <w:r w:rsidR="003C43CD">
              <w:rPr>
                <w:noProof/>
                <w:webHidden/>
              </w:rPr>
              <w:instrText xml:space="preserve"> PAGEREF _Toc72481899 \h </w:instrText>
            </w:r>
            <w:r w:rsidR="003C43CD">
              <w:rPr>
                <w:noProof/>
                <w:webHidden/>
              </w:rPr>
            </w:r>
            <w:r w:rsidR="003C43CD">
              <w:rPr>
                <w:noProof/>
                <w:webHidden/>
              </w:rPr>
              <w:fldChar w:fldCharType="separate"/>
            </w:r>
            <w:r>
              <w:rPr>
                <w:noProof/>
                <w:webHidden/>
              </w:rPr>
              <w:t>149</w:t>
            </w:r>
            <w:r w:rsidR="003C43CD">
              <w:rPr>
                <w:noProof/>
                <w:webHidden/>
              </w:rPr>
              <w:fldChar w:fldCharType="end"/>
            </w:r>
          </w:hyperlink>
        </w:p>
        <w:p w14:paraId="06F54C9C" w14:textId="7212374F" w:rsidR="003C43CD" w:rsidRDefault="00777F86">
          <w:pPr>
            <w:pStyle w:val="TOC2"/>
            <w:tabs>
              <w:tab w:val="left" w:pos="880"/>
              <w:tab w:val="right" w:leader="dot" w:pos="9016"/>
            </w:tabs>
            <w:rPr>
              <w:rFonts w:eastAsiaTheme="minorEastAsia"/>
              <w:noProof/>
              <w:lang w:eastAsia="en-AU"/>
            </w:rPr>
          </w:pPr>
          <w:hyperlink w:anchor="_Toc72481900" w:history="1">
            <w:r w:rsidR="003C43CD" w:rsidRPr="00630D88">
              <w:rPr>
                <w:rStyle w:val="Hyperlink"/>
                <w:noProof/>
              </w:rPr>
              <w:t>8.7</w:t>
            </w:r>
            <w:r w:rsidR="003C43CD">
              <w:rPr>
                <w:rFonts w:eastAsiaTheme="minorEastAsia"/>
                <w:noProof/>
                <w:lang w:eastAsia="en-AU"/>
              </w:rPr>
              <w:tab/>
            </w:r>
            <w:r w:rsidR="003C43CD" w:rsidRPr="00630D88">
              <w:rPr>
                <w:rStyle w:val="Hyperlink"/>
                <w:noProof/>
              </w:rPr>
              <w:t>Employer views</w:t>
            </w:r>
            <w:r w:rsidR="003C43CD">
              <w:rPr>
                <w:noProof/>
                <w:webHidden/>
              </w:rPr>
              <w:tab/>
            </w:r>
            <w:r w:rsidR="003C43CD">
              <w:rPr>
                <w:noProof/>
                <w:webHidden/>
              </w:rPr>
              <w:fldChar w:fldCharType="begin"/>
            </w:r>
            <w:r w:rsidR="003C43CD">
              <w:rPr>
                <w:noProof/>
                <w:webHidden/>
              </w:rPr>
              <w:instrText xml:space="preserve"> PAGEREF _Toc72481900 \h </w:instrText>
            </w:r>
            <w:r w:rsidR="003C43CD">
              <w:rPr>
                <w:noProof/>
                <w:webHidden/>
              </w:rPr>
            </w:r>
            <w:r w:rsidR="003C43CD">
              <w:rPr>
                <w:noProof/>
                <w:webHidden/>
              </w:rPr>
              <w:fldChar w:fldCharType="separate"/>
            </w:r>
            <w:r>
              <w:rPr>
                <w:noProof/>
                <w:webHidden/>
              </w:rPr>
              <w:t>150</w:t>
            </w:r>
            <w:r w:rsidR="003C43CD">
              <w:rPr>
                <w:noProof/>
                <w:webHidden/>
              </w:rPr>
              <w:fldChar w:fldCharType="end"/>
            </w:r>
          </w:hyperlink>
        </w:p>
        <w:p w14:paraId="0B88B180" w14:textId="2FCFF202" w:rsidR="003C43CD" w:rsidRDefault="00777F86">
          <w:pPr>
            <w:pStyle w:val="TOC3"/>
            <w:tabs>
              <w:tab w:val="left" w:pos="1320"/>
              <w:tab w:val="right" w:leader="dot" w:pos="9016"/>
            </w:tabs>
            <w:rPr>
              <w:rFonts w:eastAsiaTheme="minorEastAsia"/>
              <w:noProof/>
              <w:lang w:eastAsia="en-AU"/>
            </w:rPr>
          </w:pPr>
          <w:hyperlink w:anchor="_Toc72481901" w:history="1">
            <w:r w:rsidR="003C43CD" w:rsidRPr="00630D88">
              <w:rPr>
                <w:rStyle w:val="Hyperlink"/>
                <w:noProof/>
              </w:rPr>
              <w:t>8.7.1</w:t>
            </w:r>
            <w:r w:rsidR="003C43CD">
              <w:rPr>
                <w:rFonts w:eastAsiaTheme="minorEastAsia"/>
                <w:noProof/>
                <w:lang w:eastAsia="en-AU"/>
              </w:rPr>
              <w:tab/>
            </w:r>
            <w:r w:rsidR="003C43CD" w:rsidRPr="00630D88">
              <w:rPr>
                <w:rStyle w:val="Hyperlink"/>
                <w:noProof/>
              </w:rPr>
              <w:t>Awareness of TtW</w:t>
            </w:r>
            <w:r w:rsidR="003C43CD">
              <w:rPr>
                <w:noProof/>
                <w:webHidden/>
              </w:rPr>
              <w:tab/>
            </w:r>
            <w:r w:rsidR="003C43CD">
              <w:rPr>
                <w:noProof/>
                <w:webHidden/>
              </w:rPr>
              <w:fldChar w:fldCharType="begin"/>
            </w:r>
            <w:r w:rsidR="003C43CD">
              <w:rPr>
                <w:noProof/>
                <w:webHidden/>
              </w:rPr>
              <w:instrText xml:space="preserve"> PAGEREF _Toc72481901 \h </w:instrText>
            </w:r>
            <w:r w:rsidR="003C43CD">
              <w:rPr>
                <w:noProof/>
                <w:webHidden/>
              </w:rPr>
            </w:r>
            <w:r w:rsidR="003C43CD">
              <w:rPr>
                <w:noProof/>
                <w:webHidden/>
              </w:rPr>
              <w:fldChar w:fldCharType="separate"/>
            </w:r>
            <w:r>
              <w:rPr>
                <w:noProof/>
                <w:webHidden/>
              </w:rPr>
              <w:t>150</w:t>
            </w:r>
            <w:r w:rsidR="003C43CD">
              <w:rPr>
                <w:noProof/>
                <w:webHidden/>
              </w:rPr>
              <w:fldChar w:fldCharType="end"/>
            </w:r>
          </w:hyperlink>
        </w:p>
        <w:p w14:paraId="160E3127" w14:textId="7D3DA1B8" w:rsidR="003C43CD" w:rsidRDefault="00777F86">
          <w:pPr>
            <w:pStyle w:val="TOC3"/>
            <w:tabs>
              <w:tab w:val="left" w:pos="1320"/>
              <w:tab w:val="right" w:leader="dot" w:pos="9016"/>
            </w:tabs>
            <w:rPr>
              <w:rFonts w:eastAsiaTheme="minorEastAsia"/>
              <w:noProof/>
              <w:lang w:eastAsia="en-AU"/>
            </w:rPr>
          </w:pPr>
          <w:hyperlink w:anchor="_Toc72481902" w:history="1">
            <w:r w:rsidR="003C43CD" w:rsidRPr="00630D88">
              <w:rPr>
                <w:rStyle w:val="Hyperlink"/>
                <w:noProof/>
              </w:rPr>
              <w:t>8.7.2</w:t>
            </w:r>
            <w:r w:rsidR="003C43CD">
              <w:rPr>
                <w:rFonts w:eastAsiaTheme="minorEastAsia"/>
                <w:noProof/>
                <w:lang w:eastAsia="en-AU"/>
              </w:rPr>
              <w:tab/>
            </w:r>
            <w:r w:rsidR="003C43CD" w:rsidRPr="00630D88">
              <w:rPr>
                <w:rStyle w:val="Hyperlink"/>
                <w:noProof/>
              </w:rPr>
              <w:t>Appropriateness of TtW linked to employer satisfaction</w:t>
            </w:r>
            <w:r w:rsidR="003C43CD">
              <w:rPr>
                <w:noProof/>
                <w:webHidden/>
              </w:rPr>
              <w:tab/>
            </w:r>
            <w:r w:rsidR="003C43CD">
              <w:rPr>
                <w:noProof/>
                <w:webHidden/>
              </w:rPr>
              <w:fldChar w:fldCharType="begin"/>
            </w:r>
            <w:r w:rsidR="003C43CD">
              <w:rPr>
                <w:noProof/>
                <w:webHidden/>
              </w:rPr>
              <w:instrText xml:space="preserve"> PAGEREF _Toc72481902 \h </w:instrText>
            </w:r>
            <w:r w:rsidR="003C43CD">
              <w:rPr>
                <w:noProof/>
                <w:webHidden/>
              </w:rPr>
            </w:r>
            <w:r w:rsidR="003C43CD">
              <w:rPr>
                <w:noProof/>
                <w:webHidden/>
              </w:rPr>
              <w:fldChar w:fldCharType="separate"/>
            </w:r>
            <w:r>
              <w:rPr>
                <w:noProof/>
                <w:webHidden/>
              </w:rPr>
              <w:t>152</w:t>
            </w:r>
            <w:r w:rsidR="003C43CD">
              <w:rPr>
                <w:noProof/>
                <w:webHidden/>
              </w:rPr>
              <w:fldChar w:fldCharType="end"/>
            </w:r>
          </w:hyperlink>
        </w:p>
        <w:p w14:paraId="39805ABE" w14:textId="730F4BD4" w:rsidR="003C43CD" w:rsidRDefault="00777F86">
          <w:pPr>
            <w:pStyle w:val="TOC3"/>
            <w:tabs>
              <w:tab w:val="left" w:pos="1320"/>
              <w:tab w:val="right" w:leader="dot" w:pos="9016"/>
            </w:tabs>
            <w:rPr>
              <w:rFonts w:eastAsiaTheme="minorEastAsia"/>
              <w:noProof/>
              <w:lang w:eastAsia="en-AU"/>
            </w:rPr>
          </w:pPr>
          <w:hyperlink w:anchor="_Toc72481903" w:history="1">
            <w:r w:rsidR="003C43CD" w:rsidRPr="00630D88">
              <w:rPr>
                <w:rStyle w:val="Hyperlink"/>
                <w:noProof/>
              </w:rPr>
              <w:t>8.7.3</w:t>
            </w:r>
            <w:r w:rsidR="003C43CD">
              <w:rPr>
                <w:rFonts w:eastAsiaTheme="minorEastAsia"/>
                <w:noProof/>
                <w:lang w:eastAsia="en-AU"/>
              </w:rPr>
              <w:tab/>
            </w:r>
            <w:r w:rsidR="003C43CD" w:rsidRPr="00630D88">
              <w:rPr>
                <w:rStyle w:val="Hyperlink"/>
                <w:noProof/>
              </w:rPr>
              <w:t>Wage subsidies</w:t>
            </w:r>
            <w:r w:rsidR="003C43CD">
              <w:rPr>
                <w:noProof/>
                <w:webHidden/>
              </w:rPr>
              <w:tab/>
            </w:r>
            <w:r w:rsidR="003C43CD">
              <w:rPr>
                <w:noProof/>
                <w:webHidden/>
              </w:rPr>
              <w:fldChar w:fldCharType="begin"/>
            </w:r>
            <w:r w:rsidR="003C43CD">
              <w:rPr>
                <w:noProof/>
                <w:webHidden/>
              </w:rPr>
              <w:instrText xml:space="preserve"> PAGEREF _Toc72481903 \h </w:instrText>
            </w:r>
            <w:r w:rsidR="003C43CD">
              <w:rPr>
                <w:noProof/>
                <w:webHidden/>
              </w:rPr>
            </w:r>
            <w:r w:rsidR="003C43CD">
              <w:rPr>
                <w:noProof/>
                <w:webHidden/>
              </w:rPr>
              <w:fldChar w:fldCharType="separate"/>
            </w:r>
            <w:r>
              <w:rPr>
                <w:noProof/>
                <w:webHidden/>
              </w:rPr>
              <w:t>154</w:t>
            </w:r>
            <w:r w:rsidR="003C43CD">
              <w:rPr>
                <w:noProof/>
                <w:webHidden/>
              </w:rPr>
              <w:fldChar w:fldCharType="end"/>
            </w:r>
          </w:hyperlink>
        </w:p>
        <w:p w14:paraId="0C25FFFF" w14:textId="36E63F6F" w:rsidR="003C43CD" w:rsidRDefault="00777F86">
          <w:pPr>
            <w:pStyle w:val="TOC3"/>
            <w:tabs>
              <w:tab w:val="left" w:pos="1320"/>
              <w:tab w:val="right" w:leader="dot" w:pos="9016"/>
            </w:tabs>
            <w:rPr>
              <w:rFonts w:eastAsiaTheme="minorEastAsia"/>
              <w:noProof/>
              <w:lang w:eastAsia="en-AU"/>
            </w:rPr>
          </w:pPr>
          <w:hyperlink w:anchor="_Toc72481904" w:history="1">
            <w:r w:rsidR="003C43CD" w:rsidRPr="00630D88">
              <w:rPr>
                <w:rStyle w:val="Hyperlink"/>
                <w:noProof/>
              </w:rPr>
              <w:t>8.7.4</w:t>
            </w:r>
            <w:r w:rsidR="003C43CD">
              <w:rPr>
                <w:rFonts w:eastAsiaTheme="minorEastAsia"/>
                <w:noProof/>
                <w:lang w:eastAsia="en-AU"/>
              </w:rPr>
              <w:tab/>
            </w:r>
            <w:r w:rsidR="003C43CD" w:rsidRPr="00630D88">
              <w:rPr>
                <w:rStyle w:val="Hyperlink"/>
                <w:noProof/>
              </w:rPr>
              <w:t>Unpaid work experience</w:t>
            </w:r>
            <w:r w:rsidR="003C43CD">
              <w:rPr>
                <w:noProof/>
                <w:webHidden/>
              </w:rPr>
              <w:tab/>
            </w:r>
            <w:r w:rsidR="003C43CD">
              <w:rPr>
                <w:noProof/>
                <w:webHidden/>
              </w:rPr>
              <w:fldChar w:fldCharType="begin"/>
            </w:r>
            <w:r w:rsidR="003C43CD">
              <w:rPr>
                <w:noProof/>
                <w:webHidden/>
              </w:rPr>
              <w:instrText xml:space="preserve"> PAGEREF _Toc72481904 \h </w:instrText>
            </w:r>
            <w:r w:rsidR="003C43CD">
              <w:rPr>
                <w:noProof/>
                <w:webHidden/>
              </w:rPr>
            </w:r>
            <w:r w:rsidR="003C43CD">
              <w:rPr>
                <w:noProof/>
                <w:webHidden/>
              </w:rPr>
              <w:fldChar w:fldCharType="separate"/>
            </w:r>
            <w:r>
              <w:rPr>
                <w:noProof/>
                <w:webHidden/>
              </w:rPr>
              <w:t>155</w:t>
            </w:r>
            <w:r w:rsidR="003C43CD">
              <w:rPr>
                <w:noProof/>
                <w:webHidden/>
              </w:rPr>
              <w:fldChar w:fldCharType="end"/>
            </w:r>
          </w:hyperlink>
        </w:p>
        <w:p w14:paraId="28DA8C5D" w14:textId="6A3CE54D" w:rsidR="003C43CD" w:rsidRDefault="00777F86">
          <w:pPr>
            <w:pStyle w:val="TOC2"/>
            <w:tabs>
              <w:tab w:val="left" w:pos="880"/>
              <w:tab w:val="right" w:leader="dot" w:pos="9016"/>
            </w:tabs>
            <w:rPr>
              <w:rFonts w:eastAsiaTheme="minorEastAsia"/>
              <w:noProof/>
              <w:lang w:eastAsia="en-AU"/>
            </w:rPr>
          </w:pPr>
          <w:hyperlink w:anchor="_Toc72481905" w:history="1">
            <w:r w:rsidR="003C43CD" w:rsidRPr="00630D88">
              <w:rPr>
                <w:rStyle w:val="Hyperlink"/>
                <w:noProof/>
              </w:rPr>
              <w:t>8.8</w:t>
            </w:r>
            <w:r w:rsidR="003C43CD">
              <w:rPr>
                <w:rFonts w:eastAsiaTheme="minorEastAsia"/>
                <w:noProof/>
                <w:lang w:eastAsia="en-AU"/>
              </w:rPr>
              <w:tab/>
            </w:r>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_Toc72481905 \h </w:instrText>
            </w:r>
            <w:r w:rsidR="003C43CD">
              <w:rPr>
                <w:noProof/>
                <w:webHidden/>
              </w:rPr>
            </w:r>
            <w:r w:rsidR="003C43CD">
              <w:rPr>
                <w:noProof/>
                <w:webHidden/>
              </w:rPr>
              <w:fldChar w:fldCharType="separate"/>
            </w:r>
            <w:r>
              <w:rPr>
                <w:noProof/>
                <w:webHidden/>
              </w:rPr>
              <w:t>155</w:t>
            </w:r>
            <w:r w:rsidR="003C43CD">
              <w:rPr>
                <w:noProof/>
                <w:webHidden/>
              </w:rPr>
              <w:fldChar w:fldCharType="end"/>
            </w:r>
          </w:hyperlink>
        </w:p>
        <w:p w14:paraId="6347A480" w14:textId="518B5CD2" w:rsidR="003C43CD" w:rsidRDefault="00777F86">
          <w:pPr>
            <w:pStyle w:val="TOC1"/>
            <w:tabs>
              <w:tab w:val="left" w:pos="1320"/>
            </w:tabs>
            <w:rPr>
              <w:rFonts w:eastAsiaTheme="minorEastAsia"/>
              <w:b w:val="0"/>
              <w:noProof/>
              <w:lang w:eastAsia="en-AU"/>
            </w:rPr>
          </w:pPr>
          <w:hyperlink w:anchor="_Toc72481906" w:history="1">
            <w:r w:rsidR="003C43CD" w:rsidRPr="00630D88">
              <w:rPr>
                <w:rStyle w:val="Hyperlink"/>
                <w:noProof/>
              </w:rPr>
              <w:t>Chapter 9</w:t>
            </w:r>
            <w:r w:rsidR="003C43CD">
              <w:rPr>
                <w:rFonts w:eastAsiaTheme="minorEastAsia"/>
                <w:b w:val="0"/>
                <w:noProof/>
                <w:lang w:eastAsia="en-AU"/>
              </w:rPr>
              <w:tab/>
            </w:r>
            <w:r w:rsidR="003C43CD" w:rsidRPr="00630D88">
              <w:rPr>
                <w:rStyle w:val="Hyperlink"/>
                <w:noProof/>
              </w:rPr>
              <w:t>The impact of TtW</w:t>
            </w:r>
            <w:r w:rsidR="003C43CD">
              <w:rPr>
                <w:noProof/>
                <w:webHidden/>
              </w:rPr>
              <w:tab/>
            </w:r>
            <w:r w:rsidR="003C43CD">
              <w:rPr>
                <w:noProof/>
                <w:webHidden/>
              </w:rPr>
              <w:fldChar w:fldCharType="begin"/>
            </w:r>
            <w:r w:rsidR="003C43CD">
              <w:rPr>
                <w:noProof/>
                <w:webHidden/>
              </w:rPr>
              <w:instrText xml:space="preserve"> PAGEREF _Toc72481906 \h </w:instrText>
            </w:r>
            <w:r w:rsidR="003C43CD">
              <w:rPr>
                <w:noProof/>
                <w:webHidden/>
              </w:rPr>
            </w:r>
            <w:r w:rsidR="003C43CD">
              <w:rPr>
                <w:noProof/>
                <w:webHidden/>
              </w:rPr>
              <w:fldChar w:fldCharType="separate"/>
            </w:r>
            <w:r>
              <w:rPr>
                <w:noProof/>
                <w:webHidden/>
              </w:rPr>
              <w:t>156</w:t>
            </w:r>
            <w:r w:rsidR="003C43CD">
              <w:rPr>
                <w:noProof/>
                <w:webHidden/>
              </w:rPr>
              <w:fldChar w:fldCharType="end"/>
            </w:r>
          </w:hyperlink>
        </w:p>
        <w:p w14:paraId="4E7E9EBC" w14:textId="1C9D5EEE" w:rsidR="003C43CD" w:rsidRDefault="00777F86">
          <w:pPr>
            <w:pStyle w:val="TOC2"/>
            <w:tabs>
              <w:tab w:val="left" w:pos="880"/>
              <w:tab w:val="right" w:leader="dot" w:pos="9016"/>
            </w:tabs>
            <w:rPr>
              <w:rFonts w:eastAsiaTheme="minorEastAsia"/>
              <w:noProof/>
              <w:lang w:eastAsia="en-AU"/>
            </w:rPr>
          </w:pPr>
          <w:hyperlink w:anchor="_Toc72481907" w:history="1">
            <w:r w:rsidR="003C43CD" w:rsidRPr="00630D88">
              <w:rPr>
                <w:rStyle w:val="Hyperlink"/>
                <w:noProof/>
              </w:rPr>
              <w:t>9.1</w:t>
            </w:r>
            <w:r w:rsidR="003C43CD">
              <w:rPr>
                <w:rFonts w:eastAsiaTheme="minorEastAsia"/>
                <w:noProof/>
                <w:lang w:eastAsia="en-AU"/>
              </w:rPr>
              <w:tab/>
            </w:r>
            <w:r w:rsidR="003C43CD" w:rsidRPr="00630D88">
              <w:rPr>
                <w:rStyle w:val="Hyperlink"/>
                <w:noProof/>
              </w:rPr>
              <w:t>Introduction</w:t>
            </w:r>
            <w:r w:rsidR="003C43CD">
              <w:rPr>
                <w:noProof/>
                <w:webHidden/>
              </w:rPr>
              <w:tab/>
            </w:r>
            <w:r w:rsidR="003C43CD">
              <w:rPr>
                <w:noProof/>
                <w:webHidden/>
              </w:rPr>
              <w:fldChar w:fldCharType="begin"/>
            </w:r>
            <w:r w:rsidR="003C43CD">
              <w:rPr>
                <w:noProof/>
                <w:webHidden/>
              </w:rPr>
              <w:instrText xml:space="preserve"> PAGEREF _Toc72481907 \h </w:instrText>
            </w:r>
            <w:r w:rsidR="003C43CD">
              <w:rPr>
                <w:noProof/>
                <w:webHidden/>
              </w:rPr>
            </w:r>
            <w:r w:rsidR="003C43CD">
              <w:rPr>
                <w:noProof/>
                <w:webHidden/>
              </w:rPr>
              <w:fldChar w:fldCharType="separate"/>
            </w:r>
            <w:r>
              <w:rPr>
                <w:noProof/>
                <w:webHidden/>
              </w:rPr>
              <w:t>156</w:t>
            </w:r>
            <w:r w:rsidR="003C43CD">
              <w:rPr>
                <w:noProof/>
                <w:webHidden/>
              </w:rPr>
              <w:fldChar w:fldCharType="end"/>
            </w:r>
          </w:hyperlink>
        </w:p>
        <w:p w14:paraId="6A9C8323" w14:textId="71EFBB12" w:rsidR="003C43CD" w:rsidRDefault="00777F86">
          <w:pPr>
            <w:pStyle w:val="TOC2"/>
            <w:tabs>
              <w:tab w:val="left" w:pos="880"/>
              <w:tab w:val="right" w:leader="dot" w:pos="9016"/>
            </w:tabs>
            <w:rPr>
              <w:rFonts w:eastAsiaTheme="minorEastAsia"/>
              <w:noProof/>
              <w:lang w:eastAsia="en-AU"/>
            </w:rPr>
          </w:pPr>
          <w:hyperlink w:anchor="_Toc72481908" w:history="1">
            <w:r w:rsidR="003C43CD" w:rsidRPr="00630D88">
              <w:rPr>
                <w:rStyle w:val="Hyperlink"/>
                <w:noProof/>
              </w:rPr>
              <w:t>9.2</w:t>
            </w:r>
            <w:r w:rsidR="003C43CD">
              <w:rPr>
                <w:rFonts w:eastAsiaTheme="minorEastAsia"/>
                <w:noProof/>
                <w:lang w:eastAsia="en-AU"/>
              </w:rPr>
              <w:tab/>
            </w:r>
            <w:r w:rsidR="003C43CD" w:rsidRPr="00630D88">
              <w:rPr>
                <w:rStyle w:val="Hyperlink"/>
                <w:noProof/>
              </w:rPr>
              <w:t>Effectiveness of TtW</w:t>
            </w:r>
            <w:r w:rsidR="003C43CD">
              <w:rPr>
                <w:noProof/>
                <w:webHidden/>
              </w:rPr>
              <w:tab/>
            </w:r>
            <w:r w:rsidR="003C43CD">
              <w:rPr>
                <w:noProof/>
                <w:webHidden/>
              </w:rPr>
              <w:fldChar w:fldCharType="begin"/>
            </w:r>
            <w:r w:rsidR="003C43CD">
              <w:rPr>
                <w:noProof/>
                <w:webHidden/>
              </w:rPr>
              <w:instrText xml:space="preserve"> PAGEREF _Toc72481908 \h </w:instrText>
            </w:r>
            <w:r w:rsidR="003C43CD">
              <w:rPr>
                <w:noProof/>
                <w:webHidden/>
              </w:rPr>
            </w:r>
            <w:r w:rsidR="003C43CD">
              <w:rPr>
                <w:noProof/>
                <w:webHidden/>
              </w:rPr>
              <w:fldChar w:fldCharType="separate"/>
            </w:r>
            <w:r>
              <w:rPr>
                <w:noProof/>
                <w:webHidden/>
              </w:rPr>
              <w:t>156</w:t>
            </w:r>
            <w:r w:rsidR="003C43CD">
              <w:rPr>
                <w:noProof/>
                <w:webHidden/>
              </w:rPr>
              <w:fldChar w:fldCharType="end"/>
            </w:r>
          </w:hyperlink>
        </w:p>
        <w:p w14:paraId="115FC4B0" w14:textId="3BA5E6F1" w:rsidR="003C43CD" w:rsidRDefault="00777F86">
          <w:pPr>
            <w:pStyle w:val="TOC2"/>
            <w:tabs>
              <w:tab w:val="left" w:pos="880"/>
              <w:tab w:val="right" w:leader="dot" w:pos="9016"/>
            </w:tabs>
            <w:rPr>
              <w:rFonts w:eastAsiaTheme="minorEastAsia"/>
              <w:noProof/>
              <w:lang w:eastAsia="en-AU"/>
            </w:rPr>
          </w:pPr>
          <w:hyperlink w:anchor="_Toc72481909" w:history="1">
            <w:r w:rsidR="003C43CD" w:rsidRPr="00630D88">
              <w:rPr>
                <w:rStyle w:val="Hyperlink"/>
                <w:noProof/>
              </w:rPr>
              <w:t>9.3</w:t>
            </w:r>
            <w:r w:rsidR="003C43CD">
              <w:rPr>
                <w:rFonts w:eastAsiaTheme="minorEastAsia"/>
                <w:noProof/>
                <w:lang w:eastAsia="en-AU"/>
              </w:rPr>
              <w:tab/>
            </w:r>
            <w:r w:rsidR="003C43CD" w:rsidRPr="00630D88">
              <w:rPr>
                <w:rStyle w:val="Hyperlink"/>
                <w:noProof/>
              </w:rPr>
              <w:t>Efficiency of TtW and cost-effectiveness of TtW</w:t>
            </w:r>
            <w:r w:rsidR="003C43CD">
              <w:rPr>
                <w:noProof/>
                <w:webHidden/>
              </w:rPr>
              <w:tab/>
            </w:r>
            <w:r w:rsidR="003C43CD">
              <w:rPr>
                <w:noProof/>
                <w:webHidden/>
              </w:rPr>
              <w:fldChar w:fldCharType="begin"/>
            </w:r>
            <w:r w:rsidR="003C43CD">
              <w:rPr>
                <w:noProof/>
                <w:webHidden/>
              </w:rPr>
              <w:instrText xml:space="preserve"> PAGEREF _Toc72481909 \h </w:instrText>
            </w:r>
            <w:r w:rsidR="003C43CD">
              <w:rPr>
                <w:noProof/>
                <w:webHidden/>
              </w:rPr>
            </w:r>
            <w:r w:rsidR="003C43CD">
              <w:rPr>
                <w:noProof/>
                <w:webHidden/>
              </w:rPr>
              <w:fldChar w:fldCharType="separate"/>
            </w:r>
            <w:r>
              <w:rPr>
                <w:noProof/>
                <w:webHidden/>
              </w:rPr>
              <w:t>157</w:t>
            </w:r>
            <w:r w:rsidR="003C43CD">
              <w:rPr>
                <w:noProof/>
                <w:webHidden/>
              </w:rPr>
              <w:fldChar w:fldCharType="end"/>
            </w:r>
          </w:hyperlink>
        </w:p>
        <w:p w14:paraId="220947CA" w14:textId="2851D983" w:rsidR="003C43CD" w:rsidRDefault="00777F86">
          <w:pPr>
            <w:pStyle w:val="TOC2"/>
            <w:tabs>
              <w:tab w:val="left" w:pos="880"/>
              <w:tab w:val="right" w:leader="dot" w:pos="9016"/>
            </w:tabs>
            <w:rPr>
              <w:rFonts w:eastAsiaTheme="minorEastAsia"/>
              <w:noProof/>
              <w:lang w:eastAsia="en-AU"/>
            </w:rPr>
          </w:pPr>
          <w:hyperlink w:anchor="_Toc72481910" w:history="1">
            <w:r w:rsidR="003C43CD" w:rsidRPr="00630D88">
              <w:rPr>
                <w:rStyle w:val="Hyperlink"/>
                <w:noProof/>
              </w:rPr>
              <w:t>9.4</w:t>
            </w:r>
            <w:r w:rsidR="003C43CD">
              <w:rPr>
                <w:rFonts w:eastAsiaTheme="minorEastAsia"/>
                <w:noProof/>
                <w:lang w:eastAsia="en-AU"/>
              </w:rPr>
              <w:tab/>
            </w:r>
            <w:r w:rsidR="003C43CD" w:rsidRPr="00630D88">
              <w:rPr>
                <w:rStyle w:val="Hyperlink"/>
                <w:noProof/>
              </w:rPr>
              <w:t>Appropriateness of TtW</w:t>
            </w:r>
            <w:r w:rsidR="003C43CD">
              <w:rPr>
                <w:noProof/>
                <w:webHidden/>
              </w:rPr>
              <w:tab/>
            </w:r>
            <w:r w:rsidR="003C43CD">
              <w:rPr>
                <w:noProof/>
                <w:webHidden/>
              </w:rPr>
              <w:fldChar w:fldCharType="begin"/>
            </w:r>
            <w:r w:rsidR="003C43CD">
              <w:rPr>
                <w:noProof/>
                <w:webHidden/>
              </w:rPr>
              <w:instrText xml:space="preserve"> PAGEREF _Toc72481910 \h </w:instrText>
            </w:r>
            <w:r w:rsidR="003C43CD">
              <w:rPr>
                <w:noProof/>
                <w:webHidden/>
              </w:rPr>
            </w:r>
            <w:r w:rsidR="003C43CD">
              <w:rPr>
                <w:noProof/>
                <w:webHidden/>
              </w:rPr>
              <w:fldChar w:fldCharType="separate"/>
            </w:r>
            <w:r>
              <w:rPr>
                <w:noProof/>
                <w:webHidden/>
              </w:rPr>
              <w:t>158</w:t>
            </w:r>
            <w:r w:rsidR="003C43CD">
              <w:rPr>
                <w:noProof/>
                <w:webHidden/>
              </w:rPr>
              <w:fldChar w:fldCharType="end"/>
            </w:r>
          </w:hyperlink>
        </w:p>
        <w:p w14:paraId="5913DE88" w14:textId="44B2BCFC" w:rsidR="003C43CD" w:rsidRDefault="00777F86">
          <w:pPr>
            <w:pStyle w:val="TOC2"/>
            <w:tabs>
              <w:tab w:val="left" w:pos="880"/>
              <w:tab w:val="right" w:leader="dot" w:pos="9016"/>
            </w:tabs>
            <w:rPr>
              <w:rFonts w:eastAsiaTheme="minorEastAsia"/>
              <w:noProof/>
              <w:lang w:eastAsia="en-AU"/>
            </w:rPr>
          </w:pPr>
          <w:hyperlink w:anchor="_Toc72481911" w:history="1">
            <w:r w:rsidR="003C43CD" w:rsidRPr="00630D88">
              <w:rPr>
                <w:rStyle w:val="Hyperlink"/>
                <w:noProof/>
              </w:rPr>
              <w:t>9.5</w:t>
            </w:r>
            <w:r w:rsidR="003C43CD">
              <w:rPr>
                <w:rFonts w:eastAsiaTheme="minorEastAsia"/>
                <w:noProof/>
                <w:lang w:eastAsia="en-AU"/>
              </w:rPr>
              <w:tab/>
            </w:r>
            <w:r w:rsidR="003C43CD" w:rsidRPr="00630D88">
              <w:rPr>
                <w:rStyle w:val="Hyperlink"/>
                <w:noProof/>
              </w:rPr>
              <w:t>TtW compared with jobactive</w:t>
            </w:r>
            <w:r w:rsidR="003C43CD">
              <w:rPr>
                <w:noProof/>
                <w:webHidden/>
              </w:rPr>
              <w:tab/>
            </w:r>
            <w:r w:rsidR="003C43CD">
              <w:rPr>
                <w:noProof/>
                <w:webHidden/>
              </w:rPr>
              <w:fldChar w:fldCharType="begin"/>
            </w:r>
            <w:r w:rsidR="003C43CD">
              <w:rPr>
                <w:noProof/>
                <w:webHidden/>
              </w:rPr>
              <w:instrText xml:space="preserve"> PAGEREF _Toc72481911 \h </w:instrText>
            </w:r>
            <w:r w:rsidR="003C43CD">
              <w:rPr>
                <w:noProof/>
                <w:webHidden/>
              </w:rPr>
            </w:r>
            <w:r w:rsidR="003C43CD">
              <w:rPr>
                <w:noProof/>
                <w:webHidden/>
              </w:rPr>
              <w:fldChar w:fldCharType="separate"/>
            </w:r>
            <w:r>
              <w:rPr>
                <w:noProof/>
                <w:webHidden/>
              </w:rPr>
              <w:t>158</w:t>
            </w:r>
            <w:r w:rsidR="003C43CD">
              <w:rPr>
                <w:noProof/>
                <w:webHidden/>
              </w:rPr>
              <w:fldChar w:fldCharType="end"/>
            </w:r>
          </w:hyperlink>
        </w:p>
        <w:p w14:paraId="6A4CF28D" w14:textId="2B864EC4" w:rsidR="003C43CD" w:rsidRDefault="00777F86">
          <w:pPr>
            <w:pStyle w:val="TOC2"/>
            <w:tabs>
              <w:tab w:val="left" w:pos="880"/>
              <w:tab w:val="right" w:leader="dot" w:pos="9016"/>
            </w:tabs>
            <w:rPr>
              <w:rFonts w:eastAsiaTheme="minorEastAsia"/>
              <w:noProof/>
              <w:lang w:eastAsia="en-AU"/>
            </w:rPr>
          </w:pPr>
          <w:hyperlink w:anchor="_Toc72481912" w:history="1">
            <w:r w:rsidR="003C43CD" w:rsidRPr="00630D88">
              <w:rPr>
                <w:rStyle w:val="Hyperlink"/>
                <w:noProof/>
              </w:rPr>
              <w:t>9.6</w:t>
            </w:r>
            <w:r w:rsidR="003C43CD">
              <w:rPr>
                <w:rFonts w:eastAsiaTheme="minorEastAsia"/>
                <w:noProof/>
                <w:lang w:eastAsia="en-AU"/>
              </w:rPr>
              <w:tab/>
            </w:r>
            <w:r w:rsidR="003C43CD" w:rsidRPr="00630D88">
              <w:rPr>
                <w:rStyle w:val="Hyperlink"/>
                <w:noProof/>
              </w:rPr>
              <w:t>What were the gaps?</w:t>
            </w:r>
            <w:r w:rsidR="003C43CD">
              <w:rPr>
                <w:noProof/>
                <w:webHidden/>
              </w:rPr>
              <w:tab/>
            </w:r>
            <w:r w:rsidR="003C43CD">
              <w:rPr>
                <w:noProof/>
                <w:webHidden/>
              </w:rPr>
              <w:fldChar w:fldCharType="begin"/>
            </w:r>
            <w:r w:rsidR="003C43CD">
              <w:rPr>
                <w:noProof/>
                <w:webHidden/>
              </w:rPr>
              <w:instrText xml:space="preserve"> PAGEREF _Toc72481912 \h </w:instrText>
            </w:r>
            <w:r w:rsidR="003C43CD">
              <w:rPr>
                <w:noProof/>
                <w:webHidden/>
              </w:rPr>
            </w:r>
            <w:r w:rsidR="003C43CD">
              <w:rPr>
                <w:noProof/>
                <w:webHidden/>
              </w:rPr>
              <w:fldChar w:fldCharType="separate"/>
            </w:r>
            <w:r>
              <w:rPr>
                <w:noProof/>
                <w:webHidden/>
              </w:rPr>
              <w:t>159</w:t>
            </w:r>
            <w:r w:rsidR="003C43CD">
              <w:rPr>
                <w:noProof/>
                <w:webHidden/>
              </w:rPr>
              <w:fldChar w:fldCharType="end"/>
            </w:r>
          </w:hyperlink>
        </w:p>
        <w:p w14:paraId="250201B0" w14:textId="3F248160" w:rsidR="003C43CD" w:rsidRDefault="00777F86">
          <w:pPr>
            <w:pStyle w:val="TOC2"/>
            <w:tabs>
              <w:tab w:val="left" w:pos="880"/>
              <w:tab w:val="right" w:leader="dot" w:pos="9016"/>
            </w:tabs>
            <w:rPr>
              <w:rFonts w:eastAsiaTheme="minorEastAsia"/>
              <w:noProof/>
              <w:lang w:eastAsia="en-AU"/>
            </w:rPr>
          </w:pPr>
          <w:hyperlink w:anchor="_Toc72481913" w:history="1">
            <w:r w:rsidR="003C43CD" w:rsidRPr="00630D88">
              <w:rPr>
                <w:rStyle w:val="Hyperlink"/>
                <w:noProof/>
              </w:rPr>
              <w:t>9.7</w:t>
            </w:r>
            <w:r w:rsidR="003C43CD">
              <w:rPr>
                <w:rFonts w:eastAsiaTheme="minorEastAsia"/>
                <w:noProof/>
                <w:lang w:eastAsia="en-AU"/>
              </w:rPr>
              <w:tab/>
            </w:r>
            <w:r w:rsidR="003C43CD" w:rsidRPr="00630D88">
              <w:rPr>
                <w:rStyle w:val="Hyperlink"/>
                <w:noProof/>
              </w:rPr>
              <w:t>What are the trade-offs?</w:t>
            </w:r>
            <w:r w:rsidR="003C43CD">
              <w:rPr>
                <w:noProof/>
                <w:webHidden/>
              </w:rPr>
              <w:tab/>
            </w:r>
            <w:r w:rsidR="003C43CD">
              <w:rPr>
                <w:noProof/>
                <w:webHidden/>
              </w:rPr>
              <w:fldChar w:fldCharType="begin"/>
            </w:r>
            <w:r w:rsidR="003C43CD">
              <w:rPr>
                <w:noProof/>
                <w:webHidden/>
              </w:rPr>
              <w:instrText xml:space="preserve"> PAGEREF _Toc72481913 \h </w:instrText>
            </w:r>
            <w:r w:rsidR="003C43CD">
              <w:rPr>
                <w:noProof/>
                <w:webHidden/>
              </w:rPr>
            </w:r>
            <w:r w:rsidR="003C43CD">
              <w:rPr>
                <w:noProof/>
                <w:webHidden/>
              </w:rPr>
              <w:fldChar w:fldCharType="separate"/>
            </w:r>
            <w:r>
              <w:rPr>
                <w:noProof/>
                <w:webHidden/>
              </w:rPr>
              <w:t>160</w:t>
            </w:r>
            <w:r w:rsidR="003C43CD">
              <w:rPr>
                <w:noProof/>
                <w:webHidden/>
              </w:rPr>
              <w:fldChar w:fldCharType="end"/>
            </w:r>
          </w:hyperlink>
        </w:p>
        <w:p w14:paraId="59077715" w14:textId="4191190C" w:rsidR="003C43CD" w:rsidRDefault="00777F86">
          <w:pPr>
            <w:pStyle w:val="TOC2"/>
            <w:tabs>
              <w:tab w:val="left" w:pos="880"/>
              <w:tab w:val="right" w:leader="dot" w:pos="9016"/>
            </w:tabs>
            <w:rPr>
              <w:rFonts w:eastAsiaTheme="minorEastAsia"/>
              <w:noProof/>
              <w:lang w:eastAsia="en-AU"/>
            </w:rPr>
          </w:pPr>
          <w:hyperlink w:anchor="_Toc72481914" w:history="1">
            <w:r w:rsidR="003C43CD" w:rsidRPr="00630D88">
              <w:rPr>
                <w:rStyle w:val="Hyperlink"/>
                <w:noProof/>
              </w:rPr>
              <w:t>9.8</w:t>
            </w:r>
            <w:r w:rsidR="003C43CD">
              <w:rPr>
                <w:rFonts w:eastAsiaTheme="minorEastAsia"/>
                <w:noProof/>
                <w:lang w:eastAsia="en-AU"/>
              </w:rPr>
              <w:tab/>
            </w:r>
            <w:r w:rsidR="003C43CD" w:rsidRPr="00630D88">
              <w:rPr>
                <w:rStyle w:val="Hyperlink"/>
                <w:noProof/>
              </w:rPr>
              <w:t>Longer term effects</w:t>
            </w:r>
            <w:r w:rsidR="003C43CD">
              <w:rPr>
                <w:noProof/>
                <w:webHidden/>
              </w:rPr>
              <w:tab/>
            </w:r>
            <w:r w:rsidR="003C43CD">
              <w:rPr>
                <w:noProof/>
                <w:webHidden/>
              </w:rPr>
              <w:fldChar w:fldCharType="begin"/>
            </w:r>
            <w:r w:rsidR="003C43CD">
              <w:rPr>
                <w:noProof/>
                <w:webHidden/>
              </w:rPr>
              <w:instrText xml:space="preserve"> PAGEREF _Toc72481914 \h </w:instrText>
            </w:r>
            <w:r w:rsidR="003C43CD">
              <w:rPr>
                <w:noProof/>
                <w:webHidden/>
              </w:rPr>
            </w:r>
            <w:r w:rsidR="003C43CD">
              <w:rPr>
                <w:noProof/>
                <w:webHidden/>
              </w:rPr>
              <w:fldChar w:fldCharType="separate"/>
            </w:r>
            <w:r>
              <w:rPr>
                <w:noProof/>
                <w:webHidden/>
              </w:rPr>
              <w:t>160</w:t>
            </w:r>
            <w:r w:rsidR="003C43CD">
              <w:rPr>
                <w:noProof/>
                <w:webHidden/>
              </w:rPr>
              <w:fldChar w:fldCharType="end"/>
            </w:r>
          </w:hyperlink>
        </w:p>
        <w:p w14:paraId="0E7038AC" w14:textId="5A58C8A2" w:rsidR="003C43CD" w:rsidRDefault="00777F86">
          <w:pPr>
            <w:pStyle w:val="TOC1"/>
            <w:rPr>
              <w:rFonts w:eastAsiaTheme="minorEastAsia"/>
              <w:b w:val="0"/>
              <w:noProof/>
              <w:lang w:eastAsia="en-AU"/>
            </w:rPr>
          </w:pPr>
          <w:hyperlink w:anchor="_Toc72481915" w:history="1">
            <w:r w:rsidR="003C43CD" w:rsidRPr="00630D88">
              <w:rPr>
                <w:rStyle w:val="Hyperlink"/>
                <w:noProof/>
              </w:rPr>
              <w:t>Appendix A: Interim Report key findings</w:t>
            </w:r>
            <w:r w:rsidR="003C43CD">
              <w:rPr>
                <w:noProof/>
                <w:webHidden/>
              </w:rPr>
              <w:tab/>
            </w:r>
            <w:r w:rsidR="003C43CD">
              <w:rPr>
                <w:noProof/>
                <w:webHidden/>
              </w:rPr>
              <w:fldChar w:fldCharType="begin"/>
            </w:r>
            <w:r w:rsidR="003C43CD">
              <w:rPr>
                <w:noProof/>
                <w:webHidden/>
              </w:rPr>
              <w:instrText xml:space="preserve"> PAGEREF _Toc72481915 \h </w:instrText>
            </w:r>
            <w:r w:rsidR="003C43CD">
              <w:rPr>
                <w:noProof/>
                <w:webHidden/>
              </w:rPr>
            </w:r>
            <w:r w:rsidR="003C43CD">
              <w:rPr>
                <w:noProof/>
                <w:webHidden/>
              </w:rPr>
              <w:fldChar w:fldCharType="separate"/>
            </w:r>
            <w:r>
              <w:rPr>
                <w:noProof/>
                <w:webHidden/>
              </w:rPr>
              <w:t>162</w:t>
            </w:r>
            <w:r w:rsidR="003C43CD">
              <w:rPr>
                <w:noProof/>
                <w:webHidden/>
              </w:rPr>
              <w:fldChar w:fldCharType="end"/>
            </w:r>
          </w:hyperlink>
        </w:p>
        <w:p w14:paraId="023AE260" w14:textId="302DE40A" w:rsidR="003C43CD" w:rsidRDefault="00777F86">
          <w:pPr>
            <w:pStyle w:val="TOC3"/>
            <w:tabs>
              <w:tab w:val="right" w:leader="dot" w:pos="9016"/>
            </w:tabs>
            <w:rPr>
              <w:rFonts w:eastAsiaTheme="minorEastAsia"/>
              <w:noProof/>
              <w:lang w:eastAsia="en-AU"/>
            </w:rPr>
          </w:pPr>
          <w:hyperlink w:anchor="_Toc72481916" w:history="1">
            <w:r w:rsidR="003C43CD" w:rsidRPr="00630D88">
              <w:rPr>
                <w:rStyle w:val="Hyperlink"/>
                <w:noProof/>
              </w:rPr>
              <w:t>Early implementation and operation of the TtW service</w:t>
            </w:r>
            <w:r w:rsidR="003C43CD">
              <w:rPr>
                <w:noProof/>
                <w:webHidden/>
              </w:rPr>
              <w:tab/>
            </w:r>
            <w:r w:rsidR="003C43CD">
              <w:rPr>
                <w:noProof/>
                <w:webHidden/>
              </w:rPr>
              <w:fldChar w:fldCharType="begin"/>
            </w:r>
            <w:r w:rsidR="003C43CD">
              <w:rPr>
                <w:noProof/>
                <w:webHidden/>
              </w:rPr>
              <w:instrText xml:space="preserve"> PAGEREF _Toc72481916 \h </w:instrText>
            </w:r>
            <w:r w:rsidR="003C43CD">
              <w:rPr>
                <w:noProof/>
                <w:webHidden/>
              </w:rPr>
            </w:r>
            <w:r w:rsidR="003C43CD">
              <w:rPr>
                <w:noProof/>
                <w:webHidden/>
              </w:rPr>
              <w:fldChar w:fldCharType="separate"/>
            </w:r>
            <w:r>
              <w:rPr>
                <w:noProof/>
                <w:webHidden/>
              </w:rPr>
              <w:t>162</w:t>
            </w:r>
            <w:r w:rsidR="003C43CD">
              <w:rPr>
                <w:noProof/>
                <w:webHidden/>
              </w:rPr>
              <w:fldChar w:fldCharType="end"/>
            </w:r>
          </w:hyperlink>
        </w:p>
        <w:p w14:paraId="280B1FB8" w14:textId="60AB1ADA" w:rsidR="003C43CD" w:rsidRDefault="00777F86">
          <w:pPr>
            <w:pStyle w:val="TOC3"/>
            <w:tabs>
              <w:tab w:val="right" w:leader="dot" w:pos="9016"/>
            </w:tabs>
            <w:rPr>
              <w:rFonts w:eastAsiaTheme="minorEastAsia"/>
              <w:noProof/>
              <w:lang w:eastAsia="en-AU"/>
            </w:rPr>
          </w:pPr>
          <w:hyperlink w:anchor="_Toc72481917" w:history="1">
            <w:r w:rsidR="003C43CD" w:rsidRPr="00630D88">
              <w:rPr>
                <w:rStyle w:val="Hyperlink"/>
                <w:noProof/>
              </w:rPr>
              <w:t>Engagement and retention of participants in TtW</w:t>
            </w:r>
            <w:r w:rsidR="003C43CD">
              <w:rPr>
                <w:noProof/>
                <w:webHidden/>
              </w:rPr>
              <w:tab/>
            </w:r>
            <w:r w:rsidR="003C43CD">
              <w:rPr>
                <w:noProof/>
                <w:webHidden/>
              </w:rPr>
              <w:fldChar w:fldCharType="begin"/>
            </w:r>
            <w:r w:rsidR="003C43CD">
              <w:rPr>
                <w:noProof/>
                <w:webHidden/>
              </w:rPr>
              <w:instrText xml:space="preserve"> PAGEREF _Toc72481917 \h </w:instrText>
            </w:r>
            <w:r w:rsidR="003C43CD">
              <w:rPr>
                <w:noProof/>
                <w:webHidden/>
              </w:rPr>
            </w:r>
            <w:r w:rsidR="003C43CD">
              <w:rPr>
                <w:noProof/>
                <w:webHidden/>
              </w:rPr>
              <w:fldChar w:fldCharType="separate"/>
            </w:r>
            <w:r>
              <w:rPr>
                <w:noProof/>
                <w:webHidden/>
              </w:rPr>
              <w:t>162</w:t>
            </w:r>
            <w:r w:rsidR="003C43CD">
              <w:rPr>
                <w:noProof/>
                <w:webHidden/>
              </w:rPr>
              <w:fldChar w:fldCharType="end"/>
            </w:r>
          </w:hyperlink>
        </w:p>
        <w:p w14:paraId="4DCC9B14" w14:textId="5F7F30A8" w:rsidR="003C43CD" w:rsidRDefault="00777F86">
          <w:pPr>
            <w:pStyle w:val="TOC3"/>
            <w:tabs>
              <w:tab w:val="right" w:leader="dot" w:pos="9016"/>
            </w:tabs>
            <w:rPr>
              <w:rFonts w:eastAsiaTheme="minorEastAsia"/>
              <w:noProof/>
              <w:lang w:eastAsia="en-AU"/>
            </w:rPr>
          </w:pPr>
          <w:hyperlink w:anchor="_Toc72481918" w:history="1">
            <w:r w:rsidR="003C43CD" w:rsidRPr="00630D88">
              <w:rPr>
                <w:rStyle w:val="Hyperlink"/>
                <w:noProof/>
              </w:rPr>
              <w:t>Early education, employment and LMA outcomes</w:t>
            </w:r>
            <w:r w:rsidR="003C43CD">
              <w:rPr>
                <w:noProof/>
                <w:webHidden/>
              </w:rPr>
              <w:tab/>
            </w:r>
            <w:r w:rsidR="003C43CD">
              <w:rPr>
                <w:noProof/>
                <w:webHidden/>
              </w:rPr>
              <w:fldChar w:fldCharType="begin"/>
            </w:r>
            <w:r w:rsidR="003C43CD">
              <w:rPr>
                <w:noProof/>
                <w:webHidden/>
              </w:rPr>
              <w:instrText xml:space="preserve"> PAGEREF _Toc72481918 \h </w:instrText>
            </w:r>
            <w:r w:rsidR="003C43CD">
              <w:rPr>
                <w:noProof/>
                <w:webHidden/>
              </w:rPr>
            </w:r>
            <w:r w:rsidR="003C43CD">
              <w:rPr>
                <w:noProof/>
                <w:webHidden/>
              </w:rPr>
              <w:fldChar w:fldCharType="separate"/>
            </w:r>
            <w:r>
              <w:rPr>
                <w:noProof/>
                <w:webHidden/>
              </w:rPr>
              <w:t>163</w:t>
            </w:r>
            <w:r w:rsidR="003C43CD">
              <w:rPr>
                <w:noProof/>
                <w:webHidden/>
              </w:rPr>
              <w:fldChar w:fldCharType="end"/>
            </w:r>
          </w:hyperlink>
        </w:p>
        <w:p w14:paraId="3D6638D0" w14:textId="52622A51" w:rsidR="003C43CD" w:rsidRDefault="00777F86">
          <w:pPr>
            <w:pStyle w:val="TOC3"/>
            <w:tabs>
              <w:tab w:val="right" w:leader="dot" w:pos="9016"/>
            </w:tabs>
            <w:rPr>
              <w:rFonts w:eastAsiaTheme="minorEastAsia"/>
              <w:noProof/>
              <w:lang w:eastAsia="en-AU"/>
            </w:rPr>
          </w:pPr>
          <w:hyperlink w:anchor="_Toc72481919" w:history="1">
            <w:r w:rsidR="003C43CD" w:rsidRPr="00630D88">
              <w:rPr>
                <w:rStyle w:val="Hyperlink"/>
                <w:noProof/>
              </w:rPr>
              <w:t>Conclusion</w:t>
            </w:r>
            <w:r w:rsidR="003C43CD">
              <w:rPr>
                <w:noProof/>
                <w:webHidden/>
              </w:rPr>
              <w:tab/>
            </w:r>
            <w:r w:rsidR="003C43CD">
              <w:rPr>
                <w:noProof/>
                <w:webHidden/>
              </w:rPr>
              <w:fldChar w:fldCharType="begin"/>
            </w:r>
            <w:r w:rsidR="003C43CD">
              <w:rPr>
                <w:noProof/>
                <w:webHidden/>
              </w:rPr>
              <w:instrText xml:space="preserve"> PAGEREF _Toc72481919 \h </w:instrText>
            </w:r>
            <w:r w:rsidR="003C43CD">
              <w:rPr>
                <w:noProof/>
                <w:webHidden/>
              </w:rPr>
            </w:r>
            <w:r w:rsidR="003C43CD">
              <w:rPr>
                <w:noProof/>
                <w:webHidden/>
              </w:rPr>
              <w:fldChar w:fldCharType="separate"/>
            </w:r>
            <w:r>
              <w:rPr>
                <w:noProof/>
                <w:webHidden/>
              </w:rPr>
              <w:t>164</w:t>
            </w:r>
            <w:r w:rsidR="003C43CD">
              <w:rPr>
                <w:noProof/>
                <w:webHidden/>
              </w:rPr>
              <w:fldChar w:fldCharType="end"/>
            </w:r>
          </w:hyperlink>
        </w:p>
        <w:p w14:paraId="159E68A5" w14:textId="25B9F1CB" w:rsidR="003C43CD" w:rsidRDefault="00777F86">
          <w:pPr>
            <w:pStyle w:val="TOC1"/>
            <w:rPr>
              <w:rFonts w:eastAsiaTheme="minorEastAsia"/>
              <w:b w:val="0"/>
              <w:noProof/>
              <w:lang w:eastAsia="en-AU"/>
            </w:rPr>
          </w:pPr>
          <w:hyperlink w:anchor="_Toc72481920" w:history="1">
            <w:r w:rsidR="003C43CD" w:rsidRPr="00630D88">
              <w:rPr>
                <w:rStyle w:val="Hyperlink"/>
                <w:noProof/>
              </w:rPr>
              <w:t>Appendix B: Exit and suspension reasons</w:t>
            </w:r>
            <w:r w:rsidR="003C43CD">
              <w:rPr>
                <w:noProof/>
                <w:webHidden/>
              </w:rPr>
              <w:tab/>
            </w:r>
            <w:r w:rsidR="003C43CD">
              <w:rPr>
                <w:noProof/>
                <w:webHidden/>
              </w:rPr>
              <w:fldChar w:fldCharType="begin"/>
            </w:r>
            <w:r w:rsidR="003C43CD">
              <w:rPr>
                <w:noProof/>
                <w:webHidden/>
              </w:rPr>
              <w:instrText xml:space="preserve"> PAGEREF _Toc72481920 \h </w:instrText>
            </w:r>
            <w:r w:rsidR="003C43CD">
              <w:rPr>
                <w:noProof/>
                <w:webHidden/>
              </w:rPr>
            </w:r>
            <w:r w:rsidR="003C43CD">
              <w:rPr>
                <w:noProof/>
                <w:webHidden/>
              </w:rPr>
              <w:fldChar w:fldCharType="separate"/>
            </w:r>
            <w:r>
              <w:rPr>
                <w:noProof/>
                <w:webHidden/>
              </w:rPr>
              <w:t>166</w:t>
            </w:r>
            <w:r w:rsidR="003C43CD">
              <w:rPr>
                <w:noProof/>
                <w:webHidden/>
              </w:rPr>
              <w:fldChar w:fldCharType="end"/>
            </w:r>
          </w:hyperlink>
        </w:p>
        <w:p w14:paraId="792136B0" w14:textId="16FF8477" w:rsidR="003C43CD" w:rsidRDefault="00777F86">
          <w:pPr>
            <w:pStyle w:val="TOC2"/>
            <w:tabs>
              <w:tab w:val="right" w:leader="dot" w:pos="9016"/>
            </w:tabs>
            <w:rPr>
              <w:rFonts w:eastAsiaTheme="minorEastAsia"/>
              <w:noProof/>
              <w:lang w:eastAsia="en-AU"/>
            </w:rPr>
          </w:pPr>
          <w:hyperlink w:anchor="_Toc72481921" w:history="1">
            <w:r w:rsidR="003C43CD" w:rsidRPr="00630D88">
              <w:rPr>
                <w:rStyle w:val="Hyperlink"/>
                <w:noProof/>
              </w:rPr>
              <w:t>Compliance exit reasons</w:t>
            </w:r>
            <w:r w:rsidR="003C43CD">
              <w:rPr>
                <w:noProof/>
                <w:webHidden/>
              </w:rPr>
              <w:tab/>
            </w:r>
            <w:r w:rsidR="003C43CD">
              <w:rPr>
                <w:noProof/>
                <w:webHidden/>
              </w:rPr>
              <w:fldChar w:fldCharType="begin"/>
            </w:r>
            <w:r w:rsidR="003C43CD">
              <w:rPr>
                <w:noProof/>
                <w:webHidden/>
              </w:rPr>
              <w:instrText xml:space="preserve"> PAGEREF _Toc72481921 \h </w:instrText>
            </w:r>
            <w:r w:rsidR="003C43CD">
              <w:rPr>
                <w:noProof/>
                <w:webHidden/>
              </w:rPr>
            </w:r>
            <w:r w:rsidR="003C43CD">
              <w:rPr>
                <w:noProof/>
                <w:webHidden/>
              </w:rPr>
              <w:fldChar w:fldCharType="separate"/>
            </w:r>
            <w:r>
              <w:rPr>
                <w:noProof/>
                <w:webHidden/>
              </w:rPr>
              <w:t>166</w:t>
            </w:r>
            <w:r w:rsidR="003C43CD">
              <w:rPr>
                <w:noProof/>
                <w:webHidden/>
              </w:rPr>
              <w:fldChar w:fldCharType="end"/>
            </w:r>
          </w:hyperlink>
        </w:p>
        <w:p w14:paraId="0A3BF959" w14:textId="2F115FF1" w:rsidR="003C43CD" w:rsidRDefault="00777F86">
          <w:pPr>
            <w:pStyle w:val="TOC2"/>
            <w:tabs>
              <w:tab w:val="right" w:leader="dot" w:pos="9016"/>
            </w:tabs>
            <w:rPr>
              <w:rFonts w:eastAsiaTheme="minorEastAsia"/>
              <w:noProof/>
              <w:lang w:eastAsia="en-AU"/>
            </w:rPr>
          </w:pPr>
          <w:hyperlink w:anchor="_Toc72481922" w:history="1">
            <w:r w:rsidR="003C43CD" w:rsidRPr="00630D88">
              <w:rPr>
                <w:rStyle w:val="Hyperlink"/>
                <w:noProof/>
              </w:rPr>
              <w:t>Participants may exit from TtW for a range of reasons</w:t>
            </w:r>
            <w:r w:rsidR="003C43CD">
              <w:rPr>
                <w:noProof/>
                <w:webHidden/>
              </w:rPr>
              <w:tab/>
            </w:r>
            <w:r w:rsidR="003C43CD">
              <w:rPr>
                <w:noProof/>
                <w:webHidden/>
              </w:rPr>
              <w:fldChar w:fldCharType="begin"/>
            </w:r>
            <w:r w:rsidR="003C43CD">
              <w:rPr>
                <w:noProof/>
                <w:webHidden/>
              </w:rPr>
              <w:instrText xml:space="preserve"> PAGEREF _Toc72481922 \h </w:instrText>
            </w:r>
            <w:r w:rsidR="003C43CD">
              <w:rPr>
                <w:noProof/>
                <w:webHidden/>
              </w:rPr>
            </w:r>
            <w:r w:rsidR="003C43CD">
              <w:rPr>
                <w:noProof/>
                <w:webHidden/>
              </w:rPr>
              <w:fldChar w:fldCharType="separate"/>
            </w:r>
            <w:r>
              <w:rPr>
                <w:noProof/>
                <w:webHidden/>
              </w:rPr>
              <w:t>166</w:t>
            </w:r>
            <w:r w:rsidR="003C43CD">
              <w:rPr>
                <w:noProof/>
                <w:webHidden/>
              </w:rPr>
              <w:fldChar w:fldCharType="end"/>
            </w:r>
          </w:hyperlink>
        </w:p>
        <w:p w14:paraId="39D9851A" w14:textId="6670815D" w:rsidR="003C43CD" w:rsidRDefault="00777F86">
          <w:pPr>
            <w:pStyle w:val="TOC3"/>
            <w:tabs>
              <w:tab w:val="right" w:leader="dot" w:pos="9016"/>
            </w:tabs>
            <w:rPr>
              <w:rFonts w:eastAsiaTheme="minorEastAsia"/>
              <w:noProof/>
              <w:lang w:eastAsia="en-AU"/>
            </w:rPr>
          </w:pPr>
          <w:hyperlink w:anchor="_Toc72481923" w:history="1">
            <w:r w:rsidR="003C43CD" w:rsidRPr="00630D88">
              <w:rPr>
                <w:rStyle w:val="Hyperlink"/>
                <w:noProof/>
              </w:rPr>
              <w:t>Exits happen automatically (effective exit)</w:t>
            </w:r>
            <w:r w:rsidR="003C43CD">
              <w:rPr>
                <w:noProof/>
                <w:webHidden/>
              </w:rPr>
              <w:tab/>
            </w:r>
            <w:r w:rsidR="003C43CD">
              <w:rPr>
                <w:noProof/>
                <w:webHidden/>
              </w:rPr>
              <w:fldChar w:fldCharType="begin"/>
            </w:r>
            <w:r w:rsidR="003C43CD">
              <w:rPr>
                <w:noProof/>
                <w:webHidden/>
              </w:rPr>
              <w:instrText xml:space="preserve"> PAGEREF _Toc72481923 \h </w:instrText>
            </w:r>
            <w:r w:rsidR="003C43CD">
              <w:rPr>
                <w:noProof/>
                <w:webHidden/>
              </w:rPr>
            </w:r>
            <w:r w:rsidR="003C43CD">
              <w:rPr>
                <w:noProof/>
                <w:webHidden/>
              </w:rPr>
              <w:fldChar w:fldCharType="separate"/>
            </w:r>
            <w:r>
              <w:rPr>
                <w:noProof/>
                <w:webHidden/>
              </w:rPr>
              <w:t>166</w:t>
            </w:r>
            <w:r w:rsidR="003C43CD">
              <w:rPr>
                <w:noProof/>
                <w:webHidden/>
              </w:rPr>
              <w:fldChar w:fldCharType="end"/>
            </w:r>
          </w:hyperlink>
        </w:p>
        <w:p w14:paraId="68D41201" w14:textId="2E52EB3E" w:rsidR="003C43CD" w:rsidRDefault="00777F86">
          <w:pPr>
            <w:pStyle w:val="TOC3"/>
            <w:tabs>
              <w:tab w:val="right" w:leader="dot" w:pos="9016"/>
            </w:tabs>
            <w:rPr>
              <w:rFonts w:eastAsiaTheme="minorEastAsia"/>
              <w:noProof/>
              <w:lang w:eastAsia="en-AU"/>
            </w:rPr>
          </w:pPr>
          <w:hyperlink w:anchor="_Toc72481924" w:history="1">
            <w:r w:rsidR="003C43CD" w:rsidRPr="00630D88">
              <w:rPr>
                <w:rStyle w:val="Hyperlink"/>
                <w:noProof/>
              </w:rPr>
              <w:t>Some exits can be actioned by providers (provider exit)</w:t>
            </w:r>
            <w:r w:rsidR="003C43CD">
              <w:rPr>
                <w:noProof/>
                <w:webHidden/>
              </w:rPr>
              <w:tab/>
            </w:r>
            <w:r w:rsidR="003C43CD">
              <w:rPr>
                <w:noProof/>
                <w:webHidden/>
              </w:rPr>
              <w:fldChar w:fldCharType="begin"/>
            </w:r>
            <w:r w:rsidR="003C43CD">
              <w:rPr>
                <w:noProof/>
                <w:webHidden/>
              </w:rPr>
              <w:instrText xml:space="preserve"> PAGEREF _Toc72481924 \h </w:instrText>
            </w:r>
            <w:r w:rsidR="003C43CD">
              <w:rPr>
                <w:noProof/>
                <w:webHidden/>
              </w:rPr>
            </w:r>
            <w:r w:rsidR="003C43CD">
              <w:rPr>
                <w:noProof/>
                <w:webHidden/>
              </w:rPr>
              <w:fldChar w:fldCharType="separate"/>
            </w:r>
            <w:r>
              <w:rPr>
                <w:noProof/>
                <w:webHidden/>
              </w:rPr>
              <w:t>167</w:t>
            </w:r>
            <w:r w:rsidR="003C43CD">
              <w:rPr>
                <w:noProof/>
                <w:webHidden/>
              </w:rPr>
              <w:fldChar w:fldCharType="end"/>
            </w:r>
          </w:hyperlink>
        </w:p>
        <w:p w14:paraId="2AC3AF38" w14:textId="232945B9" w:rsidR="003C43CD" w:rsidRDefault="00777F86">
          <w:pPr>
            <w:pStyle w:val="TOC3"/>
            <w:tabs>
              <w:tab w:val="right" w:leader="dot" w:pos="9016"/>
            </w:tabs>
            <w:rPr>
              <w:rFonts w:eastAsiaTheme="minorEastAsia"/>
              <w:noProof/>
              <w:lang w:eastAsia="en-AU"/>
            </w:rPr>
          </w:pPr>
          <w:hyperlink w:anchor="_Toc72481925" w:history="1">
            <w:r w:rsidR="003C43CD" w:rsidRPr="00630D88">
              <w:rPr>
                <w:rStyle w:val="Hyperlink"/>
                <w:noProof/>
              </w:rPr>
              <w:t>ParentsNext participants</w:t>
            </w:r>
            <w:r w:rsidR="003C43CD">
              <w:rPr>
                <w:noProof/>
                <w:webHidden/>
              </w:rPr>
              <w:tab/>
            </w:r>
            <w:r w:rsidR="003C43CD">
              <w:rPr>
                <w:noProof/>
                <w:webHidden/>
              </w:rPr>
              <w:fldChar w:fldCharType="begin"/>
            </w:r>
            <w:r w:rsidR="003C43CD">
              <w:rPr>
                <w:noProof/>
                <w:webHidden/>
              </w:rPr>
              <w:instrText xml:space="preserve"> PAGEREF _Toc72481925 \h </w:instrText>
            </w:r>
            <w:r w:rsidR="003C43CD">
              <w:rPr>
                <w:noProof/>
                <w:webHidden/>
              </w:rPr>
            </w:r>
            <w:r w:rsidR="003C43CD">
              <w:rPr>
                <w:noProof/>
                <w:webHidden/>
              </w:rPr>
              <w:fldChar w:fldCharType="separate"/>
            </w:r>
            <w:r>
              <w:rPr>
                <w:noProof/>
                <w:webHidden/>
              </w:rPr>
              <w:t>167</w:t>
            </w:r>
            <w:r w:rsidR="003C43CD">
              <w:rPr>
                <w:noProof/>
                <w:webHidden/>
              </w:rPr>
              <w:fldChar w:fldCharType="end"/>
            </w:r>
          </w:hyperlink>
        </w:p>
        <w:p w14:paraId="3025BEAD" w14:textId="0A94CD74" w:rsidR="003C43CD" w:rsidRDefault="00777F86">
          <w:pPr>
            <w:pStyle w:val="TOC3"/>
            <w:tabs>
              <w:tab w:val="right" w:leader="dot" w:pos="9016"/>
            </w:tabs>
            <w:rPr>
              <w:rFonts w:eastAsiaTheme="minorEastAsia"/>
              <w:noProof/>
              <w:lang w:eastAsia="en-AU"/>
            </w:rPr>
          </w:pPr>
          <w:hyperlink w:anchor="_Toc72481926" w:history="1">
            <w:r w:rsidR="003C43CD" w:rsidRPr="00630D88">
              <w:rPr>
                <w:rStyle w:val="Hyperlink"/>
                <w:noProof/>
              </w:rPr>
              <w:t>Providers should inform participants requesting to exit of implications</w:t>
            </w:r>
            <w:r w:rsidR="003C43CD">
              <w:rPr>
                <w:noProof/>
                <w:webHidden/>
              </w:rPr>
              <w:tab/>
            </w:r>
            <w:r w:rsidR="003C43CD">
              <w:rPr>
                <w:noProof/>
                <w:webHidden/>
              </w:rPr>
              <w:fldChar w:fldCharType="begin"/>
            </w:r>
            <w:r w:rsidR="003C43CD">
              <w:rPr>
                <w:noProof/>
                <w:webHidden/>
              </w:rPr>
              <w:instrText xml:space="preserve"> PAGEREF _Toc72481926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3310C9B1" w14:textId="07FF705A" w:rsidR="003C43CD" w:rsidRDefault="00777F86">
          <w:pPr>
            <w:pStyle w:val="TOC2"/>
            <w:tabs>
              <w:tab w:val="right" w:leader="dot" w:pos="9016"/>
            </w:tabs>
            <w:rPr>
              <w:rFonts w:eastAsiaTheme="minorEastAsia"/>
              <w:noProof/>
              <w:lang w:eastAsia="en-AU"/>
            </w:rPr>
          </w:pPr>
          <w:hyperlink w:anchor="_Toc72481927" w:history="1">
            <w:r w:rsidR="003C43CD" w:rsidRPr="00630D88">
              <w:rPr>
                <w:rStyle w:val="Hyperlink"/>
                <w:noProof/>
              </w:rPr>
              <w:t>A suspension affects services to participants</w:t>
            </w:r>
            <w:r w:rsidR="003C43CD">
              <w:rPr>
                <w:noProof/>
                <w:webHidden/>
              </w:rPr>
              <w:tab/>
            </w:r>
            <w:r w:rsidR="003C43CD">
              <w:rPr>
                <w:noProof/>
                <w:webHidden/>
              </w:rPr>
              <w:fldChar w:fldCharType="begin"/>
            </w:r>
            <w:r w:rsidR="003C43CD">
              <w:rPr>
                <w:noProof/>
                <w:webHidden/>
              </w:rPr>
              <w:instrText xml:space="preserve"> PAGEREF _Toc72481927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261652C9" w14:textId="46B1BA2A" w:rsidR="003C43CD" w:rsidRDefault="00777F86">
          <w:pPr>
            <w:pStyle w:val="TOC2"/>
            <w:tabs>
              <w:tab w:val="right" w:leader="dot" w:pos="9016"/>
            </w:tabs>
            <w:rPr>
              <w:rFonts w:eastAsiaTheme="minorEastAsia"/>
              <w:noProof/>
              <w:lang w:eastAsia="en-AU"/>
            </w:rPr>
          </w:pPr>
          <w:hyperlink w:anchor="_Toc72481928" w:history="1">
            <w:r w:rsidR="003C43CD" w:rsidRPr="00630D88">
              <w:rPr>
                <w:rStyle w:val="Hyperlink"/>
                <w:noProof/>
              </w:rPr>
              <w:t>Participants may be suspended for a range of reasons</w:t>
            </w:r>
            <w:r w:rsidR="003C43CD">
              <w:rPr>
                <w:noProof/>
                <w:webHidden/>
              </w:rPr>
              <w:tab/>
            </w:r>
            <w:r w:rsidR="003C43CD">
              <w:rPr>
                <w:noProof/>
                <w:webHidden/>
              </w:rPr>
              <w:fldChar w:fldCharType="begin"/>
            </w:r>
            <w:r w:rsidR="003C43CD">
              <w:rPr>
                <w:noProof/>
                <w:webHidden/>
              </w:rPr>
              <w:instrText xml:space="preserve"> PAGEREF _Toc72481928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4172A76F" w14:textId="4848B5C5" w:rsidR="003C43CD" w:rsidRDefault="00777F86">
          <w:pPr>
            <w:pStyle w:val="TOC3"/>
            <w:tabs>
              <w:tab w:val="right" w:leader="dot" w:pos="9016"/>
            </w:tabs>
            <w:rPr>
              <w:rFonts w:eastAsiaTheme="minorEastAsia"/>
              <w:noProof/>
              <w:lang w:eastAsia="en-AU"/>
            </w:rPr>
          </w:pPr>
          <w:hyperlink w:anchor="_Toc72481929" w:history="1">
            <w:r w:rsidR="003C43CD" w:rsidRPr="00630D88">
              <w:rPr>
                <w:rStyle w:val="Hyperlink"/>
                <w:noProof/>
              </w:rPr>
              <w:t>Group One, Group Three and activity-tested Group Two participants</w:t>
            </w:r>
            <w:r w:rsidR="003C43CD">
              <w:rPr>
                <w:noProof/>
                <w:webHidden/>
              </w:rPr>
              <w:tab/>
            </w:r>
            <w:r w:rsidR="003C43CD">
              <w:rPr>
                <w:noProof/>
                <w:webHidden/>
              </w:rPr>
              <w:fldChar w:fldCharType="begin"/>
            </w:r>
            <w:r w:rsidR="003C43CD">
              <w:rPr>
                <w:noProof/>
                <w:webHidden/>
              </w:rPr>
              <w:instrText xml:space="preserve"> PAGEREF _Toc72481929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668E32ED" w14:textId="3BBF998F" w:rsidR="003C43CD" w:rsidRDefault="00777F86">
          <w:pPr>
            <w:pStyle w:val="TOC3"/>
            <w:tabs>
              <w:tab w:val="right" w:leader="dot" w:pos="9016"/>
            </w:tabs>
            <w:rPr>
              <w:rFonts w:eastAsiaTheme="minorEastAsia"/>
              <w:noProof/>
              <w:lang w:eastAsia="en-AU"/>
            </w:rPr>
          </w:pPr>
          <w:hyperlink w:anchor="_Toc72481930" w:history="1">
            <w:r w:rsidR="003C43CD" w:rsidRPr="00630D88">
              <w:rPr>
                <w:rStyle w:val="Hyperlink"/>
                <w:noProof/>
              </w:rPr>
              <w:t>Non-activity-tested Group Two participants</w:t>
            </w:r>
            <w:r w:rsidR="003C43CD">
              <w:rPr>
                <w:noProof/>
                <w:webHidden/>
              </w:rPr>
              <w:tab/>
            </w:r>
            <w:r w:rsidR="003C43CD">
              <w:rPr>
                <w:noProof/>
                <w:webHidden/>
              </w:rPr>
              <w:fldChar w:fldCharType="begin"/>
            </w:r>
            <w:r w:rsidR="003C43CD">
              <w:rPr>
                <w:noProof/>
                <w:webHidden/>
              </w:rPr>
              <w:instrText xml:space="preserve"> PAGEREF _Toc72481930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7844939F" w14:textId="11B5413F" w:rsidR="003C43CD" w:rsidRDefault="00777F86">
          <w:pPr>
            <w:pStyle w:val="TOC3"/>
            <w:tabs>
              <w:tab w:val="right" w:leader="dot" w:pos="9016"/>
            </w:tabs>
            <w:rPr>
              <w:rFonts w:eastAsiaTheme="minorEastAsia"/>
              <w:noProof/>
              <w:lang w:eastAsia="en-AU"/>
            </w:rPr>
          </w:pPr>
          <w:hyperlink w:anchor="_Toc72481931" w:history="1">
            <w:r w:rsidR="003C43CD" w:rsidRPr="00630D88">
              <w:rPr>
                <w:rStyle w:val="Hyperlink"/>
                <w:noProof/>
              </w:rPr>
              <w:t>ParentsNext participants</w:t>
            </w:r>
            <w:r w:rsidR="003C43CD">
              <w:rPr>
                <w:noProof/>
                <w:webHidden/>
              </w:rPr>
              <w:tab/>
            </w:r>
            <w:r w:rsidR="003C43CD">
              <w:rPr>
                <w:noProof/>
                <w:webHidden/>
              </w:rPr>
              <w:fldChar w:fldCharType="begin"/>
            </w:r>
            <w:r w:rsidR="003C43CD">
              <w:rPr>
                <w:noProof/>
                <w:webHidden/>
              </w:rPr>
              <w:instrText xml:space="preserve"> PAGEREF _Toc72481931 \h </w:instrText>
            </w:r>
            <w:r w:rsidR="003C43CD">
              <w:rPr>
                <w:noProof/>
                <w:webHidden/>
              </w:rPr>
            </w:r>
            <w:r w:rsidR="003C43CD">
              <w:rPr>
                <w:noProof/>
                <w:webHidden/>
              </w:rPr>
              <w:fldChar w:fldCharType="separate"/>
            </w:r>
            <w:r>
              <w:rPr>
                <w:noProof/>
                <w:webHidden/>
              </w:rPr>
              <w:t>168</w:t>
            </w:r>
            <w:r w:rsidR="003C43CD">
              <w:rPr>
                <w:noProof/>
                <w:webHidden/>
              </w:rPr>
              <w:fldChar w:fldCharType="end"/>
            </w:r>
          </w:hyperlink>
        </w:p>
        <w:p w14:paraId="79E03FAE" w14:textId="7593BE62" w:rsidR="003C43CD" w:rsidRDefault="00777F86">
          <w:pPr>
            <w:pStyle w:val="TOC2"/>
            <w:tabs>
              <w:tab w:val="right" w:leader="dot" w:pos="9016"/>
            </w:tabs>
            <w:rPr>
              <w:rFonts w:eastAsiaTheme="minorEastAsia"/>
              <w:noProof/>
              <w:lang w:eastAsia="en-AU"/>
            </w:rPr>
          </w:pPr>
          <w:hyperlink w:anchor="_Toc72481932" w:history="1">
            <w:r w:rsidR="003C43CD" w:rsidRPr="00630D88">
              <w:rPr>
                <w:rStyle w:val="Hyperlink"/>
                <w:noProof/>
              </w:rPr>
              <w:t>Who applies a suspension</w:t>
            </w:r>
            <w:r w:rsidR="003C43CD">
              <w:rPr>
                <w:noProof/>
                <w:webHidden/>
              </w:rPr>
              <w:tab/>
            </w:r>
            <w:r w:rsidR="003C43CD">
              <w:rPr>
                <w:noProof/>
                <w:webHidden/>
              </w:rPr>
              <w:fldChar w:fldCharType="begin"/>
            </w:r>
            <w:r w:rsidR="003C43CD">
              <w:rPr>
                <w:noProof/>
                <w:webHidden/>
              </w:rPr>
              <w:instrText xml:space="preserve"> PAGEREF _Toc72481932 \h </w:instrText>
            </w:r>
            <w:r w:rsidR="003C43CD">
              <w:rPr>
                <w:noProof/>
                <w:webHidden/>
              </w:rPr>
            </w:r>
            <w:r w:rsidR="003C43CD">
              <w:rPr>
                <w:noProof/>
                <w:webHidden/>
              </w:rPr>
              <w:fldChar w:fldCharType="separate"/>
            </w:r>
            <w:r>
              <w:rPr>
                <w:noProof/>
                <w:webHidden/>
              </w:rPr>
              <w:t>169</w:t>
            </w:r>
            <w:r w:rsidR="003C43CD">
              <w:rPr>
                <w:noProof/>
                <w:webHidden/>
              </w:rPr>
              <w:fldChar w:fldCharType="end"/>
            </w:r>
          </w:hyperlink>
        </w:p>
        <w:p w14:paraId="2AF7FF68" w14:textId="32C01C85" w:rsidR="003C43CD" w:rsidRDefault="00777F86">
          <w:pPr>
            <w:pStyle w:val="TOC3"/>
            <w:tabs>
              <w:tab w:val="right" w:leader="dot" w:pos="9016"/>
            </w:tabs>
            <w:rPr>
              <w:rFonts w:eastAsiaTheme="minorEastAsia"/>
              <w:noProof/>
              <w:lang w:eastAsia="en-AU"/>
            </w:rPr>
          </w:pPr>
          <w:hyperlink w:anchor="_Toc72481933" w:history="1">
            <w:r w:rsidR="003C43CD" w:rsidRPr="00630D88">
              <w:rPr>
                <w:rStyle w:val="Hyperlink"/>
                <w:noProof/>
              </w:rPr>
              <w:t>Group One, Group Three and activity-tested Group Two participants</w:t>
            </w:r>
            <w:r w:rsidR="003C43CD">
              <w:rPr>
                <w:noProof/>
                <w:webHidden/>
              </w:rPr>
              <w:tab/>
            </w:r>
            <w:r w:rsidR="003C43CD">
              <w:rPr>
                <w:noProof/>
                <w:webHidden/>
              </w:rPr>
              <w:fldChar w:fldCharType="begin"/>
            </w:r>
            <w:r w:rsidR="003C43CD">
              <w:rPr>
                <w:noProof/>
                <w:webHidden/>
              </w:rPr>
              <w:instrText xml:space="preserve"> PAGEREF _Toc72481933 \h </w:instrText>
            </w:r>
            <w:r w:rsidR="003C43CD">
              <w:rPr>
                <w:noProof/>
                <w:webHidden/>
              </w:rPr>
            </w:r>
            <w:r w:rsidR="003C43CD">
              <w:rPr>
                <w:noProof/>
                <w:webHidden/>
              </w:rPr>
              <w:fldChar w:fldCharType="separate"/>
            </w:r>
            <w:r>
              <w:rPr>
                <w:noProof/>
                <w:webHidden/>
              </w:rPr>
              <w:t>169</w:t>
            </w:r>
            <w:r w:rsidR="003C43CD">
              <w:rPr>
                <w:noProof/>
                <w:webHidden/>
              </w:rPr>
              <w:fldChar w:fldCharType="end"/>
            </w:r>
          </w:hyperlink>
        </w:p>
        <w:p w14:paraId="070E02BD" w14:textId="64391F32" w:rsidR="003C43CD" w:rsidRDefault="00777F86">
          <w:pPr>
            <w:pStyle w:val="TOC3"/>
            <w:tabs>
              <w:tab w:val="right" w:leader="dot" w:pos="9016"/>
            </w:tabs>
            <w:rPr>
              <w:rFonts w:eastAsiaTheme="minorEastAsia"/>
              <w:noProof/>
              <w:lang w:eastAsia="en-AU"/>
            </w:rPr>
          </w:pPr>
          <w:hyperlink w:anchor="_Toc72481934" w:history="1">
            <w:r w:rsidR="003C43CD" w:rsidRPr="00630D88">
              <w:rPr>
                <w:rStyle w:val="Hyperlink"/>
                <w:noProof/>
              </w:rPr>
              <w:t>Non-activity-tested Group Two participants</w:t>
            </w:r>
            <w:r w:rsidR="003C43CD">
              <w:rPr>
                <w:noProof/>
                <w:webHidden/>
              </w:rPr>
              <w:tab/>
            </w:r>
            <w:r w:rsidR="003C43CD">
              <w:rPr>
                <w:noProof/>
                <w:webHidden/>
              </w:rPr>
              <w:fldChar w:fldCharType="begin"/>
            </w:r>
            <w:r w:rsidR="003C43CD">
              <w:rPr>
                <w:noProof/>
                <w:webHidden/>
              </w:rPr>
              <w:instrText xml:space="preserve"> PAGEREF _Toc72481934 \h </w:instrText>
            </w:r>
            <w:r w:rsidR="003C43CD">
              <w:rPr>
                <w:noProof/>
                <w:webHidden/>
              </w:rPr>
            </w:r>
            <w:r w:rsidR="003C43CD">
              <w:rPr>
                <w:noProof/>
                <w:webHidden/>
              </w:rPr>
              <w:fldChar w:fldCharType="separate"/>
            </w:r>
            <w:r>
              <w:rPr>
                <w:noProof/>
                <w:webHidden/>
              </w:rPr>
              <w:t>169</w:t>
            </w:r>
            <w:r w:rsidR="003C43CD">
              <w:rPr>
                <w:noProof/>
                <w:webHidden/>
              </w:rPr>
              <w:fldChar w:fldCharType="end"/>
            </w:r>
          </w:hyperlink>
        </w:p>
        <w:p w14:paraId="3F8BCADA" w14:textId="74EC9F25" w:rsidR="003C43CD" w:rsidRDefault="00777F86">
          <w:pPr>
            <w:pStyle w:val="TOC3"/>
            <w:tabs>
              <w:tab w:val="right" w:leader="dot" w:pos="9016"/>
            </w:tabs>
            <w:rPr>
              <w:rFonts w:eastAsiaTheme="minorEastAsia"/>
              <w:noProof/>
              <w:lang w:eastAsia="en-AU"/>
            </w:rPr>
          </w:pPr>
          <w:hyperlink w:anchor="_Toc72481935" w:history="1">
            <w:r w:rsidR="003C43CD" w:rsidRPr="00630D88">
              <w:rPr>
                <w:rStyle w:val="Hyperlink"/>
                <w:noProof/>
              </w:rPr>
              <w:t>ParentsNext participants</w:t>
            </w:r>
            <w:r w:rsidR="003C43CD">
              <w:rPr>
                <w:noProof/>
                <w:webHidden/>
              </w:rPr>
              <w:tab/>
            </w:r>
            <w:r w:rsidR="003C43CD">
              <w:rPr>
                <w:noProof/>
                <w:webHidden/>
              </w:rPr>
              <w:fldChar w:fldCharType="begin"/>
            </w:r>
            <w:r w:rsidR="003C43CD">
              <w:rPr>
                <w:noProof/>
                <w:webHidden/>
              </w:rPr>
              <w:instrText xml:space="preserve"> PAGEREF _Toc72481935 \h </w:instrText>
            </w:r>
            <w:r w:rsidR="003C43CD">
              <w:rPr>
                <w:noProof/>
                <w:webHidden/>
              </w:rPr>
            </w:r>
            <w:r w:rsidR="003C43CD">
              <w:rPr>
                <w:noProof/>
                <w:webHidden/>
              </w:rPr>
              <w:fldChar w:fldCharType="separate"/>
            </w:r>
            <w:r>
              <w:rPr>
                <w:noProof/>
                <w:webHidden/>
              </w:rPr>
              <w:t>170</w:t>
            </w:r>
            <w:r w:rsidR="003C43CD">
              <w:rPr>
                <w:noProof/>
                <w:webHidden/>
              </w:rPr>
              <w:fldChar w:fldCharType="end"/>
            </w:r>
          </w:hyperlink>
        </w:p>
        <w:p w14:paraId="70F1DDE4" w14:textId="4E7406EF" w:rsidR="003C43CD" w:rsidRDefault="00777F86">
          <w:pPr>
            <w:pStyle w:val="TOC1"/>
            <w:rPr>
              <w:rFonts w:eastAsiaTheme="minorEastAsia"/>
              <w:b w:val="0"/>
              <w:noProof/>
              <w:lang w:eastAsia="en-AU"/>
            </w:rPr>
          </w:pPr>
          <w:hyperlink w:anchor="_Toc72481936" w:history="1">
            <w:r w:rsidR="003C43CD" w:rsidRPr="00630D88">
              <w:rPr>
                <w:rStyle w:val="Hyperlink"/>
                <w:noProof/>
              </w:rPr>
              <w:t>Appendix C: Employment regions</w:t>
            </w:r>
            <w:r w:rsidR="003C43CD">
              <w:rPr>
                <w:noProof/>
                <w:webHidden/>
              </w:rPr>
              <w:tab/>
            </w:r>
            <w:r w:rsidR="003C43CD">
              <w:rPr>
                <w:noProof/>
                <w:webHidden/>
              </w:rPr>
              <w:fldChar w:fldCharType="begin"/>
            </w:r>
            <w:r w:rsidR="003C43CD">
              <w:rPr>
                <w:noProof/>
                <w:webHidden/>
              </w:rPr>
              <w:instrText xml:space="preserve"> PAGEREF _Toc72481936 \h </w:instrText>
            </w:r>
            <w:r w:rsidR="003C43CD">
              <w:rPr>
                <w:noProof/>
                <w:webHidden/>
              </w:rPr>
            </w:r>
            <w:r w:rsidR="003C43CD">
              <w:rPr>
                <w:noProof/>
                <w:webHidden/>
              </w:rPr>
              <w:fldChar w:fldCharType="separate"/>
            </w:r>
            <w:r>
              <w:rPr>
                <w:noProof/>
                <w:webHidden/>
              </w:rPr>
              <w:t>171</w:t>
            </w:r>
            <w:r w:rsidR="003C43CD">
              <w:rPr>
                <w:noProof/>
                <w:webHidden/>
              </w:rPr>
              <w:fldChar w:fldCharType="end"/>
            </w:r>
          </w:hyperlink>
        </w:p>
        <w:p w14:paraId="09DA65B9" w14:textId="7134DC50" w:rsidR="003C43CD" w:rsidRDefault="00777F86">
          <w:pPr>
            <w:pStyle w:val="TOC1"/>
            <w:rPr>
              <w:rFonts w:eastAsiaTheme="minorEastAsia"/>
              <w:b w:val="0"/>
              <w:noProof/>
              <w:lang w:eastAsia="en-AU"/>
            </w:rPr>
          </w:pPr>
          <w:hyperlink w:anchor="_Toc72481937" w:history="1">
            <w:r w:rsidR="003C43CD" w:rsidRPr="00630D88">
              <w:rPr>
                <w:rStyle w:val="Hyperlink"/>
                <w:noProof/>
              </w:rPr>
              <w:t>Appendix D: TtW outcomes and definitions of outcome types</w:t>
            </w:r>
            <w:r w:rsidR="003C43CD">
              <w:rPr>
                <w:noProof/>
                <w:webHidden/>
              </w:rPr>
              <w:tab/>
            </w:r>
            <w:r w:rsidR="003C43CD">
              <w:rPr>
                <w:noProof/>
                <w:webHidden/>
              </w:rPr>
              <w:fldChar w:fldCharType="begin"/>
            </w:r>
            <w:r w:rsidR="003C43CD">
              <w:rPr>
                <w:noProof/>
                <w:webHidden/>
              </w:rPr>
              <w:instrText xml:space="preserve"> PAGEREF _Toc72481937 \h </w:instrText>
            </w:r>
            <w:r w:rsidR="003C43CD">
              <w:rPr>
                <w:noProof/>
                <w:webHidden/>
              </w:rPr>
            </w:r>
            <w:r w:rsidR="003C43CD">
              <w:rPr>
                <w:noProof/>
                <w:webHidden/>
              </w:rPr>
              <w:fldChar w:fldCharType="separate"/>
            </w:r>
            <w:r>
              <w:rPr>
                <w:noProof/>
                <w:webHidden/>
              </w:rPr>
              <w:t>172</w:t>
            </w:r>
            <w:r w:rsidR="003C43CD">
              <w:rPr>
                <w:noProof/>
                <w:webHidden/>
              </w:rPr>
              <w:fldChar w:fldCharType="end"/>
            </w:r>
          </w:hyperlink>
        </w:p>
        <w:p w14:paraId="1A7D2148" w14:textId="361B8213" w:rsidR="003C43CD" w:rsidRDefault="00777F86">
          <w:pPr>
            <w:pStyle w:val="TOC1"/>
            <w:rPr>
              <w:rFonts w:eastAsiaTheme="minorEastAsia"/>
              <w:b w:val="0"/>
              <w:noProof/>
              <w:lang w:eastAsia="en-AU"/>
            </w:rPr>
          </w:pPr>
          <w:hyperlink w:anchor="_Toc72481938" w:history="1">
            <w:r w:rsidR="003C43CD" w:rsidRPr="00630D88">
              <w:rPr>
                <w:rStyle w:val="Hyperlink"/>
                <w:noProof/>
              </w:rPr>
              <w:t>Appendix E: Data sources</w:t>
            </w:r>
            <w:r w:rsidR="003C43CD">
              <w:rPr>
                <w:noProof/>
                <w:webHidden/>
              </w:rPr>
              <w:tab/>
            </w:r>
            <w:r w:rsidR="003C43CD">
              <w:rPr>
                <w:noProof/>
                <w:webHidden/>
              </w:rPr>
              <w:fldChar w:fldCharType="begin"/>
            </w:r>
            <w:r w:rsidR="003C43CD">
              <w:rPr>
                <w:noProof/>
                <w:webHidden/>
              </w:rPr>
              <w:instrText xml:space="preserve"> PAGEREF _Toc72481938 \h </w:instrText>
            </w:r>
            <w:r w:rsidR="003C43CD">
              <w:rPr>
                <w:noProof/>
                <w:webHidden/>
              </w:rPr>
            </w:r>
            <w:r w:rsidR="003C43CD">
              <w:rPr>
                <w:noProof/>
                <w:webHidden/>
              </w:rPr>
              <w:fldChar w:fldCharType="separate"/>
            </w:r>
            <w:r>
              <w:rPr>
                <w:noProof/>
                <w:webHidden/>
              </w:rPr>
              <w:t>175</w:t>
            </w:r>
            <w:r w:rsidR="003C43CD">
              <w:rPr>
                <w:noProof/>
                <w:webHidden/>
              </w:rPr>
              <w:fldChar w:fldCharType="end"/>
            </w:r>
          </w:hyperlink>
        </w:p>
        <w:p w14:paraId="4D728E0A" w14:textId="0A77C23F" w:rsidR="003C43CD" w:rsidRDefault="00777F86">
          <w:pPr>
            <w:pStyle w:val="TOC3"/>
            <w:tabs>
              <w:tab w:val="right" w:leader="dot" w:pos="9016"/>
            </w:tabs>
            <w:rPr>
              <w:rFonts w:eastAsiaTheme="minorEastAsia"/>
              <w:noProof/>
              <w:lang w:eastAsia="en-AU"/>
            </w:rPr>
          </w:pPr>
          <w:hyperlink w:anchor="_Toc72481939" w:history="1">
            <w:r w:rsidR="003C43CD" w:rsidRPr="00630D88">
              <w:rPr>
                <w:rStyle w:val="Hyperlink"/>
                <w:noProof/>
              </w:rPr>
              <w:t>Data Source 1: Departmental administrative data</w:t>
            </w:r>
            <w:r w:rsidR="003C43CD">
              <w:rPr>
                <w:noProof/>
                <w:webHidden/>
              </w:rPr>
              <w:tab/>
            </w:r>
            <w:r w:rsidR="003C43CD">
              <w:rPr>
                <w:noProof/>
                <w:webHidden/>
              </w:rPr>
              <w:fldChar w:fldCharType="begin"/>
            </w:r>
            <w:r w:rsidR="003C43CD">
              <w:rPr>
                <w:noProof/>
                <w:webHidden/>
              </w:rPr>
              <w:instrText xml:space="preserve"> PAGEREF _Toc72481939 \h </w:instrText>
            </w:r>
            <w:r w:rsidR="003C43CD">
              <w:rPr>
                <w:noProof/>
                <w:webHidden/>
              </w:rPr>
            </w:r>
            <w:r w:rsidR="003C43CD">
              <w:rPr>
                <w:noProof/>
                <w:webHidden/>
              </w:rPr>
              <w:fldChar w:fldCharType="separate"/>
            </w:r>
            <w:r>
              <w:rPr>
                <w:noProof/>
                <w:webHidden/>
              </w:rPr>
              <w:t>175</w:t>
            </w:r>
            <w:r w:rsidR="003C43CD">
              <w:rPr>
                <w:noProof/>
                <w:webHidden/>
              </w:rPr>
              <w:fldChar w:fldCharType="end"/>
            </w:r>
          </w:hyperlink>
        </w:p>
        <w:p w14:paraId="3EBFE907" w14:textId="1AFE9020" w:rsidR="003C43CD" w:rsidRDefault="00777F86">
          <w:pPr>
            <w:pStyle w:val="TOC3"/>
            <w:tabs>
              <w:tab w:val="right" w:leader="dot" w:pos="9016"/>
            </w:tabs>
            <w:rPr>
              <w:rFonts w:eastAsiaTheme="minorEastAsia"/>
              <w:noProof/>
              <w:lang w:eastAsia="en-AU"/>
            </w:rPr>
          </w:pPr>
          <w:hyperlink w:anchor="_Toc72481940" w:history="1">
            <w:r w:rsidR="003C43CD" w:rsidRPr="00630D88">
              <w:rPr>
                <w:rStyle w:val="Hyperlink"/>
                <w:noProof/>
              </w:rPr>
              <w:t>Data Source 2: Research and Evaluation Database (RED)</w:t>
            </w:r>
            <w:r w:rsidR="003C43CD">
              <w:rPr>
                <w:noProof/>
                <w:webHidden/>
              </w:rPr>
              <w:tab/>
            </w:r>
            <w:r w:rsidR="003C43CD">
              <w:rPr>
                <w:noProof/>
                <w:webHidden/>
              </w:rPr>
              <w:fldChar w:fldCharType="begin"/>
            </w:r>
            <w:r w:rsidR="003C43CD">
              <w:rPr>
                <w:noProof/>
                <w:webHidden/>
              </w:rPr>
              <w:instrText xml:space="preserve"> PAGEREF _Toc72481940 \h </w:instrText>
            </w:r>
            <w:r w:rsidR="003C43CD">
              <w:rPr>
                <w:noProof/>
                <w:webHidden/>
              </w:rPr>
            </w:r>
            <w:r w:rsidR="003C43CD">
              <w:rPr>
                <w:noProof/>
                <w:webHidden/>
              </w:rPr>
              <w:fldChar w:fldCharType="separate"/>
            </w:r>
            <w:r>
              <w:rPr>
                <w:noProof/>
                <w:webHidden/>
              </w:rPr>
              <w:t>175</w:t>
            </w:r>
            <w:r w:rsidR="003C43CD">
              <w:rPr>
                <w:noProof/>
                <w:webHidden/>
              </w:rPr>
              <w:fldChar w:fldCharType="end"/>
            </w:r>
          </w:hyperlink>
        </w:p>
        <w:p w14:paraId="635B91C0" w14:textId="1C85FDD5" w:rsidR="003C43CD" w:rsidRDefault="00777F86">
          <w:pPr>
            <w:pStyle w:val="TOC3"/>
            <w:tabs>
              <w:tab w:val="right" w:leader="dot" w:pos="9016"/>
            </w:tabs>
            <w:rPr>
              <w:rFonts w:eastAsiaTheme="minorEastAsia"/>
              <w:noProof/>
              <w:lang w:eastAsia="en-AU"/>
            </w:rPr>
          </w:pPr>
          <w:hyperlink w:anchor="_Toc72481941" w:history="1">
            <w:r w:rsidR="003C43CD" w:rsidRPr="00630D88">
              <w:rPr>
                <w:rStyle w:val="Hyperlink"/>
                <w:noProof/>
              </w:rPr>
              <w:t>Data Source 3: 2016 TtW Provider Survey</w:t>
            </w:r>
            <w:r w:rsidR="003C43CD">
              <w:rPr>
                <w:noProof/>
                <w:webHidden/>
              </w:rPr>
              <w:tab/>
            </w:r>
            <w:r w:rsidR="003C43CD">
              <w:rPr>
                <w:noProof/>
                <w:webHidden/>
              </w:rPr>
              <w:fldChar w:fldCharType="begin"/>
            </w:r>
            <w:r w:rsidR="003C43CD">
              <w:rPr>
                <w:noProof/>
                <w:webHidden/>
              </w:rPr>
              <w:instrText xml:space="preserve"> PAGEREF _Toc72481941 \h </w:instrText>
            </w:r>
            <w:r w:rsidR="003C43CD">
              <w:rPr>
                <w:noProof/>
                <w:webHidden/>
              </w:rPr>
            </w:r>
            <w:r w:rsidR="003C43CD">
              <w:rPr>
                <w:noProof/>
                <w:webHidden/>
              </w:rPr>
              <w:fldChar w:fldCharType="separate"/>
            </w:r>
            <w:r>
              <w:rPr>
                <w:noProof/>
                <w:webHidden/>
              </w:rPr>
              <w:t>175</w:t>
            </w:r>
            <w:r w:rsidR="003C43CD">
              <w:rPr>
                <w:noProof/>
                <w:webHidden/>
              </w:rPr>
              <w:fldChar w:fldCharType="end"/>
            </w:r>
          </w:hyperlink>
        </w:p>
        <w:p w14:paraId="4AF35548" w14:textId="32545A5F" w:rsidR="003C43CD" w:rsidRDefault="00777F86">
          <w:pPr>
            <w:pStyle w:val="TOC3"/>
            <w:tabs>
              <w:tab w:val="right" w:leader="dot" w:pos="9016"/>
            </w:tabs>
            <w:rPr>
              <w:rFonts w:eastAsiaTheme="minorEastAsia"/>
              <w:noProof/>
              <w:lang w:eastAsia="en-AU"/>
            </w:rPr>
          </w:pPr>
          <w:hyperlink w:anchor="_Toc72481942" w:history="1">
            <w:r w:rsidR="003C43CD" w:rsidRPr="00630D88">
              <w:rPr>
                <w:rStyle w:val="Hyperlink"/>
                <w:noProof/>
              </w:rPr>
              <w:t>Data Source 4: 2017 TtW Provider Survey</w:t>
            </w:r>
            <w:r w:rsidR="003C43CD">
              <w:rPr>
                <w:noProof/>
                <w:webHidden/>
              </w:rPr>
              <w:tab/>
            </w:r>
            <w:r w:rsidR="003C43CD">
              <w:rPr>
                <w:noProof/>
                <w:webHidden/>
              </w:rPr>
              <w:fldChar w:fldCharType="begin"/>
            </w:r>
            <w:r w:rsidR="003C43CD">
              <w:rPr>
                <w:noProof/>
                <w:webHidden/>
              </w:rPr>
              <w:instrText xml:space="preserve"> PAGEREF _Toc72481942 \h </w:instrText>
            </w:r>
            <w:r w:rsidR="003C43CD">
              <w:rPr>
                <w:noProof/>
                <w:webHidden/>
              </w:rPr>
            </w:r>
            <w:r w:rsidR="003C43CD">
              <w:rPr>
                <w:noProof/>
                <w:webHidden/>
              </w:rPr>
              <w:fldChar w:fldCharType="separate"/>
            </w:r>
            <w:r>
              <w:rPr>
                <w:noProof/>
                <w:webHidden/>
              </w:rPr>
              <w:t>177</w:t>
            </w:r>
            <w:r w:rsidR="003C43CD">
              <w:rPr>
                <w:noProof/>
                <w:webHidden/>
              </w:rPr>
              <w:fldChar w:fldCharType="end"/>
            </w:r>
          </w:hyperlink>
        </w:p>
        <w:p w14:paraId="741B7F86" w14:textId="69609C2F" w:rsidR="003C43CD" w:rsidRDefault="00777F86">
          <w:pPr>
            <w:pStyle w:val="TOC3"/>
            <w:tabs>
              <w:tab w:val="right" w:leader="dot" w:pos="9016"/>
            </w:tabs>
            <w:rPr>
              <w:rFonts w:eastAsiaTheme="minorEastAsia"/>
              <w:noProof/>
              <w:lang w:eastAsia="en-AU"/>
            </w:rPr>
          </w:pPr>
          <w:hyperlink w:anchor="_Toc72481943" w:history="1">
            <w:r w:rsidR="003C43CD" w:rsidRPr="00630D88">
              <w:rPr>
                <w:rStyle w:val="Hyperlink"/>
                <w:noProof/>
              </w:rPr>
              <w:t>Data Source 5: 2017 JSEES Survey</w:t>
            </w:r>
            <w:r w:rsidR="003C43CD">
              <w:rPr>
                <w:noProof/>
                <w:webHidden/>
              </w:rPr>
              <w:tab/>
            </w:r>
            <w:r w:rsidR="003C43CD">
              <w:rPr>
                <w:noProof/>
                <w:webHidden/>
              </w:rPr>
              <w:fldChar w:fldCharType="begin"/>
            </w:r>
            <w:r w:rsidR="003C43CD">
              <w:rPr>
                <w:noProof/>
                <w:webHidden/>
              </w:rPr>
              <w:instrText xml:space="preserve"> PAGEREF _Toc72481943 \h </w:instrText>
            </w:r>
            <w:r w:rsidR="003C43CD">
              <w:rPr>
                <w:noProof/>
                <w:webHidden/>
              </w:rPr>
            </w:r>
            <w:r w:rsidR="003C43CD">
              <w:rPr>
                <w:noProof/>
                <w:webHidden/>
              </w:rPr>
              <w:fldChar w:fldCharType="separate"/>
            </w:r>
            <w:r>
              <w:rPr>
                <w:noProof/>
                <w:webHidden/>
              </w:rPr>
              <w:t>178</w:t>
            </w:r>
            <w:r w:rsidR="003C43CD">
              <w:rPr>
                <w:noProof/>
                <w:webHidden/>
              </w:rPr>
              <w:fldChar w:fldCharType="end"/>
            </w:r>
          </w:hyperlink>
        </w:p>
        <w:p w14:paraId="5DF825BF" w14:textId="5E025C3B" w:rsidR="003C43CD" w:rsidRDefault="00777F86">
          <w:pPr>
            <w:pStyle w:val="TOC3"/>
            <w:tabs>
              <w:tab w:val="right" w:leader="dot" w:pos="9016"/>
            </w:tabs>
            <w:rPr>
              <w:rFonts w:eastAsiaTheme="minorEastAsia"/>
              <w:noProof/>
              <w:lang w:eastAsia="en-AU"/>
            </w:rPr>
          </w:pPr>
          <w:hyperlink w:anchor="_Toc72481944" w:history="1">
            <w:r w:rsidR="003C43CD" w:rsidRPr="00630D88">
              <w:rPr>
                <w:rStyle w:val="Hyperlink"/>
                <w:noProof/>
              </w:rPr>
              <w:t>Data Source 6: 2017 Employer Survey</w:t>
            </w:r>
            <w:r w:rsidR="003C43CD">
              <w:rPr>
                <w:noProof/>
                <w:webHidden/>
              </w:rPr>
              <w:tab/>
            </w:r>
            <w:r w:rsidR="003C43CD">
              <w:rPr>
                <w:noProof/>
                <w:webHidden/>
              </w:rPr>
              <w:fldChar w:fldCharType="begin"/>
            </w:r>
            <w:r w:rsidR="003C43CD">
              <w:rPr>
                <w:noProof/>
                <w:webHidden/>
              </w:rPr>
              <w:instrText xml:space="preserve"> PAGEREF _Toc72481944 \h </w:instrText>
            </w:r>
            <w:r w:rsidR="003C43CD">
              <w:rPr>
                <w:noProof/>
                <w:webHidden/>
              </w:rPr>
            </w:r>
            <w:r w:rsidR="003C43CD">
              <w:rPr>
                <w:noProof/>
                <w:webHidden/>
              </w:rPr>
              <w:fldChar w:fldCharType="separate"/>
            </w:r>
            <w:r>
              <w:rPr>
                <w:noProof/>
                <w:webHidden/>
              </w:rPr>
              <w:t>181</w:t>
            </w:r>
            <w:r w:rsidR="003C43CD">
              <w:rPr>
                <w:noProof/>
                <w:webHidden/>
              </w:rPr>
              <w:fldChar w:fldCharType="end"/>
            </w:r>
          </w:hyperlink>
        </w:p>
        <w:p w14:paraId="13CD0A26" w14:textId="6068C589" w:rsidR="003C43CD" w:rsidRDefault="00777F86">
          <w:pPr>
            <w:pStyle w:val="TOC3"/>
            <w:tabs>
              <w:tab w:val="right" w:leader="dot" w:pos="9016"/>
            </w:tabs>
            <w:rPr>
              <w:rFonts w:eastAsiaTheme="minorEastAsia"/>
              <w:noProof/>
              <w:lang w:eastAsia="en-AU"/>
            </w:rPr>
          </w:pPr>
          <w:hyperlink w:anchor="_Toc72481945" w:history="1">
            <w:r w:rsidR="003C43CD" w:rsidRPr="00630D88">
              <w:rPr>
                <w:rStyle w:val="Hyperlink"/>
                <w:noProof/>
              </w:rPr>
              <w:t>Data Source 7: 2017–2018 PPM Survey</w:t>
            </w:r>
            <w:r w:rsidR="003C43CD">
              <w:rPr>
                <w:noProof/>
                <w:webHidden/>
              </w:rPr>
              <w:tab/>
            </w:r>
            <w:r w:rsidR="003C43CD">
              <w:rPr>
                <w:noProof/>
                <w:webHidden/>
              </w:rPr>
              <w:fldChar w:fldCharType="begin"/>
            </w:r>
            <w:r w:rsidR="003C43CD">
              <w:rPr>
                <w:noProof/>
                <w:webHidden/>
              </w:rPr>
              <w:instrText xml:space="preserve"> PAGEREF _Toc72481945 \h </w:instrText>
            </w:r>
            <w:r w:rsidR="003C43CD">
              <w:rPr>
                <w:noProof/>
                <w:webHidden/>
              </w:rPr>
            </w:r>
            <w:r w:rsidR="003C43CD">
              <w:rPr>
                <w:noProof/>
                <w:webHidden/>
              </w:rPr>
              <w:fldChar w:fldCharType="separate"/>
            </w:r>
            <w:r>
              <w:rPr>
                <w:noProof/>
                <w:webHidden/>
              </w:rPr>
              <w:t>183</w:t>
            </w:r>
            <w:r w:rsidR="003C43CD">
              <w:rPr>
                <w:noProof/>
                <w:webHidden/>
              </w:rPr>
              <w:fldChar w:fldCharType="end"/>
            </w:r>
          </w:hyperlink>
        </w:p>
        <w:p w14:paraId="3C0B0DA6" w14:textId="7149FD3F" w:rsidR="003C43CD" w:rsidRDefault="00777F86">
          <w:pPr>
            <w:pStyle w:val="TOC3"/>
            <w:tabs>
              <w:tab w:val="right" w:leader="dot" w:pos="9016"/>
            </w:tabs>
            <w:rPr>
              <w:rFonts w:eastAsiaTheme="minorEastAsia"/>
              <w:noProof/>
              <w:lang w:eastAsia="en-AU"/>
            </w:rPr>
          </w:pPr>
          <w:hyperlink w:anchor="_Toc72481946" w:history="1">
            <w:r w:rsidR="003C43CD" w:rsidRPr="00630D88">
              <w:rPr>
                <w:rStyle w:val="Hyperlink"/>
                <w:noProof/>
              </w:rPr>
              <w:t>Data Source 8: Qualitative research – Wave 1</w:t>
            </w:r>
            <w:r w:rsidR="003C43CD">
              <w:rPr>
                <w:noProof/>
                <w:webHidden/>
              </w:rPr>
              <w:tab/>
            </w:r>
            <w:r w:rsidR="003C43CD">
              <w:rPr>
                <w:noProof/>
                <w:webHidden/>
              </w:rPr>
              <w:fldChar w:fldCharType="begin"/>
            </w:r>
            <w:r w:rsidR="003C43CD">
              <w:rPr>
                <w:noProof/>
                <w:webHidden/>
              </w:rPr>
              <w:instrText xml:space="preserve"> PAGEREF _Toc72481946 \h </w:instrText>
            </w:r>
            <w:r w:rsidR="003C43CD">
              <w:rPr>
                <w:noProof/>
                <w:webHidden/>
              </w:rPr>
            </w:r>
            <w:r w:rsidR="003C43CD">
              <w:rPr>
                <w:noProof/>
                <w:webHidden/>
              </w:rPr>
              <w:fldChar w:fldCharType="separate"/>
            </w:r>
            <w:r>
              <w:rPr>
                <w:noProof/>
                <w:webHidden/>
              </w:rPr>
              <w:t>184</w:t>
            </w:r>
            <w:r w:rsidR="003C43CD">
              <w:rPr>
                <w:noProof/>
                <w:webHidden/>
              </w:rPr>
              <w:fldChar w:fldCharType="end"/>
            </w:r>
          </w:hyperlink>
        </w:p>
        <w:p w14:paraId="0F177BD7" w14:textId="1B5FA761" w:rsidR="003C43CD" w:rsidRDefault="00777F86">
          <w:pPr>
            <w:pStyle w:val="TOC3"/>
            <w:tabs>
              <w:tab w:val="right" w:leader="dot" w:pos="9016"/>
            </w:tabs>
            <w:rPr>
              <w:rFonts w:eastAsiaTheme="minorEastAsia"/>
              <w:noProof/>
              <w:lang w:eastAsia="en-AU"/>
            </w:rPr>
          </w:pPr>
          <w:hyperlink w:anchor="_Toc72481947" w:history="1">
            <w:r w:rsidR="003C43CD" w:rsidRPr="00630D88">
              <w:rPr>
                <w:rStyle w:val="Hyperlink"/>
                <w:noProof/>
              </w:rPr>
              <w:t>Data Source 9: Qualitative research – Wave 2</w:t>
            </w:r>
            <w:r w:rsidR="003C43CD">
              <w:rPr>
                <w:noProof/>
                <w:webHidden/>
              </w:rPr>
              <w:tab/>
            </w:r>
            <w:r w:rsidR="003C43CD">
              <w:rPr>
                <w:noProof/>
                <w:webHidden/>
              </w:rPr>
              <w:fldChar w:fldCharType="begin"/>
            </w:r>
            <w:r w:rsidR="003C43CD">
              <w:rPr>
                <w:noProof/>
                <w:webHidden/>
              </w:rPr>
              <w:instrText xml:space="preserve"> PAGEREF _Toc72481947 \h </w:instrText>
            </w:r>
            <w:r w:rsidR="003C43CD">
              <w:rPr>
                <w:noProof/>
                <w:webHidden/>
              </w:rPr>
            </w:r>
            <w:r w:rsidR="003C43CD">
              <w:rPr>
                <w:noProof/>
                <w:webHidden/>
              </w:rPr>
              <w:fldChar w:fldCharType="separate"/>
            </w:r>
            <w:r>
              <w:rPr>
                <w:noProof/>
                <w:webHidden/>
              </w:rPr>
              <w:t>186</w:t>
            </w:r>
            <w:r w:rsidR="003C43CD">
              <w:rPr>
                <w:noProof/>
                <w:webHidden/>
              </w:rPr>
              <w:fldChar w:fldCharType="end"/>
            </w:r>
          </w:hyperlink>
        </w:p>
        <w:p w14:paraId="12F6951D" w14:textId="38061EDD" w:rsidR="003C43CD" w:rsidRDefault="00777F86">
          <w:pPr>
            <w:pStyle w:val="TOC1"/>
            <w:rPr>
              <w:rFonts w:eastAsiaTheme="minorEastAsia"/>
              <w:b w:val="0"/>
              <w:noProof/>
              <w:lang w:eastAsia="en-AU"/>
            </w:rPr>
          </w:pPr>
          <w:hyperlink w:anchor="_Toc72481948" w:history="1">
            <w:r w:rsidR="003C43CD" w:rsidRPr="00630D88">
              <w:rPr>
                <w:rStyle w:val="Hyperlink"/>
                <w:noProof/>
              </w:rPr>
              <w:t>Appendix F: The study population methodology and demographics</w:t>
            </w:r>
            <w:r w:rsidR="003C43CD">
              <w:rPr>
                <w:noProof/>
                <w:webHidden/>
              </w:rPr>
              <w:tab/>
            </w:r>
            <w:r w:rsidR="003C43CD">
              <w:rPr>
                <w:noProof/>
                <w:webHidden/>
              </w:rPr>
              <w:fldChar w:fldCharType="begin"/>
            </w:r>
            <w:r w:rsidR="003C43CD">
              <w:rPr>
                <w:noProof/>
                <w:webHidden/>
              </w:rPr>
              <w:instrText xml:space="preserve"> PAGEREF _Toc72481948 \h </w:instrText>
            </w:r>
            <w:r w:rsidR="003C43CD">
              <w:rPr>
                <w:noProof/>
                <w:webHidden/>
              </w:rPr>
            </w:r>
            <w:r w:rsidR="003C43CD">
              <w:rPr>
                <w:noProof/>
                <w:webHidden/>
              </w:rPr>
              <w:fldChar w:fldCharType="separate"/>
            </w:r>
            <w:r>
              <w:rPr>
                <w:noProof/>
                <w:webHidden/>
              </w:rPr>
              <w:t>188</w:t>
            </w:r>
            <w:r w:rsidR="003C43CD">
              <w:rPr>
                <w:noProof/>
                <w:webHidden/>
              </w:rPr>
              <w:fldChar w:fldCharType="end"/>
            </w:r>
          </w:hyperlink>
        </w:p>
        <w:p w14:paraId="18C3413F" w14:textId="2FBC2C7B" w:rsidR="003C43CD" w:rsidRDefault="00777F86">
          <w:pPr>
            <w:pStyle w:val="TOC3"/>
            <w:tabs>
              <w:tab w:val="right" w:leader="dot" w:pos="9016"/>
            </w:tabs>
            <w:rPr>
              <w:rFonts w:eastAsiaTheme="minorEastAsia"/>
              <w:noProof/>
              <w:lang w:eastAsia="en-AU"/>
            </w:rPr>
          </w:pPr>
          <w:hyperlink w:anchor="_Toc72481949" w:history="1">
            <w:r w:rsidR="003C43CD" w:rsidRPr="00630D88">
              <w:rPr>
                <w:rStyle w:val="Hyperlink"/>
                <w:noProof/>
              </w:rPr>
              <w:t>Construction of study population</w:t>
            </w:r>
            <w:r w:rsidR="003C43CD">
              <w:rPr>
                <w:noProof/>
                <w:webHidden/>
              </w:rPr>
              <w:tab/>
            </w:r>
            <w:r w:rsidR="003C43CD">
              <w:rPr>
                <w:noProof/>
                <w:webHidden/>
              </w:rPr>
              <w:fldChar w:fldCharType="begin"/>
            </w:r>
            <w:r w:rsidR="003C43CD">
              <w:rPr>
                <w:noProof/>
                <w:webHidden/>
              </w:rPr>
              <w:instrText xml:space="preserve"> PAGEREF _Toc72481949 \h </w:instrText>
            </w:r>
            <w:r w:rsidR="003C43CD">
              <w:rPr>
                <w:noProof/>
                <w:webHidden/>
              </w:rPr>
            </w:r>
            <w:r w:rsidR="003C43CD">
              <w:rPr>
                <w:noProof/>
                <w:webHidden/>
              </w:rPr>
              <w:fldChar w:fldCharType="separate"/>
            </w:r>
            <w:r>
              <w:rPr>
                <w:noProof/>
                <w:webHidden/>
              </w:rPr>
              <w:t>188</w:t>
            </w:r>
            <w:r w:rsidR="003C43CD">
              <w:rPr>
                <w:noProof/>
                <w:webHidden/>
              </w:rPr>
              <w:fldChar w:fldCharType="end"/>
            </w:r>
          </w:hyperlink>
        </w:p>
        <w:p w14:paraId="15AABAD9" w14:textId="533253D4" w:rsidR="003C43CD" w:rsidRDefault="00777F86">
          <w:pPr>
            <w:pStyle w:val="TOC3"/>
            <w:tabs>
              <w:tab w:val="right" w:leader="dot" w:pos="9016"/>
            </w:tabs>
            <w:rPr>
              <w:rFonts w:eastAsiaTheme="minorEastAsia"/>
              <w:noProof/>
              <w:lang w:eastAsia="en-AU"/>
            </w:rPr>
          </w:pPr>
          <w:hyperlink w:anchor="_Toc72481950" w:history="1">
            <w:r w:rsidR="003C43CD" w:rsidRPr="00630D88">
              <w:rPr>
                <w:rStyle w:val="Hyperlink"/>
                <w:noProof/>
              </w:rPr>
              <w:t>Matched TtW and jobactive samples construction</w:t>
            </w:r>
            <w:r w:rsidR="003C43CD">
              <w:rPr>
                <w:noProof/>
                <w:webHidden/>
              </w:rPr>
              <w:tab/>
            </w:r>
            <w:r w:rsidR="003C43CD">
              <w:rPr>
                <w:noProof/>
                <w:webHidden/>
              </w:rPr>
              <w:fldChar w:fldCharType="begin"/>
            </w:r>
            <w:r w:rsidR="003C43CD">
              <w:rPr>
                <w:noProof/>
                <w:webHidden/>
              </w:rPr>
              <w:instrText xml:space="preserve"> PAGEREF _Toc72481950 \h </w:instrText>
            </w:r>
            <w:r w:rsidR="003C43CD">
              <w:rPr>
                <w:noProof/>
                <w:webHidden/>
              </w:rPr>
            </w:r>
            <w:r w:rsidR="003C43CD">
              <w:rPr>
                <w:noProof/>
                <w:webHidden/>
              </w:rPr>
              <w:fldChar w:fldCharType="separate"/>
            </w:r>
            <w:r>
              <w:rPr>
                <w:noProof/>
                <w:webHidden/>
              </w:rPr>
              <w:t>188</w:t>
            </w:r>
            <w:r w:rsidR="003C43CD">
              <w:rPr>
                <w:noProof/>
                <w:webHidden/>
              </w:rPr>
              <w:fldChar w:fldCharType="end"/>
            </w:r>
          </w:hyperlink>
        </w:p>
        <w:p w14:paraId="51CEC9B5" w14:textId="017E8A47" w:rsidR="003C43CD" w:rsidRDefault="00777F86">
          <w:pPr>
            <w:pStyle w:val="TOC3"/>
            <w:tabs>
              <w:tab w:val="right" w:leader="dot" w:pos="9016"/>
            </w:tabs>
            <w:rPr>
              <w:rFonts w:eastAsiaTheme="minorEastAsia"/>
              <w:noProof/>
              <w:lang w:eastAsia="en-AU"/>
            </w:rPr>
          </w:pPr>
          <w:hyperlink w:anchor="_Toc72481951" w:history="1">
            <w:r w:rsidR="003C43CD" w:rsidRPr="00630D88">
              <w:rPr>
                <w:rStyle w:val="Hyperlink"/>
                <w:noProof/>
              </w:rPr>
              <w:t>Demographics</w:t>
            </w:r>
            <w:r w:rsidR="003C43CD">
              <w:rPr>
                <w:noProof/>
                <w:webHidden/>
              </w:rPr>
              <w:tab/>
            </w:r>
            <w:r w:rsidR="003C43CD">
              <w:rPr>
                <w:noProof/>
                <w:webHidden/>
              </w:rPr>
              <w:fldChar w:fldCharType="begin"/>
            </w:r>
            <w:r w:rsidR="003C43CD">
              <w:rPr>
                <w:noProof/>
                <w:webHidden/>
              </w:rPr>
              <w:instrText xml:space="preserve"> PAGEREF _Toc72481951 \h </w:instrText>
            </w:r>
            <w:r w:rsidR="003C43CD">
              <w:rPr>
                <w:noProof/>
                <w:webHidden/>
              </w:rPr>
            </w:r>
            <w:r w:rsidR="003C43CD">
              <w:rPr>
                <w:noProof/>
                <w:webHidden/>
              </w:rPr>
              <w:fldChar w:fldCharType="separate"/>
            </w:r>
            <w:r>
              <w:rPr>
                <w:noProof/>
                <w:webHidden/>
              </w:rPr>
              <w:t>189</w:t>
            </w:r>
            <w:r w:rsidR="003C43CD">
              <w:rPr>
                <w:noProof/>
                <w:webHidden/>
              </w:rPr>
              <w:fldChar w:fldCharType="end"/>
            </w:r>
          </w:hyperlink>
        </w:p>
        <w:p w14:paraId="051D0B69" w14:textId="7617507D" w:rsidR="003C43CD" w:rsidRDefault="00777F86">
          <w:pPr>
            <w:pStyle w:val="TOC3"/>
            <w:tabs>
              <w:tab w:val="right" w:leader="dot" w:pos="9016"/>
            </w:tabs>
            <w:rPr>
              <w:rFonts w:eastAsiaTheme="minorEastAsia"/>
              <w:noProof/>
              <w:lang w:eastAsia="en-AU"/>
            </w:rPr>
          </w:pPr>
          <w:hyperlink w:anchor="_Toc72481952" w:history="1">
            <w:r w:rsidR="003C43CD" w:rsidRPr="00630D88">
              <w:rPr>
                <w:rStyle w:val="Hyperlink"/>
                <w:noProof/>
              </w:rPr>
              <w:t>JSCI score distribution</w:t>
            </w:r>
            <w:r w:rsidR="003C43CD">
              <w:rPr>
                <w:noProof/>
                <w:webHidden/>
              </w:rPr>
              <w:tab/>
            </w:r>
            <w:r w:rsidR="003C43CD">
              <w:rPr>
                <w:noProof/>
                <w:webHidden/>
              </w:rPr>
              <w:fldChar w:fldCharType="begin"/>
            </w:r>
            <w:r w:rsidR="003C43CD">
              <w:rPr>
                <w:noProof/>
                <w:webHidden/>
              </w:rPr>
              <w:instrText xml:space="preserve"> PAGEREF _Toc72481952 \h </w:instrText>
            </w:r>
            <w:r w:rsidR="003C43CD">
              <w:rPr>
                <w:noProof/>
                <w:webHidden/>
              </w:rPr>
            </w:r>
            <w:r w:rsidR="003C43CD">
              <w:rPr>
                <w:noProof/>
                <w:webHidden/>
              </w:rPr>
              <w:fldChar w:fldCharType="separate"/>
            </w:r>
            <w:r>
              <w:rPr>
                <w:noProof/>
                <w:webHidden/>
              </w:rPr>
              <w:t>194</w:t>
            </w:r>
            <w:r w:rsidR="003C43CD">
              <w:rPr>
                <w:noProof/>
                <w:webHidden/>
              </w:rPr>
              <w:fldChar w:fldCharType="end"/>
            </w:r>
          </w:hyperlink>
        </w:p>
        <w:p w14:paraId="464B68C7" w14:textId="4907A093" w:rsidR="003C43CD" w:rsidRDefault="00777F86">
          <w:pPr>
            <w:pStyle w:val="TOC1"/>
            <w:rPr>
              <w:rFonts w:eastAsiaTheme="minorEastAsia"/>
              <w:b w:val="0"/>
              <w:noProof/>
              <w:lang w:eastAsia="en-AU"/>
            </w:rPr>
          </w:pPr>
          <w:hyperlink w:anchor="_Toc72481953" w:history="1">
            <w:r w:rsidR="003C43CD" w:rsidRPr="00630D88">
              <w:rPr>
                <w:rStyle w:val="Hyperlink"/>
                <w:noProof/>
              </w:rPr>
              <w:t>Appendix G: Range of activity types in TtW</w:t>
            </w:r>
            <w:r w:rsidR="003C43CD">
              <w:rPr>
                <w:noProof/>
                <w:webHidden/>
              </w:rPr>
              <w:tab/>
            </w:r>
            <w:r w:rsidR="003C43CD">
              <w:rPr>
                <w:noProof/>
                <w:webHidden/>
              </w:rPr>
              <w:fldChar w:fldCharType="begin"/>
            </w:r>
            <w:r w:rsidR="003C43CD">
              <w:rPr>
                <w:noProof/>
                <w:webHidden/>
              </w:rPr>
              <w:instrText xml:space="preserve"> PAGEREF _Toc72481953 \h </w:instrText>
            </w:r>
            <w:r w:rsidR="003C43CD">
              <w:rPr>
                <w:noProof/>
                <w:webHidden/>
              </w:rPr>
            </w:r>
            <w:r w:rsidR="003C43CD">
              <w:rPr>
                <w:noProof/>
                <w:webHidden/>
              </w:rPr>
              <w:fldChar w:fldCharType="separate"/>
            </w:r>
            <w:r>
              <w:rPr>
                <w:noProof/>
                <w:webHidden/>
              </w:rPr>
              <w:t>195</w:t>
            </w:r>
            <w:r w:rsidR="003C43CD">
              <w:rPr>
                <w:noProof/>
                <w:webHidden/>
              </w:rPr>
              <w:fldChar w:fldCharType="end"/>
            </w:r>
          </w:hyperlink>
        </w:p>
        <w:p w14:paraId="55FF6585" w14:textId="7F01D9A3" w:rsidR="003C43CD" w:rsidRDefault="00777F86">
          <w:pPr>
            <w:pStyle w:val="TOC1"/>
            <w:rPr>
              <w:rFonts w:eastAsiaTheme="minorEastAsia"/>
              <w:b w:val="0"/>
              <w:noProof/>
              <w:lang w:eastAsia="en-AU"/>
            </w:rPr>
          </w:pPr>
          <w:hyperlink w:anchor="_Toc72481954" w:history="1">
            <w:r w:rsidR="003C43CD" w:rsidRPr="00630D88">
              <w:rPr>
                <w:rStyle w:val="Hyperlink"/>
                <w:noProof/>
              </w:rPr>
              <w:t>Appendix H: Detailed discussion of impact analysis</w:t>
            </w:r>
            <w:r w:rsidR="003C43CD">
              <w:rPr>
                <w:noProof/>
                <w:webHidden/>
              </w:rPr>
              <w:tab/>
            </w:r>
            <w:r w:rsidR="003C43CD">
              <w:rPr>
                <w:noProof/>
                <w:webHidden/>
              </w:rPr>
              <w:fldChar w:fldCharType="begin"/>
            </w:r>
            <w:r w:rsidR="003C43CD">
              <w:rPr>
                <w:noProof/>
                <w:webHidden/>
              </w:rPr>
              <w:instrText xml:space="preserve"> PAGEREF _Toc72481954 \h </w:instrText>
            </w:r>
            <w:r w:rsidR="003C43CD">
              <w:rPr>
                <w:noProof/>
                <w:webHidden/>
              </w:rPr>
            </w:r>
            <w:r w:rsidR="003C43CD">
              <w:rPr>
                <w:noProof/>
                <w:webHidden/>
              </w:rPr>
              <w:fldChar w:fldCharType="separate"/>
            </w:r>
            <w:r>
              <w:rPr>
                <w:noProof/>
                <w:webHidden/>
              </w:rPr>
              <w:t>197</w:t>
            </w:r>
            <w:r w:rsidR="003C43CD">
              <w:rPr>
                <w:noProof/>
                <w:webHidden/>
              </w:rPr>
              <w:fldChar w:fldCharType="end"/>
            </w:r>
          </w:hyperlink>
        </w:p>
        <w:p w14:paraId="41E6873E" w14:textId="0144235D" w:rsidR="003C43CD" w:rsidRDefault="00777F86">
          <w:pPr>
            <w:pStyle w:val="TOC2"/>
            <w:tabs>
              <w:tab w:val="right" w:leader="dot" w:pos="9016"/>
            </w:tabs>
            <w:rPr>
              <w:rFonts w:eastAsiaTheme="minorEastAsia"/>
              <w:noProof/>
              <w:lang w:eastAsia="en-AU"/>
            </w:rPr>
          </w:pPr>
          <w:hyperlink w:anchor="_Toc72481955" w:history="1">
            <w:r w:rsidR="003C43CD" w:rsidRPr="00630D88">
              <w:rPr>
                <w:rStyle w:val="Hyperlink"/>
                <w:noProof/>
              </w:rPr>
              <w:t>The impact of TtW on labour market attachment, sustainability and income support reductions</w:t>
            </w:r>
            <w:r w:rsidR="003C43CD">
              <w:rPr>
                <w:noProof/>
                <w:webHidden/>
              </w:rPr>
              <w:tab/>
            </w:r>
            <w:r w:rsidR="003C43CD">
              <w:rPr>
                <w:noProof/>
                <w:webHidden/>
              </w:rPr>
              <w:fldChar w:fldCharType="begin"/>
            </w:r>
            <w:r w:rsidR="003C43CD">
              <w:rPr>
                <w:noProof/>
                <w:webHidden/>
              </w:rPr>
              <w:instrText xml:space="preserve"> PAGEREF _Toc72481955 \h </w:instrText>
            </w:r>
            <w:r w:rsidR="003C43CD">
              <w:rPr>
                <w:noProof/>
                <w:webHidden/>
              </w:rPr>
            </w:r>
            <w:r w:rsidR="003C43CD">
              <w:rPr>
                <w:noProof/>
                <w:webHidden/>
              </w:rPr>
              <w:fldChar w:fldCharType="separate"/>
            </w:r>
            <w:r>
              <w:rPr>
                <w:noProof/>
                <w:webHidden/>
              </w:rPr>
              <w:t>197</w:t>
            </w:r>
            <w:r w:rsidR="003C43CD">
              <w:rPr>
                <w:noProof/>
                <w:webHidden/>
              </w:rPr>
              <w:fldChar w:fldCharType="end"/>
            </w:r>
          </w:hyperlink>
        </w:p>
        <w:p w14:paraId="43DF2CE4" w14:textId="53B0D277" w:rsidR="003C43CD" w:rsidRDefault="00777F86">
          <w:pPr>
            <w:pStyle w:val="TOC3"/>
            <w:tabs>
              <w:tab w:val="right" w:leader="dot" w:pos="9016"/>
            </w:tabs>
            <w:rPr>
              <w:rFonts w:eastAsiaTheme="minorEastAsia"/>
              <w:noProof/>
              <w:lang w:eastAsia="en-AU"/>
            </w:rPr>
          </w:pPr>
          <w:hyperlink w:anchor="_Toc72481956" w:history="1">
            <w:r w:rsidR="003C43CD" w:rsidRPr="00630D88">
              <w:rPr>
                <w:rStyle w:val="Hyperlink"/>
                <w:noProof/>
              </w:rPr>
              <w:t>Methodology</w:t>
            </w:r>
            <w:r w:rsidR="003C43CD">
              <w:rPr>
                <w:noProof/>
                <w:webHidden/>
              </w:rPr>
              <w:tab/>
            </w:r>
            <w:r w:rsidR="003C43CD">
              <w:rPr>
                <w:noProof/>
                <w:webHidden/>
              </w:rPr>
              <w:fldChar w:fldCharType="begin"/>
            </w:r>
            <w:r w:rsidR="003C43CD">
              <w:rPr>
                <w:noProof/>
                <w:webHidden/>
              </w:rPr>
              <w:instrText xml:space="preserve"> PAGEREF _Toc72481956 \h </w:instrText>
            </w:r>
            <w:r w:rsidR="003C43CD">
              <w:rPr>
                <w:noProof/>
                <w:webHidden/>
              </w:rPr>
            </w:r>
            <w:r w:rsidR="003C43CD">
              <w:rPr>
                <w:noProof/>
                <w:webHidden/>
              </w:rPr>
              <w:fldChar w:fldCharType="separate"/>
            </w:r>
            <w:r>
              <w:rPr>
                <w:noProof/>
                <w:webHidden/>
              </w:rPr>
              <w:t>197</w:t>
            </w:r>
            <w:r w:rsidR="003C43CD">
              <w:rPr>
                <w:noProof/>
                <w:webHidden/>
              </w:rPr>
              <w:fldChar w:fldCharType="end"/>
            </w:r>
          </w:hyperlink>
        </w:p>
        <w:p w14:paraId="63C9F8B9" w14:textId="74654E35" w:rsidR="003C43CD" w:rsidRDefault="00777F86">
          <w:pPr>
            <w:pStyle w:val="TOC3"/>
            <w:tabs>
              <w:tab w:val="right" w:leader="dot" w:pos="9016"/>
            </w:tabs>
            <w:rPr>
              <w:rFonts w:eastAsiaTheme="minorEastAsia"/>
              <w:noProof/>
              <w:lang w:eastAsia="en-AU"/>
            </w:rPr>
          </w:pPr>
          <w:hyperlink w:anchor="_Toc72481957" w:history="1">
            <w:r w:rsidR="003C43CD" w:rsidRPr="00630D88">
              <w:rPr>
                <w:rStyle w:val="Hyperlink"/>
                <w:noProof/>
              </w:rPr>
              <w:t>Interpreting the logistic regression tables</w:t>
            </w:r>
            <w:r w:rsidR="003C43CD">
              <w:rPr>
                <w:noProof/>
                <w:webHidden/>
              </w:rPr>
              <w:tab/>
            </w:r>
            <w:r w:rsidR="003C43CD">
              <w:rPr>
                <w:noProof/>
                <w:webHidden/>
              </w:rPr>
              <w:fldChar w:fldCharType="begin"/>
            </w:r>
            <w:r w:rsidR="003C43CD">
              <w:rPr>
                <w:noProof/>
                <w:webHidden/>
              </w:rPr>
              <w:instrText xml:space="preserve"> PAGEREF _Toc72481957 \h </w:instrText>
            </w:r>
            <w:r w:rsidR="003C43CD">
              <w:rPr>
                <w:noProof/>
                <w:webHidden/>
              </w:rPr>
            </w:r>
            <w:r w:rsidR="003C43CD">
              <w:rPr>
                <w:noProof/>
                <w:webHidden/>
              </w:rPr>
              <w:fldChar w:fldCharType="separate"/>
            </w:r>
            <w:r>
              <w:rPr>
                <w:noProof/>
                <w:webHidden/>
              </w:rPr>
              <w:t>199</w:t>
            </w:r>
            <w:r w:rsidR="003C43CD">
              <w:rPr>
                <w:noProof/>
                <w:webHidden/>
              </w:rPr>
              <w:fldChar w:fldCharType="end"/>
            </w:r>
          </w:hyperlink>
        </w:p>
        <w:p w14:paraId="5657BF80" w14:textId="6AC0465B" w:rsidR="003C43CD" w:rsidRDefault="00777F86">
          <w:pPr>
            <w:pStyle w:val="TOC3"/>
            <w:tabs>
              <w:tab w:val="right" w:leader="dot" w:pos="9016"/>
            </w:tabs>
            <w:rPr>
              <w:rFonts w:eastAsiaTheme="minorEastAsia"/>
              <w:noProof/>
              <w:lang w:eastAsia="en-AU"/>
            </w:rPr>
          </w:pPr>
          <w:hyperlink w:anchor="_Toc72481958" w:history="1">
            <w:r w:rsidR="003C43CD" w:rsidRPr="00630D88">
              <w:rPr>
                <w:rStyle w:val="Hyperlink"/>
                <w:noProof/>
              </w:rPr>
              <w:t>Labour market attachment</w:t>
            </w:r>
            <w:r w:rsidR="003C43CD">
              <w:rPr>
                <w:noProof/>
                <w:webHidden/>
              </w:rPr>
              <w:tab/>
            </w:r>
            <w:r w:rsidR="003C43CD">
              <w:rPr>
                <w:noProof/>
                <w:webHidden/>
              </w:rPr>
              <w:fldChar w:fldCharType="begin"/>
            </w:r>
            <w:r w:rsidR="003C43CD">
              <w:rPr>
                <w:noProof/>
                <w:webHidden/>
              </w:rPr>
              <w:instrText xml:space="preserve"> PAGEREF _Toc72481958 \h </w:instrText>
            </w:r>
            <w:r w:rsidR="003C43CD">
              <w:rPr>
                <w:noProof/>
                <w:webHidden/>
              </w:rPr>
            </w:r>
            <w:r w:rsidR="003C43CD">
              <w:rPr>
                <w:noProof/>
                <w:webHidden/>
              </w:rPr>
              <w:fldChar w:fldCharType="separate"/>
            </w:r>
            <w:r>
              <w:rPr>
                <w:noProof/>
                <w:webHidden/>
              </w:rPr>
              <w:t>200</w:t>
            </w:r>
            <w:r w:rsidR="003C43CD">
              <w:rPr>
                <w:noProof/>
                <w:webHidden/>
              </w:rPr>
              <w:fldChar w:fldCharType="end"/>
            </w:r>
          </w:hyperlink>
        </w:p>
        <w:p w14:paraId="7F5A79B9" w14:textId="64B81EBD" w:rsidR="003C43CD" w:rsidRDefault="00777F86">
          <w:pPr>
            <w:pStyle w:val="TOC3"/>
            <w:tabs>
              <w:tab w:val="right" w:leader="dot" w:pos="9016"/>
            </w:tabs>
            <w:rPr>
              <w:rFonts w:eastAsiaTheme="minorEastAsia"/>
              <w:noProof/>
              <w:lang w:eastAsia="en-AU"/>
            </w:rPr>
          </w:pPr>
          <w:hyperlink w:anchor="_Toc72481959" w:history="1">
            <w:r w:rsidR="003C43CD" w:rsidRPr="00630D88">
              <w:rPr>
                <w:rStyle w:val="Hyperlink"/>
                <w:noProof/>
              </w:rPr>
              <w:t>Study outcomes</w:t>
            </w:r>
            <w:r w:rsidR="003C43CD">
              <w:rPr>
                <w:noProof/>
                <w:webHidden/>
              </w:rPr>
              <w:tab/>
            </w:r>
            <w:r w:rsidR="003C43CD">
              <w:rPr>
                <w:noProof/>
                <w:webHidden/>
              </w:rPr>
              <w:fldChar w:fldCharType="begin"/>
            </w:r>
            <w:r w:rsidR="003C43CD">
              <w:rPr>
                <w:noProof/>
                <w:webHidden/>
              </w:rPr>
              <w:instrText xml:space="preserve"> PAGEREF _Toc72481959 \h </w:instrText>
            </w:r>
            <w:r w:rsidR="003C43CD">
              <w:rPr>
                <w:noProof/>
                <w:webHidden/>
              </w:rPr>
            </w:r>
            <w:r w:rsidR="003C43CD">
              <w:rPr>
                <w:noProof/>
                <w:webHidden/>
              </w:rPr>
              <w:fldChar w:fldCharType="separate"/>
            </w:r>
            <w:r>
              <w:rPr>
                <w:noProof/>
                <w:webHidden/>
              </w:rPr>
              <w:t>204</w:t>
            </w:r>
            <w:r w:rsidR="003C43CD">
              <w:rPr>
                <w:noProof/>
                <w:webHidden/>
              </w:rPr>
              <w:fldChar w:fldCharType="end"/>
            </w:r>
          </w:hyperlink>
        </w:p>
        <w:p w14:paraId="4CFCA172" w14:textId="7A8C0795" w:rsidR="003C43CD" w:rsidRDefault="00777F86">
          <w:pPr>
            <w:pStyle w:val="TOC3"/>
            <w:tabs>
              <w:tab w:val="right" w:leader="dot" w:pos="9016"/>
            </w:tabs>
            <w:rPr>
              <w:rFonts w:eastAsiaTheme="minorEastAsia"/>
              <w:noProof/>
              <w:lang w:eastAsia="en-AU"/>
            </w:rPr>
          </w:pPr>
          <w:hyperlink w:anchor="_Toc72481960" w:history="1">
            <w:r w:rsidR="003C43CD" w:rsidRPr="00630D88">
              <w:rPr>
                <w:rStyle w:val="Hyperlink"/>
                <w:noProof/>
              </w:rPr>
              <w:t>Positive outcomes</w:t>
            </w:r>
            <w:r w:rsidR="003C43CD">
              <w:rPr>
                <w:noProof/>
                <w:webHidden/>
              </w:rPr>
              <w:tab/>
            </w:r>
            <w:r w:rsidR="003C43CD">
              <w:rPr>
                <w:noProof/>
                <w:webHidden/>
              </w:rPr>
              <w:fldChar w:fldCharType="begin"/>
            </w:r>
            <w:r w:rsidR="003C43CD">
              <w:rPr>
                <w:noProof/>
                <w:webHidden/>
              </w:rPr>
              <w:instrText xml:space="preserve"> PAGEREF _Toc72481960 \h </w:instrText>
            </w:r>
            <w:r w:rsidR="003C43CD">
              <w:rPr>
                <w:noProof/>
                <w:webHidden/>
              </w:rPr>
            </w:r>
            <w:r w:rsidR="003C43CD">
              <w:rPr>
                <w:noProof/>
                <w:webHidden/>
              </w:rPr>
              <w:fldChar w:fldCharType="separate"/>
            </w:r>
            <w:r>
              <w:rPr>
                <w:noProof/>
                <w:webHidden/>
              </w:rPr>
              <w:t>207</w:t>
            </w:r>
            <w:r w:rsidR="003C43CD">
              <w:rPr>
                <w:noProof/>
                <w:webHidden/>
              </w:rPr>
              <w:fldChar w:fldCharType="end"/>
            </w:r>
          </w:hyperlink>
        </w:p>
        <w:p w14:paraId="12CA7A58" w14:textId="0697DC3C" w:rsidR="003C43CD" w:rsidRDefault="00777F86">
          <w:pPr>
            <w:pStyle w:val="TOC3"/>
            <w:tabs>
              <w:tab w:val="right" w:leader="dot" w:pos="9016"/>
            </w:tabs>
            <w:rPr>
              <w:rFonts w:eastAsiaTheme="minorEastAsia"/>
              <w:noProof/>
              <w:lang w:eastAsia="en-AU"/>
            </w:rPr>
          </w:pPr>
          <w:hyperlink w:anchor="_Toc72481961" w:history="1">
            <w:r w:rsidR="003C43CD" w:rsidRPr="00630D88">
              <w:rPr>
                <w:rStyle w:val="Hyperlink"/>
                <w:noProof/>
              </w:rPr>
              <w:t>How the impact of TtW varied by gender</w:t>
            </w:r>
            <w:r w:rsidR="003C43CD">
              <w:rPr>
                <w:noProof/>
                <w:webHidden/>
              </w:rPr>
              <w:tab/>
            </w:r>
            <w:r w:rsidR="003C43CD">
              <w:rPr>
                <w:noProof/>
                <w:webHidden/>
              </w:rPr>
              <w:fldChar w:fldCharType="begin"/>
            </w:r>
            <w:r w:rsidR="003C43CD">
              <w:rPr>
                <w:noProof/>
                <w:webHidden/>
              </w:rPr>
              <w:instrText xml:space="preserve"> PAGEREF _Toc72481961 \h </w:instrText>
            </w:r>
            <w:r w:rsidR="003C43CD">
              <w:rPr>
                <w:noProof/>
                <w:webHidden/>
              </w:rPr>
            </w:r>
            <w:r w:rsidR="003C43CD">
              <w:rPr>
                <w:noProof/>
                <w:webHidden/>
              </w:rPr>
              <w:fldChar w:fldCharType="separate"/>
            </w:r>
            <w:r>
              <w:rPr>
                <w:noProof/>
                <w:webHidden/>
              </w:rPr>
              <w:t>210</w:t>
            </w:r>
            <w:r w:rsidR="003C43CD">
              <w:rPr>
                <w:noProof/>
                <w:webHidden/>
              </w:rPr>
              <w:fldChar w:fldCharType="end"/>
            </w:r>
          </w:hyperlink>
        </w:p>
        <w:p w14:paraId="7CC432F8" w14:textId="18C6B987" w:rsidR="003C43CD" w:rsidRDefault="00777F86">
          <w:pPr>
            <w:pStyle w:val="TOC3"/>
            <w:tabs>
              <w:tab w:val="right" w:leader="dot" w:pos="9016"/>
            </w:tabs>
            <w:rPr>
              <w:rFonts w:eastAsiaTheme="minorEastAsia"/>
              <w:noProof/>
              <w:lang w:eastAsia="en-AU"/>
            </w:rPr>
          </w:pPr>
          <w:hyperlink w:anchor="_Toc72481962" w:history="1">
            <w:r w:rsidR="003C43CD" w:rsidRPr="00630D88">
              <w:rPr>
                <w:rStyle w:val="Hyperlink"/>
                <w:noProof/>
              </w:rPr>
              <w:t>How the impact of TtW varied by Indigenous status</w:t>
            </w:r>
            <w:r w:rsidR="003C43CD">
              <w:rPr>
                <w:noProof/>
                <w:webHidden/>
              </w:rPr>
              <w:tab/>
            </w:r>
            <w:r w:rsidR="003C43CD">
              <w:rPr>
                <w:noProof/>
                <w:webHidden/>
              </w:rPr>
              <w:fldChar w:fldCharType="begin"/>
            </w:r>
            <w:r w:rsidR="003C43CD">
              <w:rPr>
                <w:noProof/>
                <w:webHidden/>
              </w:rPr>
              <w:instrText xml:space="preserve"> PAGEREF _Toc72481962 \h </w:instrText>
            </w:r>
            <w:r w:rsidR="003C43CD">
              <w:rPr>
                <w:noProof/>
                <w:webHidden/>
              </w:rPr>
            </w:r>
            <w:r w:rsidR="003C43CD">
              <w:rPr>
                <w:noProof/>
                <w:webHidden/>
              </w:rPr>
              <w:fldChar w:fldCharType="separate"/>
            </w:r>
            <w:r>
              <w:rPr>
                <w:noProof/>
                <w:webHidden/>
              </w:rPr>
              <w:t>213</w:t>
            </w:r>
            <w:r w:rsidR="003C43CD">
              <w:rPr>
                <w:noProof/>
                <w:webHidden/>
              </w:rPr>
              <w:fldChar w:fldCharType="end"/>
            </w:r>
          </w:hyperlink>
        </w:p>
        <w:p w14:paraId="0DE44C5B" w14:textId="0C018BBE" w:rsidR="003C43CD" w:rsidRDefault="00777F86">
          <w:pPr>
            <w:pStyle w:val="TOC3"/>
            <w:tabs>
              <w:tab w:val="right" w:leader="dot" w:pos="9016"/>
            </w:tabs>
            <w:rPr>
              <w:rFonts w:eastAsiaTheme="minorEastAsia"/>
              <w:noProof/>
              <w:lang w:eastAsia="en-AU"/>
            </w:rPr>
          </w:pPr>
          <w:hyperlink w:anchor="_Toc72481963" w:history="1">
            <w:r w:rsidR="003C43CD" w:rsidRPr="00630D88">
              <w:rPr>
                <w:rStyle w:val="Hyperlink"/>
                <w:noProof/>
              </w:rPr>
              <w:t>How the impact of TtW varied by English proficiency</w:t>
            </w:r>
            <w:r w:rsidR="003C43CD">
              <w:rPr>
                <w:noProof/>
                <w:webHidden/>
              </w:rPr>
              <w:tab/>
            </w:r>
            <w:r w:rsidR="003C43CD">
              <w:rPr>
                <w:noProof/>
                <w:webHidden/>
              </w:rPr>
              <w:fldChar w:fldCharType="begin"/>
            </w:r>
            <w:r w:rsidR="003C43CD">
              <w:rPr>
                <w:noProof/>
                <w:webHidden/>
              </w:rPr>
              <w:instrText xml:space="preserve"> PAGEREF _Toc72481963 \h </w:instrText>
            </w:r>
            <w:r w:rsidR="003C43CD">
              <w:rPr>
                <w:noProof/>
                <w:webHidden/>
              </w:rPr>
            </w:r>
            <w:r w:rsidR="003C43CD">
              <w:rPr>
                <w:noProof/>
                <w:webHidden/>
              </w:rPr>
              <w:fldChar w:fldCharType="separate"/>
            </w:r>
            <w:r>
              <w:rPr>
                <w:noProof/>
                <w:webHidden/>
              </w:rPr>
              <w:t>216</w:t>
            </w:r>
            <w:r w:rsidR="003C43CD">
              <w:rPr>
                <w:noProof/>
                <w:webHidden/>
              </w:rPr>
              <w:fldChar w:fldCharType="end"/>
            </w:r>
          </w:hyperlink>
        </w:p>
        <w:p w14:paraId="0A520711" w14:textId="596416D6" w:rsidR="003C43CD" w:rsidRDefault="00777F86">
          <w:pPr>
            <w:pStyle w:val="TOC3"/>
            <w:tabs>
              <w:tab w:val="right" w:leader="dot" w:pos="9016"/>
            </w:tabs>
            <w:rPr>
              <w:rFonts w:eastAsiaTheme="minorEastAsia"/>
              <w:noProof/>
              <w:lang w:eastAsia="en-AU"/>
            </w:rPr>
          </w:pPr>
          <w:hyperlink w:anchor="_Toc72481964" w:history="1">
            <w:r w:rsidR="003C43CD" w:rsidRPr="00630D88">
              <w:rPr>
                <w:rStyle w:val="Hyperlink"/>
                <w:noProof/>
              </w:rPr>
              <w:t>How the impact of TtW varied by residential location</w:t>
            </w:r>
            <w:r w:rsidR="003C43CD">
              <w:rPr>
                <w:noProof/>
                <w:webHidden/>
              </w:rPr>
              <w:tab/>
            </w:r>
            <w:r w:rsidR="003C43CD">
              <w:rPr>
                <w:noProof/>
                <w:webHidden/>
              </w:rPr>
              <w:fldChar w:fldCharType="begin"/>
            </w:r>
            <w:r w:rsidR="003C43CD">
              <w:rPr>
                <w:noProof/>
                <w:webHidden/>
              </w:rPr>
              <w:instrText xml:space="preserve"> PAGEREF _Toc72481964 \h </w:instrText>
            </w:r>
            <w:r w:rsidR="003C43CD">
              <w:rPr>
                <w:noProof/>
                <w:webHidden/>
              </w:rPr>
            </w:r>
            <w:r w:rsidR="003C43CD">
              <w:rPr>
                <w:noProof/>
                <w:webHidden/>
              </w:rPr>
              <w:fldChar w:fldCharType="separate"/>
            </w:r>
            <w:r>
              <w:rPr>
                <w:noProof/>
                <w:webHidden/>
              </w:rPr>
              <w:t>219</w:t>
            </w:r>
            <w:r w:rsidR="003C43CD">
              <w:rPr>
                <w:noProof/>
                <w:webHidden/>
              </w:rPr>
              <w:fldChar w:fldCharType="end"/>
            </w:r>
          </w:hyperlink>
        </w:p>
        <w:p w14:paraId="07E5E003" w14:textId="26E13FFF" w:rsidR="003C43CD" w:rsidRDefault="00777F86">
          <w:pPr>
            <w:pStyle w:val="TOC3"/>
            <w:tabs>
              <w:tab w:val="right" w:leader="dot" w:pos="9016"/>
            </w:tabs>
            <w:rPr>
              <w:rFonts w:eastAsiaTheme="minorEastAsia"/>
              <w:noProof/>
              <w:lang w:eastAsia="en-AU"/>
            </w:rPr>
          </w:pPr>
          <w:hyperlink w:anchor="_Toc72481965" w:history="1">
            <w:r w:rsidR="003C43CD" w:rsidRPr="00630D88">
              <w:rPr>
                <w:rStyle w:val="Hyperlink"/>
                <w:rFonts w:eastAsia="Times New Roman"/>
                <w:noProof/>
                <w:lang w:eastAsia="en-AU"/>
              </w:rPr>
              <w:t>Provider practices and achieving LMA</w:t>
            </w:r>
            <w:r w:rsidR="003C43CD">
              <w:rPr>
                <w:noProof/>
                <w:webHidden/>
              </w:rPr>
              <w:tab/>
            </w:r>
            <w:r w:rsidR="003C43CD">
              <w:rPr>
                <w:noProof/>
                <w:webHidden/>
              </w:rPr>
              <w:fldChar w:fldCharType="begin"/>
            </w:r>
            <w:r w:rsidR="003C43CD">
              <w:rPr>
                <w:noProof/>
                <w:webHidden/>
              </w:rPr>
              <w:instrText xml:space="preserve"> PAGEREF _Toc72481965 \h </w:instrText>
            </w:r>
            <w:r w:rsidR="003C43CD">
              <w:rPr>
                <w:noProof/>
                <w:webHidden/>
              </w:rPr>
            </w:r>
            <w:r w:rsidR="003C43CD">
              <w:rPr>
                <w:noProof/>
                <w:webHidden/>
              </w:rPr>
              <w:fldChar w:fldCharType="separate"/>
            </w:r>
            <w:r>
              <w:rPr>
                <w:noProof/>
                <w:webHidden/>
              </w:rPr>
              <w:t>225</w:t>
            </w:r>
            <w:r w:rsidR="003C43CD">
              <w:rPr>
                <w:noProof/>
                <w:webHidden/>
              </w:rPr>
              <w:fldChar w:fldCharType="end"/>
            </w:r>
          </w:hyperlink>
        </w:p>
        <w:p w14:paraId="18CF757C" w14:textId="6127C67F" w:rsidR="003C43CD" w:rsidRDefault="00777F86">
          <w:pPr>
            <w:pStyle w:val="TOC3"/>
            <w:tabs>
              <w:tab w:val="right" w:leader="dot" w:pos="9016"/>
            </w:tabs>
            <w:rPr>
              <w:rFonts w:eastAsiaTheme="minorEastAsia"/>
              <w:noProof/>
              <w:lang w:eastAsia="en-AU"/>
            </w:rPr>
          </w:pPr>
          <w:hyperlink w:anchor="_Toc72481966" w:history="1">
            <w:r w:rsidR="003C43CD" w:rsidRPr="00630D88">
              <w:rPr>
                <w:rStyle w:val="Hyperlink"/>
                <w:noProof/>
                <w:lang w:eastAsia="en-AU"/>
              </w:rPr>
              <w:t>Provider practices and achieving study outcomes</w:t>
            </w:r>
            <w:r w:rsidR="003C43CD">
              <w:rPr>
                <w:noProof/>
                <w:webHidden/>
              </w:rPr>
              <w:tab/>
            </w:r>
            <w:r w:rsidR="003C43CD">
              <w:rPr>
                <w:noProof/>
                <w:webHidden/>
              </w:rPr>
              <w:fldChar w:fldCharType="begin"/>
            </w:r>
            <w:r w:rsidR="003C43CD">
              <w:rPr>
                <w:noProof/>
                <w:webHidden/>
              </w:rPr>
              <w:instrText xml:space="preserve"> PAGEREF _Toc72481966 \h </w:instrText>
            </w:r>
            <w:r w:rsidR="003C43CD">
              <w:rPr>
                <w:noProof/>
                <w:webHidden/>
              </w:rPr>
            </w:r>
            <w:r w:rsidR="003C43CD">
              <w:rPr>
                <w:noProof/>
                <w:webHidden/>
              </w:rPr>
              <w:fldChar w:fldCharType="separate"/>
            </w:r>
            <w:r>
              <w:rPr>
                <w:noProof/>
                <w:webHidden/>
              </w:rPr>
              <w:t>227</w:t>
            </w:r>
            <w:r w:rsidR="003C43CD">
              <w:rPr>
                <w:noProof/>
                <w:webHidden/>
              </w:rPr>
              <w:fldChar w:fldCharType="end"/>
            </w:r>
          </w:hyperlink>
        </w:p>
        <w:p w14:paraId="69DAD7D5" w14:textId="1164722F" w:rsidR="003C43CD" w:rsidRDefault="00777F86">
          <w:pPr>
            <w:pStyle w:val="TOC3"/>
            <w:tabs>
              <w:tab w:val="right" w:leader="dot" w:pos="9016"/>
            </w:tabs>
            <w:rPr>
              <w:rFonts w:eastAsiaTheme="minorEastAsia"/>
              <w:noProof/>
              <w:lang w:eastAsia="en-AU"/>
            </w:rPr>
          </w:pPr>
          <w:hyperlink w:anchor="_Toc72481967" w:history="1">
            <w:r w:rsidR="003C43CD" w:rsidRPr="00630D88">
              <w:rPr>
                <w:rStyle w:val="Hyperlink"/>
                <w:noProof/>
                <w:lang w:eastAsia="en-AU"/>
              </w:rPr>
              <w:t>Provider practices and achieving employment outcomes</w:t>
            </w:r>
            <w:r w:rsidR="003C43CD">
              <w:rPr>
                <w:noProof/>
                <w:webHidden/>
              </w:rPr>
              <w:tab/>
            </w:r>
            <w:r w:rsidR="003C43CD">
              <w:rPr>
                <w:noProof/>
                <w:webHidden/>
              </w:rPr>
              <w:fldChar w:fldCharType="begin"/>
            </w:r>
            <w:r w:rsidR="003C43CD">
              <w:rPr>
                <w:noProof/>
                <w:webHidden/>
              </w:rPr>
              <w:instrText xml:space="preserve"> PAGEREF _Toc72481967 \h </w:instrText>
            </w:r>
            <w:r w:rsidR="003C43CD">
              <w:rPr>
                <w:noProof/>
                <w:webHidden/>
              </w:rPr>
            </w:r>
            <w:r w:rsidR="003C43CD">
              <w:rPr>
                <w:noProof/>
                <w:webHidden/>
              </w:rPr>
              <w:fldChar w:fldCharType="separate"/>
            </w:r>
            <w:r>
              <w:rPr>
                <w:noProof/>
                <w:webHidden/>
              </w:rPr>
              <w:t>228</w:t>
            </w:r>
            <w:r w:rsidR="003C43CD">
              <w:rPr>
                <w:noProof/>
                <w:webHidden/>
              </w:rPr>
              <w:fldChar w:fldCharType="end"/>
            </w:r>
          </w:hyperlink>
        </w:p>
        <w:p w14:paraId="0B96F2A7" w14:textId="3EFF2A15" w:rsidR="003C43CD" w:rsidRDefault="00777F86">
          <w:pPr>
            <w:pStyle w:val="TOC2"/>
            <w:tabs>
              <w:tab w:val="right" w:leader="dot" w:pos="9016"/>
            </w:tabs>
            <w:rPr>
              <w:rFonts w:eastAsiaTheme="minorEastAsia"/>
              <w:noProof/>
              <w:lang w:eastAsia="en-AU"/>
            </w:rPr>
          </w:pPr>
          <w:hyperlink w:anchor="_Toc72481968" w:history="1">
            <w:r w:rsidR="003C43CD" w:rsidRPr="00630D88">
              <w:rPr>
                <w:rStyle w:val="Hyperlink"/>
                <w:noProof/>
              </w:rPr>
              <w:t>Income support exits and reductions</w:t>
            </w:r>
            <w:r w:rsidR="003C43CD">
              <w:rPr>
                <w:noProof/>
                <w:webHidden/>
              </w:rPr>
              <w:tab/>
            </w:r>
            <w:r w:rsidR="003C43CD">
              <w:rPr>
                <w:noProof/>
                <w:webHidden/>
              </w:rPr>
              <w:fldChar w:fldCharType="begin"/>
            </w:r>
            <w:r w:rsidR="003C43CD">
              <w:rPr>
                <w:noProof/>
                <w:webHidden/>
              </w:rPr>
              <w:instrText xml:space="preserve"> PAGEREF _Toc72481968 \h </w:instrText>
            </w:r>
            <w:r w:rsidR="003C43CD">
              <w:rPr>
                <w:noProof/>
                <w:webHidden/>
              </w:rPr>
            </w:r>
            <w:r w:rsidR="003C43CD">
              <w:rPr>
                <w:noProof/>
                <w:webHidden/>
              </w:rPr>
              <w:fldChar w:fldCharType="separate"/>
            </w:r>
            <w:r>
              <w:rPr>
                <w:noProof/>
                <w:webHidden/>
              </w:rPr>
              <w:t>230</w:t>
            </w:r>
            <w:r w:rsidR="003C43CD">
              <w:rPr>
                <w:noProof/>
                <w:webHidden/>
              </w:rPr>
              <w:fldChar w:fldCharType="end"/>
            </w:r>
          </w:hyperlink>
        </w:p>
        <w:p w14:paraId="38E7B634" w14:textId="7E44E8B6" w:rsidR="003C43CD" w:rsidRDefault="00777F86">
          <w:pPr>
            <w:pStyle w:val="TOC1"/>
            <w:rPr>
              <w:rFonts w:eastAsiaTheme="minorEastAsia"/>
              <w:b w:val="0"/>
              <w:noProof/>
              <w:lang w:eastAsia="en-AU"/>
            </w:rPr>
          </w:pPr>
          <w:hyperlink w:anchor="_Toc72481969" w:history="1">
            <w:r w:rsidR="003C43CD" w:rsidRPr="00630D88">
              <w:rPr>
                <w:rStyle w:val="Hyperlink"/>
                <w:noProof/>
              </w:rPr>
              <w:t>Bibliography</w:t>
            </w:r>
            <w:r w:rsidR="003C43CD">
              <w:rPr>
                <w:noProof/>
                <w:webHidden/>
              </w:rPr>
              <w:tab/>
            </w:r>
            <w:r w:rsidR="003C43CD">
              <w:rPr>
                <w:noProof/>
                <w:webHidden/>
              </w:rPr>
              <w:fldChar w:fldCharType="begin"/>
            </w:r>
            <w:r w:rsidR="003C43CD">
              <w:rPr>
                <w:noProof/>
                <w:webHidden/>
              </w:rPr>
              <w:instrText xml:space="preserve"> PAGEREF _Toc72481969 \h </w:instrText>
            </w:r>
            <w:r w:rsidR="003C43CD">
              <w:rPr>
                <w:noProof/>
                <w:webHidden/>
              </w:rPr>
            </w:r>
            <w:r w:rsidR="003C43CD">
              <w:rPr>
                <w:noProof/>
                <w:webHidden/>
              </w:rPr>
              <w:fldChar w:fldCharType="separate"/>
            </w:r>
            <w:r>
              <w:rPr>
                <w:noProof/>
                <w:webHidden/>
              </w:rPr>
              <w:t>236</w:t>
            </w:r>
            <w:r w:rsidR="003C43CD">
              <w:rPr>
                <w:noProof/>
                <w:webHidden/>
              </w:rPr>
              <w:fldChar w:fldCharType="end"/>
            </w:r>
          </w:hyperlink>
        </w:p>
        <w:p w14:paraId="2C45B1F2" w14:textId="0CC60575" w:rsidR="003C43CD" w:rsidRDefault="00777F86">
          <w:pPr>
            <w:pStyle w:val="TOC1"/>
            <w:rPr>
              <w:rFonts w:eastAsiaTheme="minorEastAsia"/>
              <w:b w:val="0"/>
              <w:noProof/>
              <w:lang w:eastAsia="en-AU"/>
            </w:rPr>
          </w:pPr>
          <w:hyperlink w:anchor="_Toc72481970" w:history="1">
            <w:r w:rsidR="003C43CD" w:rsidRPr="00630D88">
              <w:rPr>
                <w:rStyle w:val="Hyperlink"/>
                <w:noProof/>
              </w:rPr>
              <w:t>List of tables</w:t>
            </w:r>
            <w:r w:rsidR="003C43CD">
              <w:rPr>
                <w:noProof/>
                <w:webHidden/>
              </w:rPr>
              <w:tab/>
            </w:r>
            <w:r w:rsidR="003C43CD">
              <w:rPr>
                <w:noProof/>
                <w:webHidden/>
              </w:rPr>
              <w:fldChar w:fldCharType="begin"/>
            </w:r>
            <w:r w:rsidR="003C43CD">
              <w:rPr>
                <w:noProof/>
                <w:webHidden/>
              </w:rPr>
              <w:instrText xml:space="preserve"> PAGEREF _Toc72481970 \h </w:instrText>
            </w:r>
            <w:r w:rsidR="003C43CD">
              <w:rPr>
                <w:noProof/>
                <w:webHidden/>
              </w:rPr>
            </w:r>
            <w:r w:rsidR="003C43CD">
              <w:rPr>
                <w:noProof/>
                <w:webHidden/>
              </w:rPr>
              <w:fldChar w:fldCharType="separate"/>
            </w:r>
            <w:r>
              <w:rPr>
                <w:noProof/>
                <w:webHidden/>
              </w:rPr>
              <w:t>241</w:t>
            </w:r>
            <w:r w:rsidR="003C43CD">
              <w:rPr>
                <w:noProof/>
                <w:webHidden/>
              </w:rPr>
              <w:fldChar w:fldCharType="end"/>
            </w:r>
          </w:hyperlink>
        </w:p>
        <w:p w14:paraId="08C86E94" w14:textId="64743DDD" w:rsidR="003C43CD" w:rsidRDefault="00777F86">
          <w:pPr>
            <w:pStyle w:val="TOC1"/>
            <w:rPr>
              <w:rFonts w:eastAsiaTheme="minorEastAsia"/>
              <w:b w:val="0"/>
              <w:noProof/>
              <w:lang w:eastAsia="en-AU"/>
            </w:rPr>
          </w:pPr>
          <w:hyperlink w:anchor="_Toc72481971" w:history="1">
            <w:r w:rsidR="003C43CD" w:rsidRPr="00630D88">
              <w:rPr>
                <w:rStyle w:val="Hyperlink"/>
                <w:noProof/>
              </w:rPr>
              <w:t>List of figures</w:t>
            </w:r>
            <w:r w:rsidR="003C43CD">
              <w:rPr>
                <w:noProof/>
                <w:webHidden/>
              </w:rPr>
              <w:tab/>
            </w:r>
            <w:r w:rsidR="003C43CD">
              <w:rPr>
                <w:noProof/>
                <w:webHidden/>
              </w:rPr>
              <w:fldChar w:fldCharType="begin"/>
            </w:r>
            <w:r w:rsidR="003C43CD">
              <w:rPr>
                <w:noProof/>
                <w:webHidden/>
              </w:rPr>
              <w:instrText xml:space="preserve"> PAGEREF _Toc72481971 \h </w:instrText>
            </w:r>
            <w:r w:rsidR="003C43CD">
              <w:rPr>
                <w:noProof/>
                <w:webHidden/>
              </w:rPr>
            </w:r>
            <w:r w:rsidR="003C43CD">
              <w:rPr>
                <w:noProof/>
                <w:webHidden/>
              </w:rPr>
              <w:fldChar w:fldCharType="separate"/>
            </w:r>
            <w:r>
              <w:rPr>
                <w:noProof/>
                <w:webHidden/>
              </w:rPr>
              <w:t>246</w:t>
            </w:r>
            <w:r w:rsidR="003C43CD">
              <w:rPr>
                <w:noProof/>
                <w:webHidden/>
              </w:rPr>
              <w:fldChar w:fldCharType="end"/>
            </w:r>
          </w:hyperlink>
        </w:p>
        <w:p w14:paraId="0C46D931" w14:textId="055C86B3" w:rsidR="003C43CD" w:rsidRDefault="00777F86">
          <w:pPr>
            <w:pStyle w:val="TOC1"/>
            <w:rPr>
              <w:rFonts w:eastAsiaTheme="minorEastAsia"/>
              <w:b w:val="0"/>
              <w:noProof/>
              <w:lang w:eastAsia="en-AU"/>
            </w:rPr>
          </w:pPr>
          <w:hyperlink w:anchor="_Toc72481972" w:history="1">
            <w:r w:rsidR="003C43CD" w:rsidRPr="00630D88">
              <w:rPr>
                <w:rStyle w:val="Hyperlink"/>
                <w:noProof/>
              </w:rPr>
              <w:t>List of short forms</w:t>
            </w:r>
            <w:r w:rsidR="003C43CD">
              <w:rPr>
                <w:noProof/>
                <w:webHidden/>
              </w:rPr>
              <w:tab/>
            </w:r>
            <w:r w:rsidR="003C43CD">
              <w:rPr>
                <w:noProof/>
                <w:webHidden/>
              </w:rPr>
              <w:fldChar w:fldCharType="begin"/>
            </w:r>
            <w:r w:rsidR="003C43CD">
              <w:rPr>
                <w:noProof/>
                <w:webHidden/>
              </w:rPr>
              <w:instrText xml:space="preserve"> PAGEREF _Toc72481972 \h </w:instrText>
            </w:r>
            <w:r w:rsidR="003C43CD">
              <w:rPr>
                <w:noProof/>
                <w:webHidden/>
              </w:rPr>
            </w:r>
            <w:r w:rsidR="003C43CD">
              <w:rPr>
                <w:noProof/>
                <w:webHidden/>
              </w:rPr>
              <w:fldChar w:fldCharType="separate"/>
            </w:r>
            <w:r>
              <w:rPr>
                <w:noProof/>
                <w:webHidden/>
              </w:rPr>
              <w:t>250</w:t>
            </w:r>
            <w:r w:rsidR="003C43CD">
              <w:rPr>
                <w:noProof/>
                <w:webHidden/>
              </w:rPr>
              <w:fldChar w:fldCharType="end"/>
            </w:r>
          </w:hyperlink>
        </w:p>
        <w:p w14:paraId="1506F3D6" w14:textId="55ADE221" w:rsidR="003C43CD" w:rsidRDefault="00777F86">
          <w:pPr>
            <w:pStyle w:val="TOC1"/>
            <w:rPr>
              <w:rFonts w:eastAsiaTheme="minorEastAsia"/>
              <w:b w:val="0"/>
              <w:noProof/>
              <w:lang w:eastAsia="en-AU"/>
            </w:rPr>
          </w:pPr>
          <w:hyperlink w:anchor="_Toc72481973" w:history="1">
            <w:r w:rsidR="003C43CD" w:rsidRPr="00630D88">
              <w:rPr>
                <w:rStyle w:val="Hyperlink"/>
                <w:noProof/>
              </w:rPr>
              <w:t>Glossary</w:t>
            </w:r>
            <w:r w:rsidR="003C43CD">
              <w:rPr>
                <w:noProof/>
                <w:webHidden/>
              </w:rPr>
              <w:tab/>
            </w:r>
            <w:r w:rsidR="003C43CD">
              <w:rPr>
                <w:noProof/>
                <w:webHidden/>
              </w:rPr>
              <w:fldChar w:fldCharType="begin"/>
            </w:r>
            <w:r w:rsidR="003C43CD">
              <w:rPr>
                <w:noProof/>
                <w:webHidden/>
              </w:rPr>
              <w:instrText xml:space="preserve"> PAGEREF _Toc72481973 \h </w:instrText>
            </w:r>
            <w:r w:rsidR="003C43CD">
              <w:rPr>
                <w:noProof/>
                <w:webHidden/>
              </w:rPr>
            </w:r>
            <w:r w:rsidR="003C43CD">
              <w:rPr>
                <w:noProof/>
                <w:webHidden/>
              </w:rPr>
              <w:fldChar w:fldCharType="separate"/>
            </w:r>
            <w:r>
              <w:rPr>
                <w:noProof/>
                <w:webHidden/>
              </w:rPr>
              <w:t>252</w:t>
            </w:r>
            <w:r w:rsidR="003C43CD">
              <w:rPr>
                <w:noProof/>
                <w:webHidden/>
              </w:rPr>
              <w:fldChar w:fldCharType="end"/>
            </w:r>
          </w:hyperlink>
        </w:p>
        <w:p w14:paraId="0DDE374C" w14:textId="46C513B6" w:rsidR="007855CC" w:rsidRPr="0095636C" w:rsidRDefault="0095636C" w:rsidP="0095636C">
          <w:r>
            <w:rPr>
              <w:rFonts w:ascii="Calibri" w:eastAsiaTheme="majorEastAsia" w:hAnsi="Calibri" w:cstheme="majorBidi"/>
              <w:b/>
              <w:color w:val="343741"/>
              <w:sz w:val="32"/>
              <w:szCs w:val="32"/>
            </w:rPr>
            <w:fldChar w:fldCharType="end"/>
          </w:r>
        </w:p>
      </w:sdtContent>
    </w:sdt>
    <w:p w14:paraId="20FC1CA7" w14:textId="77777777" w:rsidR="00905F2B" w:rsidRPr="00123CAC" w:rsidRDefault="00905F2B" w:rsidP="00BA59CF">
      <w:bookmarkStart w:id="3" w:name="_Toc24981406"/>
      <w:r>
        <w:br w:type="page"/>
      </w:r>
    </w:p>
    <w:p w14:paraId="32172EE7" w14:textId="10938817" w:rsidR="00C12EEF" w:rsidRDefault="00C12EEF" w:rsidP="00C12EEF">
      <w:pPr>
        <w:pStyle w:val="Heading1"/>
      </w:pPr>
      <w:bookmarkStart w:id="4" w:name="_Toc72481771"/>
      <w:bookmarkEnd w:id="3"/>
      <w:r>
        <w:lastRenderedPageBreak/>
        <w:t xml:space="preserve">Executive </w:t>
      </w:r>
      <w:r w:rsidR="006F234B">
        <w:t>s</w:t>
      </w:r>
      <w:r>
        <w:t>ummary</w:t>
      </w:r>
      <w:bookmarkEnd w:id="4"/>
    </w:p>
    <w:p w14:paraId="210C08AA" w14:textId="77777777" w:rsidR="00013493" w:rsidRDefault="00C12EEF" w:rsidP="00A151CC">
      <w:pPr>
        <w:pStyle w:val="Heading2"/>
      </w:pPr>
      <w:bookmarkStart w:id="5" w:name="_Toc72481772"/>
      <w:r w:rsidRPr="00CE76F8">
        <w:t xml:space="preserve">About </w:t>
      </w:r>
      <w:r w:rsidR="000002E6">
        <w:t>Transition to Work</w:t>
      </w:r>
      <w:bookmarkEnd w:id="5"/>
    </w:p>
    <w:p w14:paraId="719192B9" w14:textId="77777777" w:rsidR="00013493" w:rsidRPr="00BA59CF" w:rsidRDefault="000002E6">
      <w:pPr>
        <w:pStyle w:val="Normal0"/>
      </w:pPr>
      <w:r>
        <w:t>Transition to Work (TtW)</w:t>
      </w:r>
      <w:r w:rsidRPr="00AF5357">
        <w:t xml:space="preserve"> </w:t>
      </w:r>
      <w:r>
        <w:t>provides up to 12 months intensive pre-employment support for young people at risk of long-term unemployment.</w:t>
      </w:r>
      <w:r w:rsidR="00C12EEF" w:rsidRPr="00AF5357">
        <w:t xml:space="preserve"> </w:t>
      </w:r>
      <w:r>
        <w:t>A</w:t>
      </w:r>
      <w:r w:rsidR="00C12EEF" w:rsidRPr="00AF5357">
        <w:t xml:space="preserve"> </w:t>
      </w:r>
      <w:r w:rsidR="00C12EEF" w:rsidRPr="008912BB">
        <w:t>voluntary</w:t>
      </w:r>
      <w:r w:rsidR="002A1263">
        <w:t>,</w:t>
      </w:r>
      <w:r w:rsidR="00C12EEF" w:rsidRPr="008912BB">
        <w:t xml:space="preserve"> demand</w:t>
      </w:r>
      <w:r w:rsidR="00BB31AC" w:rsidRPr="008912BB">
        <w:t>-</w:t>
      </w:r>
      <w:r w:rsidR="00C12EEF" w:rsidRPr="008912BB">
        <w:t>driven</w:t>
      </w:r>
      <w:r w:rsidR="00C12EEF" w:rsidRPr="00AF5357">
        <w:t xml:space="preserve"> service and an integral component of the Youth Employment Strategy</w:t>
      </w:r>
      <w:r>
        <w:t>,</w:t>
      </w:r>
      <w:r w:rsidR="00C12EEF" w:rsidRPr="00AF5357">
        <w:t xml:space="preserve"> TtW </w:t>
      </w:r>
      <w:r w:rsidR="00C12EEF" w:rsidRPr="00BA59CF">
        <w:t xml:space="preserve">focuses on practical support and work experience to build </w:t>
      </w:r>
      <w:r w:rsidR="00BB31AC" w:rsidRPr="00BA59CF">
        <w:t xml:space="preserve">the </w:t>
      </w:r>
      <w:r w:rsidR="00C12EEF" w:rsidRPr="00BA59CF">
        <w:t>skills, confidence and work</w:t>
      </w:r>
      <w:r w:rsidR="008912BB" w:rsidRPr="00BA59CF">
        <w:t xml:space="preserve"> </w:t>
      </w:r>
      <w:r w:rsidR="00C12EEF" w:rsidRPr="00BA59CF">
        <w:t xml:space="preserve">readiness </w:t>
      </w:r>
      <w:r w:rsidR="00C12EEF" w:rsidRPr="00AF5357">
        <w:t>of early school leavers aged between 15 and 21</w:t>
      </w:r>
      <w:r w:rsidR="00C12EEF" w:rsidRPr="00AF5357">
        <w:rPr>
          <w:rStyle w:val="FootnoteReference"/>
          <w:rFonts w:ascii="Calibri" w:eastAsiaTheme="minorEastAsia" w:hAnsi="Calibri" w:cs="Calibri"/>
        </w:rPr>
        <w:footnoteReference w:id="1"/>
      </w:r>
      <w:r w:rsidR="00C12EEF" w:rsidRPr="00AF5357">
        <w:t xml:space="preserve"> and </w:t>
      </w:r>
      <w:r w:rsidR="00C12EEF" w:rsidRPr="00BA59CF">
        <w:t>young people who have experienced difficulty transitioning from education to employment.</w:t>
      </w:r>
    </w:p>
    <w:p w14:paraId="5D46229E" w14:textId="0B6BE615" w:rsidR="00C12EEF" w:rsidRPr="00BA59CF" w:rsidRDefault="00C12EEF" w:rsidP="00BA59CF">
      <w:pPr>
        <w:pStyle w:val="Normal0"/>
      </w:pPr>
      <w:r w:rsidRPr="00BA59CF">
        <w:t xml:space="preserve">Rolled out in </w:t>
      </w:r>
      <w:r w:rsidR="00284FD6">
        <w:t>four</w:t>
      </w:r>
      <w:r w:rsidRPr="00BA59CF">
        <w:t xml:space="preserve"> phases in 51 employment regions between February 2016 and May 2016, the TtW provider contracts, originally in place until 26 June 2020, were extended in the 201</w:t>
      </w:r>
      <w:r w:rsidR="009B347D" w:rsidRPr="00BA59CF">
        <w:t>9</w:t>
      </w:r>
      <w:r w:rsidR="00BB31AC" w:rsidRPr="00BA59CF">
        <w:t>–</w:t>
      </w:r>
      <w:r w:rsidR="009B347D" w:rsidRPr="00BA59CF">
        <w:t>20</w:t>
      </w:r>
      <w:r w:rsidRPr="00BA59CF">
        <w:t xml:space="preserve"> Budget</w:t>
      </w:r>
      <w:r w:rsidR="00843FFE" w:rsidRPr="00BA59CF">
        <w:t xml:space="preserve"> </w:t>
      </w:r>
      <w:r w:rsidR="003C2A9C">
        <w:t>to</w:t>
      </w:r>
      <w:r w:rsidR="00843FFE" w:rsidRPr="00BA59CF">
        <w:t xml:space="preserve"> 30</w:t>
      </w:r>
      <w:r w:rsidR="00D33909" w:rsidRPr="00BA59CF">
        <w:t> </w:t>
      </w:r>
      <w:r w:rsidR="00843FFE" w:rsidRPr="00BA59CF">
        <w:t>June 2022</w:t>
      </w:r>
      <w:r w:rsidRPr="00BA59CF">
        <w:t>. The current budget allocation for the forward estimates is $</w:t>
      </w:r>
      <w:r w:rsidR="009B347D" w:rsidRPr="00BA59CF">
        <w:t>730</w:t>
      </w:r>
      <w:r w:rsidRPr="00BA59CF">
        <w:t xml:space="preserve"> million as at </w:t>
      </w:r>
      <w:r w:rsidR="009B347D" w:rsidRPr="00BA59CF">
        <w:t>Budget</w:t>
      </w:r>
      <w:r w:rsidR="00BB31AC" w:rsidRPr="00BA59CF">
        <w:t xml:space="preserve"> </w:t>
      </w:r>
      <w:r w:rsidRPr="00BA59CF">
        <w:t>20</w:t>
      </w:r>
      <w:r w:rsidR="009B347D" w:rsidRPr="00BA59CF">
        <w:t>20</w:t>
      </w:r>
      <w:r w:rsidR="00BB31AC" w:rsidRPr="00BA59CF">
        <w:t>–</w:t>
      </w:r>
      <w:r w:rsidRPr="00BA59CF">
        <w:t>2</w:t>
      </w:r>
      <w:r w:rsidR="009B347D" w:rsidRPr="00BA59CF">
        <w:t xml:space="preserve">1 </w:t>
      </w:r>
      <w:r w:rsidR="00BB31AC" w:rsidRPr="00BA59CF">
        <w:t>to</w:t>
      </w:r>
      <w:r w:rsidR="002719CF" w:rsidRPr="00BA59CF">
        <w:t xml:space="preserve"> 202</w:t>
      </w:r>
      <w:r w:rsidR="009B347D" w:rsidRPr="00BA59CF">
        <w:t>3</w:t>
      </w:r>
      <w:r w:rsidR="00BB31AC" w:rsidRPr="00BA59CF">
        <w:t>–</w:t>
      </w:r>
      <w:r w:rsidR="002719CF" w:rsidRPr="00BA59CF">
        <w:t>2</w:t>
      </w:r>
      <w:r w:rsidR="009B347D" w:rsidRPr="00BA59CF">
        <w:t>4</w:t>
      </w:r>
      <w:r w:rsidRPr="00BA59CF">
        <w:t>.</w:t>
      </w:r>
    </w:p>
    <w:p w14:paraId="66AAF923" w14:textId="77777777" w:rsidR="00C12EEF" w:rsidRPr="003D7634" w:rsidRDefault="00C12EEF" w:rsidP="00A151CC">
      <w:pPr>
        <w:pStyle w:val="Heading2"/>
        <w:rPr>
          <w:rFonts w:eastAsia="Calibri"/>
        </w:rPr>
      </w:pPr>
      <w:bookmarkStart w:id="6" w:name="_Toc72481773"/>
      <w:r w:rsidRPr="003D7634">
        <w:rPr>
          <w:rFonts w:eastAsia="Calibri"/>
        </w:rPr>
        <w:t>Evaluation approach</w:t>
      </w:r>
      <w:bookmarkEnd w:id="6"/>
    </w:p>
    <w:p w14:paraId="1251947D" w14:textId="620D0E6E" w:rsidR="00013493" w:rsidRPr="00BA59CF" w:rsidRDefault="00AC05C7" w:rsidP="00BA59CF">
      <w:r w:rsidRPr="003F6DE3">
        <w:t>The Department of Education, Skills and Employment (the department) – formerly the Department of Employment, Skills, Small and Family Business –</w:t>
      </w:r>
      <w:r w:rsidR="00D33909">
        <w:t xml:space="preserve"> </w:t>
      </w:r>
      <w:r w:rsidRPr="003F6DE3">
        <w:t>has completed an evaluation of the Transition to Work (TtW) service.</w:t>
      </w:r>
      <w:r>
        <w:rPr>
          <w:lang w:val="en"/>
        </w:rPr>
        <w:t xml:space="preserve"> A</w:t>
      </w:r>
      <w:r w:rsidR="00C12EEF" w:rsidRPr="00AF5357">
        <w:rPr>
          <w:lang w:val="en"/>
        </w:rPr>
        <w:t xml:space="preserve"> systematic and objective assessment of the performance of TtW </w:t>
      </w:r>
      <w:r>
        <w:rPr>
          <w:lang w:val="en"/>
        </w:rPr>
        <w:t>was conducted</w:t>
      </w:r>
      <w:r w:rsidR="00371208">
        <w:rPr>
          <w:lang w:val="en"/>
        </w:rPr>
        <w:t xml:space="preserve"> </w:t>
      </w:r>
      <w:r w:rsidR="00C12EEF" w:rsidRPr="00AF5357">
        <w:rPr>
          <w:lang w:val="en"/>
        </w:rPr>
        <w:t xml:space="preserve">in </w:t>
      </w:r>
      <w:r w:rsidR="00284FD6">
        <w:rPr>
          <w:lang w:val="en"/>
        </w:rPr>
        <w:t>two</w:t>
      </w:r>
      <w:r w:rsidR="00C12EEF" w:rsidRPr="00AF5357">
        <w:rPr>
          <w:lang w:val="en"/>
        </w:rPr>
        <w:t xml:space="preserve"> phases, formative and summative</w:t>
      </w:r>
      <w:r w:rsidR="00C12EEF" w:rsidRPr="00BA59CF">
        <w:t>.</w:t>
      </w:r>
    </w:p>
    <w:p w14:paraId="268A13CC" w14:textId="77777777" w:rsidR="00013493" w:rsidRDefault="00C12EEF" w:rsidP="00BA59CF">
      <w:r w:rsidRPr="00BA59CF">
        <w:t xml:space="preserve">The results of the </w:t>
      </w:r>
      <w:r w:rsidRPr="00CD0FF3">
        <w:rPr>
          <w:i/>
          <w:iCs/>
          <w:lang w:val="en"/>
        </w:rPr>
        <w:t>formative</w:t>
      </w:r>
      <w:r w:rsidRPr="00BA59CF">
        <w:t xml:space="preserve"> evaluation,</w:t>
      </w:r>
      <w:r w:rsidR="000002E6" w:rsidRPr="000002E6">
        <w:t xml:space="preserve"> </w:t>
      </w:r>
      <w:r w:rsidR="000002E6" w:rsidRPr="00801127">
        <w:t>captured</w:t>
      </w:r>
      <w:r w:rsidR="000002E6">
        <w:t xml:space="preserve"> </w:t>
      </w:r>
      <w:r w:rsidR="000002E6" w:rsidRPr="00801127">
        <w:t>in</w:t>
      </w:r>
      <w:r w:rsidR="000002E6">
        <w:t xml:space="preserve"> </w:t>
      </w:r>
      <w:r w:rsidR="000002E6" w:rsidRPr="00801127">
        <w:t xml:space="preserve">the </w:t>
      </w:r>
      <w:r w:rsidR="000002E6" w:rsidRPr="00566893">
        <w:t>Interim Report</w:t>
      </w:r>
      <w:r w:rsidR="000002E6">
        <w:t>,</w:t>
      </w:r>
      <w:r w:rsidR="00876FF7" w:rsidRPr="00801127">
        <w:t xml:space="preserve"> </w:t>
      </w:r>
      <w:r w:rsidRPr="00801127">
        <w:t>examined the design and implementation of TtW</w:t>
      </w:r>
      <w:r w:rsidR="0002289E">
        <w:t xml:space="preserve"> and</w:t>
      </w:r>
      <w:r w:rsidRPr="00801127">
        <w:t xml:space="preserve"> followed the progress of participants who commenced in</w:t>
      </w:r>
      <w:r w:rsidR="00BB31AC">
        <w:t xml:space="preserve"> the</w:t>
      </w:r>
      <w:r w:rsidRPr="00801127">
        <w:t xml:space="preserve"> program by 31 August 2016</w:t>
      </w:r>
      <w:r w:rsidR="00674330">
        <w:t xml:space="preserve"> </w:t>
      </w:r>
      <w:r w:rsidR="00AC7255">
        <w:t>(Department of Employment, Skills, Small and Family Business, 2018</w:t>
      </w:r>
      <w:r w:rsidR="00A47289">
        <w:t>A</w:t>
      </w:r>
      <w:r w:rsidR="00AC7255">
        <w:t>)</w:t>
      </w:r>
      <w:r w:rsidR="00BB31AC">
        <w:t>.</w:t>
      </w:r>
    </w:p>
    <w:p w14:paraId="475AF337" w14:textId="77777777" w:rsidR="00013493" w:rsidRDefault="00C12EEF">
      <w:pPr>
        <w:pStyle w:val="Normal0"/>
      </w:pPr>
      <w:r>
        <w:t xml:space="preserve">The </w:t>
      </w:r>
      <w:r w:rsidRPr="00CD0FF3">
        <w:rPr>
          <w:i/>
          <w:iCs/>
        </w:rPr>
        <w:t>summative</w:t>
      </w:r>
      <w:r>
        <w:t xml:space="preserve"> stage, the subject of thi</w:t>
      </w:r>
      <w:r w:rsidR="000B686F">
        <w:t>s</w:t>
      </w:r>
      <w:r>
        <w:t xml:space="preserve"> report, provides an in-depth assessment of the overall </w:t>
      </w:r>
      <w:r w:rsidRPr="00782F85">
        <w:t>performance of TtW to early 2018.</w:t>
      </w:r>
    </w:p>
    <w:p w14:paraId="73021B35" w14:textId="1A2638BA" w:rsidR="00C12EEF" w:rsidRDefault="00C12EEF" w:rsidP="00BA59CF">
      <w:pPr>
        <w:pStyle w:val="Normal0"/>
      </w:pPr>
      <w:r w:rsidRPr="00991D70">
        <w:t xml:space="preserve">The TtW evaluation team adopted a </w:t>
      </w:r>
      <w:r w:rsidRPr="008912BB">
        <w:t>mixed</w:t>
      </w:r>
      <w:r w:rsidR="008912BB">
        <w:t>-</w:t>
      </w:r>
      <w:r w:rsidRPr="008912BB">
        <w:t>methods</w:t>
      </w:r>
      <w:r w:rsidRPr="00991D70">
        <w:t xml:space="preserve"> approach. It involved collecting and analysing q</w:t>
      </w:r>
      <w:r>
        <w:t xml:space="preserve">uantitative and qualitative data. Data sources </w:t>
      </w:r>
      <w:r w:rsidR="00DA59F7">
        <w:t>included</w:t>
      </w:r>
      <w:r>
        <w:t>:</w:t>
      </w:r>
    </w:p>
    <w:p w14:paraId="09AE0B62" w14:textId="77777777" w:rsidR="00013493" w:rsidRDefault="00C12EEF" w:rsidP="00EA7816">
      <w:pPr>
        <w:pStyle w:val="ListBullet"/>
      </w:pPr>
      <w:r>
        <w:lastRenderedPageBreak/>
        <w:t xml:space="preserve">income support </w:t>
      </w:r>
      <w:r w:rsidRPr="00D563F7">
        <w:t xml:space="preserve">administrative data </w:t>
      </w:r>
      <w:r>
        <w:t xml:space="preserve">from </w:t>
      </w:r>
      <w:r w:rsidRPr="00D563F7">
        <w:t xml:space="preserve">the </w:t>
      </w:r>
      <w:r w:rsidRPr="000A38F1">
        <w:t>Department of Human Services (DHS)</w:t>
      </w:r>
      <w:r w:rsidRPr="00CB1708">
        <w:t xml:space="preserve"> </w:t>
      </w:r>
      <w:r>
        <w:t>(now Services Australia) captured in the department’s Research and Evaluation Dataset</w:t>
      </w:r>
    </w:p>
    <w:p w14:paraId="0916C84B" w14:textId="07314EF0" w:rsidR="00C12EEF" w:rsidRDefault="00C12EEF" w:rsidP="00E133B6">
      <w:pPr>
        <w:pStyle w:val="ListBullet"/>
      </w:pPr>
      <w:r>
        <w:t xml:space="preserve">employment services </w:t>
      </w:r>
      <w:r w:rsidRPr="00986A0A">
        <w:t xml:space="preserve">administrative data </w:t>
      </w:r>
      <w:r>
        <w:t>from the d</w:t>
      </w:r>
      <w:r w:rsidRPr="00D563F7">
        <w:t>epartment</w:t>
      </w:r>
    </w:p>
    <w:p w14:paraId="4A0EA888" w14:textId="68CEF9DC" w:rsidR="00C12EEF" w:rsidRDefault="00C12EEF" w:rsidP="00E133B6">
      <w:pPr>
        <w:pStyle w:val="ListBullet"/>
      </w:pPr>
      <w:r w:rsidRPr="00D563F7">
        <w:t>provider survey data from</w:t>
      </w:r>
      <w:r>
        <w:t xml:space="preserve"> census</w:t>
      </w:r>
      <w:r w:rsidR="00DA59F7">
        <w:t>es</w:t>
      </w:r>
      <w:r>
        <w:t xml:space="preserve"> of all TtW providers conducted by the d</w:t>
      </w:r>
      <w:r w:rsidRPr="00D563F7">
        <w:t xml:space="preserve">epartment </w:t>
      </w:r>
      <w:r>
        <w:t>in 2016</w:t>
      </w:r>
      <w:r w:rsidR="00DA59F7">
        <w:t xml:space="preserve"> and 2017</w:t>
      </w:r>
    </w:p>
    <w:p w14:paraId="2F644798" w14:textId="08B1D513" w:rsidR="00C12EEF" w:rsidRDefault="00566CEE" w:rsidP="00E133B6">
      <w:pPr>
        <w:pStyle w:val="ListBullet"/>
      </w:pPr>
      <w:r>
        <w:t>q</w:t>
      </w:r>
      <w:r w:rsidRPr="00D563F7">
        <w:t xml:space="preserve">ualitative </w:t>
      </w:r>
      <w:r w:rsidR="00C12EEF" w:rsidRPr="00D563F7">
        <w:t xml:space="preserve">data </w:t>
      </w:r>
      <w:r w:rsidR="00C12EEF">
        <w:t xml:space="preserve">collected </w:t>
      </w:r>
      <w:r w:rsidR="00C12EEF" w:rsidRPr="00D563F7">
        <w:t>from research with stakeholders</w:t>
      </w:r>
      <w:r w:rsidR="00C12EEF">
        <w:t xml:space="preserve"> undertaken by the Social Research Centre</w:t>
      </w:r>
      <w:r w:rsidR="00A15184">
        <w:t xml:space="preserve"> (SRC)</w:t>
      </w:r>
      <w:r w:rsidR="00C12EEF">
        <w:t xml:space="preserve"> on behalf of the </w:t>
      </w:r>
      <w:r w:rsidR="00DA59F7">
        <w:t>department in 2016 and 2018.</w:t>
      </w:r>
    </w:p>
    <w:p w14:paraId="351B520F" w14:textId="16F1CF5D" w:rsidR="00C12EEF" w:rsidRDefault="00C12EEF" w:rsidP="00BA59CF">
      <w:pPr>
        <w:pStyle w:val="Normal0"/>
      </w:pPr>
      <w:r>
        <w:t xml:space="preserve">Statistical methods used to analyse quantitative data included descriptive statistics and logistic regression modelling. The main study populations were matched inflow populations of young people referred to TtW and jobactive. The evaluation tracked the matched populations </w:t>
      </w:r>
      <w:r w:rsidR="00E348A0">
        <w:t xml:space="preserve">who commenced </w:t>
      </w:r>
      <w:r>
        <w:rPr>
          <w:lang w:val="en"/>
        </w:rPr>
        <w:t xml:space="preserve">between </w:t>
      </w:r>
      <w:r>
        <w:t>1 April 2016 and 31 March 2017 for at least 12 months</w:t>
      </w:r>
      <w:r>
        <w:rPr>
          <w:lang w:val="en"/>
        </w:rPr>
        <w:t xml:space="preserve"> </w:t>
      </w:r>
      <w:r>
        <w:t>to assess their study and labour market outcomes.</w:t>
      </w:r>
    </w:p>
    <w:p w14:paraId="7427D9FF" w14:textId="3F861FEC" w:rsidR="00C12EEF" w:rsidRDefault="0025235F" w:rsidP="00BA59CF">
      <w:pPr>
        <w:pStyle w:val="Normal0"/>
      </w:pPr>
      <w:r w:rsidRPr="0025235F">
        <w:t xml:space="preserve">Caution needs to be exercised when comparing TtW results with jobactive results. As the jobactive comparison cohort constitutes a small proportion of overall jobactive caseload, jobactive results </w:t>
      </w:r>
      <w:r>
        <w:t>presented</w:t>
      </w:r>
      <w:r w:rsidRPr="0025235F">
        <w:t xml:space="preserve"> in this report should not be interpreted as representing overall jobactive performance.</w:t>
      </w:r>
    </w:p>
    <w:p w14:paraId="501BBAB7" w14:textId="77777777" w:rsidR="00013493" w:rsidRDefault="00371208">
      <w:pPr>
        <w:pStyle w:val="Normal0"/>
        <w:rPr>
          <w:lang w:val="en"/>
        </w:rPr>
      </w:pPr>
      <w:r>
        <w:rPr>
          <w:lang w:val="en"/>
        </w:rPr>
        <w:t>Four key evaluation questions were examined as part of the evaluation:</w:t>
      </w:r>
    </w:p>
    <w:p w14:paraId="17BF8D42" w14:textId="77777777" w:rsidR="00013493" w:rsidRDefault="00371208" w:rsidP="00E133B6">
      <w:pPr>
        <w:pStyle w:val="ListBullet"/>
      </w:pPr>
      <w:r>
        <w:t>D</w:t>
      </w:r>
      <w:r w:rsidRPr="009F6D30">
        <w:t>oes participation in TtW lead to improved work readiness, and employment and educational outcomes for participants?</w:t>
      </w:r>
    </w:p>
    <w:p w14:paraId="0F448EF0" w14:textId="77777777" w:rsidR="00013493" w:rsidRDefault="00371208" w:rsidP="00E133B6">
      <w:pPr>
        <w:pStyle w:val="ListBullet"/>
      </w:pPr>
      <w:r w:rsidRPr="009F6D30">
        <w:t>Does TtW deliver cost-effective and time-effective outcomes?</w:t>
      </w:r>
    </w:p>
    <w:p w14:paraId="4206FC6E" w14:textId="77777777" w:rsidR="00013493" w:rsidRDefault="00371208" w:rsidP="00E133B6">
      <w:pPr>
        <w:pStyle w:val="ListBullet"/>
      </w:pPr>
      <w:r w:rsidRPr="009F6D30">
        <w:t>What service elements are associated with improved education and employment outcomes and from which providers?</w:t>
      </w:r>
    </w:p>
    <w:p w14:paraId="3E7245A3" w14:textId="542C495B" w:rsidR="00371208" w:rsidRDefault="00371208" w:rsidP="00BA59CF">
      <w:pPr>
        <w:pStyle w:val="ListBullet"/>
      </w:pPr>
      <w:r w:rsidRPr="009F6D30">
        <w:t>Does TtW deliver targeted and quality service to participants?</w:t>
      </w:r>
    </w:p>
    <w:p w14:paraId="07A54310" w14:textId="612707B8" w:rsidR="00EC659C" w:rsidRDefault="00EC659C" w:rsidP="00BA59CF">
      <w:pPr>
        <w:pStyle w:val="Normal0"/>
      </w:pPr>
      <w:r>
        <w:t>The evaluation of TtW overall reported against</w:t>
      </w:r>
      <w:r w:rsidR="000438D8">
        <w:t xml:space="preserve"> five </w:t>
      </w:r>
      <w:r>
        <w:t>key indicators: effectiveness, efficiency, quality, equity and appropriateness.</w:t>
      </w:r>
    </w:p>
    <w:p w14:paraId="2AE5541B" w14:textId="316016A1" w:rsidR="0002257A" w:rsidRDefault="0002257A" w:rsidP="0002257A">
      <w:pPr>
        <w:pStyle w:val="Heading2"/>
      </w:pPr>
      <w:bookmarkStart w:id="7" w:name="_Toc72481774"/>
      <w:r>
        <w:t xml:space="preserve">Theory of </w:t>
      </w:r>
      <w:r w:rsidR="00D33909">
        <w:t>c</w:t>
      </w:r>
      <w:r>
        <w:t>hange</w:t>
      </w:r>
      <w:bookmarkEnd w:id="7"/>
    </w:p>
    <w:p w14:paraId="5041A671" w14:textId="77777777" w:rsidR="00013493" w:rsidRDefault="009D3BBF">
      <w:pPr>
        <w:pStyle w:val="Normal0"/>
        <w:rPr>
          <w:lang w:val="en-US" w:eastAsia="ja-JP"/>
        </w:rPr>
      </w:pPr>
      <w:r>
        <w:t xml:space="preserve">The </w:t>
      </w:r>
      <w:bookmarkStart w:id="8" w:name="_Hlk55390656"/>
      <w:r w:rsidR="00833FE4">
        <w:t>the</w:t>
      </w:r>
      <w:r>
        <w:t>ory of change</w:t>
      </w:r>
      <w:r w:rsidR="00251E2C">
        <w:t xml:space="preserve"> </w:t>
      </w:r>
      <w:r w:rsidR="000002E6">
        <w:t>underpinning the final evaluation of TtW</w:t>
      </w:r>
      <w:r w:rsidR="00251E2C">
        <w:t xml:space="preserve"> </w:t>
      </w:r>
      <w:r w:rsidR="00D00B0B">
        <w:t xml:space="preserve">is </w:t>
      </w:r>
      <w:r w:rsidR="00251E2C">
        <w:t>that</w:t>
      </w:r>
      <w:r w:rsidR="00FC4AF5">
        <w:t>,</w:t>
      </w:r>
      <w:r w:rsidR="00F50238">
        <w:t xml:space="preserve"> </w:t>
      </w:r>
      <w:r w:rsidR="00525952">
        <w:t>whe</w:t>
      </w:r>
      <w:r w:rsidR="00B35632">
        <w:t xml:space="preserve">n </w:t>
      </w:r>
      <w:r w:rsidR="00CA670F">
        <w:rPr>
          <w:lang w:val="en-US" w:eastAsia="ja-JP"/>
        </w:rPr>
        <w:t xml:space="preserve">operating within a capability framework </w:t>
      </w:r>
      <w:r w:rsidR="004E7CF9">
        <w:rPr>
          <w:lang w:val="en-US" w:eastAsia="ja-JP"/>
        </w:rPr>
        <w:t>consist</w:t>
      </w:r>
      <w:r w:rsidR="00D00B0B">
        <w:rPr>
          <w:lang w:val="en-US" w:eastAsia="ja-JP"/>
        </w:rPr>
        <w:t>ing</w:t>
      </w:r>
      <w:r w:rsidR="002555F1">
        <w:rPr>
          <w:lang w:val="en-US" w:eastAsia="ja-JP"/>
        </w:rPr>
        <w:t xml:space="preserve"> of</w:t>
      </w:r>
      <w:r w:rsidR="00CA670F">
        <w:rPr>
          <w:lang w:val="en-US" w:eastAsia="ja-JP"/>
        </w:rPr>
        <w:t xml:space="preserve"> a combination of tailored assistance, genuine engagement and appropriate feedback</w:t>
      </w:r>
      <w:r w:rsidR="00EC659C">
        <w:rPr>
          <w:lang w:val="en-US" w:eastAsia="ja-JP"/>
        </w:rPr>
        <w:t xml:space="preserve"> (</w:t>
      </w:r>
      <w:r w:rsidR="00BA6B08" w:rsidRPr="00006F36">
        <w:t>Perales et al, 2018</w:t>
      </w:r>
      <w:r w:rsidR="00EC659C">
        <w:rPr>
          <w:lang w:val="en-US" w:eastAsia="ja-JP"/>
        </w:rPr>
        <w:t>)</w:t>
      </w:r>
      <w:r w:rsidR="00CA670F">
        <w:rPr>
          <w:lang w:val="en-US" w:eastAsia="ja-JP"/>
        </w:rPr>
        <w:t>, participants c</w:t>
      </w:r>
      <w:r w:rsidR="00D00B0B">
        <w:rPr>
          <w:lang w:val="en-US" w:eastAsia="ja-JP"/>
        </w:rPr>
        <w:t>an</w:t>
      </w:r>
      <w:r w:rsidR="0078380E">
        <w:rPr>
          <w:lang w:val="en-US" w:eastAsia="ja-JP"/>
        </w:rPr>
        <w:t xml:space="preserve"> build their competence to</w:t>
      </w:r>
      <w:r w:rsidR="00CA670F">
        <w:rPr>
          <w:lang w:val="en-US" w:eastAsia="ja-JP"/>
        </w:rPr>
        <w:t xml:space="preserve"> </w:t>
      </w:r>
      <w:r w:rsidR="008C39A1">
        <w:rPr>
          <w:lang w:val="en-US" w:eastAsia="ja-JP"/>
        </w:rPr>
        <w:t xml:space="preserve">set </w:t>
      </w:r>
      <w:r w:rsidR="00CA670F">
        <w:rPr>
          <w:lang w:val="en-US" w:eastAsia="ja-JP"/>
        </w:rPr>
        <w:t>relevant goals</w:t>
      </w:r>
      <w:r w:rsidR="00D00B0B">
        <w:rPr>
          <w:lang w:val="en-US" w:eastAsia="ja-JP"/>
        </w:rPr>
        <w:t xml:space="preserve"> for th</w:t>
      </w:r>
      <w:r w:rsidR="007C2499">
        <w:rPr>
          <w:lang w:val="en-US" w:eastAsia="ja-JP"/>
        </w:rPr>
        <w:t>e</w:t>
      </w:r>
      <w:r w:rsidR="00D00B0B">
        <w:rPr>
          <w:lang w:val="en-US" w:eastAsia="ja-JP"/>
        </w:rPr>
        <w:t xml:space="preserve"> future</w:t>
      </w:r>
      <w:r w:rsidR="00CA670F">
        <w:rPr>
          <w:lang w:val="en-US" w:eastAsia="ja-JP"/>
        </w:rPr>
        <w:t>.</w:t>
      </w:r>
      <w:bookmarkEnd w:id="8"/>
    </w:p>
    <w:p w14:paraId="35B2FB89" w14:textId="12340D20" w:rsidR="00013493" w:rsidRDefault="007C2499">
      <w:pPr>
        <w:pStyle w:val="Normal0"/>
        <w:rPr>
          <w:lang w:val="en-US" w:eastAsia="ja-JP"/>
        </w:rPr>
      </w:pPr>
      <w:bookmarkStart w:id="9" w:name="_Hlk55390707"/>
      <w:r>
        <w:t>By developing a young person’s human capability</w:t>
      </w:r>
      <w:r w:rsidR="00D33909">
        <w:t xml:space="preserve"> –</w:t>
      </w:r>
      <w:r>
        <w:t xml:space="preserve"> that is, their capacity to improve their health, wealth and knowledge</w:t>
      </w:r>
      <w:r w:rsidR="00D33909">
        <w:t xml:space="preserve"> –</w:t>
      </w:r>
      <w:r>
        <w:t xml:space="preserve"> and by providing appropriate services to reduce the risks that any vocational and non-vocational barriers pose, TtW participants would be better positioned to achieve </w:t>
      </w:r>
      <w:r>
        <w:lastRenderedPageBreak/>
        <w:t>these training and employment goals and to become a more productive and contributing member of the society.</w:t>
      </w:r>
    </w:p>
    <w:p w14:paraId="37E2EF98" w14:textId="019B164B" w:rsidR="004923DA" w:rsidRDefault="00C12EEF" w:rsidP="0028694C">
      <w:pPr>
        <w:pStyle w:val="Heading2"/>
        <w:rPr>
          <w:rFonts w:eastAsia="Calibri"/>
        </w:rPr>
      </w:pPr>
      <w:bookmarkStart w:id="10" w:name="_Toc516736832"/>
      <w:bookmarkStart w:id="11" w:name="_Toc518387741"/>
      <w:bookmarkStart w:id="12" w:name="_Toc524384957"/>
      <w:bookmarkStart w:id="13" w:name="_Toc72481775"/>
      <w:bookmarkEnd w:id="9"/>
      <w:r w:rsidRPr="003D7634">
        <w:rPr>
          <w:rFonts w:eastAsia="Calibri"/>
        </w:rPr>
        <w:t>Key findings</w:t>
      </w:r>
      <w:bookmarkStart w:id="14" w:name="_Toc521918392"/>
      <w:bookmarkEnd w:id="10"/>
      <w:bookmarkEnd w:id="11"/>
      <w:bookmarkEnd w:id="12"/>
      <w:bookmarkEnd w:id="13"/>
    </w:p>
    <w:p w14:paraId="6647AC58" w14:textId="4194D746" w:rsidR="0028694C" w:rsidRPr="0078380E" w:rsidRDefault="0028694C" w:rsidP="0078380E">
      <w:pPr>
        <w:pStyle w:val="Heading3"/>
      </w:pPr>
      <w:bookmarkStart w:id="15" w:name="_Toc72481776"/>
      <w:bookmarkStart w:id="16" w:name="_Hlk69455251"/>
      <w:r>
        <w:t>D</w:t>
      </w:r>
      <w:r w:rsidR="0078380E">
        <w:t>id</w:t>
      </w:r>
      <w:r w:rsidRPr="009F6D30">
        <w:t xml:space="preserve"> participation in TtW lead to improved work readiness, and employment and educational outcomes for participants?</w:t>
      </w:r>
      <w:bookmarkEnd w:id="15"/>
    </w:p>
    <w:p w14:paraId="15807167" w14:textId="2C688129" w:rsidR="007C2499" w:rsidRDefault="007C2499" w:rsidP="00BA59CF">
      <w:pPr>
        <w:pStyle w:val="Normal0"/>
      </w:pPr>
      <w:bookmarkStart w:id="17" w:name="_Hlk69455767"/>
      <w:bookmarkEnd w:id="16"/>
      <w:r>
        <w:t xml:space="preserve">TtW provided a pathway for </w:t>
      </w:r>
      <w:r w:rsidR="0028537B">
        <w:t xml:space="preserve">disadvantaged </w:t>
      </w:r>
      <w:r>
        <w:t xml:space="preserve">young people </w:t>
      </w:r>
      <w:r w:rsidR="0028537B">
        <w:t>not in</w:t>
      </w:r>
      <w:r>
        <w:t xml:space="preserve"> employment, education and training towards full or partial participation. Not only did around three</w:t>
      </w:r>
      <w:r w:rsidR="00D33909">
        <w:t>-</w:t>
      </w:r>
      <w:r>
        <w:t>quarters of participants (</w:t>
      </w:r>
      <w:r w:rsidRPr="001C7C52">
        <w:rPr>
          <w:b/>
        </w:rPr>
        <w:t>73%</w:t>
      </w:r>
      <w:r>
        <w:t>) think their work readiness improved, as evidenced in the 2017–2018 Post Program Monitoring (PPM) Survey, but also a</w:t>
      </w:r>
      <w:r w:rsidRPr="00DA0710">
        <w:t>lmost all providers (</w:t>
      </w:r>
      <w:r w:rsidRPr="0098753C">
        <w:rPr>
          <w:b/>
        </w:rPr>
        <w:t>97</w:t>
      </w:r>
      <w:r>
        <w:rPr>
          <w:b/>
        </w:rPr>
        <w:t>%</w:t>
      </w:r>
      <w:r w:rsidRPr="00DA0710">
        <w:t xml:space="preserve">) </w:t>
      </w:r>
      <w:r>
        <w:t>surveyed in the 2017 TtW Provider Survey agreed.</w:t>
      </w:r>
    </w:p>
    <w:p w14:paraId="7BA057E4" w14:textId="5C8CAF15" w:rsidR="00013493" w:rsidRPr="00BA59CF" w:rsidRDefault="007C2499">
      <w:pPr>
        <w:pStyle w:val="Normal0"/>
      </w:pPr>
      <w:r w:rsidRPr="00AF5357">
        <w:t>Overall, participants across TtW and jobactive had a similar probability of achieving positive outcomes</w:t>
      </w:r>
      <w:r>
        <w:t xml:space="preserve">, </w:t>
      </w:r>
      <w:r w:rsidRPr="00AF5357">
        <w:t xml:space="preserve">either </w:t>
      </w:r>
      <w:r>
        <w:t>labour market attachment (LMA)</w:t>
      </w:r>
      <w:r w:rsidRPr="00AF5357">
        <w:t xml:space="preserve"> or a study outcome over their service period</w:t>
      </w:r>
      <w:r>
        <w:t>. However, TtW participants (</w:t>
      </w:r>
      <w:r w:rsidRPr="001C7C52">
        <w:rPr>
          <w:b/>
        </w:rPr>
        <w:t>47%</w:t>
      </w:r>
      <w:r>
        <w:t>) were less likely to achieve LMA in their first year after referral than were jobactive participants (</w:t>
      </w:r>
      <w:r w:rsidRPr="001C7C52">
        <w:rPr>
          <w:b/>
        </w:rPr>
        <w:t>52%</w:t>
      </w:r>
      <w:r>
        <w:t>)</w:t>
      </w:r>
      <w:r w:rsidR="00D33909">
        <w:t>,</w:t>
      </w:r>
      <w:r>
        <w:t xml:space="preserve"> </w:t>
      </w:r>
      <w:r w:rsidRPr="00BA59CF">
        <w:t xml:space="preserve">largely due to more LMA achieved at </w:t>
      </w:r>
      <w:r w:rsidR="009F3C45" w:rsidRPr="00BA59CF">
        <w:t xml:space="preserve">an </w:t>
      </w:r>
      <w:r w:rsidRPr="00BA59CF">
        <w:t>early stage by jobactive participants (by 4 percentage points at</w:t>
      </w:r>
      <w:r w:rsidR="000438D8" w:rsidRPr="00BA59CF">
        <w:t xml:space="preserve"> six </w:t>
      </w:r>
      <w:r w:rsidRPr="00BA59CF">
        <w:t>weeks post</w:t>
      </w:r>
      <w:r w:rsidR="009F3C45" w:rsidRPr="00BA59CF">
        <w:t>-</w:t>
      </w:r>
      <w:r w:rsidRPr="00BA59CF">
        <w:t>referral). This is unlikely due to</w:t>
      </w:r>
      <w:r w:rsidR="00BB25DE" w:rsidRPr="00BA59CF">
        <w:t xml:space="preserve"> a</w:t>
      </w:r>
      <w:r w:rsidRPr="00BA59CF">
        <w:t xml:space="preserve"> jobactive program effect</w:t>
      </w:r>
      <w:r w:rsidR="00BB25DE" w:rsidRPr="00BA59CF">
        <w:t>; it is</w:t>
      </w:r>
      <w:r w:rsidRPr="00BA59CF">
        <w:t xml:space="preserve"> more</w:t>
      </w:r>
      <w:r w:rsidR="00BB25DE" w:rsidRPr="00BA59CF">
        <w:t xml:space="preserve"> likely</w:t>
      </w:r>
      <w:r w:rsidRPr="00BA59CF">
        <w:t xml:space="preserve"> a ‘deterrence effect’ of </w:t>
      </w:r>
      <w:r w:rsidR="0028537B">
        <w:t>its</w:t>
      </w:r>
      <w:r w:rsidR="00BB25DE" w:rsidRPr="00BA59CF">
        <w:t xml:space="preserve"> </w:t>
      </w:r>
      <w:r w:rsidRPr="00BA59CF">
        <w:t>strong compliance framework.</w:t>
      </w:r>
    </w:p>
    <w:p w14:paraId="27F25C42" w14:textId="0C9A7584" w:rsidR="007C2499" w:rsidRPr="00EC055F" w:rsidRDefault="007C2499" w:rsidP="00BA59CF">
      <w:pPr>
        <w:pStyle w:val="Normal0"/>
      </w:pPr>
      <w:r w:rsidRPr="00EC055F">
        <w:t>A higher proportion of jobactive participants (</w:t>
      </w:r>
      <w:r w:rsidRPr="00EC055F">
        <w:rPr>
          <w:b/>
        </w:rPr>
        <w:t>73%</w:t>
      </w:r>
      <w:r w:rsidRPr="00EC055F">
        <w:t xml:space="preserve">) exited income support during the </w:t>
      </w:r>
      <w:r w:rsidR="00284FD6">
        <w:t>two</w:t>
      </w:r>
      <w:r w:rsidRPr="00EC055F">
        <w:t> years from commencement than TtW participants (</w:t>
      </w:r>
      <w:r w:rsidRPr="00EC055F">
        <w:rPr>
          <w:b/>
        </w:rPr>
        <w:t>68%</w:t>
      </w:r>
      <w:r w:rsidRPr="00EC055F">
        <w:t xml:space="preserve">) </w:t>
      </w:r>
      <w:r>
        <w:t>and this was also largely due to a higher proportion of jobactive participants exiting early.</w:t>
      </w:r>
      <w:r w:rsidRPr="00EC055F">
        <w:t xml:space="preserve"> </w:t>
      </w:r>
      <w:r w:rsidRPr="00BA59CF">
        <w:t>TtW had a higher proportion of participant</w:t>
      </w:r>
      <w:r w:rsidR="00773635" w:rsidRPr="00BA59CF">
        <w:t>s</w:t>
      </w:r>
      <w:r w:rsidRPr="00BA59CF">
        <w:t xml:space="preserve"> exiting income support during the second year than jobactive. This delayed effect of TtW indicates that it has a larger lock-in effect.</w:t>
      </w:r>
    </w:p>
    <w:p w14:paraId="569AC81A" w14:textId="77777777" w:rsidR="00013493" w:rsidRPr="00BA59CF" w:rsidRDefault="007C2499">
      <w:pPr>
        <w:pStyle w:val="Normal0"/>
      </w:pPr>
      <w:r w:rsidRPr="00B5088A">
        <w:t>TtW had higher rates of study outcomes than jobactive</w:t>
      </w:r>
      <w:r>
        <w:t xml:space="preserve">. In fact, it </w:t>
      </w:r>
      <w:r w:rsidRPr="00D63FDF">
        <w:t>achieved almost double the number of study outcomes for its participants than did jobactive</w:t>
      </w:r>
      <w:r>
        <w:t xml:space="preserve"> </w:t>
      </w:r>
      <w:r w:rsidRPr="00BA59CF">
        <w:t>over 12 months</w:t>
      </w:r>
      <w:r w:rsidRPr="002267BC">
        <w:t xml:space="preserve"> </w:t>
      </w:r>
      <w:r>
        <w:t xml:space="preserve">and </w:t>
      </w:r>
      <w:r w:rsidRPr="00BA59CF">
        <w:t>was more effective than jobactive at encouraging female participants to study.</w:t>
      </w:r>
    </w:p>
    <w:p w14:paraId="40151B39" w14:textId="03F4D58E" w:rsidR="007C2499" w:rsidRDefault="007C2499" w:rsidP="00BA59CF">
      <w:pPr>
        <w:pStyle w:val="Normal0"/>
      </w:pPr>
      <w:r>
        <w:t>There were indications that TtW delivered wider social benefits than just employment and education outcomes. TtW was more effective than jobactive at helping participants avoid renewed contact with the criminal justice system. In the matched samples</w:t>
      </w:r>
      <w:r w:rsidRPr="00A151CC">
        <w:t>,</w:t>
      </w:r>
      <w:r w:rsidRPr="00D24818">
        <w:rPr>
          <w:b/>
        </w:rPr>
        <w:t xml:space="preserve"> 3</w:t>
      </w:r>
      <w:r>
        <w:rPr>
          <w:b/>
        </w:rPr>
        <w:t>%</w:t>
      </w:r>
      <w:r>
        <w:t xml:space="preserve"> of TtW participants who left prison claimed crisis payments up to </w:t>
      </w:r>
      <w:r w:rsidR="00284FD6">
        <w:t>two</w:t>
      </w:r>
      <w:r>
        <w:t xml:space="preserve"> years after referral, compared with over </w:t>
      </w:r>
      <w:r w:rsidRPr="00D24818">
        <w:rPr>
          <w:b/>
        </w:rPr>
        <w:t>4</w:t>
      </w:r>
      <w:r>
        <w:rPr>
          <w:b/>
        </w:rPr>
        <w:t>%</w:t>
      </w:r>
      <w:r>
        <w:t xml:space="preserve"> of jobactive participants. Participants in the matched samples were more likely to go to prison </w:t>
      </w:r>
      <w:r w:rsidR="00284FD6">
        <w:t>two</w:t>
      </w:r>
      <w:r>
        <w:t xml:space="preserve"> or more times if they were in jobactive (</w:t>
      </w:r>
      <w:r w:rsidRPr="0048345A">
        <w:t>around</w:t>
      </w:r>
      <w:r>
        <w:rPr>
          <w:b/>
        </w:rPr>
        <w:t xml:space="preserve"> 2%</w:t>
      </w:r>
      <w:r>
        <w:t xml:space="preserve">) than if they were in TtW </w:t>
      </w:r>
      <w:r w:rsidRPr="00D24818">
        <w:rPr>
          <w:b/>
        </w:rPr>
        <w:t>(</w:t>
      </w:r>
      <w:r>
        <w:rPr>
          <w:b/>
        </w:rPr>
        <w:t>1%</w:t>
      </w:r>
      <w:r>
        <w:t>).</w:t>
      </w:r>
    </w:p>
    <w:p w14:paraId="04C21EB8" w14:textId="5E1492B0" w:rsidR="007C2499" w:rsidRDefault="007C2499" w:rsidP="00BA59CF">
      <w:pPr>
        <w:pStyle w:val="Normal0"/>
      </w:pPr>
      <w:r>
        <w:t xml:space="preserve">These findings reaffirm that TtW has </w:t>
      </w:r>
      <w:r w:rsidR="0015054C">
        <w:t xml:space="preserve">a </w:t>
      </w:r>
      <w:r>
        <w:t xml:space="preserve">strong effect on building participants’ vocational and other human capabilities. This approach inevitably led to a stronger lock-in effect and delayed </w:t>
      </w:r>
      <w:r w:rsidR="0028537B">
        <w:t xml:space="preserve">labour market </w:t>
      </w:r>
      <w:r>
        <w:t>outcomes.</w:t>
      </w:r>
    </w:p>
    <w:p w14:paraId="2621377C" w14:textId="493F8252" w:rsidR="007C2499" w:rsidRPr="0019649F" w:rsidRDefault="007C2499" w:rsidP="00BA59CF">
      <w:r w:rsidRPr="0019649F">
        <w:t>Overall, TtW meet</w:t>
      </w:r>
      <w:r>
        <w:t>s</w:t>
      </w:r>
      <w:r w:rsidRPr="0019649F">
        <w:t xml:space="preserve"> </w:t>
      </w:r>
      <w:r>
        <w:t>its</w:t>
      </w:r>
      <w:r w:rsidRPr="0019649F">
        <w:t xml:space="preserve"> objectives. At the program level, providers achieved above the outcome target for nearly all quarters over the </w:t>
      </w:r>
      <w:r w:rsidR="00284FD6">
        <w:t>two</w:t>
      </w:r>
      <w:r w:rsidRPr="0019649F">
        <w:t> financial years July 2016 to June 2018.</w:t>
      </w:r>
      <w:r w:rsidR="00013493">
        <w:t xml:space="preserve"> </w:t>
      </w:r>
      <w:r w:rsidRPr="0019649F">
        <w:t>The proportion of annual performance targets achieved increased from 110% of the target in 2016–17 to 125% in 2017–18.</w:t>
      </w:r>
    </w:p>
    <w:p w14:paraId="614CBC88" w14:textId="64530A20" w:rsidR="003D55E7" w:rsidRDefault="003D55E7" w:rsidP="003D55E7">
      <w:pPr>
        <w:pStyle w:val="Heading3"/>
      </w:pPr>
      <w:bookmarkStart w:id="18" w:name="_Toc72481777"/>
      <w:bookmarkStart w:id="19" w:name="_Hlk69455800"/>
      <w:bookmarkEnd w:id="17"/>
      <w:r w:rsidRPr="009F6D30">
        <w:lastRenderedPageBreak/>
        <w:t>Does TtW deliver cost-effective and time-effective outcomes?</w:t>
      </w:r>
      <w:bookmarkEnd w:id="18"/>
    </w:p>
    <w:p w14:paraId="5DCB8A26" w14:textId="126F59BE" w:rsidR="007C2499" w:rsidRPr="001C7C52" w:rsidRDefault="007C2499" w:rsidP="00BA59CF">
      <w:pPr>
        <w:pStyle w:val="Normal0"/>
      </w:pPr>
      <w:bookmarkStart w:id="20" w:name="_Hlk69455824"/>
      <w:bookmarkStart w:id="21" w:name="_Hlk56065239"/>
      <w:bookmarkEnd w:id="19"/>
      <w:r w:rsidRPr="00AB59BA">
        <w:t>More than three-quarters (</w:t>
      </w:r>
      <w:r w:rsidRPr="00AB59BA">
        <w:rPr>
          <w:b/>
        </w:rPr>
        <w:t>77%</w:t>
      </w:r>
      <w:r w:rsidRPr="00AB59BA">
        <w:t>) of all young people referred to TtW commenced in services</w:t>
      </w:r>
      <w:r w:rsidRPr="002A6533">
        <w:t xml:space="preserve">, and the proportion of referrals leading to commencements increased over time. Moreover, TtW providers had more success in commencing </w:t>
      </w:r>
      <w:r w:rsidR="0015054C">
        <w:t>young people</w:t>
      </w:r>
      <w:r w:rsidRPr="002A6533">
        <w:t xml:space="preserve"> in services during the first 30 days (</w:t>
      </w:r>
      <w:r w:rsidRPr="002A6533">
        <w:rPr>
          <w:b/>
        </w:rPr>
        <w:t>93%</w:t>
      </w:r>
      <w:r w:rsidRPr="002A6533">
        <w:t>) than did jobactive providers (</w:t>
      </w:r>
      <w:r w:rsidRPr="002A6533">
        <w:rPr>
          <w:b/>
        </w:rPr>
        <w:t>83%</w:t>
      </w:r>
      <w:r w:rsidRPr="002A6533">
        <w:t xml:space="preserve">). </w:t>
      </w:r>
      <w:r w:rsidR="00CB25FA" w:rsidRPr="001C7C52">
        <w:t>Despite</w:t>
      </w:r>
      <w:r w:rsidRPr="001C7C52">
        <w:t xml:space="preserve"> the voluntary nature of TtW, its referral and commencement process</w:t>
      </w:r>
      <w:r w:rsidR="0015054C">
        <w:t>es</w:t>
      </w:r>
      <w:r w:rsidRPr="001C7C52">
        <w:t xml:space="preserve"> </w:t>
      </w:r>
      <w:r w:rsidR="00862596" w:rsidRPr="001C7C52">
        <w:t>are</w:t>
      </w:r>
      <w:r w:rsidRPr="001C7C52">
        <w:t xml:space="preserve"> more efficient.</w:t>
      </w:r>
    </w:p>
    <w:p w14:paraId="6B5CBA2E" w14:textId="77777777" w:rsidR="00013493" w:rsidRDefault="007C2499">
      <w:pPr>
        <w:pStyle w:val="Normal0"/>
      </w:pPr>
      <w:r w:rsidRPr="001C7C52">
        <w:t xml:space="preserve">A little over half of TtW participants </w:t>
      </w:r>
      <w:r w:rsidR="007419F5">
        <w:t>exited</w:t>
      </w:r>
      <w:r w:rsidRPr="001C7C52">
        <w:t xml:space="preserve"> to jobactive at the end of the study period. Of those who did so, around three-quarters </w:t>
      </w:r>
      <w:r w:rsidR="007419F5">
        <w:t>commenced</w:t>
      </w:r>
      <w:r w:rsidRPr="001C7C52">
        <w:t xml:space="preserve"> within 91 days of exiting TtW.</w:t>
      </w:r>
    </w:p>
    <w:p w14:paraId="14713F5F" w14:textId="0AFB724D" w:rsidR="007C2499" w:rsidRPr="00CC51D7" w:rsidRDefault="007C2499" w:rsidP="00BA59CF">
      <w:pPr>
        <w:pStyle w:val="Normal0"/>
      </w:pPr>
      <w:r w:rsidRPr="00CC51D7">
        <w:t>TtW was found to be more expensive than jobactive. In fact, the unit cost for a TtW participant over a 12-month period was 2.8</w:t>
      </w:r>
      <w:r w:rsidR="00846650">
        <w:t xml:space="preserve"> </w:t>
      </w:r>
      <w:r w:rsidRPr="00CC51D7">
        <w:t>times as much as that of a jobactive participant. Similarly, TtW positive outcomes cost 2.9 times as much as jobactive.</w:t>
      </w:r>
      <w:r w:rsidR="00CC51D7" w:rsidRPr="00CC51D7">
        <w:t xml:space="preserve"> It is important to note however, that the analysis was based on the match</w:t>
      </w:r>
      <w:r w:rsidR="00CC51D7">
        <w:t>ed</w:t>
      </w:r>
      <w:r w:rsidR="00CC51D7" w:rsidRPr="00CC51D7">
        <w:t xml:space="preserve"> cohorts for a specific time period and</w:t>
      </w:r>
      <w:r w:rsidR="000679AA">
        <w:t>,</w:t>
      </w:r>
      <w:r w:rsidR="00CC51D7" w:rsidRPr="00CC51D7">
        <w:t xml:space="preserve"> consequently</w:t>
      </w:r>
      <w:r w:rsidR="00CC51D7">
        <w:t>,</w:t>
      </w:r>
      <w:r w:rsidR="00CC51D7" w:rsidRPr="00CC51D7">
        <w:t xml:space="preserve"> the results should not be interpreted as representing total program unit cost, especially for jobactive. The outcome measures used in the evaluation are specific evaluation constructs and the cost associated with these outcomes should not be compared with other cost per outcome measures</w:t>
      </w:r>
      <w:r w:rsidR="00846650">
        <w:t>.</w:t>
      </w:r>
    </w:p>
    <w:p w14:paraId="5798D4EF" w14:textId="52C37773" w:rsidR="007C2499" w:rsidRPr="001C7C52" w:rsidRDefault="007C2499" w:rsidP="00BA59CF">
      <w:pPr>
        <w:pStyle w:val="Normal0"/>
      </w:pPr>
      <w:r w:rsidRPr="00CC51D7">
        <w:t>The emerging evidence from this evaluation indicates that TtW program settings enabled participants to develop their confidence, wellbeing, motivation, work readiness and community connectedness within</w:t>
      </w:r>
      <w:r w:rsidRPr="001C7C52">
        <w:t xml:space="preserve"> a capability framework. Such development together with the vocational skills gained through the program, while difficult to monetise, may translate to more productive years to the economy and contributions to the society. </w:t>
      </w:r>
      <w:r>
        <w:t>The return on investment for TtW may take time to be realised.</w:t>
      </w:r>
    </w:p>
    <w:p w14:paraId="1D2DC239" w14:textId="09C1DC63" w:rsidR="007C2499" w:rsidRDefault="007C2499" w:rsidP="007C2499">
      <w:pPr>
        <w:pStyle w:val="Heading3"/>
      </w:pPr>
      <w:bookmarkStart w:id="22" w:name="_Toc72481778"/>
      <w:bookmarkStart w:id="23" w:name="_Hlk69455845"/>
      <w:bookmarkEnd w:id="20"/>
      <w:r w:rsidRPr="009F6D30">
        <w:t>What service elements are associated with improved outcomes</w:t>
      </w:r>
      <w:r>
        <w:t>; what works</w:t>
      </w:r>
      <w:r w:rsidRPr="009F6D30">
        <w:t>?</w:t>
      </w:r>
      <w:bookmarkEnd w:id="22"/>
    </w:p>
    <w:p w14:paraId="7B88F69E" w14:textId="54D27A15" w:rsidR="007C2499" w:rsidRPr="001C7C52" w:rsidRDefault="007C2499" w:rsidP="00BA59CF">
      <w:pPr>
        <w:pStyle w:val="Normal0"/>
      </w:pPr>
      <w:bookmarkStart w:id="24" w:name="_Hlk69455863"/>
      <w:bookmarkEnd w:id="21"/>
      <w:bookmarkEnd w:id="23"/>
      <w:r w:rsidRPr="008D0704">
        <w:t>Social and economic disadvantage</w:t>
      </w:r>
      <w:r w:rsidR="00B83344">
        <w:t xml:space="preserve"> </w:t>
      </w:r>
      <w:r w:rsidRPr="001C7C52">
        <w:t xml:space="preserve">may all contribute to a young person being </w:t>
      </w:r>
      <w:r>
        <w:t>neither in employment nor in education or training (</w:t>
      </w:r>
      <w:r w:rsidRPr="001C7C52">
        <w:t>NEET)</w:t>
      </w:r>
      <w:r w:rsidR="00B83344">
        <w:t xml:space="preserve"> </w:t>
      </w:r>
      <w:r w:rsidR="00B83344" w:rsidRPr="001C7C52">
        <w:t>(</w:t>
      </w:r>
      <w:r w:rsidR="00B83344" w:rsidRPr="00006F36">
        <w:t>Perales et al</w:t>
      </w:r>
      <w:r w:rsidR="00B83344">
        <w:t>.</w:t>
      </w:r>
      <w:r w:rsidR="00B83344" w:rsidRPr="00006F36">
        <w:t>, 2018</w:t>
      </w:r>
      <w:r w:rsidR="00B83344" w:rsidRPr="001C7C52">
        <w:t>)</w:t>
      </w:r>
      <w:r w:rsidR="000615CE">
        <w:t>.</w:t>
      </w:r>
      <w:r w:rsidR="00B83344">
        <w:rPr>
          <w:rStyle w:val="FootnoteReference"/>
        </w:rPr>
        <w:footnoteReference w:id="2"/>
      </w:r>
      <w:r w:rsidRPr="001C7C52">
        <w:t xml:space="preserve"> Understanding this was paramount to TtW providers delivering an appropriate service for this cohort of young people.</w:t>
      </w:r>
    </w:p>
    <w:p w14:paraId="5069F57F" w14:textId="41A0683E" w:rsidR="007C2499" w:rsidRDefault="007C2499" w:rsidP="00BA59CF">
      <w:pPr>
        <w:pStyle w:val="Normal0"/>
      </w:pPr>
      <w:r>
        <w:t xml:space="preserve">Provider feedback strongly indicates that TtW program settings enable them to fully engage with participants – understanding their needs and desires and providing genuinely tailored assistance. The smaller caseload allows caseworkers to adopt a participant-centred service delivery </w:t>
      </w:r>
      <w:r w:rsidR="00CB25FA">
        <w:t xml:space="preserve">based on </w:t>
      </w:r>
      <w:r>
        <w:t xml:space="preserve">participant feedback and participant-led servicing. Upfront payment gives providers opportunities to </w:t>
      </w:r>
      <w:r w:rsidRPr="009857CE">
        <w:lastRenderedPageBreak/>
        <w:t>help young people</w:t>
      </w:r>
      <w:r>
        <w:t xml:space="preserve"> to access </w:t>
      </w:r>
      <w:r w:rsidRPr="009857CE">
        <w:t>courses and licences, pay for interview clothing and work uniforms, and supplement travel costs</w:t>
      </w:r>
      <w:r>
        <w:t xml:space="preserve"> etc</w:t>
      </w:r>
      <w:r w:rsidRPr="009857CE">
        <w:t>.</w:t>
      </w:r>
      <w:r>
        <w:t xml:space="preserve"> The flexibility of </w:t>
      </w:r>
      <w:r w:rsidRPr="00C70996">
        <w:t xml:space="preserve">delivery, inherent in the service design, </w:t>
      </w:r>
      <w:r>
        <w:t xml:space="preserve">not only allows for a personalised approach to helping participants, but also encourages innovations in service delivery, e.g. rewards and recognition as strategies to engage participants. The program also likely </w:t>
      </w:r>
      <w:r w:rsidRPr="0020120C">
        <w:t>obviated</w:t>
      </w:r>
      <w:r>
        <w:t xml:space="preserve"> competition and encouraged collaboration between providers</w:t>
      </w:r>
    </w:p>
    <w:p w14:paraId="67C455D5" w14:textId="77777777" w:rsidR="00013493" w:rsidRDefault="007C2499">
      <w:pPr>
        <w:pStyle w:val="Normal0"/>
      </w:pPr>
      <w:r>
        <w:t>Provider service strategies evolved with time. While the use of a broad range of assessment tools and dedicated case managers remain</w:t>
      </w:r>
      <w:r w:rsidR="000679AA">
        <w:t>s</w:t>
      </w:r>
      <w:r>
        <w:t xml:space="preserve"> consistent and </w:t>
      </w:r>
      <w:r w:rsidR="00674330">
        <w:t>widespread</w:t>
      </w:r>
      <w:r>
        <w:t xml:space="preserve">, the employment of specialist staff has increased over time. These specialist staff included youth worker, training/education specialist, and </w:t>
      </w:r>
      <w:r w:rsidR="00B237A5">
        <w:t>I</w:t>
      </w:r>
      <w:r>
        <w:t>ndigenous mentor.</w:t>
      </w:r>
    </w:p>
    <w:p w14:paraId="774A9AD5" w14:textId="77777777" w:rsidR="00013493" w:rsidRDefault="007C2499">
      <w:pPr>
        <w:pStyle w:val="Normal0"/>
      </w:pPr>
      <w:r>
        <w:t>In terms of what service elements are associated with participant labour market outcomes, this evaluation confirms that engaging in education and training activities (accredited or non-accredited) and paid work experience improves participants’ labour market outcomes. Increased service intensity was also associated with better labour market outcomes for participants.</w:t>
      </w:r>
    </w:p>
    <w:p w14:paraId="3014A859" w14:textId="721DAB89" w:rsidR="005368DD" w:rsidRDefault="005368DD" w:rsidP="00EC659C">
      <w:pPr>
        <w:pStyle w:val="Heading3"/>
      </w:pPr>
      <w:bookmarkStart w:id="25" w:name="_Toc72481779"/>
      <w:bookmarkStart w:id="26" w:name="_Hlk69455919"/>
      <w:bookmarkEnd w:id="24"/>
      <w:r w:rsidRPr="009F6D30">
        <w:t>Does TtW deliver targeted and quality service to participants?</w:t>
      </w:r>
      <w:bookmarkEnd w:id="25"/>
    </w:p>
    <w:p w14:paraId="00D4428E" w14:textId="5D51AA1F" w:rsidR="00A77164" w:rsidRPr="001C7C52" w:rsidRDefault="00A77164" w:rsidP="00BA59CF">
      <w:pPr>
        <w:pStyle w:val="Normal0"/>
      </w:pPr>
      <w:bookmarkStart w:id="27" w:name="_Hlk56073284"/>
      <w:r w:rsidRPr="001C7C52">
        <w:t>The satisfaction of participants and employers with the TtW service is a useful measure of how targeted and appropriate the service had proven to be.</w:t>
      </w:r>
    </w:p>
    <w:p w14:paraId="44F25909" w14:textId="77777777" w:rsidR="00013493" w:rsidRDefault="00A77164">
      <w:pPr>
        <w:pStyle w:val="Normal0"/>
      </w:pPr>
      <w:r w:rsidRPr="001C7C52">
        <w:t xml:space="preserve">An overwhelming </w:t>
      </w:r>
      <w:r w:rsidR="00130641">
        <w:t>proportion</w:t>
      </w:r>
      <w:r w:rsidRPr="001C7C52">
        <w:t xml:space="preserve"> of TtW participants (</w:t>
      </w:r>
      <w:r w:rsidRPr="001C7C52">
        <w:rPr>
          <w:b/>
        </w:rPr>
        <w:t>90%</w:t>
      </w:r>
      <w:r w:rsidRPr="001C7C52">
        <w:t xml:space="preserve">) in the 2017 </w:t>
      </w:r>
      <w:r w:rsidR="00AA2E8D">
        <w:t>Job Seeker Experiences of Employment Services (</w:t>
      </w:r>
      <w:r w:rsidRPr="001C7C52">
        <w:t>JSEES</w:t>
      </w:r>
      <w:r w:rsidR="00AA2E8D">
        <w:t>)</w:t>
      </w:r>
      <w:r w:rsidRPr="001C7C52">
        <w:t xml:space="preserve"> Survey were satisfied or very satisfied with the service their TtW provider gave them, compared with </w:t>
      </w:r>
      <w:r w:rsidRPr="001C7C52">
        <w:rPr>
          <w:b/>
        </w:rPr>
        <w:t>64%</w:t>
      </w:r>
      <w:r w:rsidRPr="001C7C52">
        <w:t xml:space="preserve"> of jobactive respondents</w:t>
      </w:r>
      <w:r w:rsidR="00CB25FA">
        <w:t>.</w:t>
      </w:r>
      <w:r w:rsidRPr="001C7C52">
        <w:t xml:space="preserve"> Compared with jobactive participants, TtW participants reported a greater willingness to work and were more positive about their job prospects. Almost </w:t>
      </w:r>
      <w:r w:rsidRPr="001C7C52">
        <w:rPr>
          <w:b/>
        </w:rPr>
        <w:t>98%</w:t>
      </w:r>
      <w:r w:rsidRPr="001C7C52">
        <w:t xml:space="preserve"> of TtW participants surveyed either strongly agreed or agreed that their providers treated them with respect, compared with just over </w:t>
      </w:r>
      <w:r w:rsidRPr="001C7C52">
        <w:rPr>
          <w:b/>
        </w:rPr>
        <w:t>88%</w:t>
      </w:r>
      <w:r w:rsidRPr="001C7C52">
        <w:t xml:space="preserve"> of jobactive respondents.</w:t>
      </w:r>
    </w:p>
    <w:p w14:paraId="1D24C04E" w14:textId="0422C529" w:rsidR="00A77164" w:rsidRPr="001C7C52" w:rsidRDefault="00A77164" w:rsidP="00BA59CF">
      <w:pPr>
        <w:pStyle w:val="Normal0"/>
      </w:pPr>
      <w:r w:rsidRPr="001C7C52">
        <w:t xml:space="preserve">Well over </w:t>
      </w:r>
      <w:r w:rsidRPr="00BA59CF">
        <w:rPr>
          <w:b/>
        </w:rPr>
        <w:t>90%</w:t>
      </w:r>
      <w:r w:rsidRPr="001C7C52">
        <w:t xml:space="preserve"> of participants thought providers had their interests at heart, understood their needs and wanted to find them a job.</w:t>
      </w:r>
    </w:p>
    <w:p w14:paraId="25F22B75" w14:textId="77777777" w:rsidR="00A77164" w:rsidRPr="002A6533" w:rsidRDefault="00A77164" w:rsidP="00A77164">
      <w:pPr>
        <w:pStyle w:val="Quote"/>
      </w:pPr>
      <w:r w:rsidRPr="00AB59BA">
        <w:t>They’re really supportive … younger staff, more quality, friendlier, gentler. They are aiming towards the goal that you have and provid</w:t>
      </w:r>
      <w:r w:rsidRPr="002A6533">
        <w:t>ing as much time as they can for you. (Participant Focus Group 2)</w:t>
      </w:r>
    </w:p>
    <w:bookmarkEnd w:id="27"/>
    <w:p w14:paraId="5679E70B" w14:textId="77777777" w:rsidR="00A77164" w:rsidRPr="002A6533" w:rsidRDefault="00A77164" w:rsidP="00BA59CF">
      <w:pPr>
        <w:pStyle w:val="Normal0"/>
      </w:pPr>
      <w:r w:rsidRPr="002A6533">
        <w:t xml:space="preserve">TtW was successful at meeting the needs of different cohorts of TtW participants. </w:t>
      </w:r>
      <w:bookmarkStart w:id="28" w:name="_Hlk56073347"/>
      <w:r w:rsidRPr="002A6533">
        <w:t xml:space="preserve">Indigenous TtW participants were </w:t>
      </w:r>
      <w:r w:rsidRPr="001C7C52">
        <w:t>5.6 percentage points</w:t>
      </w:r>
      <w:r w:rsidRPr="00AB59BA">
        <w:t xml:space="preserve"> more likely to achieve study outcomes after 52 weeks than were Indigenous jobactive participants.</w:t>
      </w:r>
    </w:p>
    <w:bookmarkEnd w:id="28"/>
    <w:p w14:paraId="00DF3F4E" w14:textId="77777777" w:rsidR="00013493" w:rsidRDefault="00A77164">
      <w:pPr>
        <w:pStyle w:val="Normal0"/>
      </w:pPr>
      <w:r w:rsidRPr="002A6533">
        <w:t>While there was no gender-related difference in labour market attachment in TtW, the service was more effective at encouraging female participants to study than it was for male participants.</w:t>
      </w:r>
    </w:p>
    <w:p w14:paraId="5572CC4E" w14:textId="72173EAA" w:rsidR="005368DD" w:rsidRPr="005368DD" w:rsidRDefault="00A77164" w:rsidP="00BA59CF">
      <w:bookmarkStart w:id="29" w:name="_Hlk56073438"/>
      <w:r w:rsidRPr="001C7C52">
        <w:t xml:space="preserve">Employers’ awareness of the TtW program was moderate but those who had used TtW service </w:t>
      </w:r>
      <w:bookmarkEnd w:id="29"/>
      <w:r w:rsidRPr="00AB59BA">
        <w:t>were more satisfi</w:t>
      </w:r>
      <w:r w:rsidRPr="002A6533">
        <w:t>ed than those who used jobactive. Employer</w:t>
      </w:r>
      <w:r>
        <w:t>s</w:t>
      </w:r>
      <w:r w:rsidRPr="002A6533">
        <w:t xml:space="preserve"> surveyed between March and April 2017 indicated a high level of satisfaction with TtW providers. </w:t>
      </w:r>
      <w:r w:rsidR="000679AA">
        <w:t>Four</w:t>
      </w:r>
      <w:r w:rsidRPr="002A6533">
        <w:t xml:space="preserve"> in</w:t>
      </w:r>
      <w:r w:rsidR="000438D8">
        <w:t xml:space="preserve"> five </w:t>
      </w:r>
      <w:r w:rsidRPr="002A6533">
        <w:t>employers using TtW were satisfied with the service (</w:t>
      </w:r>
      <w:r w:rsidRPr="002A6533">
        <w:rPr>
          <w:b/>
        </w:rPr>
        <w:t>81%</w:t>
      </w:r>
      <w:r w:rsidRPr="002A6533">
        <w:t xml:space="preserve">) compared with </w:t>
      </w:r>
      <w:r w:rsidR="00284FD6">
        <w:t>two</w:t>
      </w:r>
      <w:r w:rsidRPr="002A6533">
        <w:t xml:space="preserve"> in </w:t>
      </w:r>
      <w:r w:rsidR="00973657">
        <w:t>three</w:t>
      </w:r>
      <w:r w:rsidRPr="002A6533">
        <w:t xml:space="preserve"> employers using the jobactive program (</w:t>
      </w:r>
      <w:r w:rsidRPr="002A6533">
        <w:rPr>
          <w:b/>
        </w:rPr>
        <w:t>65%</w:t>
      </w:r>
      <w:r w:rsidRPr="002A6533">
        <w:t>).</w:t>
      </w:r>
    </w:p>
    <w:p w14:paraId="6BFAAF24" w14:textId="656F1EA8" w:rsidR="00C12EEF" w:rsidRPr="003D7634" w:rsidRDefault="00C12EEF" w:rsidP="00EC659C">
      <w:pPr>
        <w:pStyle w:val="Heading3"/>
        <w:rPr>
          <w:rFonts w:eastAsia="Calibri"/>
        </w:rPr>
      </w:pPr>
      <w:bookmarkStart w:id="30" w:name="_Toc521918394"/>
      <w:bookmarkStart w:id="31" w:name="_Toc72481780"/>
      <w:bookmarkEnd w:id="14"/>
      <w:bookmarkEnd w:id="26"/>
      <w:r w:rsidRPr="003D7634">
        <w:rPr>
          <w:rFonts w:eastAsia="Calibri"/>
        </w:rPr>
        <w:lastRenderedPageBreak/>
        <w:t>Conclusion</w:t>
      </w:r>
      <w:bookmarkEnd w:id="30"/>
      <w:bookmarkEnd w:id="31"/>
    </w:p>
    <w:p w14:paraId="0B1DF4D6" w14:textId="00CBF8C5" w:rsidR="00C12EEF" w:rsidRPr="002C067C" w:rsidRDefault="00C12EEF" w:rsidP="00BA59CF">
      <w:pPr>
        <w:pStyle w:val="Normal0"/>
        <w:rPr>
          <w:rFonts w:cstheme="minorHAnsi"/>
        </w:rPr>
      </w:pPr>
      <w:r>
        <w:t xml:space="preserve">Consensus among providers and participants </w:t>
      </w:r>
      <w:r w:rsidR="006B16CC">
        <w:t xml:space="preserve">was </w:t>
      </w:r>
      <w:r>
        <w:t>that the tailored and intensive support provided through TtW increased the target groups’ work</w:t>
      </w:r>
      <w:r w:rsidR="00527ECE">
        <w:t xml:space="preserve"> </w:t>
      </w:r>
      <w:r>
        <w:t xml:space="preserve">readiness and contributed to their achievement of study and employment outcomes. </w:t>
      </w:r>
      <w:r>
        <w:rPr>
          <w:rFonts w:cstheme="minorHAnsi"/>
        </w:rPr>
        <w:t>Employers’ high level of satisfaction with the TtW service was a good measure of its appropriateness</w:t>
      </w:r>
      <w:r w:rsidR="00212F0F">
        <w:rPr>
          <w:rFonts w:cstheme="minorHAnsi"/>
        </w:rPr>
        <w:t xml:space="preserve"> to meet employer needs</w:t>
      </w:r>
      <w:r>
        <w:rPr>
          <w:rFonts w:cstheme="minorHAnsi"/>
        </w:rPr>
        <w:t>.</w:t>
      </w:r>
    </w:p>
    <w:p w14:paraId="174679DB" w14:textId="1416B680" w:rsidR="00C12EEF" w:rsidRPr="00D31958" w:rsidRDefault="00C12EEF" w:rsidP="00BA59CF">
      <w:pPr>
        <w:pStyle w:val="Normal0"/>
      </w:pPr>
      <w:r>
        <w:t>TtW provide</w:t>
      </w:r>
      <w:r w:rsidR="00C51AD5">
        <w:t>d</w:t>
      </w:r>
      <w:r>
        <w:t xml:space="preserve"> a targeted and </w:t>
      </w:r>
      <w:r w:rsidR="00FD1FD9">
        <w:t>high-</w:t>
      </w:r>
      <w:r w:rsidRPr="00A151CC">
        <w:t>quality</w:t>
      </w:r>
      <w:r>
        <w:t xml:space="preserve"> </w:t>
      </w:r>
      <w:r w:rsidR="00243834">
        <w:t xml:space="preserve">early intervention </w:t>
      </w:r>
      <w:r>
        <w:t>service to participants. Unsurprisingly, t</w:t>
      </w:r>
      <w:r w:rsidRPr="00D1297F">
        <w:t xml:space="preserve">he human capital investment associated with </w:t>
      </w:r>
      <w:r>
        <w:t xml:space="preserve">the </w:t>
      </w:r>
      <w:r w:rsidRPr="00D1297F">
        <w:t>program</w:t>
      </w:r>
      <w:r>
        <w:t xml:space="preserve"> may have</w:t>
      </w:r>
      <w:r w:rsidRPr="00D1297F">
        <w:t xml:space="preserve"> incr</w:t>
      </w:r>
      <w:r>
        <w:t>eased</w:t>
      </w:r>
      <w:r w:rsidRPr="00D1297F">
        <w:t xml:space="preserve"> </w:t>
      </w:r>
      <w:r>
        <w:t xml:space="preserve">the </w:t>
      </w:r>
      <w:r w:rsidRPr="00D1297F">
        <w:t>program</w:t>
      </w:r>
      <w:r w:rsidR="0085350A">
        <w:t>’s</w:t>
      </w:r>
      <w:r>
        <w:t xml:space="preserve"> cost and </w:t>
      </w:r>
      <w:r w:rsidR="00F66C6D">
        <w:t xml:space="preserve">the </w:t>
      </w:r>
      <w:r>
        <w:t>duration</w:t>
      </w:r>
      <w:r w:rsidR="00130641">
        <w:t xml:space="preserve"> participants spent in it</w:t>
      </w:r>
      <w:r>
        <w:t>. The</w:t>
      </w:r>
      <w:r>
        <w:rPr>
          <w:rFonts w:cstheme="minorHAnsi"/>
        </w:rPr>
        <w:t xml:space="preserve"> </w:t>
      </w:r>
      <w:r>
        <w:t>flexibility of the service delivery model</w:t>
      </w:r>
      <w:r w:rsidR="00F66C6D">
        <w:t>,</w:t>
      </w:r>
      <w:r>
        <w:t xml:space="preserve"> however, allowed participants to engage with their consultants in ways that enabled them to address both vocational and non-vocational barriers by various means including referrals to specialist services, individual appointments or group sessions.</w:t>
      </w:r>
    </w:p>
    <w:p w14:paraId="110A27D2" w14:textId="77777777" w:rsidR="00013493" w:rsidRDefault="00C12EEF">
      <w:pPr>
        <w:pStyle w:val="Normal0"/>
      </w:pPr>
      <w:r>
        <w:t xml:space="preserve">Positive short-term outcomes for </w:t>
      </w:r>
      <w:r w:rsidR="003A11E0">
        <w:t xml:space="preserve">TtW </w:t>
      </w:r>
      <w:r>
        <w:t>participants</w:t>
      </w:r>
      <w:r w:rsidR="00B20F9A">
        <w:t>,</w:t>
      </w:r>
      <w:r>
        <w:t xml:space="preserve"> such as practical skills to get job ready and personal improvement skills to reduce levels of anxiety, also increased their social connectedness and improved their communication skills. Positive long-term impacts on participants included increased self-confidence and motivation to find and retain employment</w:t>
      </w:r>
      <w:r w:rsidR="00AB2BAC">
        <w:t>.</w:t>
      </w:r>
    </w:p>
    <w:p w14:paraId="51A35592" w14:textId="7E1E4D63" w:rsidR="00991D70" w:rsidRDefault="00991D70" w:rsidP="00BA59CF">
      <w:pPr>
        <w:pStyle w:val="Normal0"/>
        <w:rPr>
          <w:highlight w:val="yellow"/>
        </w:rPr>
      </w:pPr>
      <w:r>
        <w:t xml:space="preserve">In addition to building the human capital necessary to compete in the jobs market, </w:t>
      </w:r>
      <w:r w:rsidR="00A802BD">
        <w:t>heightened individual human capability may have broader consequences for society, including reduced recidivism.</w:t>
      </w:r>
      <w:r w:rsidR="005127B8">
        <w:t xml:space="preserve"> </w:t>
      </w:r>
      <w:bookmarkStart w:id="32" w:name="_Hlk56073742"/>
      <w:r w:rsidR="00A802BD">
        <w:t>The extent to which the development of human capability might lead to a future reduction in lifetime welfare dependency and potentially intergenerational welfare, for example, needs to be the subject of future longitudinal studies</w:t>
      </w:r>
      <w:r w:rsidR="005127B8">
        <w:t xml:space="preserve">. </w:t>
      </w:r>
      <w:r>
        <w:t xml:space="preserve">The results of </w:t>
      </w:r>
      <w:r w:rsidR="00B20F9A">
        <w:t xml:space="preserve">this </w:t>
      </w:r>
      <w:r>
        <w:t>may be seen not only in increased economic participation and productivity but also in social and civic participation.</w:t>
      </w:r>
      <w:r w:rsidR="00B53145">
        <w:t xml:space="preserve"> Test</w:t>
      </w:r>
      <w:r w:rsidR="00353125">
        <w:t>ing this hypothesis will need to be the focus of further research.</w:t>
      </w:r>
      <w:bookmarkEnd w:id="32"/>
    </w:p>
    <w:p w14:paraId="021696B6" w14:textId="16E77D61" w:rsidR="00322DAC" w:rsidRPr="00123CAC" w:rsidRDefault="00322DAC" w:rsidP="00BA59CF">
      <w:bookmarkStart w:id="33" w:name="_Toc24981423"/>
      <w:r>
        <w:br w:type="page"/>
      </w:r>
    </w:p>
    <w:p w14:paraId="517608C9" w14:textId="77777777" w:rsidR="00B03788" w:rsidRPr="00A668BF" w:rsidRDefault="00B03788" w:rsidP="00B03788">
      <w:pPr>
        <w:pStyle w:val="Heading1"/>
        <w:spacing w:before="1800"/>
      </w:pPr>
      <w:bookmarkStart w:id="34" w:name="_Toc72481781"/>
      <w:r>
        <w:lastRenderedPageBreak/>
        <w:t>Departmental response to the Transition to Work Final Evaluation Report</w:t>
      </w:r>
      <w:bookmarkEnd w:id="34"/>
    </w:p>
    <w:p w14:paraId="383BEF3F" w14:textId="77777777" w:rsidR="00B03788" w:rsidRDefault="00B03788" w:rsidP="00B03788">
      <w:pPr>
        <w:pStyle w:val="Heading2"/>
      </w:pPr>
      <w:bookmarkStart w:id="35" w:name="_Toc72481782"/>
      <w:r>
        <w:t>Transition to Work context</w:t>
      </w:r>
      <w:bookmarkEnd w:id="35"/>
    </w:p>
    <w:p w14:paraId="6E5610C3" w14:textId="77777777" w:rsidR="00B03788" w:rsidRDefault="00B03788" w:rsidP="00B03788">
      <w:r>
        <w:t>The Transition to Work (TtW) service is a complementary youth employment service that operates alongside the Department of Education, Skills and Employment (DESE) mainstream employment service, jobactive. TtW focuses on personalised case management, providing equal weight to education and employment outcomes.</w:t>
      </w:r>
    </w:p>
    <w:p w14:paraId="33CD957B" w14:textId="77777777" w:rsidR="00B03788" w:rsidRDefault="00B03788" w:rsidP="00B03788">
      <w:r>
        <w:t>TtW targets early school leavers and young people who have had trouble transitioning from education to employment, who are at risk of long-term unemployment and poor labour market attachment. The broad consensus among youth stakeholders is that young people differ from other job seeker cohorts. Young people are still in their formative stages, developing their attitudes and behaviours and the skills and experiences needed to make good choices with long-term effects. This results from both temporal factors (a lack of opportunity to develop experience and skills) and biological factors (ongoing brain development).</w:t>
      </w:r>
    </w:p>
    <w:p w14:paraId="70EC5C42" w14:textId="77777777" w:rsidR="00B03788" w:rsidRDefault="00B03788" w:rsidP="00B03788">
      <w:pPr>
        <w:pStyle w:val="Heading2"/>
      </w:pPr>
      <w:bookmarkStart w:id="36" w:name="_Toc72481783"/>
      <w:r>
        <w:t xml:space="preserve">Design principles and </w:t>
      </w:r>
      <w:r w:rsidRPr="00B03788">
        <w:t>continuous</w:t>
      </w:r>
      <w:r>
        <w:t xml:space="preserve"> improvement</w:t>
      </w:r>
      <w:bookmarkEnd w:id="36"/>
    </w:p>
    <w:p w14:paraId="369C423E" w14:textId="77777777" w:rsidR="00B03788" w:rsidRDefault="00B03788" w:rsidP="00B03788">
      <w:r>
        <w:t>Consistent with the Australian Government’s Priority Investment Approach the TtW service has evolved and been refined to best meet the needs of young Australians and in response to economic trends. This evolution has been based on feedback from a range of stakeholders including providers, peak bodies and young people; the TtW Interim Evaluation Report; and general program performance.</w:t>
      </w:r>
    </w:p>
    <w:p w14:paraId="23A61E84" w14:textId="77777777" w:rsidR="00B03788" w:rsidRDefault="00B03788" w:rsidP="00B03788">
      <w:pPr>
        <w:keepNext/>
        <w:spacing w:after="160" w:line="259" w:lineRule="auto"/>
      </w:pPr>
      <w:r>
        <w:t>Policy changes made to date include:</w:t>
      </w:r>
    </w:p>
    <w:p w14:paraId="36ED6733" w14:textId="77777777" w:rsidR="00B03788" w:rsidRDefault="00B03788" w:rsidP="00B03788">
      <w:pPr>
        <w:pStyle w:val="Bullets1"/>
      </w:pPr>
      <w:r>
        <w:t>expanding eligibility to include</w:t>
      </w:r>
    </w:p>
    <w:p w14:paraId="4C9CE0AD" w14:textId="77777777" w:rsidR="00B03788" w:rsidRDefault="00B03788" w:rsidP="00B03788">
      <w:pPr>
        <w:pStyle w:val="Bullets2"/>
      </w:pPr>
      <w:r>
        <w:t>young people aged 22 to 24 years</w:t>
      </w:r>
    </w:p>
    <w:p w14:paraId="39641BD3" w14:textId="77777777" w:rsidR="00B03788" w:rsidRDefault="00B03788" w:rsidP="00B03788">
      <w:pPr>
        <w:pStyle w:val="Bullets2"/>
      </w:pPr>
      <w:r>
        <w:t>Indigenous young people (aged 15 to 21 and later 22 to 24) with Year 12 Certificate or Certificate III</w:t>
      </w:r>
    </w:p>
    <w:p w14:paraId="508C325C" w14:textId="77777777" w:rsidR="00B03788" w:rsidRDefault="00B03788" w:rsidP="00B03788">
      <w:pPr>
        <w:pStyle w:val="Bullets1"/>
      </w:pPr>
      <w:r>
        <w:t>a more flexible demand-driven funding model</w:t>
      </w:r>
    </w:p>
    <w:p w14:paraId="2D74E2EB" w14:textId="77777777" w:rsidR="00B03788" w:rsidRDefault="00B03788" w:rsidP="00B03788">
      <w:pPr>
        <w:pStyle w:val="Bullets1"/>
      </w:pPr>
      <w:r>
        <w:t>extending the program duration for participants from up to 12 months to up to 18 months</w:t>
      </w:r>
    </w:p>
    <w:p w14:paraId="78320FA2" w14:textId="77777777" w:rsidR="00B03788" w:rsidRDefault="00B03788" w:rsidP="00B03788">
      <w:pPr>
        <w:pStyle w:val="Bullets1"/>
      </w:pPr>
      <w:r>
        <w:t>reducing the 13-week waiting period for disengaged young people not receiving activity-tested income support.</w:t>
      </w:r>
    </w:p>
    <w:p w14:paraId="772E6FD1" w14:textId="585CCE9F" w:rsidR="008D4459" w:rsidRDefault="00005F2D" w:rsidP="008D4459">
      <w:r>
        <w:t>In facilitating the ongoing improvement of TtW and b</w:t>
      </w:r>
      <w:r w:rsidR="008D4459">
        <w:t xml:space="preserve">uilding on the TtW Interim Report and Final Evaluation Report, the department has expanded its evaluation of TtW. </w:t>
      </w:r>
      <w:r w:rsidR="008D4459" w:rsidRPr="00845287">
        <w:t>Phase III</w:t>
      </w:r>
      <w:r w:rsidR="008D4459">
        <w:t xml:space="preserve"> of the evaluation will examine the short-term and long-term benefits of the program in building human capability and wellbeing, the impact of extending the program from up to 12 months to up to 18 months, and the longer term (two to four years) outcomes achieved by young people participating in TtW.</w:t>
      </w:r>
    </w:p>
    <w:p w14:paraId="527430AC" w14:textId="638E38F4" w:rsidR="001A510E" w:rsidRDefault="008D4459" w:rsidP="00C80599">
      <w:r>
        <w:lastRenderedPageBreak/>
        <w:t xml:space="preserve">Departmental responses </w:t>
      </w:r>
      <w:r w:rsidR="00005F2D">
        <w:t>to</w:t>
      </w:r>
      <w:r>
        <w:t xml:space="preserve"> high-level findings are provided in the following table.</w:t>
      </w:r>
    </w:p>
    <w:p w14:paraId="03D610D6" w14:textId="5B29176A" w:rsidR="00B03788" w:rsidRDefault="00B03788" w:rsidP="00B03788">
      <w:pPr>
        <w:pStyle w:val="Heading2"/>
      </w:pPr>
      <w:bookmarkStart w:id="37" w:name="_Toc72481784"/>
      <w:r>
        <w:t>Performance</w:t>
      </w:r>
      <w:bookmarkEnd w:id="37"/>
    </w:p>
    <w:p w14:paraId="4650966B" w14:textId="77777777" w:rsidR="00B03788" w:rsidRDefault="00B03788" w:rsidP="00B03788">
      <w:r>
        <w:t>This TtW Evaluation Report evaluated program performance against five criteria. High-level results against each are provided in the table below.</w:t>
      </w:r>
    </w:p>
    <w:tbl>
      <w:tblPr>
        <w:tblStyle w:val="TableGrid"/>
        <w:tblW w:w="9072" w:type="dxa"/>
        <w:tblLook w:val="04A0" w:firstRow="1" w:lastRow="0" w:firstColumn="1" w:lastColumn="0" w:noHBand="0" w:noVBand="1"/>
      </w:tblPr>
      <w:tblGrid>
        <w:gridCol w:w="1733"/>
        <w:gridCol w:w="2264"/>
        <w:gridCol w:w="5075"/>
      </w:tblGrid>
      <w:tr w:rsidR="00B03788" w14:paraId="61351F52" w14:textId="77777777" w:rsidTr="00C80599">
        <w:trPr>
          <w:trHeight w:val="261"/>
          <w:tblHeader/>
        </w:trPr>
        <w:tc>
          <w:tcPr>
            <w:tcW w:w="605" w:type="pct"/>
            <w:shd w:val="clear" w:color="auto" w:fill="143E59" w:themeFill="accent6" w:themeFillShade="80"/>
          </w:tcPr>
          <w:p w14:paraId="1CA754F3" w14:textId="77777777" w:rsidR="00B03788" w:rsidRDefault="00B03788" w:rsidP="00B03788">
            <w:pPr>
              <w:pStyle w:val="Heading5"/>
              <w:outlineLvl w:val="4"/>
            </w:pPr>
            <w:r w:rsidRPr="00845287">
              <w:rPr>
                <w:color w:val="FFFFFF" w:themeColor="background1"/>
              </w:rPr>
              <w:t>Criteria</w:t>
            </w:r>
          </w:p>
        </w:tc>
        <w:tc>
          <w:tcPr>
            <w:tcW w:w="1423" w:type="pct"/>
            <w:shd w:val="clear" w:color="auto" w:fill="143E59" w:themeFill="accent6" w:themeFillShade="80"/>
          </w:tcPr>
          <w:p w14:paraId="5A72AC18" w14:textId="77777777" w:rsidR="00B03788" w:rsidRPr="00845287" w:rsidRDefault="00B03788" w:rsidP="00B03788">
            <w:pPr>
              <w:pStyle w:val="Heading5"/>
              <w:outlineLvl w:val="4"/>
              <w:rPr>
                <w:color w:val="FFFFFF" w:themeColor="background1"/>
              </w:rPr>
            </w:pPr>
            <w:r w:rsidRPr="00845287">
              <w:rPr>
                <w:color w:val="FFFFFF" w:themeColor="background1"/>
              </w:rPr>
              <w:t>Program design elements</w:t>
            </w:r>
          </w:p>
        </w:tc>
        <w:tc>
          <w:tcPr>
            <w:tcW w:w="2971" w:type="pct"/>
            <w:shd w:val="clear" w:color="auto" w:fill="143E59" w:themeFill="accent6" w:themeFillShade="80"/>
          </w:tcPr>
          <w:p w14:paraId="7C40E8EF" w14:textId="77777777" w:rsidR="00B03788" w:rsidRPr="00845287" w:rsidRDefault="00B03788" w:rsidP="00B03788">
            <w:pPr>
              <w:pStyle w:val="Heading5"/>
              <w:outlineLvl w:val="4"/>
              <w:rPr>
                <w:color w:val="FFFFFF" w:themeColor="background1"/>
              </w:rPr>
            </w:pPr>
            <w:r w:rsidRPr="00845287">
              <w:rPr>
                <w:color w:val="FFFFFF" w:themeColor="background1"/>
              </w:rPr>
              <w:t>Key findings and government response</w:t>
            </w:r>
          </w:p>
        </w:tc>
      </w:tr>
      <w:tr w:rsidR="00B03788" w14:paraId="338D3D83" w14:textId="77777777" w:rsidTr="00C80599">
        <w:tc>
          <w:tcPr>
            <w:tcW w:w="605" w:type="pct"/>
          </w:tcPr>
          <w:p w14:paraId="4DFF686D" w14:textId="77777777" w:rsidR="00B03788" w:rsidRDefault="00B03788" w:rsidP="00B03788">
            <w:r w:rsidRPr="00CE2D35">
              <w:rPr>
                <w:b/>
                <w:bCs/>
              </w:rPr>
              <w:t>Effectiveness</w:t>
            </w:r>
          </w:p>
        </w:tc>
        <w:tc>
          <w:tcPr>
            <w:tcW w:w="1423" w:type="pct"/>
          </w:tcPr>
          <w:p w14:paraId="5A55FD0E" w14:textId="77777777" w:rsidR="00B03788" w:rsidRDefault="00B03788" w:rsidP="00B03788">
            <w:pPr>
              <w:keepNext/>
            </w:pPr>
            <w:r w:rsidRPr="00B5088A">
              <w:t xml:space="preserve">TtW is primarily an early intervention program designed explicitly to assist </w:t>
            </w:r>
            <w:r>
              <w:t xml:space="preserve">eligible </w:t>
            </w:r>
            <w:r w:rsidRPr="00B5088A">
              <w:t>young people through intensive support to develop practical skills to get a job, re-engage with education or training, or connect with</w:t>
            </w:r>
            <w:r>
              <w:t xml:space="preserve"> </w:t>
            </w:r>
            <w:r w:rsidRPr="00B5088A">
              <w:t>services that assist them to overcome barriers preventing their connection with the labour market.</w:t>
            </w:r>
          </w:p>
        </w:tc>
        <w:tc>
          <w:tcPr>
            <w:tcW w:w="2971" w:type="pct"/>
          </w:tcPr>
          <w:p w14:paraId="2FD9EBA9" w14:textId="77777777" w:rsidR="00B03788" w:rsidRDefault="00B03788" w:rsidP="00B03788">
            <w:r>
              <w:rPr>
                <w:b/>
                <w:bCs/>
              </w:rPr>
              <w:t>I</w:t>
            </w:r>
            <w:r w:rsidRPr="006F69CB">
              <w:rPr>
                <w:b/>
                <w:bCs/>
              </w:rPr>
              <w:t>mproved work readiness</w:t>
            </w:r>
            <w:r>
              <w:t xml:space="preserve"> results in the evaluation point to the success of the program in this area. That TtW participants achieved slightly lower </w:t>
            </w:r>
            <w:r w:rsidRPr="006F69CB">
              <w:rPr>
                <w:b/>
                <w:bCs/>
              </w:rPr>
              <w:t xml:space="preserve">labour market attachment </w:t>
            </w:r>
            <w:r>
              <w:t>than similar jobactive participants may be a reflection of the jobactive ‘work first’ approach compared to the intensive pre-employment design of TtW services.</w:t>
            </w:r>
          </w:p>
          <w:p w14:paraId="5632899C" w14:textId="77777777" w:rsidR="00B03788" w:rsidRDefault="00B03788" w:rsidP="00B03788">
            <w:r>
              <w:t>The government’s new Youth Advisory Sessions (YAS), which commenced on 8 March 2021, are intended to leverage the success of TtW in improving work readiness. They provide young people in online/digital employment services with some access to TtW providers to help them maintain their work readiness and connection with the labour market.</w:t>
            </w:r>
          </w:p>
          <w:p w14:paraId="6BD60FFE" w14:textId="77777777" w:rsidR="00B03788" w:rsidRDefault="00B03788" w:rsidP="00B03788">
            <w:r>
              <w:t xml:space="preserve">The evaluation’s findings that young people in </w:t>
            </w:r>
            <w:r w:rsidRPr="006F69CB">
              <w:rPr>
                <w:b/>
                <w:bCs/>
              </w:rPr>
              <w:t>TtW were more likely to achieve study outcomes</w:t>
            </w:r>
            <w:r>
              <w:t xml:space="preserve"> than their jobactive counterparts are welcome. TtW service settings give equal weight to education and employment outcomes, given that a person’s level of education is a key factor in their future job prospects and strength of connection with the labour market.</w:t>
            </w:r>
          </w:p>
          <w:p w14:paraId="0E3079D0" w14:textId="0D5F2827" w:rsidR="00B03788" w:rsidRDefault="00B03788" w:rsidP="00B03788">
            <w:r>
              <w:t xml:space="preserve">The department notes the evaluation’s findings that </w:t>
            </w:r>
            <w:r>
              <w:rPr>
                <w:b/>
                <w:bCs/>
              </w:rPr>
              <w:t>many young people referred to TtW had little knowledge of the service</w:t>
            </w:r>
            <w:r>
              <w:t xml:space="preserve"> and that </w:t>
            </w:r>
            <w:r w:rsidRPr="006F69CB">
              <w:rPr>
                <w:b/>
                <w:bCs/>
              </w:rPr>
              <w:t xml:space="preserve">a majority of young people reported receiving little information about the program at </w:t>
            </w:r>
            <w:r>
              <w:rPr>
                <w:b/>
                <w:bCs/>
              </w:rPr>
              <w:t xml:space="preserve">the </w:t>
            </w:r>
            <w:r w:rsidRPr="006F69CB">
              <w:rPr>
                <w:b/>
                <w:bCs/>
              </w:rPr>
              <w:t>point of referral</w:t>
            </w:r>
            <w:r>
              <w:t>.</w:t>
            </w:r>
          </w:p>
          <w:p w14:paraId="74BDE1D2" w14:textId="77777777" w:rsidR="00B03788" w:rsidRPr="00583B19" w:rsidRDefault="00B03788" w:rsidP="00B03788">
            <w:r w:rsidRPr="00583B19">
              <w:t>The department will continue to look for opportunities to promote the TtW service</w:t>
            </w:r>
            <w:r>
              <w:t>.</w:t>
            </w:r>
          </w:p>
        </w:tc>
      </w:tr>
      <w:tr w:rsidR="00B03788" w14:paraId="34E35972" w14:textId="77777777" w:rsidTr="00C80599">
        <w:tc>
          <w:tcPr>
            <w:tcW w:w="605" w:type="pct"/>
          </w:tcPr>
          <w:p w14:paraId="4C7D86C2" w14:textId="77777777" w:rsidR="00B03788" w:rsidRDefault="00B03788" w:rsidP="00B03788">
            <w:r w:rsidRPr="00CE2D35">
              <w:rPr>
                <w:b/>
                <w:bCs/>
              </w:rPr>
              <w:t>Efficiency</w:t>
            </w:r>
          </w:p>
        </w:tc>
        <w:tc>
          <w:tcPr>
            <w:tcW w:w="1423" w:type="pct"/>
          </w:tcPr>
          <w:p w14:paraId="06A794DA" w14:textId="77777777" w:rsidR="00B03788" w:rsidRDefault="00B03788" w:rsidP="00B03788">
            <w:pPr>
              <w:spacing w:after="200"/>
            </w:pPr>
            <w:r w:rsidRPr="008015F1">
              <w:t xml:space="preserve">TtW is focused on engaging young people in services as soon as possible to </w:t>
            </w:r>
            <w:r w:rsidRPr="008015F1">
              <w:lastRenderedPageBreak/>
              <w:t>reduce the risk of them becoming disengaged</w:t>
            </w:r>
            <w:r>
              <w:t xml:space="preserve"> from school or employment</w:t>
            </w:r>
            <w:r w:rsidRPr="008015F1">
              <w:t xml:space="preserve"> for long periods. TtW is a time</w:t>
            </w:r>
            <w:r>
              <w:t>-</w:t>
            </w:r>
            <w:r w:rsidRPr="008015F1">
              <w:t>limited service that provides intensive early interventions.</w:t>
            </w:r>
          </w:p>
          <w:p w14:paraId="66061089" w14:textId="101094D8" w:rsidR="00B03788" w:rsidRPr="00583B19" w:rsidRDefault="00B03788" w:rsidP="00B03788">
            <w:pPr>
              <w:spacing w:after="200"/>
            </w:pPr>
            <w:r w:rsidRPr="008015F1">
              <w:t xml:space="preserve">To ensure young people receive timely access to services, TtW providers are assessed against </w:t>
            </w:r>
            <w:r>
              <w:t>3</w:t>
            </w:r>
            <w:r w:rsidRPr="008015F1">
              <w:t xml:space="preserve"> </w:t>
            </w:r>
            <w:r w:rsidR="006B7AFB">
              <w:t>K</w:t>
            </w:r>
            <w:r w:rsidRPr="008015F1">
              <w:t xml:space="preserve">ey </w:t>
            </w:r>
            <w:r w:rsidR="006B7AFB">
              <w:t>P</w:t>
            </w:r>
            <w:r w:rsidRPr="008015F1">
              <w:t xml:space="preserve">erformance </w:t>
            </w:r>
            <w:r w:rsidR="006B7AFB">
              <w:t>I</w:t>
            </w:r>
            <w:r w:rsidRPr="008015F1">
              <w:t>ndicators including efficiency in commencing TtW participants in a timely manner.</w:t>
            </w:r>
          </w:p>
        </w:tc>
        <w:tc>
          <w:tcPr>
            <w:tcW w:w="2971" w:type="pct"/>
          </w:tcPr>
          <w:p w14:paraId="11B55175" w14:textId="77777777" w:rsidR="00B03788" w:rsidRDefault="00B03788" w:rsidP="00B03788">
            <w:pPr>
              <w:spacing w:after="200"/>
            </w:pPr>
            <w:r>
              <w:lastRenderedPageBreak/>
              <w:t xml:space="preserve">The evaluation notes that TtW providers were </w:t>
            </w:r>
            <w:r w:rsidRPr="008015F1">
              <w:rPr>
                <w:b/>
                <w:bCs/>
              </w:rPr>
              <w:t>highly successful in commencing</w:t>
            </w:r>
            <w:r>
              <w:t xml:space="preserve"> young people in services </w:t>
            </w:r>
            <w:r>
              <w:lastRenderedPageBreak/>
              <w:t>during the first 30 days, indicating that TtW is an efficient service.</w:t>
            </w:r>
          </w:p>
          <w:p w14:paraId="7402A861" w14:textId="77777777" w:rsidR="00B03788" w:rsidRDefault="00B03788" w:rsidP="00B03788">
            <w:pPr>
              <w:spacing w:after="200"/>
            </w:pPr>
            <w:r>
              <w:t>The evaluation also found the average program cost for TtW participants is significantly more expensive when compared with jobactive. In this regard the department notes the following:</w:t>
            </w:r>
          </w:p>
          <w:p w14:paraId="250277E4" w14:textId="77777777" w:rsidR="00B03788" w:rsidRDefault="00B03788" w:rsidP="00B03788">
            <w:pPr>
              <w:pStyle w:val="Bullets1"/>
            </w:pPr>
            <w:r>
              <w:t>The evaluation’s analysis was based on the matched cohorts for a specific time period; as such, the results should not be interpreted as representing total program unit cost, especially for jobactive. The outcome measures used in the evaluation are specific evaluation constructs, and the cost associated with the outcomes should not be compared with other cost per outcome measures.</w:t>
            </w:r>
          </w:p>
          <w:p w14:paraId="6ABE39F8" w14:textId="77777777" w:rsidR="00B03788" w:rsidRDefault="00B03788" w:rsidP="00B03788">
            <w:pPr>
              <w:pStyle w:val="Bullets1"/>
            </w:pPr>
            <w:r>
              <w:t xml:space="preserve">TtW expenditure is in line with the government’s </w:t>
            </w:r>
            <w:r w:rsidRPr="00497E98">
              <w:t>Priority Investment Approach to Welfar</w:t>
            </w:r>
            <w:r>
              <w:t>e. TtW is an early investment in young people that removes barriers to employment and promotes higher workforce participation. It is likely to reduce fiscal pressures associated with providing welfare support, improve participation in society and generate gains in gross domestic product and income growth. The development of human capital of eligible young people is highlighted throughout the evaluation, and the average program cost for TtW participants should be viewed in this context.</w:t>
            </w:r>
          </w:p>
          <w:p w14:paraId="1EC2DEA0" w14:textId="77777777" w:rsidR="00B03788" w:rsidRDefault="00B03788" w:rsidP="00B03788">
            <w:r>
              <w:t>The department also notes that a number of TtW’s key design elements have resulted in a number of program efficiencies. The removal of competition between providers has resulted in a number of provider-led collaborations aimed at developing best practice.</w:t>
            </w:r>
          </w:p>
        </w:tc>
      </w:tr>
      <w:tr w:rsidR="00B03788" w14:paraId="3147DE55" w14:textId="77777777" w:rsidTr="00C80599">
        <w:tc>
          <w:tcPr>
            <w:tcW w:w="605" w:type="pct"/>
          </w:tcPr>
          <w:p w14:paraId="10EB4288" w14:textId="77777777" w:rsidR="00B03788" w:rsidRDefault="00B03788" w:rsidP="00B03788">
            <w:r w:rsidRPr="00CE2D35">
              <w:rPr>
                <w:b/>
                <w:bCs/>
              </w:rPr>
              <w:lastRenderedPageBreak/>
              <w:t>Quality</w:t>
            </w:r>
          </w:p>
        </w:tc>
        <w:tc>
          <w:tcPr>
            <w:tcW w:w="1423" w:type="pct"/>
          </w:tcPr>
          <w:p w14:paraId="2C642643" w14:textId="77777777" w:rsidR="00B03788" w:rsidRDefault="00B03788" w:rsidP="00B03788">
            <w:r>
              <w:t xml:space="preserve">TtW has smaller caseloads than mainstream employment services to enable intensive </w:t>
            </w:r>
            <w:r>
              <w:lastRenderedPageBreak/>
              <w:t>servicing and encourage individualised support and tailoring.</w:t>
            </w:r>
          </w:p>
        </w:tc>
        <w:tc>
          <w:tcPr>
            <w:tcW w:w="2971" w:type="pct"/>
          </w:tcPr>
          <w:p w14:paraId="191C9D6D" w14:textId="77777777" w:rsidR="00B03788" w:rsidRDefault="00B03788" w:rsidP="00B03788">
            <w:r>
              <w:lastRenderedPageBreak/>
              <w:t>The department notes the TtW service and its providers have a reputation for quality and this has been supported by the evaluation’s findings.</w:t>
            </w:r>
          </w:p>
          <w:p w14:paraId="79D02434" w14:textId="77777777" w:rsidR="00B03788" w:rsidRDefault="00B03788" w:rsidP="00B03788">
            <w:pPr>
              <w:rPr>
                <w:rFonts w:cs="Times New Roman"/>
                <w:szCs w:val="20"/>
              </w:rPr>
            </w:pPr>
            <w:r>
              <w:lastRenderedPageBreak/>
              <w:t xml:space="preserve">The evaluation identified that </w:t>
            </w:r>
            <w:r w:rsidRPr="001C1B89">
              <w:rPr>
                <w:b/>
                <w:bCs/>
              </w:rPr>
              <w:t>4 in 5 or 81% of employers using TtW were satisfied with the service</w:t>
            </w:r>
            <w:r>
              <w:rPr>
                <w:b/>
                <w:bCs/>
              </w:rPr>
              <w:t>,</w:t>
            </w:r>
            <w:r w:rsidRPr="001C1B89">
              <w:rPr>
                <w:b/>
                <w:bCs/>
              </w:rPr>
              <w:t xml:space="preserve"> compared with 2 in 3 or 65% of employers using the jobactive program</w:t>
            </w:r>
            <w:r>
              <w:t xml:space="preserve">. </w:t>
            </w:r>
            <w:r w:rsidRPr="003C0386">
              <w:t xml:space="preserve">Of the employers surveyed, </w:t>
            </w:r>
            <w:r w:rsidRPr="001C1B89">
              <w:rPr>
                <w:b/>
              </w:rPr>
              <w:t>74</w:t>
            </w:r>
            <w:r>
              <w:rPr>
                <w:b/>
              </w:rPr>
              <w:t>%</w:t>
            </w:r>
            <w:r w:rsidRPr="001C1B89">
              <w:rPr>
                <w:b/>
              </w:rPr>
              <w:t xml:space="preserve"> confirmed that they would be ‘likely’ or ‘very likely’ to use a</w:t>
            </w:r>
            <w:r w:rsidRPr="001C1B89">
              <w:rPr>
                <w:rFonts w:cs="Times New Roman"/>
                <w:b/>
                <w:szCs w:val="20"/>
              </w:rPr>
              <w:t xml:space="preserve"> TtW provider again to hire staff</w:t>
            </w:r>
            <w:r>
              <w:rPr>
                <w:rFonts w:cs="Times New Roman"/>
                <w:szCs w:val="20"/>
              </w:rPr>
              <w:t>.</w:t>
            </w:r>
          </w:p>
          <w:p w14:paraId="4109D547" w14:textId="77777777" w:rsidR="00B03788" w:rsidRDefault="00B03788" w:rsidP="00B03788">
            <w:r>
              <w:t>The department notes the evaluation’s findings that smaller caseload sizes and flexible service delivery were critical to the success of TtW in delivering quality services to participants and employers. In this regard, the TtW caseload doubled as a result of COVID</w:t>
            </w:r>
            <w:r>
              <w:noBreakHyphen/>
              <w:t>19, resulting in sudden and significant increases to provider caseloads and the need for providers to expand their businesses to meet this demand. The department will continue to monitor the impact of these changes on the quality of services provided.</w:t>
            </w:r>
          </w:p>
        </w:tc>
      </w:tr>
      <w:tr w:rsidR="00B03788" w14:paraId="36954552" w14:textId="77777777" w:rsidTr="00C80599">
        <w:tc>
          <w:tcPr>
            <w:tcW w:w="605" w:type="pct"/>
          </w:tcPr>
          <w:p w14:paraId="2D293F0B" w14:textId="77777777" w:rsidR="00B03788" w:rsidRDefault="00B03788" w:rsidP="00B03788">
            <w:r w:rsidRPr="00CE2D35">
              <w:rPr>
                <w:b/>
                <w:bCs/>
              </w:rPr>
              <w:lastRenderedPageBreak/>
              <w:t>Equity</w:t>
            </w:r>
          </w:p>
        </w:tc>
        <w:tc>
          <w:tcPr>
            <w:tcW w:w="1423" w:type="pct"/>
          </w:tcPr>
          <w:p w14:paraId="22644C82" w14:textId="77777777" w:rsidR="00B03788" w:rsidRDefault="00B03788" w:rsidP="00B03788">
            <w:r>
              <w:rPr>
                <w:rFonts w:cs="Times New Roman"/>
                <w:szCs w:val="20"/>
              </w:rPr>
              <w:t>TtW’s service settings are designed to support flexibility to give providers the scope to provide an individualised service that addresses each participant’s needs.</w:t>
            </w:r>
          </w:p>
        </w:tc>
        <w:tc>
          <w:tcPr>
            <w:tcW w:w="2971" w:type="pct"/>
          </w:tcPr>
          <w:p w14:paraId="7CD7E3F3" w14:textId="77777777" w:rsidR="00B03788" w:rsidRPr="001F2C32" w:rsidRDefault="00B03788" w:rsidP="00B03788">
            <w:pPr>
              <w:rPr>
                <w:rFonts w:cs="Times New Roman"/>
                <w:szCs w:val="20"/>
              </w:rPr>
            </w:pPr>
            <w:r>
              <w:rPr>
                <w:rFonts w:ascii="Calibri" w:eastAsia="Times New Roman" w:hAnsi="Calibri" w:cs="Calibri"/>
                <w:color w:val="000000"/>
                <w:lang w:eastAsia="en-AU"/>
              </w:rPr>
              <w:t>TtW’s service settings have allowed providers to adjust their service delivery as program eligibility settings have expanded. The expansion of TtW’s eligibility criteria resulted in TtW having a high Indigenous caseload. Flexible program settings supported providers to shift their service delivery strategies to implement culturally competent strategies to appropriately service these participants, leading to good performance results for the Indigenous cohort.</w:t>
            </w:r>
          </w:p>
          <w:p w14:paraId="0150E17C" w14:textId="77777777" w:rsidR="00B03788" w:rsidRDefault="00B03788" w:rsidP="00B03788">
            <w:r>
              <w:t>The department notes the evaluation’s findings that participation in TtW was more effective than participation in jobactive at helping ex-offender participants avoid further contact with the justice system, likely due to TtW’s activity-intensive nature, tailored service and lighter compliance measures. This is an unintended, but welcome, outcome of the program settings.</w:t>
            </w:r>
          </w:p>
          <w:p w14:paraId="16E6FD6F" w14:textId="77777777" w:rsidR="00B03788" w:rsidRDefault="00B03788" w:rsidP="00B03788">
            <w:r>
              <w:t>TtW providers were chosen to deliver YAS to young people in online and digital employment services due to their achievements in equity of outcome across multiple cohorts, tailored servicing and expertise in working with young people.</w:t>
            </w:r>
          </w:p>
        </w:tc>
      </w:tr>
      <w:tr w:rsidR="00B03788" w14:paraId="11D3ACE5" w14:textId="77777777" w:rsidTr="00C80599">
        <w:tc>
          <w:tcPr>
            <w:tcW w:w="605" w:type="pct"/>
          </w:tcPr>
          <w:p w14:paraId="17913066" w14:textId="77777777" w:rsidR="00B03788" w:rsidRDefault="00B03788" w:rsidP="00B03788">
            <w:r w:rsidRPr="00CE2D35">
              <w:rPr>
                <w:b/>
                <w:bCs/>
              </w:rPr>
              <w:lastRenderedPageBreak/>
              <w:t>Appropriateness</w:t>
            </w:r>
          </w:p>
        </w:tc>
        <w:tc>
          <w:tcPr>
            <w:tcW w:w="1423" w:type="pct"/>
          </w:tcPr>
          <w:p w14:paraId="37FA6D81" w14:textId="77777777" w:rsidR="00B03788" w:rsidRDefault="00B03788" w:rsidP="00B03788">
            <w:pPr>
              <w:rPr>
                <w:rFonts w:cs="Times New Roman"/>
                <w:szCs w:val="20"/>
              </w:rPr>
            </w:pPr>
            <w:r>
              <w:rPr>
                <w:rFonts w:cs="Times New Roman"/>
                <w:szCs w:val="20"/>
              </w:rPr>
              <w:t>TtW’s focus on individualised tailored assistance and higher upfront payments supports young people to access community and other services, including training, to build capacity and improve their labour market attachment.</w:t>
            </w:r>
          </w:p>
        </w:tc>
        <w:tc>
          <w:tcPr>
            <w:tcW w:w="2971" w:type="pct"/>
          </w:tcPr>
          <w:p w14:paraId="1D47CD66" w14:textId="77777777" w:rsidR="00B03788" w:rsidRDefault="00B03788" w:rsidP="00B03788">
            <w:r>
              <w:t xml:space="preserve">The department notes the evaluation found TtW to be an appropriate program for its intended cohort. The way providers have </w:t>
            </w:r>
            <w:r w:rsidRPr="008015F1">
              <w:rPr>
                <w:b/>
                <w:bCs/>
              </w:rPr>
              <w:t>tailored service delivery</w:t>
            </w:r>
            <w:r>
              <w:t xml:space="preserve"> to meet individual participants’ needs is likely a key contributing factor to this finding.</w:t>
            </w:r>
          </w:p>
          <w:p w14:paraId="669F8C3B" w14:textId="672AD545" w:rsidR="00B03788" w:rsidRDefault="00B03788">
            <w:pPr>
              <w:rPr>
                <w:rFonts w:ascii="Calibri" w:eastAsia="Times New Roman" w:hAnsi="Calibri" w:cs="Calibri"/>
                <w:color w:val="000000"/>
                <w:lang w:eastAsia="en-AU"/>
              </w:rPr>
            </w:pPr>
            <w:r>
              <w:t xml:space="preserve">TtW providers are </w:t>
            </w:r>
            <w:r w:rsidR="008D4459">
              <w:t>delivering an appropriate service</w:t>
            </w:r>
            <w:r>
              <w:t xml:space="preserve"> and this is reflected in the evaluation’s findings that almost 98% of TtW participants surveyed either strongly agreed or agreed that their providers treated them with respect, compared to just over 88% of jobactive respondents.</w:t>
            </w:r>
          </w:p>
        </w:tc>
      </w:tr>
      <w:tr w:rsidR="006B7AFB" w14:paraId="5417DAAF" w14:textId="77777777" w:rsidTr="00C80599">
        <w:tc>
          <w:tcPr>
            <w:tcW w:w="605" w:type="pct"/>
          </w:tcPr>
          <w:p w14:paraId="56391DD3" w14:textId="2A0D1293" w:rsidR="006B7AFB" w:rsidRPr="00CE2D35" w:rsidRDefault="006B7AFB" w:rsidP="00B03788">
            <w:pPr>
              <w:rPr>
                <w:b/>
                <w:bCs/>
              </w:rPr>
            </w:pPr>
            <w:r>
              <w:rPr>
                <w:b/>
                <w:bCs/>
              </w:rPr>
              <w:t>Funding model</w:t>
            </w:r>
          </w:p>
        </w:tc>
        <w:tc>
          <w:tcPr>
            <w:tcW w:w="1423" w:type="pct"/>
          </w:tcPr>
          <w:p w14:paraId="683A0F47" w14:textId="76333118" w:rsidR="006B7AFB" w:rsidRDefault="006B7AFB" w:rsidP="00B03788">
            <w:pPr>
              <w:rPr>
                <w:rFonts w:cs="Times New Roman"/>
                <w:szCs w:val="20"/>
              </w:rPr>
            </w:pPr>
            <w:r w:rsidRPr="006B7AFB">
              <w:rPr>
                <w:rFonts w:cs="Times New Roman"/>
                <w:szCs w:val="20"/>
              </w:rPr>
              <w:t>The TtW funding model is deliberately different from that used for mainstream employment services. Higher upfront payments provide flexibility for TtW providers to invest in human capability development and help to facilitate the individual tailoring of services to the specific needs of each eligible young person.</w:t>
            </w:r>
          </w:p>
        </w:tc>
        <w:tc>
          <w:tcPr>
            <w:tcW w:w="2971" w:type="pct"/>
          </w:tcPr>
          <w:p w14:paraId="1668F8A7" w14:textId="4353D720" w:rsidR="006B7AFB" w:rsidRDefault="008D4459" w:rsidP="00B03788">
            <w:r w:rsidRPr="008D4459">
              <w:t>The change from a capped funding model to a demand-driven funding model in July 2018 provided TtW with flexibility to meet changes in the labour market. This meant the service was able to quickly respond to the significant increase in eligible young people needing assistance caused by COVID 19. The payment model is also helping to ensure providers have sufficient funding available to help disadvantaged eligible young people access opportunities as the economy continues to recover.</w:t>
            </w:r>
          </w:p>
        </w:tc>
      </w:tr>
    </w:tbl>
    <w:p w14:paraId="5FD4AD79" w14:textId="77777777" w:rsidR="00B03788" w:rsidRDefault="00B03788" w:rsidP="00B03788">
      <w:r>
        <w:t xml:space="preserve">The evaluation found that TtW provides a high-quality service to eligible young people. The flexibility of service delivery allowed young people to develop practical skills. Young people reported reduced levels of anxiety, and increased confidence, social connectedness and motivation to find and keep a job. Increased workforce participation has widespread benefits not only for young people and their community but also for Australia’s economy and society. </w:t>
      </w:r>
    </w:p>
    <w:p w14:paraId="7DE376BA" w14:textId="6F7E78DD" w:rsidR="00B03788" w:rsidRDefault="00B03788">
      <w:pPr>
        <w:rPr>
          <w:rFonts w:ascii="Calibri" w:eastAsiaTheme="majorEastAsia" w:hAnsi="Calibri" w:cstheme="majorBidi"/>
          <w:b/>
          <w:color w:val="343741"/>
          <w:sz w:val="32"/>
          <w:szCs w:val="32"/>
        </w:rPr>
      </w:pPr>
      <w:r>
        <w:t>The findings of this evaluation are being used to inform program</w:t>
      </w:r>
      <w:r w:rsidR="00C80599">
        <w:t>,</w:t>
      </w:r>
      <w:r>
        <w:t xml:space="preserve"> </w:t>
      </w:r>
      <w:r w:rsidR="006B7AFB">
        <w:t xml:space="preserve">policy </w:t>
      </w:r>
      <w:r>
        <w:t>and design for employment services for eligible young people beyond 30 June 2022.</w:t>
      </w:r>
      <w:r>
        <w:br w:type="page"/>
      </w:r>
    </w:p>
    <w:p w14:paraId="37A08156" w14:textId="51ECA0D9" w:rsidR="00C12EEF" w:rsidRPr="00F33B73" w:rsidRDefault="00C12EEF" w:rsidP="00C12EEF">
      <w:pPr>
        <w:pStyle w:val="Heading1"/>
      </w:pPr>
      <w:bookmarkStart w:id="38" w:name="_Toc72481785"/>
      <w:r w:rsidRPr="005D6EB9">
        <w:lastRenderedPageBreak/>
        <w:t>About this report</w:t>
      </w:r>
      <w:bookmarkEnd w:id="33"/>
      <w:bookmarkEnd w:id="38"/>
    </w:p>
    <w:p w14:paraId="238E8315" w14:textId="6B8BCD54" w:rsidR="00C12EEF" w:rsidRDefault="00C12EEF" w:rsidP="00BA59CF">
      <w:pPr>
        <w:pStyle w:val="Normal0"/>
      </w:pPr>
      <w:r>
        <w:t xml:space="preserve">This report covers the summative evaluation of the TtW service. Conducted approximately </w:t>
      </w:r>
      <w:r w:rsidR="00284FD6">
        <w:t>two</w:t>
      </w:r>
      <w:r w:rsidR="00C464AE">
        <w:t> </w:t>
      </w:r>
      <w:r>
        <w:t>years after the implementation of the TtW service, it focuses on assessing the effectiveness, efficiency and quality of the service and identifying good practice. It raises key issues for consideration in future program development.</w:t>
      </w:r>
    </w:p>
    <w:p w14:paraId="01851D01" w14:textId="6D510992" w:rsidR="00013493" w:rsidRDefault="00C12EEF">
      <w:pPr>
        <w:pStyle w:val="Normal0"/>
      </w:pPr>
      <w:r w:rsidRPr="006F4A89">
        <w:t xml:space="preserve">Chapter </w:t>
      </w:r>
      <w:r w:rsidR="006F4A89">
        <w:t xml:space="preserve">1 </w:t>
      </w:r>
      <w:r w:rsidR="006D16BB">
        <w:t xml:space="preserve">commences with </w:t>
      </w:r>
      <w:r>
        <w:t xml:space="preserve">the </w:t>
      </w:r>
      <w:r w:rsidR="006D16BB">
        <w:t xml:space="preserve">position </w:t>
      </w:r>
      <w:r>
        <w:t>young people</w:t>
      </w:r>
      <w:r w:rsidR="006D16BB">
        <w:t xml:space="preserve"> occupy</w:t>
      </w:r>
      <w:r>
        <w:t xml:space="preserve"> in the Australian labour market and </w:t>
      </w:r>
      <w:r w:rsidR="006D16BB">
        <w:t xml:space="preserve">identifies </w:t>
      </w:r>
      <w:r w:rsidR="00342537">
        <w:t>several</w:t>
      </w:r>
      <w:r>
        <w:t xml:space="preserve"> key issues that young people face in transitioning from education and training to employment. Issues that inform the policy context and program settings for the TtW service</w:t>
      </w:r>
      <w:r w:rsidR="009A44C0">
        <w:t xml:space="preserve"> are canvas</w:t>
      </w:r>
      <w:r w:rsidR="0036153B">
        <w:t>s</w:t>
      </w:r>
      <w:r w:rsidR="009A44C0">
        <w:t>ed</w:t>
      </w:r>
      <w:r>
        <w:t xml:space="preserve">. </w:t>
      </w:r>
      <w:r w:rsidR="00C16215">
        <w:t>The human capability model is explor</w:t>
      </w:r>
      <w:r w:rsidR="00DD4DB5">
        <w:t xml:space="preserve">ed </w:t>
      </w:r>
      <w:r w:rsidR="006B16CC">
        <w:t>to explain</w:t>
      </w:r>
      <w:r w:rsidR="00C16215">
        <w:t xml:space="preserve"> how an individual participant’s broad human capabilities </w:t>
      </w:r>
      <w:r w:rsidR="006B16CC">
        <w:t xml:space="preserve">develop </w:t>
      </w:r>
      <w:r w:rsidR="00C16215">
        <w:t>within an economic, cultural and community context</w:t>
      </w:r>
      <w:r w:rsidR="00C16215" w:rsidRPr="00BA59CF">
        <w:t>.</w:t>
      </w:r>
    </w:p>
    <w:p w14:paraId="7196084D" w14:textId="77777777" w:rsidR="00013493" w:rsidRDefault="00A57C70">
      <w:pPr>
        <w:pStyle w:val="Normal0"/>
      </w:pPr>
      <w:r>
        <w:t xml:space="preserve">How </w:t>
      </w:r>
      <w:r w:rsidR="00D217D0">
        <w:t>the concept of</w:t>
      </w:r>
      <w:r>
        <w:t xml:space="preserve"> </w:t>
      </w:r>
      <w:r w:rsidR="00C16215">
        <w:t xml:space="preserve">a virtuous circle </w:t>
      </w:r>
      <w:r>
        <w:t xml:space="preserve">can be used </w:t>
      </w:r>
      <w:r w:rsidR="00C16215">
        <w:t>to study the chain of events leading to improvements in work readiness, motivation, aspirations and skills development, participation in education and training and ultimately workforce participation</w:t>
      </w:r>
      <w:r w:rsidR="00203311">
        <w:t>,</w:t>
      </w:r>
      <w:r w:rsidR="00C16215">
        <w:t xml:space="preserve"> is explored.</w:t>
      </w:r>
    </w:p>
    <w:p w14:paraId="171407D6" w14:textId="3E3C6DD9" w:rsidR="00C16215" w:rsidRDefault="00C16215" w:rsidP="00BA59CF">
      <w:pPr>
        <w:pStyle w:val="Normal0"/>
      </w:pPr>
      <w:r>
        <w:t xml:space="preserve">There is a description of the eligibility criteria for the TtW program, the funding model, and the employment and education outcomes and </w:t>
      </w:r>
      <w:r w:rsidR="006B7AFB">
        <w:t>K</w:t>
      </w:r>
      <w:r>
        <w:t xml:space="preserve">ey </w:t>
      </w:r>
      <w:r w:rsidR="006B7AFB">
        <w:t>P</w:t>
      </w:r>
      <w:r>
        <w:t xml:space="preserve">erformance </w:t>
      </w:r>
      <w:r w:rsidR="006B7AFB">
        <w:t>I</w:t>
      </w:r>
      <w:r>
        <w:t>ndicators. The interaction of TtW with other employment services is noted.</w:t>
      </w:r>
    </w:p>
    <w:p w14:paraId="2C39843A" w14:textId="1A20C074" w:rsidR="00C12EEF" w:rsidRDefault="00C12EEF" w:rsidP="00BA59CF">
      <w:pPr>
        <w:pStyle w:val="Normal0"/>
      </w:pPr>
      <w:r>
        <w:t>Chapter</w:t>
      </w:r>
      <w:r w:rsidR="006F4A89">
        <w:t xml:space="preserve"> 2</w:t>
      </w:r>
      <w:r>
        <w:t xml:space="preserve"> contains an outline of the evaluation framework and links this report with the formative evaluation covered in the Interim Report</w:t>
      </w:r>
      <w:r w:rsidR="004B5AB3">
        <w:t xml:space="preserve"> </w:t>
      </w:r>
      <w:r w:rsidR="004B5AB3" w:rsidRPr="001B6762">
        <w:rPr>
          <w:b/>
          <w:bCs/>
        </w:rPr>
        <w:t>(Appendix A)</w:t>
      </w:r>
      <w:r w:rsidRPr="00BA59CF">
        <w:rPr>
          <w:bCs/>
        </w:rPr>
        <w:t>.</w:t>
      </w:r>
      <w:r w:rsidRPr="001B6762">
        <w:rPr>
          <w:b/>
          <w:bCs/>
        </w:rPr>
        <w:t xml:space="preserve"> </w:t>
      </w:r>
      <w:r>
        <w:t>Quarterly outcome performance,</w:t>
      </w:r>
      <w:r w:rsidRPr="0065530C">
        <w:t xml:space="preserve"> reported up to the </w:t>
      </w:r>
      <w:r>
        <w:t xml:space="preserve">end of </w:t>
      </w:r>
      <w:r w:rsidRPr="0065530C">
        <w:t>March 2017</w:t>
      </w:r>
      <w:r w:rsidR="006D16BB">
        <w:t>,</w:t>
      </w:r>
      <w:r>
        <w:t xml:space="preserve"> and suggestions for improvement made in the earlier evaluation are included along with actions the department took in </w:t>
      </w:r>
      <w:r w:rsidRPr="006F4A89">
        <w:t>response</w:t>
      </w:r>
      <w:r w:rsidR="00A47289">
        <w:t xml:space="preserve"> (Department of Employment, Skills, Small and Family Business, 2018B)</w:t>
      </w:r>
      <w:r w:rsidR="006F4A89">
        <w:t>.</w:t>
      </w:r>
      <w:r>
        <w:t xml:space="preserve"> An outline of the evaluation questions</w:t>
      </w:r>
      <w:r w:rsidR="005E76F8">
        <w:t>,</w:t>
      </w:r>
      <w:r>
        <w:t xml:space="preserve"> </w:t>
      </w:r>
      <w:r w:rsidR="005E76F8">
        <w:t xml:space="preserve">the </w:t>
      </w:r>
      <w:r>
        <w:t xml:space="preserve">methodology for the current evaluation and the data sources and characteristics of the participants (the TtW inflow population and matched TtW </w:t>
      </w:r>
      <w:r w:rsidR="007A2956">
        <w:t xml:space="preserve">group </w:t>
      </w:r>
      <w:r>
        <w:t>and jobactive grou</w:t>
      </w:r>
      <w:r w:rsidR="007A2956">
        <w:t>p</w:t>
      </w:r>
      <w:r>
        <w:t xml:space="preserve">) </w:t>
      </w:r>
      <w:r w:rsidR="005951FA">
        <w:t xml:space="preserve">is </w:t>
      </w:r>
      <w:r>
        <w:t>provided.</w:t>
      </w:r>
    </w:p>
    <w:p w14:paraId="35927432" w14:textId="58E92232" w:rsidR="00C12EEF" w:rsidRDefault="00C12EEF" w:rsidP="00BA59CF">
      <w:pPr>
        <w:pStyle w:val="Normal0"/>
      </w:pPr>
      <w:r>
        <w:t xml:space="preserve">In Chapter </w:t>
      </w:r>
      <w:r w:rsidR="006F4A89">
        <w:t>3</w:t>
      </w:r>
      <w:r>
        <w:t xml:space="preserve">, the referral and commencement process is reviewed and the time between referral and commencement for each of the participant groups </w:t>
      </w:r>
      <w:r w:rsidR="005E76F8">
        <w:t xml:space="preserve">is </w:t>
      </w:r>
      <w:r>
        <w:t>examined. The awareness of providers, stakeholders and participants and their view</w:t>
      </w:r>
      <w:r w:rsidR="00A47289">
        <w:t>s</w:t>
      </w:r>
      <w:r>
        <w:t xml:space="preserve"> </w:t>
      </w:r>
      <w:r w:rsidR="006D16BB">
        <w:t>about</w:t>
      </w:r>
      <w:r>
        <w:t xml:space="preserve"> the efficiency of the commencement process </w:t>
      </w:r>
      <w:r w:rsidR="00A47289">
        <w:t xml:space="preserve">are </w:t>
      </w:r>
      <w:r>
        <w:t>noted. Possible explanations for why providers found some referrals to TtW inappropriate appear here.</w:t>
      </w:r>
    </w:p>
    <w:p w14:paraId="0272F6FF" w14:textId="77777777" w:rsidR="00013493" w:rsidRDefault="00C12EEF">
      <w:pPr>
        <w:pStyle w:val="Normal0"/>
      </w:pPr>
      <w:r>
        <w:t xml:space="preserve">A discussion of the service elements of TtW occurs in Chapter </w:t>
      </w:r>
      <w:r w:rsidR="006F4A89">
        <w:t>4</w:t>
      </w:r>
      <w:r>
        <w:t>.</w:t>
      </w:r>
      <w:r w:rsidRPr="00713056">
        <w:t xml:space="preserve"> </w:t>
      </w:r>
      <w:r>
        <w:t>An examination of s</w:t>
      </w:r>
      <w:r w:rsidRPr="00EF5FC6">
        <w:t>ervice plans, specialised staff and individualised ac</w:t>
      </w:r>
      <w:r>
        <w:t>t</w:t>
      </w:r>
      <w:r w:rsidRPr="00EF5FC6">
        <w:t xml:space="preserve">ivities for participants with vocational </w:t>
      </w:r>
      <w:r>
        <w:t>and non-vocational barriers follows</w:t>
      </w:r>
      <w:r w:rsidR="005E76F8">
        <w:t>,</w:t>
      </w:r>
      <w:r>
        <w:t xml:space="preserve"> and the impact of various service elements on participants </w:t>
      </w:r>
      <w:r w:rsidR="005E76F8">
        <w:t xml:space="preserve">is </w:t>
      </w:r>
      <w:r>
        <w:t>noted</w:t>
      </w:r>
      <w:r w:rsidRPr="00EF5FC6">
        <w:t>.</w:t>
      </w:r>
    </w:p>
    <w:p w14:paraId="310E1074" w14:textId="23C973FA" w:rsidR="00C12EEF" w:rsidRDefault="00C12EEF" w:rsidP="00BA59CF">
      <w:pPr>
        <w:pStyle w:val="Normal0"/>
      </w:pPr>
      <w:r>
        <w:t xml:space="preserve">Chapter </w:t>
      </w:r>
      <w:r w:rsidR="006F4A89">
        <w:t xml:space="preserve">5 </w:t>
      </w:r>
      <w:r>
        <w:t>traverses the pathway of TtW participants as they proceed</w:t>
      </w:r>
      <w:r w:rsidR="00A47289">
        <w:t>ed</w:t>
      </w:r>
      <w:r>
        <w:t xml:space="preserve"> to attain education and employment outcomes on the back of self-identified improved work readiness. It includes a discussion of the </w:t>
      </w:r>
      <w:r w:rsidRPr="00612C62">
        <w:t>extent</w:t>
      </w:r>
      <w:r>
        <w:t xml:space="preserve"> to which providers met the objectives of TtW, measuring performance using the number of outcomes achieved by participants.</w:t>
      </w:r>
    </w:p>
    <w:p w14:paraId="0399F129" w14:textId="1D97AFA1" w:rsidR="00C12EEF" w:rsidRPr="000C3F1B" w:rsidRDefault="00C12EEF" w:rsidP="00BA59CF">
      <w:pPr>
        <w:pStyle w:val="Normal0"/>
      </w:pPr>
      <w:r>
        <w:t xml:space="preserve">Chapter </w:t>
      </w:r>
      <w:r w:rsidR="006F4A89">
        <w:t xml:space="preserve">6 </w:t>
      </w:r>
      <w:r>
        <w:t>contains a further examination of the effectiveness of TtW by reviewing the impact of TtW</w:t>
      </w:r>
      <w:r>
        <w:rPr>
          <w:rFonts w:cstheme="minorHAnsi"/>
        </w:rPr>
        <w:t xml:space="preserve">. </w:t>
      </w:r>
      <w:r w:rsidR="001830D8">
        <w:t xml:space="preserve">A </w:t>
      </w:r>
      <w:r>
        <w:t>compar</w:t>
      </w:r>
      <w:r w:rsidR="001830D8">
        <w:t>ison is made of</w:t>
      </w:r>
      <w:r>
        <w:t xml:space="preserve"> the different pathways to work of matched TtW participants and their relative achievements compared with matched jobactive participants</w:t>
      </w:r>
      <w:r w:rsidR="005E76F8">
        <w:t>,</w:t>
      </w:r>
      <w:r>
        <w:t xml:space="preserve"> using measures such as </w:t>
      </w:r>
      <w:r w:rsidR="00D36B8C" w:rsidRPr="00CA48CD">
        <w:t>LMA</w:t>
      </w:r>
      <w:r>
        <w:t xml:space="preserve"> and income support</w:t>
      </w:r>
      <w:r w:rsidR="007A2956">
        <w:t xml:space="preserve"> status</w:t>
      </w:r>
      <w:r>
        <w:t>. There is also a focus on equity issues including accessibility of services</w:t>
      </w:r>
      <w:r w:rsidR="005E76F8">
        <w:t>;</w:t>
      </w:r>
      <w:r>
        <w:t xml:space="preserve"> </w:t>
      </w:r>
      <w:r>
        <w:lastRenderedPageBreak/>
        <w:t>the program impact on different groups such as women, Indigenous participants and</w:t>
      </w:r>
      <w:r w:rsidR="005E4C32">
        <w:t xml:space="preserve"> culturally and linguistically diverse</w:t>
      </w:r>
      <w:r>
        <w:t xml:space="preserve"> </w:t>
      </w:r>
      <w:r w:rsidR="005E4C32">
        <w:t>(</w:t>
      </w:r>
      <w:r>
        <w:t>CALD</w:t>
      </w:r>
      <w:r w:rsidR="005E4C32">
        <w:t>)</w:t>
      </w:r>
      <w:r>
        <w:t xml:space="preserve"> participants</w:t>
      </w:r>
      <w:r w:rsidR="005E76F8">
        <w:t>;</w:t>
      </w:r>
      <w:r>
        <w:t xml:space="preserve"> the effect of geographic location and proximity to labour markets</w:t>
      </w:r>
      <w:r w:rsidR="005E76F8">
        <w:t>;</w:t>
      </w:r>
      <w:r w:rsidR="00083C21">
        <w:t xml:space="preserve"> and the impact of TtW on recidivism</w:t>
      </w:r>
      <w:r>
        <w:t>.</w:t>
      </w:r>
    </w:p>
    <w:p w14:paraId="43C55C27" w14:textId="38661D3F" w:rsidR="00C12EEF" w:rsidRPr="00047905" w:rsidRDefault="00C12EEF" w:rsidP="00BA59CF">
      <w:pPr>
        <w:pStyle w:val="Normal0"/>
      </w:pPr>
      <w:r>
        <w:t xml:space="preserve">Chapter </w:t>
      </w:r>
      <w:r w:rsidR="006F4A89">
        <w:t xml:space="preserve">7 </w:t>
      </w:r>
      <w:r>
        <w:t>examin</w:t>
      </w:r>
      <w:r w:rsidRPr="002B7C1A">
        <w:t xml:space="preserve">es the </w:t>
      </w:r>
      <w:r>
        <w:t xml:space="preserve">efficiency of </w:t>
      </w:r>
      <w:r w:rsidR="003F5DC1">
        <w:t xml:space="preserve">the delivery of </w:t>
      </w:r>
      <w:r>
        <w:t xml:space="preserve">TtW and probes the </w:t>
      </w:r>
      <w:r w:rsidRPr="002B7C1A">
        <w:t xml:space="preserve">degree to which TtW </w:t>
      </w:r>
      <w:r>
        <w:t>provide</w:t>
      </w:r>
      <w:r w:rsidRPr="002B7C1A">
        <w:t>s cost-effective and time</w:t>
      </w:r>
      <w:r>
        <w:t>-</w:t>
      </w:r>
      <w:r w:rsidRPr="002B7C1A">
        <w:t xml:space="preserve">effective </w:t>
      </w:r>
      <w:r>
        <w:t xml:space="preserve">education and employment </w:t>
      </w:r>
      <w:r w:rsidRPr="002B7C1A">
        <w:t>outcomes. Measu</w:t>
      </w:r>
      <w:r>
        <w:t>res used to assess these include the</w:t>
      </w:r>
      <w:r w:rsidRPr="002B7C1A">
        <w:t xml:space="preserve"> time between referral and commencement of participants</w:t>
      </w:r>
      <w:r>
        <w:t xml:space="preserve"> in the matched samples,</w:t>
      </w:r>
      <w:r w:rsidRPr="002B7C1A">
        <w:t xml:space="preserve"> time between commencements </w:t>
      </w:r>
      <w:r>
        <w:t>and the achievement of outcomes,</w:t>
      </w:r>
      <w:r w:rsidRPr="002B7C1A">
        <w:t xml:space="preserve"> time between </w:t>
      </w:r>
      <w:r>
        <w:t>exiting from</w:t>
      </w:r>
      <w:r w:rsidRPr="002B7C1A">
        <w:t xml:space="preserve"> TtW and commenc</w:t>
      </w:r>
      <w:r>
        <w:t>ing</w:t>
      </w:r>
      <w:r w:rsidRPr="002B7C1A">
        <w:t xml:space="preserve"> in jobactive</w:t>
      </w:r>
      <w:r>
        <w:t xml:space="preserve">, </w:t>
      </w:r>
      <w:r w:rsidRPr="002B7C1A">
        <w:t>and cost per outcome</w:t>
      </w:r>
      <w:r>
        <w:t>.</w:t>
      </w:r>
    </w:p>
    <w:p w14:paraId="056D2F18" w14:textId="0F605D6B" w:rsidR="00C12EEF" w:rsidRPr="00782F85" w:rsidRDefault="00C12EEF" w:rsidP="00BA59CF">
      <w:pPr>
        <w:pStyle w:val="Normal0"/>
      </w:pPr>
      <w:r>
        <w:t xml:space="preserve">Chapter </w:t>
      </w:r>
      <w:r w:rsidR="006F4A89">
        <w:t xml:space="preserve">8 </w:t>
      </w:r>
      <w:r>
        <w:t xml:space="preserve">discusses the extent to which TtW achieves </w:t>
      </w:r>
      <w:r w:rsidR="00561BD1" w:rsidRPr="00BA59CF">
        <w:t>O</w:t>
      </w:r>
      <w:r w:rsidRPr="00BA59CF">
        <w:t xml:space="preserve">utcome </w:t>
      </w:r>
      <w:r w:rsidR="00561BD1" w:rsidRPr="00BA59CF">
        <w:t>P</w:t>
      </w:r>
      <w:r w:rsidRPr="00BA59CF">
        <w:t xml:space="preserve">erformance </w:t>
      </w:r>
      <w:r w:rsidR="00561BD1" w:rsidRPr="00BA59CF">
        <w:t>T</w:t>
      </w:r>
      <w:r w:rsidRPr="00BA59CF">
        <w:t>argets</w:t>
      </w:r>
      <w:r>
        <w:t xml:space="preserve"> and delivers a quality service to participants and employers. It canvas</w:t>
      </w:r>
      <w:r w:rsidR="000D6DB9">
        <w:t>s</w:t>
      </w:r>
      <w:r>
        <w:t>es</w:t>
      </w:r>
      <w:r w:rsidR="00CE7359">
        <w:t xml:space="preserve"> how</w:t>
      </w:r>
      <w:r w:rsidR="00CE7359" w:rsidRPr="00EF5FC6">
        <w:t xml:space="preserve"> service elements </w:t>
      </w:r>
      <w:r w:rsidR="00CE7359">
        <w:t>are linked</w:t>
      </w:r>
      <w:r w:rsidR="00CE7359" w:rsidRPr="00EF5FC6">
        <w:t xml:space="preserve"> </w:t>
      </w:r>
      <w:r w:rsidR="00CE7359">
        <w:t>to particip</w:t>
      </w:r>
      <w:r w:rsidR="00CE7359" w:rsidRPr="00EF5FC6">
        <w:t>ant</w:t>
      </w:r>
      <w:r w:rsidR="00CE7359">
        <w:t xml:space="preserve"> satisfaction</w:t>
      </w:r>
      <w:r w:rsidR="001E3656">
        <w:t>,</w:t>
      </w:r>
      <w:r w:rsidR="00F55608">
        <w:t xml:space="preserve"> and the views of </w:t>
      </w:r>
      <w:r>
        <w:t>providers</w:t>
      </w:r>
      <w:r w:rsidR="00F55608">
        <w:t xml:space="preserve"> </w:t>
      </w:r>
      <w:r>
        <w:t>and employers</w:t>
      </w:r>
      <w:r w:rsidR="00F55608">
        <w:t xml:space="preserve"> about </w:t>
      </w:r>
      <w:r>
        <w:t xml:space="preserve">the </w:t>
      </w:r>
      <w:r w:rsidR="00F55608">
        <w:t xml:space="preserve">appropriateness and </w:t>
      </w:r>
      <w:r>
        <w:t>q</w:t>
      </w:r>
      <w:r w:rsidRPr="00BD3F22">
        <w:t xml:space="preserve">uality of </w:t>
      </w:r>
      <w:r>
        <w:t xml:space="preserve">the </w:t>
      </w:r>
      <w:r w:rsidRPr="00BD3F22">
        <w:t>service</w:t>
      </w:r>
      <w:r>
        <w:t xml:space="preserve"> overall.</w:t>
      </w:r>
    </w:p>
    <w:p w14:paraId="5ED48D3D" w14:textId="77777777" w:rsidR="00013493" w:rsidRDefault="001E3656">
      <w:pPr>
        <w:pStyle w:val="Normal0"/>
      </w:pPr>
      <w:r>
        <w:t>C</w:t>
      </w:r>
      <w:r w:rsidR="00C12EEF">
        <w:t>hapter</w:t>
      </w:r>
      <w:r>
        <w:t xml:space="preserve"> 9</w:t>
      </w:r>
      <w:r w:rsidR="00C12EEF">
        <w:t xml:space="preserve"> consists of a</w:t>
      </w:r>
      <w:r w:rsidR="006F612D">
        <w:t>n examination of how successful TtW has been in meeting its key objectives</w:t>
      </w:r>
      <w:r w:rsidR="006F612D" w:rsidRPr="00173C17">
        <w:t xml:space="preserve"> </w:t>
      </w:r>
      <w:r w:rsidR="006F612D">
        <w:t>to date, and what gaps remain</w:t>
      </w:r>
      <w:r w:rsidR="00FD0A54">
        <w:t>. This</w:t>
      </w:r>
      <w:r w:rsidR="006F612D">
        <w:t xml:space="preserve"> is followed by</w:t>
      </w:r>
      <w:r w:rsidR="00596A65">
        <w:t xml:space="preserve"> a </w:t>
      </w:r>
      <w:r w:rsidR="00F55608">
        <w:t>discussion</w:t>
      </w:r>
      <w:r w:rsidR="00C12EEF">
        <w:t xml:space="preserve"> of the importance of pre-employment support, work experience and specialist services in improving the work readiness </w:t>
      </w:r>
      <w:r w:rsidR="00A14572">
        <w:t xml:space="preserve">and developing the human capability </w:t>
      </w:r>
      <w:r w:rsidR="00C12EEF">
        <w:t>of participants.</w:t>
      </w:r>
    </w:p>
    <w:p w14:paraId="4BDCE584" w14:textId="0F7A3875" w:rsidR="00322DAC" w:rsidRDefault="00C12EEF" w:rsidP="00BA59CF">
      <w:pPr>
        <w:pStyle w:val="Normal0"/>
      </w:pPr>
      <w:r>
        <w:t xml:space="preserve">Finally, an assessment is made of the </w:t>
      </w:r>
      <w:r w:rsidR="006F612D">
        <w:t>trade-offs</w:t>
      </w:r>
      <w:r w:rsidR="00203311">
        <w:t xml:space="preserve"> </w:t>
      </w:r>
      <w:r>
        <w:t xml:space="preserve">associated with the continuation of the </w:t>
      </w:r>
      <w:r w:rsidR="00F55608">
        <w:t xml:space="preserve">TtW </w:t>
      </w:r>
      <w:r>
        <w:t xml:space="preserve">program. </w:t>
      </w:r>
      <w:r w:rsidR="008E1DBC">
        <w:t>A number of</w:t>
      </w:r>
      <w:r>
        <w:t xml:space="preserve"> conclusions drawn from the research </w:t>
      </w:r>
      <w:r w:rsidR="008E1DBC">
        <w:t xml:space="preserve">are considered </w:t>
      </w:r>
      <w:r>
        <w:t>for the value they add to informing the future development of employment services policies for young people</w:t>
      </w:r>
      <w:r w:rsidR="00A96373">
        <w:t>.</w:t>
      </w:r>
    </w:p>
    <w:p w14:paraId="745DCFDE" w14:textId="77777777" w:rsidR="00322DAC" w:rsidRPr="00123CAC" w:rsidRDefault="00322DAC" w:rsidP="00BA59CF">
      <w:r w:rsidRPr="00123CAC">
        <w:br w:type="page"/>
      </w:r>
    </w:p>
    <w:p w14:paraId="4DFC6C76" w14:textId="2256F47D" w:rsidR="00C12EEF" w:rsidRPr="00F33B73" w:rsidRDefault="00891BDC" w:rsidP="00C12EEF">
      <w:pPr>
        <w:pStyle w:val="Heading1"/>
      </w:pPr>
      <w:bookmarkStart w:id="39" w:name="_Toc12267257"/>
      <w:bookmarkStart w:id="40" w:name="_Toc24981424"/>
      <w:bookmarkStart w:id="41" w:name="_Toc72481786"/>
      <w:r w:rsidRPr="00F621D4">
        <w:lastRenderedPageBreak/>
        <w:t xml:space="preserve">Chapter </w:t>
      </w:r>
      <w:r w:rsidR="00C12EEF" w:rsidRPr="00F621D4">
        <w:t>1</w:t>
      </w:r>
      <w:r w:rsidR="00C12EEF" w:rsidRPr="00F621D4">
        <w:tab/>
        <w:t>Introduction</w:t>
      </w:r>
      <w:bookmarkEnd w:id="39"/>
      <w:bookmarkEnd w:id="40"/>
      <w:bookmarkEnd w:id="41"/>
    </w:p>
    <w:p w14:paraId="67D9CB99" w14:textId="77777777" w:rsidR="00C12EEF" w:rsidRDefault="00C12EEF" w:rsidP="004B5487">
      <w:pPr>
        <w:pStyle w:val="Heading2"/>
      </w:pPr>
      <w:bookmarkStart w:id="42" w:name="_Toc24981425"/>
      <w:bookmarkStart w:id="43" w:name="_Toc72481787"/>
      <w:bookmarkStart w:id="44" w:name="_Toc12267258"/>
      <w:r>
        <w:t>1.1</w:t>
      </w:r>
      <w:r>
        <w:tab/>
      </w:r>
      <w:r w:rsidRPr="00CB2534">
        <w:t xml:space="preserve">Policy and </w:t>
      </w:r>
      <w:r>
        <w:t>p</w:t>
      </w:r>
      <w:r w:rsidRPr="00CB2534">
        <w:t xml:space="preserve">rogram </w:t>
      </w:r>
      <w:r>
        <w:t>c</w:t>
      </w:r>
      <w:r w:rsidRPr="00CB2534">
        <w:t>ontext</w:t>
      </w:r>
      <w:bookmarkEnd w:id="42"/>
      <w:bookmarkEnd w:id="43"/>
    </w:p>
    <w:p w14:paraId="29649988" w14:textId="61E2E9C1" w:rsidR="00C12EEF" w:rsidRDefault="00C12EEF" w:rsidP="00BA59CF">
      <w:pPr>
        <w:pStyle w:val="Normal0"/>
      </w:pPr>
      <w:r>
        <w:t xml:space="preserve">As noted in the </w:t>
      </w:r>
      <w:r w:rsidRPr="00566893">
        <w:t>Interim Report</w:t>
      </w:r>
      <w:r>
        <w:t xml:space="preserve">, enabling young people to graduate from the education system with </w:t>
      </w:r>
      <w:r w:rsidRPr="0065530C">
        <w:t>job</w:t>
      </w:r>
      <w:r>
        <w:t>-</w:t>
      </w:r>
      <w:r w:rsidRPr="0065530C">
        <w:t>relevant</w:t>
      </w:r>
      <w:r>
        <w:t xml:space="preserve"> skills (</w:t>
      </w:r>
      <w:r w:rsidRPr="00566893">
        <w:t>Kluve, 2014</w:t>
      </w:r>
      <w:r>
        <w:t>) is a persistent challenge worldwide. In a study involving</w:t>
      </w:r>
      <w:r w:rsidR="000438D8">
        <w:t xml:space="preserve"> nine </w:t>
      </w:r>
      <w:r>
        <w:t xml:space="preserve">countries (Brazil, Germany, India, Mexico, Morocco, Saudi Arabia, Turkey, the UK and the USA), </w:t>
      </w:r>
      <w:r w:rsidRPr="00566893">
        <w:t>Mourshed and colleagues (2013)</w:t>
      </w:r>
      <w:r>
        <w:t xml:space="preserve"> found 43</w:t>
      </w:r>
      <w:r w:rsidR="00590502">
        <w:t>%</w:t>
      </w:r>
      <w:r>
        <w:t xml:space="preserve"> of employers surveyed could not find enough skilled entry-level workers. The study concluded that the journey from education to employment is complicated, with many different routes, resulting in too many young people getting lost along the way.</w:t>
      </w:r>
    </w:p>
    <w:p w14:paraId="1362ADEE" w14:textId="2F1EABD3" w:rsidR="00C12EEF" w:rsidRPr="00270FCE" w:rsidRDefault="00C12EEF" w:rsidP="00BA59CF">
      <w:pPr>
        <w:pStyle w:val="Normal0"/>
      </w:pPr>
      <w:r>
        <w:t>In most developed countries the transition period from education to employment starts when young people become eligible for employment, generally at 1</w:t>
      </w:r>
      <w:r w:rsidR="003A4C1E">
        <w:t>5 </w:t>
      </w:r>
      <w:r>
        <w:t>years, and ends when they have finished education, usually around 24 years (</w:t>
      </w:r>
      <w:r w:rsidRPr="00566893">
        <w:t>dandolopartners, 2012</w:t>
      </w:r>
      <w:r w:rsidRPr="007776CF">
        <w:t>)</w:t>
      </w:r>
      <w:r>
        <w:t>. During this transition, young people experience rapid biological, psychological and physical changes, as well as changes in social and economic circumstances as they begin to take on the responsibilities of adulthood (</w:t>
      </w:r>
      <w:r w:rsidRPr="00566893">
        <w:t>Liu and Nguyen, 2011</w:t>
      </w:r>
      <w:r>
        <w:t>).</w:t>
      </w:r>
    </w:p>
    <w:p w14:paraId="4BB74DCA" w14:textId="77777777" w:rsidR="00C12EEF" w:rsidRDefault="00C12EEF" w:rsidP="004B5487">
      <w:pPr>
        <w:pStyle w:val="Heading3"/>
      </w:pPr>
      <w:bookmarkStart w:id="45" w:name="_Toc24981426"/>
      <w:bookmarkStart w:id="46" w:name="_Toc72481788"/>
      <w:r>
        <w:t>1.1.1</w:t>
      </w:r>
      <w:r>
        <w:tab/>
      </w:r>
      <w:bookmarkEnd w:id="44"/>
      <w:r>
        <w:t>Transition of young people in Australia</w:t>
      </w:r>
      <w:bookmarkEnd w:id="45"/>
      <w:bookmarkEnd w:id="46"/>
    </w:p>
    <w:p w14:paraId="52301F6A" w14:textId="0B285272" w:rsidR="00C12EEF" w:rsidRDefault="00C12EEF" w:rsidP="00BA59CF">
      <w:pPr>
        <w:pStyle w:val="Normal0"/>
      </w:pPr>
      <w:r>
        <w:t xml:space="preserve">Transitioning from education to employment is an important phase in a person’s life and can be a challenging time for some young people. </w:t>
      </w:r>
      <w:r w:rsidR="00083C21">
        <w:t>Those</w:t>
      </w:r>
      <w:r>
        <w:t xml:space="preserve"> who do not make this transition successfully are more </w:t>
      </w:r>
      <w:r w:rsidR="005E2186">
        <w:t xml:space="preserve">than </w:t>
      </w:r>
      <w:r>
        <w:t>likely to face long periods of unemployment. When young people are NEET, they risk becoming disengaged.</w:t>
      </w:r>
    </w:p>
    <w:p w14:paraId="1B3207F7" w14:textId="662DAC61" w:rsidR="00C12EEF" w:rsidRDefault="00C12EEF" w:rsidP="00BA59CF">
      <w:pPr>
        <w:pStyle w:val="Normal0"/>
      </w:pPr>
      <w:r>
        <w:t xml:space="preserve">The </w:t>
      </w:r>
      <w:r w:rsidRPr="00566893">
        <w:t xml:space="preserve">OECD </w:t>
      </w:r>
      <w:r>
        <w:t xml:space="preserve">report </w:t>
      </w:r>
      <w:r w:rsidRPr="00A151CC">
        <w:rPr>
          <w:i/>
        </w:rPr>
        <w:t>Society at a Glance</w:t>
      </w:r>
      <w:r w:rsidR="001E3656">
        <w:rPr>
          <w:i/>
        </w:rPr>
        <w:t xml:space="preserve"> 2016</w:t>
      </w:r>
      <w:r>
        <w:rPr>
          <w:i/>
        </w:rPr>
        <w:t xml:space="preserve"> </w:t>
      </w:r>
      <w:r w:rsidR="001E3656" w:rsidRPr="00566893">
        <w:t>(2016</w:t>
      </w:r>
      <w:r w:rsidR="001E3656">
        <w:t>A</w:t>
      </w:r>
      <w:r w:rsidR="001E3656" w:rsidRPr="00566893">
        <w:t>)</w:t>
      </w:r>
      <w:r w:rsidR="001E3656">
        <w:t xml:space="preserve"> </w:t>
      </w:r>
      <w:r>
        <w:t>revealed that in 2015 a significant number of young people in Australia were NEET</w:t>
      </w:r>
      <w:r w:rsidR="000D6DB9">
        <w:t>,</w:t>
      </w:r>
      <w:r>
        <w:t xml:space="preserve"> </w:t>
      </w:r>
      <w:r w:rsidR="000D6DB9">
        <w:t xml:space="preserve">at </w:t>
      </w:r>
      <w:r>
        <w:t>a rate of 11.8</w:t>
      </w:r>
      <w:r w:rsidR="00590502">
        <w:t>%</w:t>
      </w:r>
      <w:r>
        <w:t>. Although this rate was below the OECD estimated average of 14.6</w:t>
      </w:r>
      <w:r w:rsidR="00590502">
        <w:t>%</w:t>
      </w:r>
      <w:r>
        <w:t>, it was still higher than the Netherlands (7.8</w:t>
      </w:r>
      <w:r w:rsidR="00590502">
        <w:t>%</w:t>
      </w:r>
      <w:r>
        <w:t>), Switzerland (8.6</w:t>
      </w:r>
      <w:r w:rsidR="00590502">
        <w:t>%</w:t>
      </w:r>
      <w:r>
        <w:t>) and Germany (8.8</w:t>
      </w:r>
      <w:r w:rsidR="00590502">
        <w:t>%</w:t>
      </w:r>
      <w:r>
        <w:t>).</w:t>
      </w:r>
    </w:p>
    <w:p w14:paraId="69685C21" w14:textId="592E7298" w:rsidR="00C12EEF" w:rsidRDefault="00C12EEF" w:rsidP="00BA59CF">
      <w:pPr>
        <w:pStyle w:val="Normal0"/>
      </w:pPr>
      <w:r>
        <w:t xml:space="preserve">Furthermore, </w:t>
      </w:r>
      <w:bookmarkStart w:id="47" w:name="_Toc535223107"/>
      <w:r>
        <w:t>the youth unemployment rate in Australia (</w:t>
      </w:r>
      <w:r>
        <w:rPr>
          <w:b/>
        </w:rPr>
        <w:t>Figu</w:t>
      </w:r>
      <w:r w:rsidR="00F44862">
        <w:rPr>
          <w:b/>
        </w:rPr>
        <w:t>re 1</w:t>
      </w:r>
      <w:r w:rsidR="00C72E36">
        <w:rPr>
          <w:b/>
        </w:rPr>
        <w:t>.1</w:t>
      </w:r>
      <w:r>
        <w:t xml:space="preserve">) has remained stubbornly high over the past </w:t>
      </w:r>
      <w:r w:rsidR="000D6DB9">
        <w:t>10 </w:t>
      </w:r>
      <w:r>
        <w:t>years</w:t>
      </w:r>
      <w:bookmarkEnd w:id="47"/>
      <w:r>
        <w:t xml:space="preserve"> since a low of 8.8</w:t>
      </w:r>
      <w:r w:rsidR="00590502">
        <w:t>%</w:t>
      </w:r>
      <w:r>
        <w:t xml:space="preserve"> in 2008</w:t>
      </w:r>
      <w:r w:rsidR="000615CE">
        <w:t>.</w:t>
      </w:r>
      <w:r w:rsidR="00A930F9">
        <w:rPr>
          <w:rStyle w:val="FootnoteReference"/>
        </w:rPr>
        <w:footnoteReference w:id="3"/>
      </w:r>
    </w:p>
    <w:p w14:paraId="63A3502D" w14:textId="49EDEE90" w:rsidR="00C12EEF" w:rsidRPr="00B24161" w:rsidRDefault="00C12EEF" w:rsidP="00C12EEF">
      <w:pPr>
        <w:pStyle w:val="FigureCaption"/>
      </w:pPr>
      <w:bookmarkStart w:id="48" w:name="_Toc52481081"/>
      <w:bookmarkStart w:id="49" w:name="_Toc69395499"/>
      <w:r w:rsidRPr="00B24161">
        <w:lastRenderedPageBreak/>
        <w:t xml:space="preserve">Figure </w:t>
      </w:r>
      <w:r w:rsidR="00777F86">
        <w:fldChar w:fldCharType="begin"/>
      </w:r>
      <w:r w:rsidR="00777F86">
        <w:instrText xml:space="preserve"> SEQ Figure \* ARABIC </w:instrText>
      </w:r>
      <w:r w:rsidR="00777F86">
        <w:fldChar w:fldCharType="separate"/>
      </w:r>
      <w:r w:rsidR="00777F86">
        <w:rPr>
          <w:noProof/>
        </w:rPr>
        <w:t>1</w:t>
      </w:r>
      <w:r w:rsidR="00777F86">
        <w:rPr>
          <w:noProof/>
        </w:rPr>
        <w:fldChar w:fldCharType="end"/>
      </w:r>
      <w:r w:rsidRPr="00B24161">
        <w:t xml:space="preserve">.1: </w:t>
      </w:r>
      <w:r w:rsidRPr="00BA59CF">
        <w:rPr>
          <w:rFonts w:eastAsiaTheme="minorEastAsia"/>
        </w:rPr>
        <w:t>Unemployment</w:t>
      </w:r>
      <w:r w:rsidRPr="00B24161">
        <w:t xml:space="preserve"> rate – persons aged 15</w:t>
      </w:r>
      <w:r w:rsidR="004108B0">
        <w:t>–</w:t>
      </w:r>
      <w:r w:rsidRPr="00B24161">
        <w:t>24 years, Australia, 1978 to 2018</w:t>
      </w:r>
      <w:bookmarkEnd w:id="48"/>
      <w:bookmarkEnd w:id="49"/>
    </w:p>
    <w:p w14:paraId="0B47C7A9" w14:textId="133F9369" w:rsidR="006F1183" w:rsidRDefault="00785D4E" w:rsidP="00A151CC">
      <w:pPr>
        <w:pStyle w:val="Source"/>
      </w:pPr>
      <w:r>
        <w:rPr>
          <w:noProof/>
          <w:lang w:eastAsia="en-AU"/>
        </w:rPr>
        <w:drawing>
          <wp:inline distT="0" distB="0" distL="0" distR="0" wp14:anchorId="61F1CE3B" wp14:editId="5F0E19F0">
            <wp:extent cx="4587079" cy="2343150"/>
            <wp:effectExtent l="0" t="0" r="4445" b="0"/>
            <wp:docPr id="22" name="Picture 22" descr="Graph showing Australia's unemployment rate from 1978 to 2018 remaining over 10% (up to the high teens) throughout most of that period, including in the 10 years since a low of 8.8% in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3570" cy="2346466"/>
                    </a:xfrm>
                    <a:prstGeom prst="rect">
                      <a:avLst/>
                    </a:prstGeom>
                    <a:noFill/>
                    <a:ln>
                      <a:noFill/>
                    </a:ln>
                  </pic:spPr>
                </pic:pic>
              </a:graphicData>
            </a:graphic>
          </wp:inline>
        </w:drawing>
      </w:r>
    </w:p>
    <w:p w14:paraId="5BC354CB" w14:textId="0C6E34D7" w:rsidR="00C12EEF" w:rsidRDefault="00C12EEF" w:rsidP="00A151CC">
      <w:pPr>
        <w:pStyle w:val="Source"/>
      </w:pPr>
      <w:r w:rsidRPr="00D63F7C">
        <w:t xml:space="preserve">Source: </w:t>
      </w:r>
      <w:r w:rsidRPr="00DE519C">
        <w:t xml:space="preserve">Australian Bureau of Statistics, Labour Force, Australia, </w:t>
      </w:r>
      <w:r w:rsidRPr="00DE519C">
        <w:rPr>
          <w:lang w:val="en"/>
        </w:rPr>
        <w:t>Detailed</w:t>
      </w:r>
      <w:r w:rsidR="007A238D" w:rsidRPr="00E46D8F">
        <w:rPr>
          <w:lang w:val="en"/>
        </w:rPr>
        <w:t xml:space="preserve"> – </w:t>
      </w:r>
      <w:r w:rsidRPr="00E46D8F">
        <w:rPr>
          <w:lang w:val="en"/>
        </w:rPr>
        <w:t>Electronic Delivery, May 2019</w:t>
      </w:r>
    </w:p>
    <w:p w14:paraId="6F98C4A3" w14:textId="6CC9FB6F" w:rsidR="00C12EEF" w:rsidRDefault="00C12EEF" w:rsidP="00BA59CF">
      <w:pPr>
        <w:pStyle w:val="Normal0"/>
      </w:pPr>
      <w:r>
        <w:t xml:space="preserve">The OECD report </w:t>
      </w:r>
      <w:r w:rsidRPr="00A151CC">
        <w:rPr>
          <w:i/>
        </w:rPr>
        <w:t xml:space="preserve">Connecting </w:t>
      </w:r>
      <w:r w:rsidR="00043CA9">
        <w:rPr>
          <w:i/>
        </w:rPr>
        <w:t>P</w:t>
      </w:r>
      <w:r w:rsidRPr="00A151CC">
        <w:rPr>
          <w:i/>
        </w:rPr>
        <w:t xml:space="preserve">eople with </w:t>
      </w:r>
      <w:r w:rsidR="00043CA9">
        <w:rPr>
          <w:i/>
        </w:rPr>
        <w:t>J</w:t>
      </w:r>
      <w:r w:rsidRPr="00A151CC">
        <w:rPr>
          <w:i/>
        </w:rPr>
        <w:t xml:space="preserve">obs: </w:t>
      </w:r>
      <w:r w:rsidR="00043CA9">
        <w:rPr>
          <w:i/>
        </w:rPr>
        <w:t>K</w:t>
      </w:r>
      <w:r w:rsidRPr="00A151CC">
        <w:rPr>
          <w:i/>
        </w:rPr>
        <w:t xml:space="preserve">ey </w:t>
      </w:r>
      <w:r w:rsidR="00043CA9">
        <w:rPr>
          <w:i/>
        </w:rPr>
        <w:t>I</w:t>
      </w:r>
      <w:r w:rsidRPr="00A151CC">
        <w:rPr>
          <w:i/>
        </w:rPr>
        <w:t xml:space="preserve">ssues for </w:t>
      </w:r>
      <w:r w:rsidR="00043CA9">
        <w:rPr>
          <w:i/>
        </w:rPr>
        <w:t>R</w:t>
      </w:r>
      <w:r w:rsidRPr="00A151CC">
        <w:rPr>
          <w:i/>
        </w:rPr>
        <w:t xml:space="preserve">aising </w:t>
      </w:r>
      <w:r w:rsidR="00043CA9">
        <w:rPr>
          <w:i/>
        </w:rPr>
        <w:t>L</w:t>
      </w:r>
      <w:r w:rsidRPr="00A151CC">
        <w:rPr>
          <w:i/>
        </w:rPr>
        <w:t xml:space="preserve">abour </w:t>
      </w:r>
      <w:r w:rsidR="00A53031">
        <w:rPr>
          <w:i/>
        </w:rPr>
        <w:t>M</w:t>
      </w:r>
      <w:r w:rsidRPr="00A151CC">
        <w:rPr>
          <w:i/>
        </w:rPr>
        <w:t xml:space="preserve">arket </w:t>
      </w:r>
      <w:r w:rsidR="00043CA9">
        <w:rPr>
          <w:i/>
        </w:rPr>
        <w:t>P</w:t>
      </w:r>
      <w:r w:rsidRPr="00A151CC">
        <w:rPr>
          <w:i/>
        </w:rPr>
        <w:t>articipation in Australia</w:t>
      </w:r>
      <w:r>
        <w:rPr>
          <w:i/>
        </w:rPr>
        <w:t xml:space="preserve"> </w:t>
      </w:r>
      <w:r w:rsidR="00043CA9">
        <w:t xml:space="preserve">(OECD, 2017) </w:t>
      </w:r>
      <w:r>
        <w:t>focused on strategies to encourage greater labour market participation of disadvantaged groups in Australia. The report identified young people who were NEET as one of these disadvantaged groups and concluded that employment</w:t>
      </w:r>
      <w:r w:rsidR="002520D4">
        <w:t xml:space="preserve"> services</w:t>
      </w:r>
      <w:r>
        <w:t xml:space="preserve"> interventions alone were insufficient to address multiple barriers often faced by disadvantaged individuals.</w:t>
      </w:r>
      <w:r w:rsidR="00F55608">
        <w:t xml:space="preserve"> Barriers to participation varied</w:t>
      </w:r>
      <w:r w:rsidR="004108B0">
        <w:t>,</w:t>
      </w:r>
      <w:r w:rsidR="00F55608">
        <w:t xml:space="preserve"> with some young people experiencing </w:t>
      </w:r>
      <w:r w:rsidR="00D41186">
        <w:t>several</w:t>
      </w:r>
      <w:r w:rsidR="00F55608">
        <w:t xml:space="preserve"> barriers at the same time</w:t>
      </w:r>
      <w:r w:rsidR="004108B0">
        <w:t>,</w:t>
      </w:r>
      <w:r w:rsidR="00F55608">
        <w:t xml:space="preserve"> the most common being limited work experience, low skills and poor health.</w:t>
      </w:r>
    </w:p>
    <w:p w14:paraId="49F34A16" w14:textId="77777777" w:rsidR="00013493" w:rsidRDefault="00F55608">
      <w:pPr>
        <w:pStyle w:val="Normal0"/>
      </w:pPr>
      <w:r>
        <w:t xml:space="preserve">In addition, the NEET rate </w:t>
      </w:r>
      <w:r w:rsidR="00D41186">
        <w:t>i</w:t>
      </w:r>
      <w:r>
        <w:t>s gender related</w:t>
      </w:r>
      <w:r w:rsidR="00194EED">
        <w:t xml:space="preserve"> (OECD, 2017)</w:t>
      </w:r>
      <w:r w:rsidR="004108B0">
        <w:t>:</w:t>
      </w:r>
    </w:p>
    <w:p w14:paraId="384392A8" w14:textId="77777777" w:rsidR="00013493" w:rsidRDefault="008A6845" w:rsidP="00A151CC">
      <w:pPr>
        <w:pStyle w:val="Quote"/>
      </w:pPr>
      <w:r w:rsidRPr="00851105">
        <w:t xml:space="preserve">… </w:t>
      </w:r>
      <w:r w:rsidR="00C56CC5" w:rsidRPr="00851105">
        <w:t>a</w:t>
      </w:r>
      <w:r w:rsidR="00C12EEF" w:rsidRPr="00851105">
        <w:t>cross the OECD, NEET rates exhibit a clear gender pattern, with women having persistently higher NEET rates than men. In Australia, the gender gap is particularly high: NEET rates are 36 per cent higher for women than for men across the OECD – in Australia, the gap in NEET rates is 5</w:t>
      </w:r>
      <w:r w:rsidR="00C00C39" w:rsidRPr="00851105">
        <w:t>1 </w:t>
      </w:r>
      <w:r w:rsidR="00C12EEF" w:rsidRPr="00851105">
        <w:t>per cent.</w:t>
      </w:r>
    </w:p>
    <w:p w14:paraId="369BAE26" w14:textId="156E01B1" w:rsidR="00C12EEF" w:rsidRPr="002D5B2E" w:rsidRDefault="00C12EEF" w:rsidP="00BA59CF">
      <w:pPr>
        <w:pStyle w:val="Normal0"/>
      </w:pPr>
      <w:r>
        <w:t xml:space="preserve">Australian research </w:t>
      </w:r>
      <w:r w:rsidRPr="00566893">
        <w:t>(Social Ventures Australia, 201</w:t>
      </w:r>
      <w:r w:rsidR="000D370D">
        <w:t>6</w:t>
      </w:r>
      <w:r>
        <w:t xml:space="preserve">) </w:t>
      </w:r>
      <w:r w:rsidR="00D41186">
        <w:t>further explored risk factors associated with youth transitioning from education to work</w:t>
      </w:r>
      <w:r>
        <w:t>. It show</w:t>
      </w:r>
      <w:r w:rsidR="00D41186">
        <w:t>ed</w:t>
      </w:r>
      <w:r>
        <w:t xml:space="preserve"> </w:t>
      </w:r>
      <w:r w:rsidR="00D41186">
        <w:t xml:space="preserve">that </w:t>
      </w:r>
      <w:r>
        <w:t>young people</w:t>
      </w:r>
      <w:r w:rsidRPr="008B327F">
        <w:t xml:space="preserve"> without Year 12 attainment are more likely to experience</w:t>
      </w:r>
      <w:r>
        <w:t xml:space="preserve"> </w:t>
      </w:r>
      <w:r w:rsidRPr="008B327F">
        <w:t xml:space="preserve">unemployment and for longer periods than their peers. </w:t>
      </w:r>
      <w:r>
        <w:t>B</w:t>
      </w:r>
      <w:r w:rsidRPr="000E625D">
        <w:t xml:space="preserve">arriers </w:t>
      </w:r>
      <w:r>
        <w:t xml:space="preserve">such as </w:t>
      </w:r>
      <w:r w:rsidRPr="000E625D">
        <w:t>risky behaviour (drug and alcohol abuse or criminal behavi</w:t>
      </w:r>
      <w:r>
        <w:t>our),</w:t>
      </w:r>
      <w:r w:rsidRPr="000E625D">
        <w:t xml:space="preserve"> a</w:t>
      </w:r>
      <w:r>
        <w:t xml:space="preserve"> </w:t>
      </w:r>
      <w:r w:rsidRPr="000E625D">
        <w:t>family background of joblessness, unstable housing or limited a</w:t>
      </w:r>
      <w:r>
        <w:t>ccess to education reduce the likelihood of a young person c</w:t>
      </w:r>
      <w:r w:rsidRPr="000E625D">
        <w:t xml:space="preserve">ompleting their education and </w:t>
      </w:r>
      <w:r>
        <w:t xml:space="preserve">successfully </w:t>
      </w:r>
      <w:r w:rsidRPr="000E625D">
        <w:t>transitioning to employment without additional support.</w:t>
      </w:r>
    </w:p>
    <w:p w14:paraId="0D74B5CF" w14:textId="77777777" w:rsidR="00C12EEF" w:rsidRPr="008309B4" w:rsidRDefault="00C12EEF" w:rsidP="004B5487">
      <w:pPr>
        <w:pStyle w:val="Heading3"/>
      </w:pPr>
      <w:bookmarkStart w:id="50" w:name="_Toc12267259"/>
      <w:bookmarkStart w:id="51" w:name="_Toc24981427"/>
      <w:bookmarkStart w:id="52" w:name="_Toc72481789"/>
      <w:r>
        <w:t>1.1.2</w:t>
      </w:r>
      <w:r w:rsidRPr="008309B4">
        <w:tab/>
        <w:t>Few work experience positions</w:t>
      </w:r>
      <w:bookmarkEnd w:id="50"/>
      <w:bookmarkEnd w:id="51"/>
      <w:bookmarkEnd w:id="52"/>
    </w:p>
    <w:p w14:paraId="516F7D0C" w14:textId="1A937B47" w:rsidR="00C12EEF" w:rsidRDefault="00C12EEF" w:rsidP="00BA59CF">
      <w:pPr>
        <w:pStyle w:val="Normal0"/>
      </w:pPr>
      <w:r>
        <w:t>Surveys of employers</w:t>
      </w:r>
      <w:r w:rsidR="006B16CC">
        <w:t>,</w:t>
      </w:r>
      <w:r>
        <w:t xml:space="preserve"> conducted regularly by the department</w:t>
      </w:r>
      <w:r w:rsidR="006B16CC">
        <w:t>,</w:t>
      </w:r>
      <w:r>
        <w:t xml:space="preserve"> have shown a critical link between core foundation skills and a young person’s job prospects (</w:t>
      </w:r>
      <w:r w:rsidRPr="00566893">
        <w:t>Department of Employment, 2015</w:t>
      </w:r>
      <w:r>
        <w:t>). Around 13</w:t>
      </w:r>
      <w:r w:rsidR="00590502">
        <w:t>%</w:t>
      </w:r>
      <w:r>
        <w:t xml:space="preserve"> of employers indicate</w:t>
      </w:r>
      <w:r w:rsidR="00401E02">
        <w:t>d</w:t>
      </w:r>
      <w:r>
        <w:t xml:space="preserve"> that work experience would help young people understand expectations in the workplace and build practical skills. Finding work experience is a big challenge for many young people in disadvantaged locations with high unemployment. These young people often </w:t>
      </w:r>
      <w:r>
        <w:lastRenderedPageBreak/>
        <w:t>find themselves competing with other young people who have completed higher education</w:t>
      </w:r>
      <w:r w:rsidR="00F7169A">
        <w:t xml:space="preserve"> </w:t>
      </w:r>
      <w:r w:rsidR="00F7169A" w:rsidRPr="00BA59CF">
        <w:t>(tertiary education leading to an academic degree)</w:t>
      </w:r>
      <w:r>
        <w:t>. In some locations, the underlying relationships between family, neighbourhood and youth need addressing to improve employment outcomes for disadvantaged youth (</w:t>
      </w:r>
      <w:r w:rsidRPr="00566893">
        <w:t>Lewis, 2003</w:t>
      </w:r>
      <w:r>
        <w:t>).</w:t>
      </w:r>
    </w:p>
    <w:p w14:paraId="3D1D0DB3" w14:textId="77777777" w:rsidR="00C12EEF" w:rsidRDefault="00C12EEF" w:rsidP="004B5487">
      <w:pPr>
        <w:pStyle w:val="Heading3"/>
      </w:pPr>
      <w:bookmarkStart w:id="53" w:name="_Toc12267260"/>
      <w:bookmarkStart w:id="54" w:name="_Toc24981428"/>
      <w:bookmarkStart w:id="55" w:name="_Toc72481790"/>
      <w:r>
        <w:t>1.1.3</w:t>
      </w:r>
      <w:r>
        <w:tab/>
        <w:t>Availability and affordability of education and training opportunities</w:t>
      </w:r>
      <w:bookmarkEnd w:id="53"/>
      <w:bookmarkEnd w:id="54"/>
      <w:bookmarkEnd w:id="55"/>
    </w:p>
    <w:p w14:paraId="1EA36BCA" w14:textId="4F049371" w:rsidR="00C12EEF" w:rsidRPr="00BA59CF" w:rsidRDefault="00C12EEF" w:rsidP="00BA59CF">
      <w:pPr>
        <w:pStyle w:val="Normal0"/>
      </w:pPr>
      <w:r w:rsidRPr="00714383">
        <w:t>Young people with low levels of educational attainment are most at risk of becoming long-term unemployed. The fact that 40</w:t>
      </w:r>
      <w:r w:rsidR="00590502">
        <w:t>%</w:t>
      </w:r>
      <w:r w:rsidRPr="00714383">
        <w:t xml:space="preserve"> of all </w:t>
      </w:r>
      <w:r>
        <w:t xml:space="preserve">NEET </w:t>
      </w:r>
      <w:r w:rsidRPr="00714383">
        <w:t>young people in Australia</w:t>
      </w:r>
      <w:r>
        <w:t xml:space="preserve"> (</w:t>
      </w:r>
      <w:r w:rsidRPr="00566893">
        <w:t>OECD, 2016</w:t>
      </w:r>
      <w:r w:rsidR="0009624F">
        <w:t>B</w:t>
      </w:r>
      <w:r>
        <w:t xml:space="preserve">) </w:t>
      </w:r>
      <w:r w:rsidRPr="00714383">
        <w:t xml:space="preserve">have not completed Year 12 is </w:t>
      </w:r>
      <w:r>
        <w:t>of</w:t>
      </w:r>
      <w:r w:rsidRPr="00714383">
        <w:t xml:space="preserve"> significant social and economic concern. Young people from low </w:t>
      </w:r>
      <w:r w:rsidRPr="00083C21">
        <w:t>socioeconomic backgrounds and remote areas, particularly Indigenous youth, are especially at risk of not completing Year 12. They also perform substantially worse in literacy and numeracy tests (OECD, 2016</w:t>
      </w:r>
      <w:r w:rsidR="00265C0D">
        <w:t>B</w:t>
      </w:r>
      <w:r w:rsidRPr="00083C21">
        <w:t>).</w:t>
      </w:r>
    </w:p>
    <w:p w14:paraId="7E6ADD1A" w14:textId="23C9E145" w:rsidR="00C12EEF" w:rsidRPr="003E2F8F" w:rsidRDefault="00C12EEF" w:rsidP="00BA59CF">
      <w:pPr>
        <w:pStyle w:val="Normal0"/>
      </w:pPr>
      <w:r w:rsidRPr="003C390F">
        <w:t>Training and further education help young people improve their employment prospects by giving them work-specific skills and qualifications, with higher education</w:t>
      </w:r>
      <w:r w:rsidR="003C390F" w:rsidRPr="003C390F">
        <w:t xml:space="preserve"> </w:t>
      </w:r>
      <w:r w:rsidRPr="003C390F">
        <w:t xml:space="preserve">TAFE courses, apprenticeships and traineeships being the most viable pathways. Education and training opportunities are not always available or are booked out, particularly in some regional and rural locations. In many instances, the cost of education and training is prohibitive </w:t>
      </w:r>
      <w:r w:rsidRPr="00851105">
        <w:t>for</w:t>
      </w:r>
      <w:r w:rsidRPr="003C390F">
        <w:t xml:space="preserve"> young people from disadvantaged backgrounds (</w:t>
      </w:r>
      <w:r w:rsidRPr="00BA59CF">
        <w:t>Considine et al, 2005</w:t>
      </w:r>
      <w:r w:rsidRPr="003C390F">
        <w:t xml:space="preserve">). </w:t>
      </w:r>
      <w:r w:rsidRPr="0012079E">
        <w:t>Similarly, a lack of transport options</w:t>
      </w:r>
      <w:r>
        <w:t xml:space="preserve">, </w:t>
      </w:r>
      <w:r w:rsidRPr="0012079E">
        <w:t>caused by financial barriers, geographic barriers and age requirements for licen</w:t>
      </w:r>
      <w:r w:rsidR="008A6845">
        <w:t>s</w:t>
      </w:r>
      <w:r w:rsidRPr="0012079E">
        <w:t>ing drivers</w:t>
      </w:r>
      <w:r>
        <w:t>,</w:t>
      </w:r>
      <w:r w:rsidRPr="0012079E">
        <w:t xml:space="preserve"> can add to this ‘cumulative disadvantage’ and prevent or deter young people from participating in training.</w:t>
      </w:r>
    </w:p>
    <w:p w14:paraId="64B11B8A" w14:textId="77777777" w:rsidR="00C12EEF" w:rsidRDefault="00C12EEF" w:rsidP="004B5487">
      <w:pPr>
        <w:pStyle w:val="Heading3"/>
      </w:pPr>
      <w:bookmarkStart w:id="56" w:name="_Toc12267261"/>
      <w:bookmarkStart w:id="57" w:name="_Toc24981429"/>
      <w:bookmarkStart w:id="58" w:name="_Toc72481791"/>
      <w:r>
        <w:t>1.1.4</w:t>
      </w:r>
      <w:r>
        <w:tab/>
      </w:r>
      <w:bookmarkEnd w:id="56"/>
      <w:bookmarkEnd w:id="57"/>
      <w:r w:rsidRPr="00DE519C">
        <w:t>Transition pathways</w:t>
      </w:r>
      <w:bookmarkEnd w:id="58"/>
    </w:p>
    <w:p w14:paraId="797A68F4" w14:textId="12D3CDEA" w:rsidR="00C12EEF" w:rsidRDefault="00C12EEF" w:rsidP="00BA59CF">
      <w:pPr>
        <w:pStyle w:val="Normal0"/>
      </w:pPr>
      <w:r w:rsidRPr="008F3E45">
        <w:t xml:space="preserve">The OECD (2016) classifies </w:t>
      </w:r>
      <w:r w:rsidR="00D41186">
        <w:t>t</w:t>
      </w:r>
      <w:r w:rsidR="00D41186" w:rsidRPr="008F3E45">
        <w:t xml:space="preserve">wo-thirds of all young NEET people in Australia </w:t>
      </w:r>
      <w:r w:rsidRPr="008F3E45">
        <w:t xml:space="preserve">as ‘inactive’. </w:t>
      </w:r>
      <w:r>
        <w:t>These</w:t>
      </w:r>
      <w:r w:rsidRPr="008F3E45">
        <w:t xml:space="preserve"> </w:t>
      </w:r>
      <w:r>
        <w:t>young people</w:t>
      </w:r>
      <w:r w:rsidRPr="008F3E45">
        <w:t xml:space="preserve"> are not looking for work, due mainly to multiple barriers to education and employment. </w:t>
      </w:r>
      <w:r>
        <w:t>It identifies</w:t>
      </w:r>
      <w:r w:rsidRPr="008F3E45">
        <w:t xml:space="preserve"> </w:t>
      </w:r>
      <w:r>
        <w:t>this group’s</w:t>
      </w:r>
      <w:r w:rsidRPr="008F3E45">
        <w:t xml:space="preserve"> risk factors as</w:t>
      </w:r>
      <w:r>
        <w:t xml:space="preserve"> being</w:t>
      </w:r>
      <w:r w:rsidRPr="008F3E45">
        <w:t xml:space="preserve"> ill health, social problems and migrant backgrounds</w:t>
      </w:r>
      <w:r>
        <w:t>. They require additional support to address multiple barriers before</w:t>
      </w:r>
      <w:r w:rsidR="00C00C39">
        <w:t xml:space="preserve"> </w:t>
      </w:r>
      <w:r w:rsidR="00D41186">
        <w:t>being</w:t>
      </w:r>
      <w:r>
        <w:t xml:space="preserve"> able to engage in education and employment.</w:t>
      </w:r>
      <w:r w:rsidR="00D14729">
        <w:t xml:space="preserve"> The role of TtW is to help address these issues.</w:t>
      </w:r>
    </w:p>
    <w:p w14:paraId="68194117" w14:textId="3F27E70C" w:rsidR="00C12EEF" w:rsidRPr="0065306D" w:rsidRDefault="00C12EEF" w:rsidP="00BA59CF">
      <w:pPr>
        <w:pStyle w:val="Normal0"/>
      </w:pPr>
      <w:r w:rsidRPr="0065306D">
        <w:t xml:space="preserve">Recent Australian research based on </w:t>
      </w:r>
      <w:r w:rsidRPr="00C12346">
        <w:t xml:space="preserve">longitudinal surveys undertaken by the National Centre for Vocational Education Research (NCVER), </w:t>
      </w:r>
      <w:r w:rsidRPr="00A151CC">
        <w:rPr>
          <w:bCs/>
          <w:i/>
        </w:rPr>
        <w:t>School-to-</w:t>
      </w:r>
      <w:r w:rsidR="00A53031">
        <w:rPr>
          <w:bCs/>
          <w:i/>
        </w:rPr>
        <w:t>W</w:t>
      </w:r>
      <w:r w:rsidRPr="00A151CC">
        <w:rPr>
          <w:bCs/>
          <w:i/>
        </w:rPr>
        <w:t xml:space="preserve">ork </w:t>
      </w:r>
      <w:r w:rsidR="00A53031">
        <w:rPr>
          <w:bCs/>
          <w:i/>
        </w:rPr>
        <w:t>P</w:t>
      </w:r>
      <w:r w:rsidRPr="00A151CC">
        <w:rPr>
          <w:bCs/>
          <w:i/>
        </w:rPr>
        <w:t>athways</w:t>
      </w:r>
      <w:r w:rsidRPr="00C12346">
        <w:t>, profiles</w:t>
      </w:r>
      <w:r w:rsidR="000438D8">
        <w:t xml:space="preserve"> five </w:t>
      </w:r>
      <w:r w:rsidRPr="00C12346">
        <w:t xml:space="preserve">pathways taken by young Australians between the ages of 16 </w:t>
      </w:r>
      <w:r w:rsidR="008A6845">
        <w:t>and</w:t>
      </w:r>
      <w:r w:rsidRPr="00C12346">
        <w:t xml:space="preserve"> 2</w:t>
      </w:r>
      <w:r w:rsidR="003A4C1E">
        <w:t>5 </w:t>
      </w:r>
      <w:r w:rsidRPr="00C12346">
        <w:t xml:space="preserve">years as they transition from </w:t>
      </w:r>
      <w:r w:rsidRPr="00BA59CF">
        <w:t>school</w:t>
      </w:r>
      <w:r w:rsidR="008A6845" w:rsidRPr="00BA59CF">
        <w:t xml:space="preserve"> </w:t>
      </w:r>
      <w:r w:rsidRPr="00BA59CF">
        <w:t>to</w:t>
      </w:r>
      <w:r w:rsidR="008A6845" w:rsidRPr="00BA59CF">
        <w:t xml:space="preserve"> </w:t>
      </w:r>
      <w:r w:rsidRPr="00BA59CF">
        <w:t xml:space="preserve">work. They note that while most young people follow a simple school-to-work pathway, others experience ‘complex post-school pathways, with frequent switching between higher education and vocational education and training (VET) activities, episodes of part-time work and repeatedly moving in and out of the labour market’. In particular, </w:t>
      </w:r>
      <w:r w:rsidR="00393EF9">
        <w:t>the NCVER pathway</w:t>
      </w:r>
      <w:r w:rsidR="008C197C">
        <w:t>,</w:t>
      </w:r>
      <w:r w:rsidR="00393EF9">
        <w:t xml:space="preserve"> which involves multiple and repeated labour market movements and disengagement, </w:t>
      </w:r>
      <w:r w:rsidRPr="00C12346">
        <w:t>‘is associated with the highest share of young people with poor work outcomes at the age of 2</w:t>
      </w:r>
      <w:r w:rsidR="003A4C1E">
        <w:t>5 </w:t>
      </w:r>
      <w:r w:rsidRPr="00C12346">
        <w:t>years, with 53.1</w:t>
      </w:r>
      <w:r w:rsidR="00590502">
        <w:t>%</w:t>
      </w:r>
      <w:r w:rsidRPr="00C12346">
        <w:t xml:space="preserve"> unemployed or not in the labour force’.</w:t>
      </w:r>
    </w:p>
    <w:p w14:paraId="2BE2F14A" w14:textId="777DA15E" w:rsidR="00C12EEF" w:rsidRDefault="00C12EEF" w:rsidP="00BA59CF">
      <w:pPr>
        <w:pStyle w:val="Normal0"/>
      </w:pPr>
      <w:r>
        <w:t>Disadvantaged young people and their parents are</w:t>
      </w:r>
      <w:r w:rsidRPr="00594BBB">
        <w:t xml:space="preserve"> </w:t>
      </w:r>
      <w:r>
        <w:t>often unaware of services that are available in their community or how to access them to help overcome any personal barriers they may experience (</w:t>
      </w:r>
      <w:r w:rsidR="00DE519C">
        <w:t>NSW Family and Community Services</w:t>
      </w:r>
      <w:r w:rsidRPr="00DE519C">
        <w:t>, 2011</w:t>
      </w:r>
      <w:r>
        <w:t xml:space="preserve">). Young people participating in the roundtables conducted by the </w:t>
      </w:r>
      <w:r w:rsidRPr="00DE519C">
        <w:t>NSW Office of Communities Commission for Children and Young People (2013)</w:t>
      </w:r>
      <w:r>
        <w:t xml:space="preserve"> agreed:</w:t>
      </w:r>
    </w:p>
    <w:p w14:paraId="4D2A3B53" w14:textId="29A48B69" w:rsidR="00C12EEF" w:rsidRPr="009B0E1F" w:rsidRDefault="00C12EEF" w:rsidP="006F4A89">
      <w:pPr>
        <w:pStyle w:val="Quote"/>
      </w:pPr>
      <w:r w:rsidRPr="00626B75">
        <w:lastRenderedPageBreak/>
        <w:t>Young people raised issues in relation to availability and awareness of local facilities and services, barriers including cost and location and problems with boredom where there is a lack of suitable</w:t>
      </w:r>
      <w:r w:rsidR="008A6845">
        <w:t xml:space="preserve"> </w:t>
      </w:r>
      <w:r w:rsidRPr="00626B75">
        <w:t>activities. Not</w:t>
      </w:r>
      <w:r w:rsidRPr="009522EF">
        <w:t xml:space="preserve"> all youth get access to opportunities in different areas. One area is different to another</w:t>
      </w:r>
      <w:r>
        <w:t xml:space="preserve"> area – s</w:t>
      </w:r>
      <w:r w:rsidRPr="009522EF">
        <w:t>chools, sports and jobs especially.</w:t>
      </w:r>
    </w:p>
    <w:p w14:paraId="6832AF79" w14:textId="77777777" w:rsidR="00C12EEF" w:rsidRDefault="00C12EEF" w:rsidP="004B5487">
      <w:pPr>
        <w:pStyle w:val="Heading2"/>
      </w:pPr>
      <w:bookmarkStart w:id="59" w:name="_Toc12267263"/>
      <w:bookmarkStart w:id="60" w:name="_Toc24981430"/>
      <w:bookmarkStart w:id="61" w:name="_Toc72481792"/>
      <w:r>
        <w:t>1.2</w:t>
      </w:r>
      <w:r>
        <w:tab/>
        <w:t xml:space="preserve">The </w:t>
      </w:r>
      <w:r w:rsidRPr="00337580">
        <w:t>Youth</w:t>
      </w:r>
      <w:r>
        <w:t xml:space="preserve"> Employment Strategy</w:t>
      </w:r>
      <w:bookmarkEnd w:id="59"/>
      <w:bookmarkEnd w:id="60"/>
      <w:r>
        <w:t xml:space="preserve"> and Youth Employment Package</w:t>
      </w:r>
      <w:bookmarkEnd w:id="61"/>
    </w:p>
    <w:p w14:paraId="4A113E02" w14:textId="18F4774C" w:rsidR="00101DC6" w:rsidRDefault="00C12EEF" w:rsidP="00BA59CF">
      <w:pPr>
        <w:pStyle w:val="Normal0"/>
      </w:pPr>
      <w:r>
        <w:t xml:space="preserve">In recognition of the significant issues confronting young </w:t>
      </w:r>
      <w:r w:rsidR="00393EF9">
        <w:t xml:space="preserve">NEET </w:t>
      </w:r>
      <w:r>
        <w:t xml:space="preserve">people in Australia, the </w:t>
      </w:r>
      <w:r w:rsidR="00914D8C">
        <w:t>f</w:t>
      </w:r>
      <w:r>
        <w:t xml:space="preserve">ederal </w:t>
      </w:r>
      <w:r w:rsidR="00914D8C" w:rsidRPr="006F4A89">
        <w:t>g</w:t>
      </w:r>
      <w:r w:rsidRPr="006F4A89">
        <w:t>overnment</w:t>
      </w:r>
      <w:r>
        <w:t xml:space="preserve"> announced a $322 million Youth Employment Strategy under the Growing Jobs and Small Business Package (</w:t>
      </w:r>
      <w:r w:rsidR="00DE519C">
        <w:t>The Treasury</w:t>
      </w:r>
      <w:r w:rsidRPr="00DE519C">
        <w:t>, 2015</w:t>
      </w:r>
      <w:r>
        <w:t>) in the 2015</w:t>
      </w:r>
      <w:r w:rsidR="00914D8C">
        <w:t>–</w:t>
      </w:r>
      <w:r>
        <w:t xml:space="preserve">16 Commonwealth </w:t>
      </w:r>
      <w:r w:rsidRPr="006F4A89">
        <w:t>Budget</w:t>
      </w:r>
      <w:r>
        <w:t xml:space="preserve">. The TtW service was an integral component of the Youth Employment Strategy. In addition, </w:t>
      </w:r>
      <w:r w:rsidRPr="004E037D">
        <w:t xml:space="preserve">the </w:t>
      </w:r>
      <w:r w:rsidR="006F4A89">
        <w:t>g</w:t>
      </w:r>
      <w:r w:rsidRPr="006F4A89">
        <w:t>overnment</w:t>
      </w:r>
      <w:r>
        <w:t xml:space="preserve"> announced a Youth Employment P</w:t>
      </w:r>
      <w:r w:rsidRPr="00B960FC">
        <w:t>ackage</w:t>
      </w:r>
      <w:r w:rsidRPr="004E037D">
        <w:t xml:space="preserve"> </w:t>
      </w:r>
      <w:r>
        <w:t xml:space="preserve">in the </w:t>
      </w:r>
      <w:r w:rsidRPr="004E037D">
        <w:t>2016</w:t>
      </w:r>
      <w:r>
        <w:t>–17 Budget</w:t>
      </w:r>
      <w:r w:rsidRPr="004E037D">
        <w:t xml:space="preserve"> </w:t>
      </w:r>
      <w:r>
        <w:t>that included</w:t>
      </w:r>
      <w:r w:rsidRPr="004E037D">
        <w:t xml:space="preserve"> Youth Jobs PaTH (Prepare</w:t>
      </w:r>
      <w:r>
        <w:t>–</w:t>
      </w:r>
      <w:r w:rsidRPr="004E037D">
        <w:t>Trial</w:t>
      </w:r>
      <w:r>
        <w:t>–</w:t>
      </w:r>
      <w:r w:rsidRPr="004E037D">
        <w:t xml:space="preserve">Hire) </w:t>
      </w:r>
      <w:r>
        <w:t>and</w:t>
      </w:r>
      <w:r w:rsidRPr="004E037D">
        <w:t xml:space="preserve"> measures to encourage young people to start a business and create their own job</w:t>
      </w:r>
      <w:r>
        <w:t>. TtW participants were eligible for the Trial and Hire components of Youth Jobs PaTH</w:t>
      </w:r>
      <w:r w:rsidR="002D7D18">
        <w:t>.</w:t>
      </w:r>
      <w:r w:rsidR="00163759">
        <w:rPr>
          <w:rStyle w:val="FootnoteReference"/>
        </w:rPr>
        <w:footnoteReference w:id="4"/>
      </w:r>
    </w:p>
    <w:p w14:paraId="5ECECA30" w14:textId="67767871" w:rsidR="00C12EEF" w:rsidRDefault="00C12EEF" w:rsidP="004B5487">
      <w:pPr>
        <w:pStyle w:val="Heading2"/>
      </w:pPr>
      <w:bookmarkStart w:id="62" w:name="_Toc24981431"/>
      <w:bookmarkStart w:id="63" w:name="_Toc72481793"/>
      <w:r>
        <w:t>1.</w:t>
      </w:r>
      <w:r w:rsidR="00A03C44">
        <w:t>3</w:t>
      </w:r>
      <w:r>
        <w:tab/>
        <w:t>The macroeconomic environment</w:t>
      </w:r>
      <w:bookmarkEnd w:id="62"/>
      <w:bookmarkEnd w:id="63"/>
    </w:p>
    <w:p w14:paraId="3E2F7EF6" w14:textId="0276D15B" w:rsidR="00C12EEF" w:rsidRDefault="007A2956" w:rsidP="00BA59CF">
      <w:pPr>
        <w:pStyle w:val="Normal0"/>
      </w:pPr>
      <w:r>
        <w:t>During the study period,</w:t>
      </w:r>
      <w:r w:rsidR="00C12EEF">
        <w:t xml:space="preserve"> the Australian economy</w:t>
      </w:r>
      <w:r w:rsidR="00C12EEF" w:rsidRPr="00B30797">
        <w:t xml:space="preserve"> </w:t>
      </w:r>
      <w:r w:rsidR="00151260">
        <w:t xml:space="preserve">was </w:t>
      </w:r>
      <w:r w:rsidR="00C12EEF" w:rsidRPr="00B30797">
        <w:t>growing</w:t>
      </w:r>
      <w:r w:rsidR="00C12EEF">
        <w:t xml:space="preserve"> and</w:t>
      </w:r>
      <w:r w:rsidR="00C12EEF" w:rsidRPr="00B30797">
        <w:t xml:space="preserve"> </w:t>
      </w:r>
      <w:r w:rsidR="00C12EEF">
        <w:t>transforming,</w:t>
      </w:r>
      <w:r w:rsidR="00C12EEF" w:rsidRPr="00B30797">
        <w:t xml:space="preserve"> </w:t>
      </w:r>
      <w:r w:rsidR="00B94317">
        <w:t xml:space="preserve">resulting in </w:t>
      </w:r>
      <w:r w:rsidR="00C12EEF" w:rsidRPr="00B30797">
        <w:t xml:space="preserve">changes </w:t>
      </w:r>
      <w:r w:rsidR="00C12EEF">
        <w:t>to</w:t>
      </w:r>
      <w:r w:rsidR="00C12EEF" w:rsidRPr="00B30797">
        <w:t xml:space="preserve"> the jobs </w:t>
      </w:r>
      <w:r w:rsidR="00C12EEF">
        <w:t>in which Australians work</w:t>
      </w:r>
      <w:r w:rsidR="00C91295">
        <w:t>,</w:t>
      </w:r>
      <w:r w:rsidR="00C12EEF">
        <w:t xml:space="preserve"> </w:t>
      </w:r>
      <w:r w:rsidR="00C12EEF" w:rsidRPr="00B30797">
        <w:t xml:space="preserve">with many occupations and industries expanding while others </w:t>
      </w:r>
      <w:r w:rsidR="00C12EEF">
        <w:t>contract</w:t>
      </w:r>
      <w:r w:rsidR="00B94317">
        <w:t>ed</w:t>
      </w:r>
      <w:r w:rsidR="00C12EEF" w:rsidRPr="00B30797">
        <w:t xml:space="preserve">. </w:t>
      </w:r>
      <w:r w:rsidR="00C12EEF">
        <w:rPr>
          <w:rFonts w:eastAsia="Calibri" w:cs="Times New Roman"/>
        </w:rPr>
        <w:t>Future</w:t>
      </w:r>
      <w:r w:rsidR="00C12EEF" w:rsidRPr="00B30797">
        <w:rPr>
          <w:rFonts w:eastAsia="Calibri" w:cs="Times New Roman"/>
        </w:rPr>
        <w:t xml:space="preserve"> employment services </w:t>
      </w:r>
      <w:r w:rsidR="00C12EEF">
        <w:rPr>
          <w:rFonts w:eastAsia="Calibri" w:cs="Times New Roman"/>
        </w:rPr>
        <w:t>need</w:t>
      </w:r>
      <w:r w:rsidR="00C12EEF" w:rsidRPr="00B30797">
        <w:rPr>
          <w:rFonts w:eastAsia="Calibri" w:cs="Times New Roman"/>
        </w:rPr>
        <w:t xml:space="preserve"> </w:t>
      </w:r>
      <w:r w:rsidR="00C12EEF">
        <w:rPr>
          <w:rFonts w:eastAsia="Calibri" w:cs="Times New Roman"/>
        </w:rPr>
        <w:t>to help</w:t>
      </w:r>
      <w:r w:rsidR="00C12EEF" w:rsidRPr="00B30797">
        <w:rPr>
          <w:rFonts w:eastAsia="Calibri" w:cs="Times New Roman"/>
        </w:rPr>
        <w:t xml:space="preserve"> Australians adapt to </w:t>
      </w:r>
      <w:r w:rsidR="00C12EEF">
        <w:rPr>
          <w:rFonts w:eastAsia="Calibri" w:cs="Times New Roman"/>
        </w:rPr>
        <w:t xml:space="preserve">these </w:t>
      </w:r>
      <w:r w:rsidR="00C12EEF" w:rsidRPr="00B30797">
        <w:rPr>
          <w:rFonts w:eastAsia="Calibri" w:cs="Times New Roman"/>
        </w:rPr>
        <w:t>change</w:t>
      </w:r>
      <w:r w:rsidR="00C12EEF">
        <w:rPr>
          <w:rFonts w:eastAsia="Calibri" w:cs="Times New Roman"/>
        </w:rPr>
        <w:t>s</w:t>
      </w:r>
      <w:r w:rsidR="00C12EEF" w:rsidRPr="00B30797">
        <w:rPr>
          <w:rFonts w:eastAsia="Calibri" w:cs="Times New Roman"/>
        </w:rPr>
        <w:t>.</w:t>
      </w:r>
      <w:r w:rsidR="00C12EEF" w:rsidRPr="00BA59CF">
        <w:t xml:space="preserve"> </w:t>
      </w:r>
      <w:r w:rsidR="00C12EEF">
        <w:t xml:space="preserve">Following almost </w:t>
      </w:r>
      <w:r w:rsidR="00973657">
        <w:t>three</w:t>
      </w:r>
      <w:r w:rsidR="00C12EEF">
        <w:t xml:space="preserve"> decades of uninterrupted growth, the economy has moved away from agriculture, manufacturing, mining and related industries towards more </w:t>
      </w:r>
      <w:r w:rsidR="005813D7">
        <w:t>broadly-based</w:t>
      </w:r>
      <w:r w:rsidR="00C12EEF">
        <w:t xml:space="preserve"> growth, particularly in the more labour</w:t>
      </w:r>
      <w:r w:rsidR="00C91295">
        <w:t>-</w:t>
      </w:r>
      <w:r w:rsidR="00C12EEF">
        <w:t>intensive services sectors.</w:t>
      </w:r>
    </w:p>
    <w:p w14:paraId="3F266FF2" w14:textId="03EAAC78" w:rsidR="00C12EEF" w:rsidRDefault="00C12EEF" w:rsidP="00BA59CF">
      <w:pPr>
        <w:pStyle w:val="Normal0"/>
      </w:pPr>
      <w:r>
        <w:t xml:space="preserve">This structural shift has led to many benefits for the Australian economy as some cities and regions experience growth in investment and employment. </w:t>
      </w:r>
      <w:r w:rsidR="00151260">
        <w:t>C</w:t>
      </w:r>
      <w:r>
        <w:t>hange</w:t>
      </w:r>
      <w:r w:rsidR="00151260">
        <w:t>s</w:t>
      </w:r>
      <w:r>
        <w:t xml:space="preserve"> have not been uniform</w:t>
      </w:r>
      <w:r w:rsidR="00C91295">
        <w:t>,</w:t>
      </w:r>
      <w:r>
        <w:t xml:space="preserve"> however</w:t>
      </w:r>
      <w:r w:rsidR="00C91295">
        <w:t>:</w:t>
      </w:r>
      <w:r>
        <w:t xml:space="preserve"> job losses </w:t>
      </w:r>
      <w:r w:rsidR="00C91295">
        <w:t xml:space="preserve">in other areas </w:t>
      </w:r>
      <w:r>
        <w:t>as local, some major, employers disappear</w:t>
      </w:r>
      <w:r w:rsidR="00C91295">
        <w:t xml:space="preserve"> are</w:t>
      </w:r>
      <w:r>
        <w:t xml:space="preserve"> resulting in some groups</w:t>
      </w:r>
      <w:r w:rsidR="002D7D18">
        <w:t xml:space="preserve"> –</w:t>
      </w:r>
      <w:r>
        <w:t xml:space="preserve"> such as youth, the long-term unemployed, mature-aged people, lone</w:t>
      </w:r>
      <w:r w:rsidR="002D7D18">
        <w:t>-</w:t>
      </w:r>
      <w:r>
        <w:t>parent families and jobless families</w:t>
      </w:r>
      <w:r w:rsidR="002D7D18">
        <w:t xml:space="preserve"> –</w:t>
      </w:r>
      <w:r>
        <w:t xml:space="preserve"> becoming marginalised as a result.</w:t>
      </w:r>
    </w:p>
    <w:p w14:paraId="198F1A23" w14:textId="77777777" w:rsidR="00013493" w:rsidRDefault="00A03C44">
      <w:pPr>
        <w:pStyle w:val="Normal0"/>
        <w:rPr>
          <w:rFonts w:cstheme="minorHAnsi"/>
        </w:rPr>
      </w:pPr>
      <w:r>
        <w:t>During the study period of this evaluation of</w:t>
      </w:r>
      <w:r w:rsidR="00C12EEF">
        <w:t xml:space="preserve"> the TtW program, labour market conditions in Australia have strengthened considerably</w:t>
      </w:r>
      <w:r w:rsidR="00C91295">
        <w:t>,</w:t>
      </w:r>
      <w:r w:rsidR="00C12EEF">
        <w:t xml:space="preserve"> with the level of employment increasing at around 2.3</w:t>
      </w:r>
      <w:r w:rsidR="00590502">
        <w:t>%</w:t>
      </w:r>
      <w:r w:rsidR="00C12EEF">
        <w:t xml:space="preserve"> per year</w:t>
      </w:r>
      <w:r w:rsidR="00646208">
        <w:t xml:space="preserve">. </w:t>
      </w:r>
      <w:r w:rsidR="00C12EEF" w:rsidRPr="004A5B38">
        <w:rPr>
          <w:rFonts w:cstheme="minorHAnsi"/>
        </w:rPr>
        <w:t xml:space="preserve">Further, the unemployment rate </w:t>
      </w:r>
      <w:r w:rsidR="00C12EEF">
        <w:rPr>
          <w:rFonts w:cstheme="minorHAnsi"/>
        </w:rPr>
        <w:t xml:space="preserve">has </w:t>
      </w:r>
      <w:r w:rsidR="00C12EEF" w:rsidRPr="004A5B38">
        <w:rPr>
          <w:rFonts w:cstheme="minorHAnsi"/>
        </w:rPr>
        <w:t>decreased significantly, from 6.</w:t>
      </w:r>
      <w:r w:rsidR="00BC3E6D">
        <w:rPr>
          <w:rFonts w:cstheme="minorHAnsi"/>
        </w:rPr>
        <w:t>2</w:t>
      </w:r>
      <w:r w:rsidR="00590502">
        <w:rPr>
          <w:rFonts w:cstheme="minorHAnsi"/>
        </w:rPr>
        <w:t>%</w:t>
      </w:r>
      <w:r w:rsidR="00C12EEF" w:rsidRPr="004A5B38">
        <w:rPr>
          <w:rFonts w:cstheme="minorHAnsi"/>
        </w:rPr>
        <w:t xml:space="preserve"> in July 2015 to </w:t>
      </w:r>
      <w:r w:rsidR="00B46006">
        <w:rPr>
          <w:rFonts w:cstheme="minorHAnsi"/>
        </w:rPr>
        <w:t>4.8</w:t>
      </w:r>
      <w:r w:rsidR="00590502">
        <w:rPr>
          <w:rFonts w:cstheme="minorHAnsi"/>
        </w:rPr>
        <w:t>%</w:t>
      </w:r>
      <w:r w:rsidR="00C12EEF" w:rsidRPr="004A5B38">
        <w:rPr>
          <w:rFonts w:cstheme="minorHAnsi"/>
        </w:rPr>
        <w:t xml:space="preserve"> in December 2018, </w:t>
      </w:r>
      <w:r w:rsidR="00C12EEF">
        <w:rPr>
          <w:rFonts w:cstheme="minorHAnsi"/>
        </w:rPr>
        <w:t>among the</w:t>
      </w:r>
      <w:r w:rsidR="00C12EEF" w:rsidRPr="004A5B38">
        <w:rPr>
          <w:rFonts w:cstheme="minorHAnsi"/>
        </w:rPr>
        <w:t xml:space="preserve"> lowest rate</w:t>
      </w:r>
      <w:r w:rsidR="002D7D18">
        <w:rPr>
          <w:rFonts w:cstheme="minorHAnsi"/>
        </w:rPr>
        <w:t>s</w:t>
      </w:r>
      <w:r w:rsidR="00C12EEF" w:rsidRPr="004A5B38">
        <w:rPr>
          <w:rFonts w:cstheme="minorHAnsi"/>
        </w:rPr>
        <w:t xml:space="preserve"> recorded since June 2011</w:t>
      </w:r>
      <w:r w:rsidR="00C12EEF">
        <w:rPr>
          <w:rFonts w:cstheme="minorHAnsi"/>
        </w:rPr>
        <w:t xml:space="preserve"> (</w:t>
      </w:r>
      <w:r w:rsidR="00C12EEF" w:rsidRPr="00DE519C">
        <w:rPr>
          <w:rFonts w:cstheme="minorHAnsi"/>
        </w:rPr>
        <w:t xml:space="preserve">ABS, </w:t>
      </w:r>
      <w:r w:rsidR="00B46006">
        <w:rPr>
          <w:rFonts w:cstheme="minorHAnsi"/>
        </w:rPr>
        <w:t xml:space="preserve">May </w:t>
      </w:r>
      <w:r w:rsidR="00C12EEF" w:rsidRPr="00DE519C">
        <w:rPr>
          <w:rFonts w:cstheme="minorHAnsi"/>
        </w:rPr>
        <w:t>2019</w:t>
      </w:r>
      <w:r w:rsidR="00C12EEF">
        <w:rPr>
          <w:rFonts w:cstheme="minorHAnsi"/>
        </w:rPr>
        <w:t>).</w:t>
      </w:r>
    </w:p>
    <w:p w14:paraId="0A58C5D8" w14:textId="135E0915" w:rsidR="00C12EEF" w:rsidRDefault="00C12EEF" w:rsidP="00BA59CF">
      <w:pPr>
        <w:pStyle w:val="Normal0"/>
      </w:pPr>
      <w:r>
        <w:lastRenderedPageBreak/>
        <w:t>The</w:t>
      </w:r>
      <w:r w:rsidR="00897C9C">
        <w:t xml:space="preserve"> </w:t>
      </w:r>
      <w:r>
        <w:t>long-term unemployment</w:t>
      </w:r>
      <w:r w:rsidR="001403BB">
        <w:t xml:space="preserve"> number</w:t>
      </w:r>
      <w:r>
        <w:t xml:space="preserve"> also fell by 25,700 (or 32.2</w:t>
      </w:r>
      <w:r w:rsidR="00590502">
        <w:t>%</w:t>
      </w:r>
      <w:r>
        <w:t>), while very long-term unemployment</w:t>
      </w:r>
      <w:r>
        <w:rPr>
          <w:rStyle w:val="FootnoteReference"/>
          <w:rFonts w:cstheme="minorHAnsi"/>
        </w:rPr>
        <w:footnoteReference w:id="5"/>
      </w:r>
      <w:r>
        <w:t xml:space="preserve"> decreased by </w:t>
      </w:r>
      <w:r w:rsidRPr="00E46D8F">
        <w:t>2,900</w:t>
      </w:r>
      <w:r>
        <w:t xml:space="preserve"> (or 3.1</w:t>
      </w:r>
      <w:r w:rsidR="00590502">
        <w:t>%</w:t>
      </w:r>
      <w:r>
        <w:t>) (</w:t>
      </w:r>
      <w:r w:rsidRPr="007205E4">
        <w:rPr>
          <w:rFonts w:cstheme="minorHAnsi"/>
        </w:rPr>
        <w:t>ABS, March 2019</w:t>
      </w:r>
      <w:r>
        <w:t>). T</w:t>
      </w:r>
      <w:r w:rsidRPr="004A5B38">
        <w:t>he</w:t>
      </w:r>
      <w:r>
        <w:t xml:space="preserve"> youth</w:t>
      </w:r>
      <w:r w:rsidRPr="004A5B38">
        <w:t xml:space="preserve"> unemployment rate fell </w:t>
      </w:r>
      <w:r>
        <w:t>from 12.3</w:t>
      </w:r>
      <w:r w:rsidR="00590502">
        <w:t>%</w:t>
      </w:r>
      <w:r>
        <w:t xml:space="preserve"> </w:t>
      </w:r>
      <w:r w:rsidRPr="004A5B38">
        <w:t>to 11.</w:t>
      </w:r>
      <w:r>
        <w:t>3</w:t>
      </w:r>
      <w:r w:rsidR="00590502">
        <w:t>%</w:t>
      </w:r>
      <w:r w:rsidRPr="004A5B38">
        <w:t xml:space="preserve"> in </w:t>
      </w:r>
      <w:r>
        <w:t xml:space="preserve">the year to </w:t>
      </w:r>
      <w:r w:rsidRPr="004A5B38">
        <w:t>December 2018</w:t>
      </w:r>
      <w:r>
        <w:t xml:space="preserve"> (</w:t>
      </w:r>
      <w:r w:rsidRPr="007205E4">
        <w:rPr>
          <w:rFonts w:cstheme="minorHAnsi"/>
        </w:rPr>
        <w:t>ABS, April 2019</w:t>
      </w:r>
      <w:r>
        <w:t>)</w:t>
      </w:r>
      <w:r w:rsidRPr="004A5B38">
        <w:t>.</w:t>
      </w:r>
    </w:p>
    <w:p w14:paraId="0AAAA1C0" w14:textId="77777777" w:rsidR="00C12EEF" w:rsidRPr="004A5B38" w:rsidRDefault="00C12EEF" w:rsidP="00BA59CF">
      <w:pPr>
        <w:pStyle w:val="Normal0"/>
      </w:pPr>
      <w:r w:rsidRPr="004A5B38">
        <w:t xml:space="preserve">The </w:t>
      </w:r>
      <w:r>
        <w:t>I</w:t>
      </w:r>
      <w:r w:rsidRPr="004A5B38">
        <w:t>ndigenous unemployment rate stood at 18.2</w:t>
      </w:r>
      <w:r w:rsidR="00590502">
        <w:t>%</w:t>
      </w:r>
      <w:r w:rsidRPr="004A5B38">
        <w:t xml:space="preserve"> in August 2016</w:t>
      </w:r>
      <w:r>
        <w:t xml:space="preserve"> (</w:t>
      </w:r>
      <w:r w:rsidRPr="007205E4">
        <w:rPr>
          <w:rFonts w:cstheme="minorHAnsi"/>
        </w:rPr>
        <w:t>ABS, 2016</w:t>
      </w:r>
      <w:r>
        <w:t>)</w:t>
      </w:r>
      <w:r w:rsidRPr="004A5B38">
        <w:t>, well above the 5.0</w:t>
      </w:r>
      <w:r w:rsidR="00590502">
        <w:t>%</w:t>
      </w:r>
      <w:r w:rsidRPr="004A5B38">
        <w:t xml:space="preserve"> recorded for all persons in December 2018, while the </w:t>
      </w:r>
      <w:r>
        <w:t>I</w:t>
      </w:r>
      <w:r w:rsidRPr="004A5B38">
        <w:t xml:space="preserve">ndigenous participation rate stood at </w:t>
      </w:r>
      <w:r>
        <w:t>51.9</w:t>
      </w:r>
      <w:r w:rsidR="00590502">
        <w:t>%</w:t>
      </w:r>
      <w:r>
        <w:t xml:space="preserve"> in August 2016</w:t>
      </w:r>
      <w:r w:rsidRPr="004A5B38">
        <w:t>, well below the 65.6</w:t>
      </w:r>
      <w:r w:rsidR="00590502">
        <w:t>%</w:t>
      </w:r>
      <w:r w:rsidRPr="004A5B38">
        <w:t xml:space="preserve"> recorded for all persons in December 2018</w:t>
      </w:r>
      <w:r>
        <w:t xml:space="preserve"> (</w:t>
      </w:r>
      <w:r w:rsidRPr="007205E4">
        <w:rPr>
          <w:rFonts w:cstheme="minorHAnsi"/>
        </w:rPr>
        <w:t>ABS</w:t>
      </w:r>
      <w:r w:rsidR="001403BB" w:rsidRPr="007205E4">
        <w:rPr>
          <w:rFonts w:cstheme="minorHAnsi"/>
        </w:rPr>
        <w:t>,</w:t>
      </w:r>
      <w:r w:rsidRPr="007205E4">
        <w:rPr>
          <w:rFonts w:cstheme="minorHAnsi"/>
        </w:rPr>
        <w:t xml:space="preserve"> 2018</w:t>
      </w:r>
      <w:r>
        <w:t>)</w:t>
      </w:r>
      <w:r w:rsidRPr="004A5B38">
        <w:t>.</w:t>
      </w:r>
    </w:p>
    <w:p w14:paraId="4F0BF1A8" w14:textId="6EDDF656" w:rsidR="00C12EEF" w:rsidRDefault="00C12EEF" w:rsidP="004B5487">
      <w:pPr>
        <w:pStyle w:val="Heading2"/>
      </w:pPr>
      <w:bookmarkStart w:id="64" w:name="_Toc12267264"/>
      <w:bookmarkStart w:id="65" w:name="_Toc24981432"/>
      <w:bookmarkStart w:id="66" w:name="_Toc72481794"/>
      <w:r>
        <w:t>1.</w:t>
      </w:r>
      <w:r w:rsidR="00A03C44">
        <w:t>4</w:t>
      </w:r>
      <w:r>
        <w:tab/>
        <w:t xml:space="preserve">The TtW </w:t>
      </w:r>
      <w:r w:rsidRPr="00986048">
        <w:t>service</w:t>
      </w:r>
      <w:bookmarkEnd w:id="64"/>
      <w:bookmarkEnd w:id="65"/>
      <w:bookmarkEnd w:id="66"/>
    </w:p>
    <w:p w14:paraId="184288A2" w14:textId="2F195B34" w:rsidR="00C12EEF" w:rsidRDefault="00C12EEF" w:rsidP="00BA59CF">
      <w:pPr>
        <w:pStyle w:val="Normal0"/>
      </w:pPr>
      <w:r>
        <w:t xml:space="preserve">TtW is a voluntary service that aims to provide targeted support to address the barriers faced by young people at risk of </w:t>
      </w:r>
      <w:r w:rsidR="00696682">
        <w:t xml:space="preserve">long-term unemployment </w:t>
      </w:r>
      <w:r w:rsidR="0042334A">
        <w:t xml:space="preserve">to </w:t>
      </w:r>
      <w:r>
        <w:t>help them develop the attitudes and behaviours sought by employers.</w:t>
      </w:r>
    </w:p>
    <w:p w14:paraId="38FE32DE" w14:textId="77777777" w:rsidR="00013493" w:rsidRDefault="00E97701">
      <w:pPr>
        <w:pStyle w:val="Normal0"/>
      </w:pPr>
      <w:r>
        <w:t xml:space="preserve">A </w:t>
      </w:r>
      <w:r w:rsidR="00C12EEF">
        <w:t>targeted 12-month intensive service</w:t>
      </w:r>
      <w:r w:rsidR="002D7D18">
        <w:t>,</w:t>
      </w:r>
      <w:r w:rsidR="009221CD">
        <w:rPr>
          <w:rStyle w:val="FootnoteReference"/>
        </w:rPr>
        <w:footnoteReference w:id="6"/>
      </w:r>
      <w:r w:rsidR="00C12EEF">
        <w:t xml:space="preserve"> TtW includes pre-employment activities hosted by the provider, education and training courses, activities to address non-vocational barriers</w:t>
      </w:r>
      <w:r w:rsidR="001403BB">
        <w:t>,</w:t>
      </w:r>
      <w:r w:rsidR="00C12EEF">
        <w:t xml:space="preserve"> and regular appointments with providers.</w:t>
      </w:r>
    </w:p>
    <w:p w14:paraId="4B807715" w14:textId="5B6A5809" w:rsidR="00C12EEF" w:rsidRDefault="004C2821" w:rsidP="00BA59CF">
      <w:pPr>
        <w:pStyle w:val="Normal0"/>
      </w:pPr>
      <w:r>
        <w:t xml:space="preserve">The program design of TtW allows providers to work with individual participants in ways that are most helpful to them, creating a service </w:t>
      </w:r>
      <w:r w:rsidRPr="00E530AC">
        <w:t>tailored to each participant’s needs</w:t>
      </w:r>
      <w:r>
        <w:t xml:space="preserve">. </w:t>
      </w:r>
      <w:r w:rsidR="00C12EEF">
        <w:t>TtW service providers</w:t>
      </w:r>
      <w:r w:rsidR="00AE44D7">
        <w:t>, having been first selected through a competitive process,</w:t>
      </w:r>
      <w:r w:rsidR="00C12EEF">
        <w:t xml:space="preserve"> operate in one or more employment regions </w:t>
      </w:r>
      <w:r w:rsidR="00C12EEF" w:rsidRPr="0027048E">
        <w:t>(ERs)</w:t>
      </w:r>
      <w:r w:rsidR="00C12EEF">
        <w:t xml:space="preserve"> and are either for-profit or not-for-profit organisations with links to educational organisations and local employment markets</w:t>
      </w:r>
      <w:r w:rsidR="00AE44D7">
        <w:t>.</w:t>
      </w:r>
    </w:p>
    <w:p w14:paraId="0CDC2930" w14:textId="77777777" w:rsidR="00013493" w:rsidRDefault="00C12EEF">
      <w:pPr>
        <w:pStyle w:val="Normal0"/>
      </w:pPr>
      <w:r>
        <w:t>TtW providers work with local employers</w:t>
      </w:r>
      <w:r w:rsidR="001403BB">
        <w:t xml:space="preserve"> and</w:t>
      </w:r>
      <w:r w:rsidR="00E94644">
        <w:t xml:space="preserve"> with</w:t>
      </w:r>
      <w:r>
        <w:t xml:space="preserve"> community and education organisations that offer complementary services to support young people</w:t>
      </w:r>
      <w:r w:rsidRPr="00B73F1A">
        <w:t xml:space="preserve"> </w:t>
      </w:r>
      <w:r w:rsidR="00E97701">
        <w:t xml:space="preserve">to </w:t>
      </w:r>
      <w:r>
        <w:t>overcom</w:t>
      </w:r>
      <w:r w:rsidR="00E97701">
        <w:t>e</w:t>
      </w:r>
      <w:r>
        <w:t xml:space="preserve"> barriers such as homelessness, mental health issues or substance abuse so</w:t>
      </w:r>
      <w:r w:rsidR="00E94644">
        <w:t xml:space="preserve"> that</w:t>
      </w:r>
      <w:r>
        <w:t xml:space="preserve"> they can achieve their employment and education outcomes.</w:t>
      </w:r>
    </w:p>
    <w:p w14:paraId="3916588B" w14:textId="0AF24F62" w:rsidR="00C12EEF" w:rsidRDefault="00C12EEF" w:rsidP="00BA59CF">
      <w:pPr>
        <w:pStyle w:val="Normal0"/>
      </w:pPr>
      <w:r w:rsidRPr="00E530AC">
        <w:t>Unlike jobactive</w:t>
      </w:r>
      <w:r w:rsidR="00E94644">
        <w:t xml:space="preserve"> participants</w:t>
      </w:r>
      <w:r w:rsidRPr="00E530AC">
        <w:t>, TtW participants are not subject to a suspension of their income support payment for failure to attend activities or contact appointments with their provider</w:t>
      </w:r>
      <w:r w:rsidR="00E94644">
        <w:t>;</w:t>
      </w:r>
      <w:r w:rsidRPr="00E530AC">
        <w:t xml:space="preserve"> however, they</w:t>
      </w:r>
      <w:r>
        <w:t xml:space="preserve"> will be exited from TtW to jobactive if they fail to participate adequately, albeit with a ‘warm hand</w:t>
      </w:r>
      <w:r w:rsidR="0038178F">
        <w:t>-over</w:t>
      </w:r>
      <w:r>
        <w:t xml:space="preserve">’ (see </w:t>
      </w:r>
      <w:r w:rsidRPr="00E530AC">
        <w:rPr>
          <w:b/>
        </w:rPr>
        <w:t>Appendix</w:t>
      </w:r>
      <w:r>
        <w:t xml:space="preserve"> </w:t>
      </w:r>
      <w:r w:rsidR="004B5AB3">
        <w:rPr>
          <w:b/>
        </w:rPr>
        <w:t>B</w:t>
      </w:r>
      <w:r>
        <w:t>).</w:t>
      </w:r>
    </w:p>
    <w:p w14:paraId="1FFE20B3" w14:textId="77777777" w:rsidR="00013493" w:rsidRDefault="00C12EEF">
      <w:pPr>
        <w:pStyle w:val="Normal0"/>
      </w:pPr>
      <w:r>
        <w:t>TtW operates independently of jobactive and other targeted employment services such as Disability Employment Services and the Community Development Program</w:t>
      </w:r>
      <w:r w:rsidR="00696682">
        <w:t>me</w:t>
      </w:r>
      <w:r w:rsidR="00E94644">
        <w:t>,</w:t>
      </w:r>
      <w:r>
        <w:t xml:space="preserve"> although </w:t>
      </w:r>
      <w:r w:rsidR="00212F0F">
        <w:t xml:space="preserve">TtW participants are </w:t>
      </w:r>
      <w:r w:rsidR="00212F0F">
        <w:lastRenderedPageBreak/>
        <w:t>referred from and to jobactive and</w:t>
      </w:r>
      <w:r>
        <w:t xml:space="preserve"> may be eligible for </w:t>
      </w:r>
      <w:r w:rsidRPr="00696682">
        <w:t>PaTH</w:t>
      </w:r>
      <w:r>
        <w:t xml:space="preserve"> and </w:t>
      </w:r>
      <w:r w:rsidR="00E94644">
        <w:t xml:space="preserve">the </w:t>
      </w:r>
      <w:r>
        <w:t xml:space="preserve">National Work Experience </w:t>
      </w:r>
      <w:r w:rsidRPr="00696682">
        <w:t>Programme (NWEP)</w:t>
      </w:r>
      <w:r>
        <w:t xml:space="preserve"> (see </w:t>
      </w:r>
      <w:r w:rsidRPr="00E36CC8">
        <w:rPr>
          <w:b/>
        </w:rPr>
        <w:t xml:space="preserve">Section </w:t>
      </w:r>
      <w:r w:rsidR="00BB3057" w:rsidRPr="00E36CC8">
        <w:rPr>
          <w:b/>
        </w:rPr>
        <w:t>5.8.2</w:t>
      </w:r>
      <w:r w:rsidRPr="00E36CC8">
        <w:t>).</w:t>
      </w:r>
      <w:r>
        <w:t xml:space="preserve"> ParentsNext participants may also participate in TtW under certain conditions.</w:t>
      </w:r>
    </w:p>
    <w:p w14:paraId="6C3D6A7C" w14:textId="7524CDF5" w:rsidR="00C12EEF" w:rsidRDefault="00C12EEF" w:rsidP="004B5487">
      <w:pPr>
        <w:pStyle w:val="Heading3"/>
      </w:pPr>
      <w:bookmarkStart w:id="67" w:name="_Toc535223111"/>
      <w:bookmarkStart w:id="68" w:name="_Toc12267265"/>
      <w:bookmarkStart w:id="69" w:name="_Toc24981433"/>
      <w:bookmarkStart w:id="70" w:name="_Toc72481795"/>
      <w:r>
        <w:t>1.</w:t>
      </w:r>
      <w:r w:rsidR="00A03C44">
        <w:t>4</w:t>
      </w:r>
      <w:r>
        <w:t>.1.</w:t>
      </w:r>
      <w:r>
        <w:tab/>
        <w:t>TtW implementation</w:t>
      </w:r>
      <w:bookmarkEnd w:id="67"/>
      <w:bookmarkEnd w:id="68"/>
      <w:bookmarkEnd w:id="69"/>
      <w:bookmarkEnd w:id="70"/>
    </w:p>
    <w:p w14:paraId="0B2B11DC" w14:textId="1E518E43" w:rsidR="00C12EEF" w:rsidRPr="00BA59CF" w:rsidRDefault="00C12EEF" w:rsidP="00BA59CF">
      <w:pPr>
        <w:pStyle w:val="Normal0"/>
      </w:pPr>
      <w:r w:rsidRPr="00BA59CF">
        <w:t>The TtW service rolled out in</w:t>
      </w:r>
      <w:r w:rsidR="00973657">
        <w:t xml:space="preserve"> four </w:t>
      </w:r>
      <w:r w:rsidRPr="00BA59CF">
        <w:t xml:space="preserve">phases in 51 ERs between February 2016 </w:t>
      </w:r>
      <w:r w:rsidR="002D7D18" w:rsidRPr="00BA59CF">
        <w:t>and</w:t>
      </w:r>
      <w:r w:rsidRPr="00BA59CF">
        <w:t xml:space="preserve"> May 2016; a map of ERs is at Appendix </w:t>
      </w:r>
      <w:r w:rsidR="004B5AB3" w:rsidRPr="00BA59CF">
        <w:t>C</w:t>
      </w:r>
      <w:r w:rsidRPr="00BA59CF">
        <w:t xml:space="preserve">. TtW provider contracts were originally in place until 26 June 2020. </w:t>
      </w:r>
      <w:r w:rsidRPr="00E97701">
        <w:t xml:space="preserve">Various changes to the TtW program have occurred </w:t>
      </w:r>
      <w:r w:rsidR="001D6A11">
        <w:t>since</w:t>
      </w:r>
      <w:r w:rsidR="001D6A11" w:rsidRPr="00E97701">
        <w:t xml:space="preserve"> </w:t>
      </w:r>
      <w:r w:rsidRPr="00E97701">
        <w:t>its commencement in 2016 (</w:t>
      </w:r>
      <w:r w:rsidR="00C72E36">
        <w:rPr>
          <w:b/>
        </w:rPr>
        <w:t>Figure</w:t>
      </w:r>
      <w:r w:rsidR="0018255A">
        <w:rPr>
          <w:b/>
        </w:rPr>
        <w:t xml:space="preserve"> 1.</w:t>
      </w:r>
      <w:r w:rsidR="00A03C44">
        <w:rPr>
          <w:b/>
        </w:rPr>
        <w:t>2</w:t>
      </w:r>
      <w:r w:rsidR="0018255A">
        <w:rPr>
          <w:b/>
        </w:rPr>
        <w:t>).</w:t>
      </w:r>
    </w:p>
    <w:p w14:paraId="0E58CD50" w14:textId="17F18485" w:rsidR="00C12EEF" w:rsidRPr="00E97701" w:rsidRDefault="00C12EEF" w:rsidP="00BA59CF">
      <w:pPr>
        <w:pStyle w:val="Normal0"/>
      </w:pPr>
      <w:r w:rsidRPr="00E97701">
        <w:t>From 1 January 2018, the eligibility criteria of TtW expanded to include all Indigenous youth aged 21</w:t>
      </w:r>
      <w:r w:rsidR="00C00C39">
        <w:t> </w:t>
      </w:r>
      <w:r w:rsidRPr="00E97701">
        <w:t>years or under, including those who have completed Year 12 or a Certificate</w:t>
      </w:r>
      <w:r w:rsidR="001D6A11">
        <w:t> III</w:t>
      </w:r>
      <w:r w:rsidRPr="00E97701">
        <w:t>.</w:t>
      </w:r>
      <w:r w:rsidR="001D6A11">
        <w:t xml:space="preserve"> </w:t>
      </w:r>
      <w:r w:rsidRPr="00E97701">
        <w:t xml:space="preserve">From </w:t>
      </w:r>
      <w:r w:rsidR="00C00C39">
        <w:t>1 </w:t>
      </w:r>
      <w:r w:rsidRPr="00E97701">
        <w:t>July 2018, funding for TtW became demand driven with uncapped funding (announced in the 2018–19 Budget).</w:t>
      </w:r>
    </w:p>
    <w:p w14:paraId="2F390F27" w14:textId="341B757B" w:rsidR="005E3014" w:rsidRDefault="005E3014" w:rsidP="002757FE">
      <w:pPr>
        <w:pStyle w:val="FigureCaption"/>
      </w:pPr>
      <w:bookmarkStart w:id="71" w:name="_Toc69395500"/>
      <w:r>
        <w:lastRenderedPageBreak/>
        <w:t>Figure 1.</w:t>
      </w:r>
      <w:r w:rsidR="00A03C44">
        <w:t>2</w:t>
      </w:r>
      <w:r>
        <w:t xml:space="preserve">: </w:t>
      </w:r>
      <w:r w:rsidR="00C32DE4">
        <w:t>Changes to the TtW program between February 2016 and January 2020</w:t>
      </w:r>
      <w:bookmarkEnd w:id="71"/>
    </w:p>
    <w:p w14:paraId="4C68B544" w14:textId="2C3C084A" w:rsidR="00DF5A65" w:rsidRDefault="00DF5A65" w:rsidP="00BA59CF">
      <w:pPr>
        <w:pStyle w:val="Normal0"/>
      </w:pPr>
      <w:r>
        <w:rPr>
          <w:noProof/>
          <w:lang w:eastAsia="en-AU"/>
        </w:rPr>
        <w:drawing>
          <wp:inline distT="0" distB="0" distL="0" distR="0" wp14:anchorId="1616C026" wp14:editId="122F879E">
            <wp:extent cx="4464685" cy="6282047"/>
            <wp:effectExtent l="0" t="0" r="0" b="5080"/>
            <wp:docPr id="11" name="Picture 11" descr="Infographic showing TtW service rollout in four phases between February 2016 and May 2016. Various changes to the TtW program have occurred since its commencement in 2016: Youth Bonus introduced Jan 2017; Indigenous eligibility expanded in Jan 2018; demand-driven funding model from July 2018; immediate access to PaTH from July 2019; eligibility age increased to 24 in Jan 2020; access to service increased to 18 months in July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531" t="14536" r="35563" b="2581"/>
                    <a:stretch/>
                  </pic:blipFill>
                  <pic:spPr bwMode="auto">
                    <a:xfrm>
                      <a:off x="0" y="0"/>
                      <a:ext cx="4467753" cy="6286364"/>
                    </a:xfrm>
                    <a:prstGeom prst="rect">
                      <a:avLst/>
                    </a:prstGeom>
                    <a:ln>
                      <a:noFill/>
                    </a:ln>
                    <a:extLst>
                      <a:ext uri="{53640926-AAD7-44D8-BBD7-CCE9431645EC}">
                        <a14:shadowObscured xmlns:a14="http://schemas.microsoft.com/office/drawing/2010/main"/>
                      </a:ext>
                    </a:extLst>
                  </pic:spPr>
                </pic:pic>
              </a:graphicData>
            </a:graphic>
          </wp:inline>
        </w:drawing>
      </w:r>
    </w:p>
    <w:p w14:paraId="7447FDCC" w14:textId="0F27DD05" w:rsidR="00B400A1" w:rsidRDefault="00B400A1" w:rsidP="0055220C">
      <w:pPr>
        <w:pStyle w:val="SourceandNotes"/>
      </w:pPr>
      <w:r>
        <w:t>Note: The area of blue shading represents the study period</w:t>
      </w:r>
      <w:r w:rsidR="0060015C">
        <w:t xml:space="preserve"> and the </w:t>
      </w:r>
      <w:r w:rsidR="002E32A3">
        <w:t>orange</w:t>
      </w:r>
      <w:r w:rsidR="0060015C">
        <w:t xml:space="preserve"> represents the post-evaluation period</w:t>
      </w:r>
      <w:r w:rsidR="00E82ECB">
        <w:t>.</w:t>
      </w:r>
    </w:p>
    <w:p w14:paraId="3DB77EA7" w14:textId="7CA00035" w:rsidR="00A30705" w:rsidRDefault="0060015C">
      <w:pPr>
        <w:pStyle w:val="SourceandNotes"/>
      </w:pPr>
      <w:r>
        <w:t>* For Jul</w:t>
      </w:r>
      <w:r w:rsidR="0077425A">
        <w:t>y</w:t>
      </w:r>
      <w:r>
        <w:t xml:space="preserve"> 2018, i</w:t>
      </w:r>
      <w:r w:rsidRPr="0060015C">
        <w:t>f a TtW Group One referral subject to RapidConnect fails to comply with the requirement to attend the initial interview and does not have a reasonable excuse, commencement of their income support payment is delayed until the participant attends an initial interview, if one can be made within a reasonable timeframe</w:t>
      </w:r>
      <w:r>
        <w:t>.</w:t>
      </w:r>
    </w:p>
    <w:p w14:paraId="739AE81E" w14:textId="77777777" w:rsidR="00013493" w:rsidRDefault="004C2821">
      <w:pPr>
        <w:pStyle w:val="Normal0"/>
      </w:pPr>
      <w:r w:rsidRPr="00BA59CF">
        <w:t xml:space="preserve">In </w:t>
      </w:r>
      <w:r w:rsidRPr="00E97701">
        <w:t>April 2019</w:t>
      </w:r>
      <w:r>
        <w:t>,</w:t>
      </w:r>
      <w:r w:rsidRPr="00E97701">
        <w:t xml:space="preserve"> </w:t>
      </w:r>
      <w:r w:rsidRPr="00BA59CF">
        <w:t>the government announced an extension of c</w:t>
      </w:r>
      <w:r w:rsidR="00A30705" w:rsidRPr="00BA59CF">
        <w:t xml:space="preserve">ontracts </w:t>
      </w:r>
      <w:r w:rsidR="00A30705" w:rsidRPr="00E97701">
        <w:t>and a future expansion of the eligibility criteria to include disadvantaged young people aged 22</w:t>
      </w:r>
      <w:r w:rsidR="00A30705">
        <w:t xml:space="preserve"> to </w:t>
      </w:r>
      <w:r w:rsidR="00A30705" w:rsidRPr="00E97701">
        <w:t>2</w:t>
      </w:r>
      <w:r w:rsidR="00A30705">
        <w:t>4 </w:t>
      </w:r>
      <w:r w:rsidR="00A30705" w:rsidRPr="00E97701">
        <w:t xml:space="preserve">years from </w:t>
      </w:r>
      <w:r w:rsidR="00A30705">
        <w:t>1 </w:t>
      </w:r>
      <w:r w:rsidR="00A30705" w:rsidRPr="00E97701">
        <w:t>January 2020.</w:t>
      </w:r>
    </w:p>
    <w:p w14:paraId="334D8A4B" w14:textId="39CB5E9B" w:rsidR="00C12EEF" w:rsidRDefault="00C12EEF" w:rsidP="004B5487">
      <w:pPr>
        <w:pStyle w:val="Heading3"/>
      </w:pPr>
      <w:bookmarkStart w:id="72" w:name="_Toc535223112"/>
      <w:bookmarkStart w:id="73" w:name="_Toc12267266"/>
      <w:bookmarkStart w:id="74" w:name="_Toc24981434"/>
      <w:bookmarkStart w:id="75" w:name="_Toc72481796"/>
      <w:r>
        <w:lastRenderedPageBreak/>
        <w:t>1.</w:t>
      </w:r>
      <w:r w:rsidR="007C78BC">
        <w:t>4</w:t>
      </w:r>
      <w:r>
        <w:t>.2</w:t>
      </w:r>
      <w:r>
        <w:tab/>
        <w:t xml:space="preserve">TtW services </w:t>
      </w:r>
      <w:r w:rsidR="00973657">
        <w:t>three</w:t>
      </w:r>
      <w:r>
        <w:t xml:space="preserve"> main groups of </w:t>
      </w:r>
      <w:r w:rsidRPr="00337580">
        <w:t>young</w:t>
      </w:r>
      <w:r>
        <w:t xml:space="preserve"> people</w:t>
      </w:r>
      <w:bookmarkEnd w:id="72"/>
      <w:bookmarkEnd w:id="73"/>
      <w:bookmarkEnd w:id="74"/>
      <w:bookmarkEnd w:id="75"/>
    </w:p>
    <w:p w14:paraId="40BF369D" w14:textId="78E53939" w:rsidR="00C12EEF" w:rsidRDefault="00C12EEF" w:rsidP="00BA59CF">
      <w:pPr>
        <w:pStyle w:val="Normal0"/>
      </w:pPr>
      <w:r>
        <w:t xml:space="preserve">The TtW service supports </w:t>
      </w:r>
      <w:r w:rsidR="00973657">
        <w:t>three</w:t>
      </w:r>
      <w:r>
        <w:t xml:space="preserve"> groups of young people aged 15 to 2</w:t>
      </w:r>
      <w:r w:rsidR="00C00C39">
        <w:t>1 </w:t>
      </w:r>
      <w:r>
        <w:t xml:space="preserve">years considered most at risk of disengagement or disadvantage in their transition to work. The eligibility requirements for each of the </w:t>
      </w:r>
      <w:r w:rsidR="00973657">
        <w:t>three</w:t>
      </w:r>
      <w:r>
        <w:t xml:space="preserve"> groups vary. </w:t>
      </w:r>
      <w:r w:rsidR="00A45F2A">
        <w:t>At the time of the evaluation, t</w:t>
      </w:r>
      <w:r>
        <w:t>he overarching eligibility requirements</w:t>
      </w:r>
      <w:r w:rsidR="005B6D62">
        <w:t xml:space="preserve"> were </w:t>
      </w:r>
      <w:r>
        <w:t>for a young person to:</w:t>
      </w:r>
    </w:p>
    <w:p w14:paraId="029EF6F0" w14:textId="6D99C018" w:rsidR="00C12EEF" w:rsidRPr="00851105" w:rsidRDefault="00C12EEF" w:rsidP="00BA59CF">
      <w:pPr>
        <w:pStyle w:val="ListBullet"/>
      </w:pPr>
      <w:r w:rsidRPr="00851105">
        <w:t>be aged 15</w:t>
      </w:r>
      <w:r w:rsidR="00C92B7D" w:rsidRPr="00851105">
        <w:t>–</w:t>
      </w:r>
      <w:r w:rsidRPr="00851105">
        <w:t>21 years</w:t>
      </w:r>
      <w:r w:rsidRPr="00851105">
        <w:rPr>
          <w:rStyle w:val="FootnoteReference"/>
        </w:rPr>
        <w:footnoteReference w:id="7"/>
      </w:r>
      <w:r w:rsidRPr="00851105">
        <w:rPr>
          <w:vertAlign w:val="superscript"/>
        </w:rPr>
        <w:t xml:space="preserve"> </w:t>
      </w:r>
      <w:r w:rsidRPr="00851105">
        <w:t>on commencement in the service</w:t>
      </w:r>
    </w:p>
    <w:p w14:paraId="2773F6C2" w14:textId="77777777" w:rsidR="00C12EEF" w:rsidRPr="00851105" w:rsidRDefault="00C12EEF" w:rsidP="00BA59CF">
      <w:pPr>
        <w:pStyle w:val="ListBullet"/>
      </w:pPr>
      <w:r w:rsidRPr="00851105">
        <w:t>be an Australian citizen or the holder of a</w:t>
      </w:r>
    </w:p>
    <w:p w14:paraId="26CE3258" w14:textId="77777777" w:rsidR="00C12EEF" w:rsidRPr="00851105" w:rsidRDefault="00C12EEF" w:rsidP="0001257B">
      <w:pPr>
        <w:pStyle w:val="Bullets2"/>
      </w:pPr>
      <w:r w:rsidRPr="00851105">
        <w:t>permanent visa or</w:t>
      </w:r>
    </w:p>
    <w:p w14:paraId="4F6E177C" w14:textId="77777777" w:rsidR="00C12EEF" w:rsidRPr="00851105" w:rsidRDefault="00C12EEF" w:rsidP="0001257B">
      <w:pPr>
        <w:pStyle w:val="Bullets2"/>
      </w:pPr>
      <w:r w:rsidRPr="00851105">
        <w:t>New Zealand Special Category Visa (protected or non-protected) or</w:t>
      </w:r>
    </w:p>
    <w:p w14:paraId="4D87CEC1" w14:textId="77777777" w:rsidR="00C12EEF" w:rsidRPr="00851105" w:rsidRDefault="00C12EEF" w:rsidP="0001257B">
      <w:pPr>
        <w:pStyle w:val="Bullets2"/>
      </w:pPr>
      <w:r w:rsidRPr="00851105">
        <w:t>nominated visa (including Temporary Protection Visa or Safe Haven Visa)</w:t>
      </w:r>
      <w:r w:rsidR="00070195" w:rsidRPr="00851105">
        <w:t>.</w:t>
      </w:r>
    </w:p>
    <w:p w14:paraId="6E13B2BA" w14:textId="77777777" w:rsidR="00C12EEF" w:rsidRDefault="00C12EEF" w:rsidP="00BA59CF">
      <w:pPr>
        <w:pStyle w:val="Normal0"/>
      </w:pPr>
      <w:r>
        <w:t>Participants must live in a postcode where the TtW service is delivered.</w:t>
      </w:r>
    </w:p>
    <w:p w14:paraId="04BC8A00" w14:textId="0CD143E2" w:rsidR="00C12EEF" w:rsidRDefault="00C12EEF" w:rsidP="00BA59CF">
      <w:pPr>
        <w:pStyle w:val="Normal0"/>
      </w:pPr>
      <w:r>
        <w:t>In addition to the core TtW eligibility requirements, young people referred to TtW through the different pathways during the evaluation period</w:t>
      </w:r>
      <w:r w:rsidR="00C92B7D">
        <w:t>,</w:t>
      </w:r>
      <w:r>
        <w:t xml:space="preserve"> as</w:t>
      </w:r>
      <w:r w:rsidR="00393F45">
        <w:t xml:space="preserve"> </w:t>
      </w:r>
      <w:r>
        <w:t xml:space="preserve">shown in </w:t>
      </w:r>
      <w:r>
        <w:rPr>
          <w:b/>
        </w:rPr>
        <w:t>Ta</w:t>
      </w:r>
      <w:r w:rsidR="00F44862">
        <w:rPr>
          <w:b/>
        </w:rPr>
        <w:t>ble 1</w:t>
      </w:r>
      <w:r>
        <w:rPr>
          <w:b/>
        </w:rPr>
        <w:t>.</w:t>
      </w:r>
      <w:r w:rsidR="00A03C44">
        <w:rPr>
          <w:b/>
        </w:rPr>
        <w:t>1</w:t>
      </w:r>
      <w:r>
        <w:t xml:space="preserve">, reflect the different eligibility circumstances of each of the </w:t>
      </w:r>
      <w:r w:rsidR="00973657">
        <w:t>three</w:t>
      </w:r>
      <w:r>
        <w:t xml:space="preserve"> groups.</w:t>
      </w:r>
    </w:p>
    <w:p w14:paraId="3326E4C0" w14:textId="36665D66" w:rsidR="00C12EEF" w:rsidRDefault="00C12EEF">
      <w:pPr>
        <w:pStyle w:val="Caption"/>
      </w:pPr>
      <w:bookmarkStart w:id="76" w:name="_Toc68103889"/>
      <w:bookmarkStart w:id="77" w:name="_Toc69395592"/>
      <w:r w:rsidRPr="00D762FB">
        <w:t>Table 1.</w:t>
      </w:r>
      <w:r w:rsidR="00A03C44">
        <w:t>1</w:t>
      </w:r>
      <w:r w:rsidRPr="00D762FB">
        <w:t>: T</w:t>
      </w:r>
      <w:r>
        <w:t>tW</w:t>
      </w:r>
      <w:r w:rsidRPr="00D762FB">
        <w:t xml:space="preserve"> target groups before 1 January 2018</w:t>
      </w:r>
      <w:r w:rsidR="00BB1439">
        <w:t xml:space="preserve"> </w:t>
      </w:r>
      <w:r w:rsidR="006F6DB9">
        <w:t xml:space="preserve">– </w:t>
      </w:r>
      <w:r w:rsidR="00BB1439">
        <w:t>e</w:t>
      </w:r>
      <w:r w:rsidRPr="00D762FB">
        <w:t>ligibility, referral process and caseload profile</w:t>
      </w:r>
      <w:bookmarkEnd w:id="76"/>
      <w:bookmarkEnd w:id="77"/>
    </w:p>
    <w:tbl>
      <w:tblPr>
        <w:tblStyle w:val="DESE"/>
        <w:tblW w:w="8505" w:type="dxa"/>
        <w:tblLayout w:type="fixed"/>
        <w:tblLook w:val="0420" w:firstRow="1" w:lastRow="0" w:firstColumn="0" w:lastColumn="0" w:noHBand="0" w:noVBand="1"/>
      </w:tblPr>
      <w:tblGrid>
        <w:gridCol w:w="2835"/>
        <w:gridCol w:w="2835"/>
        <w:gridCol w:w="2835"/>
      </w:tblGrid>
      <w:tr w:rsidR="004D374E" w14:paraId="50E06CF3" w14:textId="77777777" w:rsidTr="00BA59CF">
        <w:trPr>
          <w:cnfStyle w:val="100000000000" w:firstRow="1" w:lastRow="0" w:firstColumn="0" w:lastColumn="0" w:oddVBand="0" w:evenVBand="0" w:oddHBand="0" w:evenHBand="0" w:firstRowFirstColumn="0" w:firstRowLastColumn="0" w:lastRowFirstColumn="0" w:lastRowLastColumn="0"/>
          <w:tblHeader/>
        </w:trPr>
        <w:tc>
          <w:tcPr>
            <w:tcW w:w="0" w:type="dxa"/>
            <w:shd w:val="clear" w:color="auto" w:fill="143E59" w:themeFill="accent6" w:themeFillShade="80"/>
          </w:tcPr>
          <w:p w14:paraId="3C5CD6CC" w14:textId="33272E01" w:rsidR="004D374E" w:rsidRPr="00FC1CCD" w:rsidRDefault="004D374E" w:rsidP="00FC1CCD">
            <w:pPr>
              <w:pStyle w:val="TableText"/>
              <w:rPr>
                <w:b/>
              </w:rPr>
            </w:pPr>
            <w:r w:rsidRPr="00FC1CCD">
              <w:rPr>
                <w:b/>
              </w:rPr>
              <w:t>Group</w:t>
            </w:r>
          </w:p>
        </w:tc>
        <w:tc>
          <w:tcPr>
            <w:tcW w:w="0" w:type="dxa"/>
            <w:shd w:val="clear" w:color="auto" w:fill="143E59" w:themeFill="accent6" w:themeFillShade="80"/>
          </w:tcPr>
          <w:p w14:paraId="50A9314A" w14:textId="32C16F2A" w:rsidR="004D374E" w:rsidRPr="00FC1CCD" w:rsidRDefault="004D374E" w:rsidP="00FC1CCD">
            <w:pPr>
              <w:pStyle w:val="TableText"/>
              <w:rPr>
                <w:b/>
              </w:rPr>
            </w:pPr>
            <w:r w:rsidRPr="00FC1CCD">
              <w:rPr>
                <w:b/>
              </w:rPr>
              <w:t>Referral process</w:t>
            </w:r>
          </w:p>
        </w:tc>
        <w:tc>
          <w:tcPr>
            <w:tcW w:w="0" w:type="dxa"/>
            <w:shd w:val="clear" w:color="auto" w:fill="143E59" w:themeFill="accent6" w:themeFillShade="80"/>
          </w:tcPr>
          <w:p w14:paraId="05D4D447" w14:textId="591CE680" w:rsidR="004D374E" w:rsidRPr="00FC1CCD" w:rsidRDefault="004D374E" w:rsidP="00FC1CCD">
            <w:pPr>
              <w:pStyle w:val="TableText"/>
              <w:rPr>
                <w:b/>
              </w:rPr>
            </w:pPr>
            <w:r w:rsidRPr="00FC1CCD">
              <w:rPr>
                <w:b/>
              </w:rPr>
              <w:t>Caseload</w:t>
            </w:r>
          </w:p>
        </w:tc>
      </w:tr>
      <w:tr w:rsidR="004D374E" w14:paraId="0B9E201E" w14:textId="77777777" w:rsidTr="00BA59CF">
        <w:tc>
          <w:tcPr>
            <w:tcW w:w="0" w:type="dxa"/>
            <w:vAlign w:val="top"/>
          </w:tcPr>
          <w:p w14:paraId="168316E3" w14:textId="77777777" w:rsidR="004D374E" w:rsidRPr="002277F5" w:rsidRDefault="004D374E" w:rsidP="002277F5">
            <w:pPr>
              <w:pStyle w:val="TableText"/>
            </w:pPr>
            <w:r w:rsidRPr="00FC1CCD">
              <w:t>Group One</w:t>
            </w:r>
            <w:r w:rsidRPr="004D374E">
              <w:t xml:space="preserve"> – early school leavers referred from the Department of Human Services</w:t>
            </w:r>
          </w:p>
          <w:p w14:paraId="22D4DD3F" w14:textId="77777777" w:rsidR="004D374E" w:rsidRPr="00F05984" w:rsidRDefault="004D374E" w:rsidP="002277F5">
            <w:pPr>
              <w:pStyle w:val="TableText"/>
            </w:pPr>
            <w:r w:rsidRPr="00F05984">
              <w:t>These are young people who:</w:t>
            </w:r>
          </w:p>
          <w:p w14:paraId="6FB244B8" w14:textId="77777777" w:rsidR="004D374E" w:rsidRDefault="004D374E">
            <w:pPr>
              <w:pStyle w:val="TableText"/>
              <w:numPr>
                <w:ilvl w:val="0"/>
                <w:numId w:val="37"/>
              </w:numPr>
            </w:pPr>
            <w:r>
              <w:t>have not been awarded a Year 12 certificate or a Certificate III or higher</w:t>
            </w:r>
          </w:p>
          <w:p w14:paraId="745EDF49" w14:textId="77777777" w:rsidR="004D374E" w:rsidRDefault="004D374E">
            <w:pPr>
              <w:pStyle w:val="TableText"/>
              <w:numPr>
                <w:ilvl w:val="0"/>
                <w:numId w:val="37"/>
              </w:numPr>
            </w:pPr>
            <w:r>
              <w:t>are receiving Youth Allowance (Other) or any other activity-tested income support payment</w:t>
            </w:r>
          </w:p>
          <w:p w14:paraId="4CC09938" w14:textId="5F6CFAFE" w:rsidR="004D374E" w:rsidRPr="00861934" w:rsidRDefault="004D374E" w:rsidP="00FC1CCD">
            <w:pPr>
              <w:pStyle w:val="TableText"/>
              <w:numPr>
                <w:ilvl w:val="0"/>
                <w:numId w:val="37"/>
              </w:numPr>
            </w:pPr>
            <w:r>
              <w:t xml:space="preserve">are eligible for Stream B in jobactive but do not have a </w:t>
            </w:r>
            <w:r>
              <w:lastRenderedPageBreak/>
              <w:t>pending employment services assessment (ESAt).</w:t>
            </w:r>
          </w:p>
        </w:tc>
        <w:tc>
          <w:tcPr>
            <w:tcW w:w="0" w:type="dxa"/>
            <w:vAlign w:val="top"/>
          </w:tcPr>
          <w:p w14:paraId="319F8CFD" w14:textId="1AC3B77C" w:rsidR="00396648" w:rsidRDefault="00396648" w:rsidP="00FC1CCD">
            <w:pPr>
              <w:pStyle w:val="TableText"/>
              <w:numPr>
                <w:ilvl w:val="0"/>
                <w:numId w:val="37"/>
              </w:numPr>
            </w:pPr>
            <w:r>
              <w:lastRenderedPageBreak/>
              <w:t xml:space="preserve">DHS (Centrelink) refers eligible young people to their local TtW service when they first claim income support. The start date with TtW is within </w:t>
            </w:r>
            <w:r w:rsidR="00FC73ED">
              <w:t>2 </w:t>
            </w:r>
            <w:r>
              <w:t>business days from referral if subject to RapidConnect.</w:t>
            </w:r>
          </w:p>
          <w:p w14:paraId="50F085F9" w14:textId="77777777" w:rsidR="00396648" w:rsidRDefault="00396648" w:rsidP="00FC1CCD">
            <w:pPr>
              <w:pStyle w:val="TableText"/>
              <w:numPr>
                <w:ilvl w:val="0"/>
                <w:numId w:val="37"/>
              </w:numPr>
            </w:pPr>
            <w:r>
              <w:t>Participants in this group may opt out and elect to participate in jobactive instead.</w:t>
            </w:r>
          </w:p>
          <w:p w14:paraId="13C2C540" w14:textId="2732BA7E" w:rsidR="004D374E" w:rsidRDefault="00396648" w:rsidP="00FC1CCD">
            <w:pPr>
              <w:pStyle w:val="TableText"/>
              <w:numPr>
                <w:ilvl w:val="0"/>
                <w:numId w:val="37"/>
              </w:numPr>
            </w:pPr>
            <w:r>
              <w:lastRenderedPageBreak/>
              <w:t>TtW providers attempt to engage young people in this group within 4</w:t>
            </w:r>
            <w:r w:rsidR="00FC73ED">
              <w:t> </w:t>
            </w:r>
            <w:r>
              <w:t>weeks from referral, before exiting them or referring them back to jobactive if they are uncontactable or unsuitable for TtW.</w:t>
            </w:r>
          </w:p>
        </w:tc>
        <w:tc>
          <w:tcPr>
            <w:tcW w:w="0" w:type="dxa"/>
            <w:vAlign w:val="top"/>
          </w:tcPr>
          <w:p w14:paraId="3215DBCD" w14:textId="275D6235" w:rsidR="004D374E" w:rsidRDefault="00396648" w:rsidP="00FC1CCD">
            <w:pPr>
              <w:pStyle w:val="TableText"/>
            </w:pPr>
            <w:r>
              <w:lastRenderedPageBreak/>
              <w:t>Participants in Group</w:t>
            </w:r>
            <w:r w:rsidR="00FC73ED">
              <w:t> </w:t>
            </w:r>
            <w:r>
              <w:t>One have priority access to TtW and were projected to make up approximately 70% of Annual Funded Places.</w:t>
            </w:r>
          </w:p>
        </w:tc>
      </w:tr>
      <w:tr w:rsidR="004D374E" w14:paraId="23C73B1C" w14:textId="77777777" w:rsidTr="00BA59CF">
        <w:tc>
          <w:tcPr>
            <w:tcW w:w="0" w:type="dxa"/>
            <w:vAlign w:val="top"/>
          </w:tcPr>
          <w:p w14:paraId="7EFB584C" w14:textId="779220DD" w:rsidR="00396648" w:rsidRPr="00FC1CCD" w:rsidRDefault="00396648">
            <w:pPr>
              <w:pStyle w:val="TableText"/>
              <w:rPr>
                <w:b/>
              </w:rPr>
            </w:pPr>
            <w:r w:rsidRPr="00FC1CCD">
              <w:rPr>
                <w:b/>
              </w:rPr>
              <w:t>Grou</w:t>
            </w:r>
            <w:r w:rsidRPr="00332F15">
              <w:rPr>
                <w:b/>
              </w:rPr>
              <w:t>p Two – disengaged young people</w:t>
            </w:r>
          </w:p>
          <w:p w14:paraId="0B774E67" w14:textId="77777777" w:rsidR="00396648" w:rsidRDefault="00396648">
            <w:pPr>
              <w:pStyle w:val="TableText"/>
            </w:pPr>
            <w:r>
              <w:t>These are young people who:</w:t>
            </w:r>
          </w:p>
          <w:p w14:paraId="7B078361" w14:textId="7B3BEBA0" w:rsidR="00396648" w:rsidRDefault="00396648" w:rsidP="00FC1CCD">
            <w:pPr>
              <w:pStyle w:val="TableText"/>
              <w:numPr>
                <w:ilvl w:val="0"/>
                <w:numId w:val="38"/>
              </w:numPr>
            </w:pPr>
            <w:r>
              <w:t>have not been awarded a Year</w:t>
            </w:r>
            <w:r w:rsidR="00FC73ED">
              <w:t> </w:t>
            </w:r>
            <w:r>
              <w:t>12 certificate or a Certificate</w:t>
            </w:r>
            <w:r w:rsidR="00FC73ED">
              <w:t> </w:t>
            </w:r>
            <w:r>
              <w:t>III or higher</w:t>
            </w:r>
          </w:p>
          <w:p w14:paraId="6A4828C1" w14:textId="1258EB4E" w:rsidR="00396648" w:rsidRDefault="00396648" w:rsidP="00FC1CCD">
            <w:pPr>
              <w:pStyle w:val="TableText"/>
              <w:numPr>
                <w:ilvl w:val="0"/>
                <w:numId w:val="38"/>
              </w:numPr>
            </w:pPr>
            <w:r>
              <w:t>are not already participating in employment services</w:t>
            </w:r>
          </w:p>
          <w:p w14:paraId="6D507284" w14:textId="44CB5B80" w:rsidR="00396648" w:rsidRDefault="00396648" w:rsidP="00FC1CCD">
            <w:pPr>
              <w:pStyle w:val="TableText"/>
              <w:numPr>
                <w:ilvl w:val="0"/>
                <w:numId w:val="38"/>
              </w:numPr>
            </w:pPr>
            <w:r>
              <w:t>for the last</w:t>
            </w:r>
            <w:r w:rsidR="00FC73ED">
              <w:t> </w:t>
            </w:r>
            <w:r>
              <w:t>13 weeks have not been working an average of 8 hours or more per week</w:t>
            </w:r>
          </w:p>
          <w:p w14:paraId="42461C34" w14:textId="794FBC69" w:rsidR="00396648" w:rsidRDefault="00396648" w:rsidP="00FC1CCD">
            <w:pPr>
              <w:pStyle w:val="TableText"/>
              <w:numPr>
                <w:ilvl w:val="0"/>
                <w:numId w:val="38"/>
              </w:numPr>
            </w:pPr>
            <w:r>
              <w:t>have not attended secondary education for 13</w:t>
            </w:r>
            <w:r w:rsidR="00FC73ED">
              <w:t> </w:t>
            </w:r>
            <w:r>
              <w:t>weeks, are not enrolled in secondary education and have an approved exemption from legal requirements to attend school</w:t>
            </w:r>
          </w:p>
          <w:p w14:paraId="4C42CDCE" w14:textId="4216B2A8" w:rsidR="004D374E" w:rsidRPr="00861934" w:rsidRDefault="00396648" w:rsidP="00FC1CCD">
            <w:pPr>
              <w:pStyle w:val="TableText"/>
              <w:numPr>
                <w:ilvl w:val="0"/>
                <w:numId w:val="38"/>
              </w:numPr>
            </w:pPr>
            <w:r>
              <w:t>are not receiving income support or are receiving non-activity-tested income support such as Parenting Payment.</w:t>
            </w:r>
          </w:p>
        </w:tc>
        <w:tc>
          <w:tcPr>
            <w:tcW w:w="0" w:type="dxa"/>
            <w:vAlign w:val="top"/>
          </w:tcPr>
          <w:p w14:paraId="5BCFDD6F" w14:textId="77777777" w:rsidR="00396648" w:rsidRDefault="00396648" w:rsidP="00FC1CCD">
            <w:pPr>
              <w:pStyle w:val="TableText"/>
              <w:numPr>
                <w:ilvl w:val="0"/>
                <w:numId w:val="39"/>
              </w:numPr>
            </w:pPr>
            <w:r>
              <w:t>Eligible young people can register directly with a provider.</w:t>
            </w:r>
          </w:p>
          <w:p w14:paraId="39DE2670" w14:textId="7BD0B01E" w:rsidR="004D374E" w:rsidRDefault="00396648" w:rsidP="00FC1CCD">
            <w:pPr>
              <w:pStyle w:val="TableText"/>
              <w:numPr>
                <w:ilvl w:val="0"/>
                <w:numId w:val="39"/>
              </w:numPr>
            </w:pPr>
            <w:r>
              <w:t>Providers undertake activities to attract disengaged young people to the service and encourage them to participate in it fully.</w:t>
            </w:r>
          </w:p>
        </w:tc>
        <w:tc>
          <w:tcPr>
            <w:tcW w:w="0" w:type="dxa"/>
            <w:vAlign w:val="top"/>
          </w:tcPr>
          <w:p w14:paraId="74A13012" w14:textId="77777777" w:rsidR="00396648" w:rsidRDefault="00396648" w:rsidP="00FC1CCD">
            <w:pPr>
              <w:pStyle w:val="TableText"/>
              <w:numPr>
                <w:ilvl w:val="0"/>
                <w:numId w:val="39"/>
              </w:numPr>
            </w:pPr>
            <w:r>
              <w:t>Participants in Group Two were projected to make up around 20% of Annual Funded Places.</w:t>
            </w:r>
          </w:p>
          <w:p w14:paraId="1A755EEC" w14:textId="21E4EC0F" w:rsidR="004D374E" w:rsidRDefault="00396648" w:rsidP="00FC1CCD">
            <w:pPr>
              <w:pStyle w:val="TableText"/>
              <w:numPr>
                <w:ilvl w:val="0"/>
                <w:numId w:val="39"/>
              </w:numPr>
            </w:pPr>
            <w:r>
              <w:t>Group Two includes young people who are not receiving income support or who are receiving non-activity-tested income support such as a Parenting Payment where their youngest child is under 6</w:t>
            </w:r>
            <w:r w:rsidR="00FC73ED">
              <w:t> </w:t>
            </w:r>
            <w:r>
              <w:t>years of age.</w:t>
            </w:r>
          </w:p>
        </w:tc>
      </w:tr>
      <w:tr w:rsidR="004D374E" w14:paraId="679ADAF8" w14:textId="77777777" w:rsidTr="00BA59CF">
        <w:tc>
          <w:tcPr>
            <w:tcW w:w="0" w:type="dxa"/>
            <w:vAlign w:val="top"/>
          </w:tcPr>
          <w:p w14:paraId="7ABD7FA8" w14:textId="77777777" w:rsidR="00396648" w:rsidRPr="00FC1CCD" w:rsidRDefault="00396648">
            <w:pPr>
              <w:pStyle w:val="TableText"/>
              <w:rPr>
                <w:b/>
              </w:rPr>
            </w:pPr>
            <w:r w:rsidRPr="00FC1CCD">
              <w:rPr>
                <w:b/>
              </w:rPr>
              <w:t>Group Three – referrals from a jobactive provider</w:t>
            </w:r>
          </w:p>
          <w:p w14:paraId="52D74F09" w14:textId="77777777" w:rsidR="00396648" w:rsidRDefault="00396648">
            <w:pPr>
              <w:pStyle w:val="TableText"/>
            </w:pPr>
            <w:r>
              <w:t>These are young people who:</w:t>
            </w:r>
          </w:p>
          <w:p w14:paraId="28FFE19D" w14:textId="135939A8" w:rsidR="00396648" w:rsidRDefault="00396648" w:rsidP="00FC1CCD">
            <w:pPr>
              <w:pStyle w:val="TableText"/>
              <w:numPr>
                <w:ilvl w:val="0"/>
                <w:numId w:val="40"/>
              </w:numPr>
            </w:pPr>
            <w:r>
              <w:t>are in Stream C in jobactive</w:t>
            </w:r>
          </w:p>
          <w:p w14:paraId="2D335D91" w14:textId="6640C5ED" w:rsidR="004D374E" w:rsidRPr="00861934" w:rsidRDefault="00396648" w:rsidP="00FC1CCD">
            <w:pPr>
              <w:pStyle w:val="TableText"/>
              <w:numPr>
                <w:ilvl w:val="0"/>
                <w:numId w:val="40"/>
              </w:numPr>
            </w:pPr>
            <w:r>
              <w:t>are identified by their jobactive provider as having capacity to benefit from TtW (e.g. young people with one or more particular types of disadvantage, such as unstable housing).</w:t>
            </w:r>
          </w:p>
        </w:tc>
        <w:tc>
          <w:tcPr>
            <w:tcW w:w="0" w:type="dxa"/>
            <w:vAlign w:val="top"/>
          </w:tcPr>
          <w:p w14:paraId="26994697" w14:textId="4206DA64" w:rsidR="004D374E" w:rsidRDefault="003B4FC5" w:rsidP="00FC1CCD">
            <w:pPr>
              <w:pStyle w:val="TableText"/>
            </w:pPr>
            <w:r>
              <w:t>j</w:t>
            </w:r>
            <w:r w:rsidR="00332F15" w:rsidRPr="00731437">
              <w:t xml:space="preserve">obactive providers can directly refer </w:t>
            </w:r>
            <w:r w:rsidR="00332F15" w:rsidRPr="00FC1CCD">
              <w:t>young</w:t>
            </w:r>
            <w:r w:rsidR="00332F15" w:rsidRPr="00731437">
              <w:t xml:space="preserve"> people in this category to TtW providers.</w:t>
            </w:r>
          </w:p>
        </w:tc>
        <w:tc>
          <w:tcPr>
            <w:tcW w:w="0" w:type="dxa"/>
            <w:vAlign w:val="top"/>
          </w:tcPr>
          <w:p w14:paraId="6135CA32" w14:textId="2086BF78" w:rsidR="004D374E" w:rsidRDefault="00332F15" w:rsidP="00FC1CCD">
            <w:pPr>
              <w:pStyle w:val="TableText"/>
            </w:pPr>
            <w:r w:rsidRPr="00332F15">
              <w:t>Participants in Group</w:t>
            </w:r>
            <w:r w:rsidR="00FC73ED">
              <w:t> </w:t>
            </w:r>
            <w:r w:rsidRPr="00332F15">
              <w:t>Three are subject to a cap on places, which was set at 10% of the total Annual Funded Places allocated (except during the initial commencement stage).</w:t>
            </w:r>
          </w:p>
        </w:tc>
      </w:tr>
    </w:tbl>
    <w:p w14:paraId="76D168D6" w14:textId="33600C94" w:rsidR="00C12EEF" w:rsidRDefault="00C12EEF" w:rsidP="00DB2C67">
      <w:pPr>
        <w:pStyle w:val="Heading3"/>
      </w:pPr>
      <w:bookmarkStart w:id="78" w:name="_Toc24981435"/>
      <w:bookmarkStart w:id="79" w:name="_Toc72481797"/>
      <w:bookmarkStart w:id="80" w:name="_Toc535223113"/>
      <w:bookmarkStart w:id="81" w:name="_Toc12267267"/>
      <w:r>
        <w:lastRenderedPageBreak/>
        <w:t>1.</w:t>
      </w:r>
      <w:r w:rsidR="007C78BC">
        <w:t>4</w:t>
      </w:r>
      <w:r>
        <w:t>.3</w:t>
      </w:r>
      <w:r>
        <w:tab/>
        <w:t>Indigenous participation</w:t>
      </w:r>
      <w:bookmarkEnd w:id="78"/>
      <w:bookmarkEnd w:id="79"/>
    </w:p>
    <w:p w14:paraId="41569767" w14:textId="77777777" w:rsidR="00013493" w:rsidRDefault="00C12EEF">
      <w:pPr>
        <w:pStyle w:val="Normal0"/>
      </w:pPr>
      <w:r>
        <w:t xml:space="preserve">In January 2018, under the Closing the Gap </w:t>
      </w:r>
      <w:r w:rsidR="0038178F">
        <w:t>Agreement,</w:t>
      </w:r>
      <w:r w:rsidRPr="008B1D01">
        <w:t xml:space="preserve"> Indigenous young people (aged 15</w:t>
      </w:r>
      <w:r w:rsidR="0027048E">
        <w:t>–</w:t>
      </w:r>
      <w:r w:rsidRPr="008B1D01">
        <w:t>2</w:t>
      </w:r>
      <w:r w:rsidR="00C00C39">
        <w:t>1 </w:t>
      </w:r>
      <w:r w:rsidRPr="008B1D01">
        <w:t xml:space="preserve">years) who </w:t>
      </w:r>
      <w:r w:rsidR="0038178F">
        <w:t xml:space="preserve">had </w:t>
      </w:r>
      <w:r w:rsidRPr="008B1D01">
        <w:t>complete</w:t>
      </w:r>
      <w:r w:rsidR="00A77164">
        <w:t>d</w:t>
      </w:r>
      <w:r w:rsidRPr="008B1D01">
        <w:t xml:space="preserve"> Year</w:t>
      </w:r>
      <w:r w:rsidR="001A5B5E">
        <w:t> </w:t>
      </w:r>
      <w:r w:rsidRPr="008B1D01">
        <w:t>12 or a Certificate</w:t>
      </w:r>
      <w:r w:rsidR="001A5B5E">
        <w:t> </w:t>
      </w:r>
      <w:r w:rsidRPr="008B1D01">
        <w:t xml:space="preserve">III </w:t>
      </w:r>
      <w:r>
        <w:t xml:space="preserve">became </w:t>
      </w:r>
      <w:r w:rsidRPr="008B1D01">
        <w:t>eligible for the intensive pre-employment assistance provided by TtW</w:t>
      </w:r>
      <w:r w:rsidR="000C4360">
        <w:t>.</w:t>
      </w:r>
      <w:r>
        <w:rPr>
          <w:rStyle w:val="FootnoteReference"/>
        </w:rPr>
        <w:footnoteReference w:id="8"/>
      </w:r>
    </w:p>
    <w:p w14:paraId="277128DA" w14:textId="18C7BAD1" w:rsidR="00C12EEF" w:rsidRPr="00F5305D" w:rsidRDefault="00C12EEF" w:rsidP="004B5487">
      <w:pPr>
        <w:pStyle w:val="Heading3"/>
      </w:pPr>
      <w:bookmarkStart w:id="82" w:name="_Toc24981436"/>
      <w:bookmarkStart w:id="83" w:name="_Toc72481798"/>
      <w:r>
        <w:t>1</w:t>
      </w:r>
      <w:r w:rsidRPr="00F5305D">
        <w:t>.</w:t>
      </w:r>
      <w:r w:rsidR="007C78BC">
        <w:t>4</w:t>
      </w:r>
      <w:r w:rsidRPr="00F5305D">
        <w:t>.4</w:t>
      </w:r>
      <w:r w:rsidRPr="00F5305D">
        <w:tab/>
        <w:t>The TtW service pathway</w:t>
      </w:r>
      <w:bookmarkEnd w:id="80"/>
      <w:bookmarkEnd w:id="81"/>
      <w:bookmarkEnd w:id="82"/>
      <w:bookmarkEnd w:id="83"/>
    </w:p>
    <w:p w14:paraId="3B390039" w14:textId="672E04DF" w:rsidR="00C12EEF" w:rsidRDefault="00C12EEF" w:rsidP="00FC1CCD">
      <w:pPr>
        <w:pStyle w:val="Normal0"/>
      </w:pPr>
      <w:r>
        <w:t>TtW providers deliver more intensive support than is available through employment services</w:t>
      </w:r>
      <w:r w:rsidR="00207E6F">
        <w:t xml:space="preserve"> in existence at the time of the study,</w:t>
      </w:r>
      <w:r>
        <w:t xml:space="preserve"> to help young people develop the attitudes and behaviours sought by employers. Under </w:t>
      </w:r>
      <w:r w:rsidRPr="00A900AF">
        <w:t xml:space="preserve">TtW, a participant has commenced once they have attended their initial appointment. </w:t>
      </w:r>
      <w:r w:rsidRPr="00905DB5">
        <w:t xml:space="preserve">As part of the </w:t>
      </w:r>
      <w:r w:rsidR="00FF0B81">
        <w:t>i</w:t>
      </w:r>
      <w:r w:rsidRPr="00905DB5">
        <w:t xml:space="preserve">nitial </w:t>
      </w:r>
      <w:r w:rsidR="00FF0B81">
        <w:t>p</w:t>
      </w:r>
      <w:r w:rsidRPr="00905DB5">
        <w:t>hase in TtW</w:t>
      </w:r>
      <w:r>
        <w:t>,</w:t>
      </w:r>
      <w:r w:rsidRPr="00905DB5">
        <w:t xml:space="preserve"> providers determine and agree on the appropriate mix of individual, group and </w:t>
      </w:r>
      <w:r w:rsidRPr="0094588B">
        <w:t>self-directed activities with each participant to meet a 2</w:t>
      </w:r>
      <w:r w:rsidR="003A4C1E">
        <w:t>5 </w:t>
      </w:r>
      <w:r w:rsidRPr="0094588B">
        <w:t>hours per week participation requirement</w:t>
      </w:r>
      <w:r>
        <w:t>, where applicable</w:t>
      </w:r>
      <w:r w:rsidRPr="00905DB5">
        <w:t>. This can include employment, activities hosted by the provider, education and training courses, activities to address non-vocationa</w:t>
      </w:r>
      <w:r>
        <w:t>l barriers</w:t>
      </w:r>
      <w:r w:rsidR="00FF0B81">
        <w:t>,</w:t>
      </w:r>
      <w:r>
        <w:t xml:space="preserve"> and appointments</w:t>
      </w:r>
      <w:r w:rsidR="00883D8B">
        <w:t>. These activities</w:t>
      </w:r>
      <w:r>
        <w:t xml:space="preserve"> should be revisited as participants progress</w:t>
      </w:r>
      <w:r w:rsidR="00883D8B">
        <w:t xml:space="preserve"> through the service</w:t>
      </w:r>
      <w:r>
        <w:t>.</w:t>
      </w:r>
    </w:p>
    <w:p w14:paraId="14CA5A0F" w14:textId="1DCBA84B" w:rsidR="00C12EEF" w:rsidRPr="00F5305D" w:rsidRDefault="00C12EEF" w:rsidP="004B5487">
      <w:pPr>
        <w:pStyle w:val="Heading3"/>
      </w:pPr>
      <w:bookmarkStart w:id="84" w:name="_Toc535223114"/>
      <w:bookmarkStart w:id="85" w:name="_Toc12267268"/>
      <w:bookmarkStart w:id="86" w:name="_Toc24981437"/>
      <w:bookmarkStart w:id="87" w:name="_Toc72481799"/>
      <w:r>
        <w:t>1.</w:t>
      </w:r>
      <w:r w:rsidR="007C78BC">
        <w:t>4</w:t>
      </w:r>
      <w:r>
        <w:t>.5</w:t>
      </w:r>
      <w:r>
        <w:tab/>
      </w:r>
      <w:r w:rsidRPr="00F5305D">
        <w:t>The TtW funding model</w:t>
      </w:r>
      <w:bookmarkEnd w:id="84"/>
      <w:bookmarkEnd w:id="85"/>
      <w:bookmarkEnd w:id="86"/>
      <w:bookmarkEnd w:id="87"/>
    </w:p>
    <w:p w14:paraId="31EDB2A3" w14:textId="76599F62" w:rsidR="00C12EEF" w:rsidRDefault="00C12EEF" w:rsidP="00FC1CCD">
      <w:pPr>
        <w:pStyle w:val="Normal0"/>
      </w:pPr>
      <w:r>
        <w:t>The TtW funding model differs from</w:t>
      </w:r>
      <w:r w:rsidR="00FF0B81">
        <w:t xml:space="preserve"> the funding models for</w:t>
      </w:r>
      <w:r>
        <w:t xml:space="preserve"> other employment services, such as jobactive. j</w:t>
      </w:r>
      <w:r w:rsidRPr="00FB6FB8">
        <w:t xml:space="preserve">obactive provides a </w:t>
      </w:r>
      <w:r w:rsidR="000438D8">
        <w:t>six-</w:t>
      </w:r>
      <w:r w:rsidRPr="00FB6FB8">
        <w:t>monthly administration fee and</w:t>
      </w:r>
      <w:r>
        <w:t xml:space="preserve"> regular</w:t>
      </w:r>
      <w:r w:rsidRPr="00FB6FB8">
        <w:t xml:space="preserve"> outcome payments. </w:t>
      </w:r>
      <w:r>
        <w:t>j</w:t>
      </w:r>
      <w:r w:rsidRPr="00FB6FB8">
        <w:t xml:space="preserve">obactive providers also have access to an </w:t>
      </w:r>
      <w:r>
        <w:t>E</w:t>
      </w:r>
      <w:r w:rsidRPr="00FB6FB8">
        <w:t xml:space="preserve">mployment </w:t>
      </w:r>
      <w:r>
        <w:t>F</w:t>
      </w:r>
      <w:r w:rsidRPr="00FB6FB8">
        <w:t>und</w:t>
      </w:r>
      <w:r>
        <w:t xml:space="preserve"> allocation</w:t>
      </w:r>
      <w:r w:rsidRPr="00FB6FB8">
        <w:t>, not available</w:t>
      </w:r>
      <w:r>
        <w:t xml:space="preserve"> to TtW providers, for goods and services that genuinely support and assist job seekers to gain the tools, skills and experience they need to get and keep a job. TtW providers purchase these goods and services out of their much higher upfront payments, as well as any bonus outcome and sustainability outcome payments.</w:t>
      </w:r>
    </w:p>
    <w:p w14:paraId="06EAF21B" w14:textId="6744574E" w:rsidR="00C12EEF" w:rsidRDefault="00C12EEF" w:rsidP="00FC1CCD">
      <w:pPr>
        <w:pStyle w:val="Normal0"/>
      </w:pPr>
      <w:r>
        <w:t>The TtW funding model includes a</w:t>
      </w:r>
      <w:r w:rsidR="00753AEE">
        <w:t xml:space="preserve"> quarterly</w:t>
      </w:r>
      <w:r>
        <w:t xml:space="preserve"> upfront payment based on the </w:t>
      </w:r>
      <w:r w:rsidR="00753AEE">
        <w:t>f</w:t>
      </w:r>
      <w:r>
        <w:t xml:space="preserve">unded </w:t>
      </w:r>
      <w:r w:rsidR="00753AEE">
        <w:t>p</w:t>
      </w:r>
      <w:r>
        <w:t xml:space="preserve">laces allocated, a quarterly </w:t>
      </w:r>
      <w:r w:rsidR="000C4360">
        <w:t>O</w:t>
      </w:r>
      <w:r>
        <w:t xml:space="preserve">utcome </w:t>
      </w:r>
      <w:r w:rsidR="000C4360">
        <w:t>P</w:t>
      </w:r>
      <w:r>
        <w:t xml:space="preserve">erformance </w:t>
      </w:r>
      <w:r w:rsidR="000C4360">
        <w:t>T</w:t>
      </w:r>
      <w:r>
        <w:t xml:space="preserve">arget and </w:t>
      </w:r>
      <w:r w:rsidR="00753AEE">
        <w:t xml:space="preserve">bonus </w:t>
      </w:r>
      <w:r>
        <w:t>outcome payments to drive high performance</w:t>
      </w:r>
      <w:r w:rsidR="00200DD6">
        <w:t>.</w:t>
      </w:r>
      <w:r w:rsidR="00260D88" w:rsidRPr="00260D88">
        <w:t xml:space="preserve"> </w:t>
      </w:r>
      <w:r>
        <w:t xml:space="preserve">The </w:t>
      </w:r>
      <w:r w:rsidR="00973657">
        <w:t>three</w:t>
      </w:r>
      <w:r w:rsidR="000C4360">
        <w:t xml:space="preserve"> </w:t>
      </w:r>
      <w:r>
        <w:t xml:space="preserve">main elements </w:t>
      </w:r>
      <w:r w:rsidR="004D05D6">
        <w:t>currently</w:t>
      </w:r>
      <w:r w:rsidR="00E31E51">
        <w:t xml:space="preserve"> are</w:t>
      </w:r>
      <w:r>
        <w:t>:</w:t>
      </w:r>
    </w:p>
    <w:p w14:paraId="0D754A8B" w14:textId="334D6016" w:rsidR="00753AEE" w:rsidRPr="008A1282" w:rsidRDefault="00C12EEF" w:rsidP="00FC1CCD">
      <w:pPr>
        <w:pStyle w:val="ListBullet"/>
      </w:pPr>
      <w:r>
        <w:lastRenderedPageBreak/>
        <w:t xml:space="preserve">an upfront </w:t>
      </w:r>
      <w:r w:rsidRPr="008A1282">
        <w:t>payment of $</w:t>
      </w:r>
      <w:r w:rsidR="00753AEE" w:rsidRPr="008A1282">
        <w:t>1</w:t>
      </w:r>
      <w:r w:rsidR="00753AEE">
        <w:t>,</w:t>
      </w:r>
      <w:r w:rsidR="00753AEE" w:rsidRPr="008A1282">
        <w:t>370</w:t>
      </w:r>
      <w:r>
        <w:rPr>
          <w:rStyle w:val="FootnoteReference"/>
        </w:rPr>
        <w:footnoteReference w:id="9"/>
      </w:r>
      <w:r>
        <w:t xml:space="preserve"> </w:t>
      </w:r>
      <w:r w:rsidRPr="008A1282">
        <w:t xml:space="preserve">per </w:t>
      </w:r>
      <w:r w:rsidR="00753AEE">
        <w:t xml:space="preserve">quarter </w:t>
      </w:r>
      <w:r w:rsidRPr="008A1282">
        <w:t>for each funded place</w:t>
      </w:r>
    </w:p>
    <w:p w14:paraId="32C6179E" w14:textId="672937FD" w:rsidR="00753AEE" w:rsidRPr="00481A86" w:rsidRDefault="00C12EEF" w:rsidP="00FC1CCD">
      <w:pPr>
        <w:pStyle w:val="ListBullet"/>
        <w:rPr>
          <w:rFonts w:eastAsia="Times New Roman"/>
        </w:rPr>
      </w:pPr>
      <w:r w:rsidRPr="008A1282">
        <w:t>a bonus outcome payment of $3</w:t>
      </w:r>
      <w:r>
        <w:t xml:space="preserve">,619 </w:t>
      </w:r>
      <w:r w:rsidRPr="008A1282">
        <w:t xml:space="preserve">for every </w:t>
      </w:r>
      <w:r w:rsidR="00753AEE">
        <w:t>non-sustainability</w:t>
      </w:r>
      <w:r>
        <w:t xml:space="preserve"> </w:t>
      </w:r>
      <w:r w:rsidRPr="008A1282">
        <w:t xml:space="preserve">outcome above a quarterly Outcome Performance Target, paid as outcomes </w:t>
      </w:r>
      <w:r w:rsidR="00B22897">
        <w:t>are</w:t>
      </w:r>
      <w:r>
        <w:t xml:space="preserve"> claimed</w:t>
      </w:r>
    </w:p>
    <w:p w14:paraId="5F8EF155" w14:textId="43D629F8" w:rsidR="00AC50BE" w:rsidRPr="008B0F62" w:rsidRDefault="00753AEE" w:rsidP="00FC1CCD">
      <w:pPr>
        <w:pStyle w:val="ListBullet"/>
        <w:rPr>
          <w:rFonts w:eastAsia="Times New Roman"/>
        </w:rPr>
      </w:pPr>
      <w:r>
        <w:t>a sustainability outcome payment of $3,619 for every sustainabil</w:t>
      </w:r>
      <w:r w:rsidR="00073E68">
        <w:t>i</w:t>
      </w:r>
      <w:r>
        <w:t>ty (26-week) outcome achi</w:t>
      </w:r>
      <w:r w:rsidR="00073E68">
        <w:t>e</w:t>
      </w:r>
      <w:r>
        <w:t>ved, paid as outcomes are claimed</w:t>
      </w:r>
      <w:r w:rsidR="00104049">
        <w:t>.</w:t>
      </w:r>
    </w:p>
    <w:p w14:paraId="09CD43CA" w14:textId="77777777" w:rsidR="00AC50BE" w:rsidRPr="00AC50BE" w:rsidRDefault="00AC50BE" w:rsidP="00FC1CCD">
      <w:pPr>
        <w:pStyle w:val="Normal0"/>
        <w:rPr>
          <w:rFonts w:eastAsia="Times New Roman"/>
        </w:rPr>
      </w:pPr>
      <w:r w:rsidRPr="004D05D6">
        <w:t>The upfront payment allows providers to fund services or activities that will help a participant gain employment, participate in education and increase their work readiness.</w:t>
      </w:r>
    </w:p>
    <w:p w14:paraId="5F54C4FA" w14:textId="77777777" w:rsidR="00C12EEF" w:rsidRPr="00BA59CF" w:rsidRDefault="00C12EEF" w:rsidP="00FC1CCD">
      <w:pPr>
        <w:pStyle w:val="Normal0"/>
      </w:pPr>
      <w:r w:rsidRPr="004D05D6">
        <w:t>TtW providers can seek reimbursement from the department for the following wage subsidies</w:t>
      </w:r>
      <w:r>
        <w:t>:</w:t>
      </w:r>
    </w:p>
    <w:p w14:paraId="521591D9" w14:textId="77777777" w:rsidR="00C12EEF" w:rsidRDefault="00C12EEF" w:rsidP="00FC1CCD">
      <w:pPr>
        <w:pStyle w:val="ListBullet"/>
      </w:pPr>
      <w:r>
        <w:t>Youth Bonus Wage Subsidy</w:t>
      </w:r>
    </w:p>
    <w:p w14:paraId="2089024F" w14:textId="77777777" w:rsidR="00C12EEF" w:rsidRDefault="00C12EEF" w:rsidP="00FC1CCD">
      <w:pPr>
        <w:pStyle w:val="ListBullet"/>
      </w:pPr>
      <w:r>
        <w:t>Parents Wage Subsidy</w:t>
      </w:r>
    </w:p>
    <w:p w14:paraId="432A4752" w14:textId="77777777" w:rsidR="00C12EEF" w:rsidRDefault="00C12EEF" w:rsidP="00FC1CCD">
      <w:pPr>
        <w:pStyle w:val="ListBullet"/>
      </w:pPr>
      <w:r w:rsidRPr="0065530C">
        <w:t>Long</w:t>
      </w:r>
      <w:r>
        <w:t>-</w:t>
      </w:r>
      <w:r w:rsidRPr="0065530C">
        <w:t xml:space="preserve">Term Unemployed </w:t>
      </w:r>
      <w:r>
        <w:t>Wage Subsidy</w:t>
      </w:r>
    </w:p>
    <w:p w14:paraId="47FEFE96" w14:textId="61976F35" w:rsidR="00C12EEF" w:rsidRDefault="00C12EEF" w:rsidP="00FC1CCD">
      <w:pPr>
        <w:pStyle w:val="ListBullet"/>
      </w:pPr>
      <w:r>
        <w:t>Indigenous Wage Subsidy</w:t>
      </w:r>
      <w:r w:rsidR="000615CE">
        <w:t>.</w:t>
      </w:r>
      <w:r w:rsidR="00104049">
        <w:rPr>
          <w:rStyle w:val="FootnoteReference"/>
        </w:rPr>
        <w:footnoteReference w:id="10"/>
      </w:r>
    </w:p>
    <w:p w14:paraId="097177C0" w14:textId="09922A76" w:rsidR="00013493" w:rsidRDefault="00C12EEF">
      <w:pPr>
        <w:pStyle w:val="Normal0"/>
      </w:pPr>
      <w:r>
        <w:t xml:space="preserve">In line with receiving upfront payments for each funded place, providers are expected to achieve an agreed number of </w:t>
      </w:r>
      <w:r w:rsidRPr="00DC7673">
        <w:t>non-</w:t>
      </w:r>
      <w:r w:rsidR="00FD1FD9">
        <w:t>s</w:t>
      </w:r>
      <w:r w:rsidRPr="00DC7673">
        <w:t xml:space="preserve">ustainability </w:t>
      </w:r>
      <w:r w:rsidR="00FD1FD9">
        <w:t>o</w:t>
      </w:r>
      <w:r w:rsidRPr="00DC7673">
        <w:t>utcomes</w:t>
      </w:r>
      <w:r>
        <w:t xml:space="preserve"> each quarter (Outcome Performance Target</w:t>
      </w:r>
      <w:r w:rsidR="00B22897">
        <w:t>s</w:t>
      </w:r>
      <w:r>
        <w:t xml:space="preserve">). These </w:t>
      </w:r>
      <w:r w:rsidR="00B22897">
        <w:t>t</w:t>
      </w:r>
      <w:r>
        <w:t>argets are set at 25</w:t>
      </w:r>
      <w:r w:rsidR="00B22897">
        <w:t>%</w:t>
      </w:r>
      <w:r>
        <w:t xml:space="preserve"> above the average 12-week employment outcome rates achieved by mainstream employment services (Job Services Australia</w:t>
      </w:r>
      <w:r>
        <w:rPr>
          <w:rStyle w:val="FootnoteReference"/>
        </w:rPr>
        <w:footnoteReference w:id="11"/>
      </w:r>
      <w:r>
        <w:t xml:space="preserve"> and jobactive) in each ER over </w:t>
      </w:r>
      <w:r w:rsidR="00973657">
        <w:t>three</w:t>
      </w:r>
      <w:r w:rsidR="00B22897">
        <w:t> </w:t>
      </w:r>
      <w:r>
        <w:t>years.</w:t>
      </w:r>
    </w:p>
    <w:p w14:paraId="02DFE100" w14:textId="391025AE" w:rsidR="00C12EEF" w:rsidRDefault="00C12EEF" w:rsidP="00FC1CCD">
      <w:pPr>
        <w:pStyle w:val="Normal0"/>
      </w:pPr>
      <w:r>
        <w:t>The Outcome Performance Targets, calculated separately for each ER</w:t>
      </w:r>
      <w:r w:rsidR="000615CE">
        <w:t>,</w:t>
      </w:r>
      <w:r>
        <w:rPr>
          <w:rStyle w:val="FootnoteReference"/>
        </w:rPr>
        <w:footnoteReference w:id="12"/>
      </w:r>
      <w:r>
        <w:t xml:space="preserve"> take into account regional variations in labour market conditions. In the first year of the service, these targets were set using </w:t>
      </w:r>
      <w:r w:rsidR="00973657">
        <w:t>three</w:t>
      </w:r>
      <w:r>
        <w:t>-year average outcome ra</w:t>
      </w:r>
      <w:r w:rsidR="000D3027">
        <w:t>tes from Job Services Australia</w:t>
      </w:r>
      <w:r>
        <w:t>.</w:t>
      </w:r>
    </w:p>
    <w:p w14:paraId="17505ACA" w14:textId="77777777" w:rsidR="00013493" w:rsidRDefault="00C12EEF">
      <w:pPr>
        <w:pStyle w:val="Normal0"/>
      </w:pPr>
      <w:r>
        <w:t>In the fir</w:t>
      </w:r>
      <w:r w:rsidR="000D3027">
        <w:t>st year of operation, quarterly</w:t>
      </w:r>
      <w:r>
        <w:t xml:space="preserve"> </w:t>
      </w:r>
      <w:r w:rsidR="00F9509F">
        <w:t>O</w:t>
      </w:r>
      <w:r>
        <w:t xml:space="preserve">utcome </w:t>
      </w:r>
      <w:r w:rsidR="00F9509F">
        <w:t>P</w:t>
      </w:r>
      <w:r>
        <w:t xml:space="preserve">erformance </w:t>
      </w:r>
      <w:r w:rsidR="00F9509F">
        <w:t>T</w:t>
      </w:r>
      <w:r>
        <w:t xml:space="preserve">argets were discounted to account </w:t>
      </w:r>
      <w:r w:rsidR="00B22897">
        <w:t>for</w:t>
      </w:r>
      <w:r>
        <w:t xml:space="preserve"> the lag between commencing participants and achieving outcomes, resulting in lower outcome </w:t>
      </w:r>
      <w:r>
        <w:lastRenderedPageBreak/>
        <w:t>targets for that year than those of subsequent years. All funded places were e</w:t>
      </w:r>
      <w:r w:rsidR="000D3027">
        <w:t xml:space="preserve">xpected to be filled by the </w:t>
      </w:r>
      <w:r>
        <w:t>end of the first year.</w:t>
      </w:r>
    </w:p>
    <w:p w14:paraId="24CE814E" w14:textId="0F65582E" w:rsidR="00013493" w:rsidRDefault="004C2821">
      <w:pPr>
        <w:pStyle w:val="Normal0"/>
      </w:pPr>
      <w:r w:rsidRPr="004D05D6">
        <w:t>Wage subsidies (up to $10,000</w:t>
      </w:r>
      <w:r>
        <w:t>)</w:t>
      </w:r>
      <w:r>
        <w:rPr>
          <w:rStyle w:val="FootnoteReference"/>
        </w:rPr>
        <w:footnoteReference w:id="13"/>
      </w:r>
      <w:r w:rsidRPr="004D05D6">
        <w:t xml:space="preserve"> are also available to employers who hire a TtW participant in a sustainable, ongoing position with an average of 2</w:t>
      </w:r>
      <w:r>
        <w:t>0 </w:t>
      </w:r>
      <w:r w:rsidRPr="004D05D6">
        <w:t>hours per week over at least</w:t>
      </w:r>
      <w:r w:rsidR="000438D8">
        <w:t xml:space="preserve"> six </w:t>
      </w:r>
      <w:r w:rsidRPr="004D05D6">
        <w:t>months. These provide a financial incentive to employers to hire eligible recipients in ongoing jobs by contributing to the initial costs of hiring and training a new employee.</w:t>
      </w:r>
    </w:p>
    <w:p w14:paraId="39EB18BD" w14:textId="00B7C35D" w:rsidR="00C12EEF" w:rsidRPr="00BA59CF" w:rsidRDefault="00C12EEF" w:rsidP="00BA59CF">
      <w:pPr>
        <w:pStyle w:val="Heading4"/>
      </w:pPr>
      <w:bookmarkStart w:id="88" w:name="_Toc535223116"/>
      <w:bookmarkStart w:id="89" w:name="_Toc12267269"/>
      <w:bookmarkStart w:id="90" w:name="_Toc24981438"/>
      <w:r w:rsidRPr="007205E4">
        <w:t>1</w:t>
      </w:r>
      <w:r w:rsidRPr="00BA59CF">
        <w:t>.</w:t>
      </w:r>
      <w:r w:rsidR="007C78BC" w:rsidRPr="00BA59CF">
        <w:t>4</w:t>
      </w:r>
      <w:r w:rsidRPr="00BA59CF">
        <w:t>.</w:t>
      </w:r>
      <w:r w:rsidR="00CD3C88" w:rsidRPr="00BA59CF">
        <w:t>6</w:t>
      </w:r>
      <w:r w:rsidRPr="00BA59CF">
        <w:tab/>
        <w:t>The TtW service focuses on both employment and education outcomes</w:t>
      </w:r>
      <w:bookmarkEnd w:id="88"/>
      <w:bookmarkEnd w:id="89"/>
      <w:bookmarkEnd w:id="90"/>
    </w:p>
    <w:p w14:paraId="0B20DE22" w14:textId="7F5081AF" w:rsidR="00C12EEF" w:rsidRDefault="00C12EEF" w:rsidP="00FC1CCD">
      <w:pPr>
        <w:pStyle w:val="Normal0"/>
      </w:pPr>
      <w:r>
        <w:t xml:space="preserve">Providers can claim outcomes for young people who participate in work, education or a combination of the </w:t>
      </w:r>
      <w:r w:rsidR="00284FD6">
        <w:t>two</w:t>
      </w:r>
      <w:r>
        <w:t>. The requirements for achieving an outcome depend on the participant’s income support status and Mutual Obligation Requirements (</w:t>
      </w:r>
      <w:r w:rsidRPr="00DC7673">
        <w:t>MORs</w:t>
      </w:r>
      <w:r>
        <w:t xml:space="preserve">) as presented in </w:t>
      </w:r>
      <w:r w:rsidRPr="00D31958">
        <w:rPr>
          <w:b/>
        </w:rPr>
        <w:t>Table</w:t>
      </w:r>
      <w:r w:rsidR="001974FD">
        <w:rPr>
          <w:b/>
        </w:rPr>
        <w:t> </w:t>
      </w:r>
      <w:r w:rsidR="0020211A">
        <w:rPr>
          <w:b/>
        </w:rPr>
        <w:t>D</w:t>
      </w:r>
      <w:r w:rsidR="00F85FA7">
        <w:rPr>
          <w:b/>
        </w:rPr>
        <w:t>.</w:t>
      </w:r>
      <w:r w:rsidRPr="00D31958">
        <w:rPr>
          <w:b/>
        </w:rPr>
        <w:t>1,</w:t>
      </w:r>
      <w:r w:rsidR="000D3027">
        <w:t xml:space="preserve"> </w:t>
      </w:r>
      <w:r>
        <w:rPr>
          <w:b/>
        </w:rPr>
        <w:t>Appendix</w:t>
      </w:r>
      <w:r w:rsidR="001974FD">
        <w:rPr>
          <w:b/>
        </w:rPr>
        <w:t> </w:t>
      </w:r>
      <w:r w:rsidR="0020211A">
        <w:rPr>
          <w:b/>
        </w:rPr>
        <w:t>D</w:t>
      </w:r>
      <w:r>
        <w:t>.</w:t>
      </w:r>
    </w:p>
    <w:p w14:paraId="06F67F2B" w14:textId="3B6F4294" w:rsidR="00C12EEF" w:rsidRPr="0097784E" w:rsidRDefault="00C12EEF" w:rsidP="00A151CC">
      <w:pPr>
        <w:pStyle w:val="Heading4"/>
      </w:pPr>
      <w:r w:rsidRPr="0097784E">
        <w:t>1.</w:t>
      </w:r>
      <w:r w:rsidR="007C78BC">
        <w:t>4</w:t>
      </w:r>
      <w:r w:rsidRPr="0097784E">
        <w:t>.</w:t>
      </w:r>
      <w:r w:rsidR="00CD3C88">
        <w:t>6</w:t>
      </w:r>
      <w:r w:rsidRPr="0097784E">
        <w:t>.1</w:t>
      </w:r>
      <w:r w:rsidRPr="0097784E">
        <w:tab/>
        <w:t>Employment outcomes</w:t>
      </w:r>
    </w:p>
    <w:p w14:paraId="39794CAB" w14:textId="77777777" w:rsidR="00C12EEF" w:rsidRPr="0090022D" w:rsidRDefault="00C12EEF" w:rsidP="000376AF">
      <w:pPr>
        <w:pStyle w:val="Normal0"/>
        <w:keepNext/>
      </w:pPr>
      <w:r>
        <w:t xml:space="preserve">A 12-week employment outcome is for </w:t>
      </w:r>
      <w:r w:rsidRPr="0090022D">
        <w:t xml:space="preserve">12 </w:t>
      </w:r>
      <w:r w:rsidRPr="00D31958">
        <w:t>cumulative</w:t>
      </w:r>
      <w:r w:rsidRPr="0090022D">
        <w:t xml:space="preserve"> weeks of:</w:t>
      </w:r>
    </w:p>
    <w:p w14:paraId="7D7F10DD" w14:textId="77777777" w:rsidR="00C12EEF" w:rsidRPr="0090022D" w:rsidRDefault="00C12EEF" w:rsidP="00BA59CF">
      <w:pPr>
        <w:pStyle w:val="ListBullet"/>
      </w:pPr>
      <w:r w:rsidRPr="005947C4">
        <w:t>employment confirmed and tracked during a participant’s period of service (this can comprise multiple job placements and employers)</w:t>
      </w:r>
      <w:r w:rsidRPr="00D31958">
        <w:t xml:space="preserve"> or</w:t>
      </w:r>
    </w:p>
    <w:p w14:paraId="0EB6D8D6" w14:textId="77777777" w:rsidR="00C12EEF" w:rsidRPr="0090022D" w:rsidRDefault="00C12EEF" w:rsidP="00BA59CF">
      <w:pPr>
        <w:pStyle w:val="ListBullet"/>
      </w:pPr>
      <w:r w:rsidRPr="0090022D">
        <w:t xml:space="preserve">unsubsidised (not on income support) self-employment </w:t>
      </w:r>
      <w:r w:rsidRPr="00D31958">
        <w:t>or</w:t>
      </w:r>
    </w:p>
    <w:p w14:paraId="17A9489C" w14:textId="77777777" w:rsidR="00C12EEF" w:rsidRDefault="00C12EEF" w:rsidP="00BA59CF">
      <w:pPr>
        <w:pStyle w:val="ListBullet"/>
      </w:pPr>
      <w:r>
        <w:t>an apprenticeship or traineeship (if not claimed as a hybrid outcome).</w:t>
      </w:r>
    </w:p>
    <w:p w14:paraId="54534B5B" w14:textId="77777777" w:rsidR="00C12EEF" w:rsidRDefault="00C12EEF" w:rsidP="00C12EEF">
      <w:r>
        <w:t>The achievement of 14 weeks of consecutive employment following a 12-week outcome results in a 26-week employment sustainability outcome.</w:t>
      </w:r>
    </w:p>
    <w:p w14:paraId="1A7ED53A" w14:textId="365A04AD" w:rsidR="00C12EEF" w:rsidRPr="0081676A" w:rsidRDefault="00C12EEF" w:rsidP="00A151CC">
      <w:pPr>
        <w:pStyle w:val="Heading4"/>
      </w:pPr>
      <w:r>
        <w:t>1.</w:t>
      </w:r>
      <w:r w:rsidR="007C78BC">
        <w:t>4</w:t>
      </w:r>
      <w:r>
        <w:t>.</w:t>
      </w:r>
      <w:r w:rsidR="00CD3C88">
        <w:t>6</w:t>
      </w:r>
      <w:r>
        <w:t>.2</w:t>
      </w:r>
      <w:r>
        <w:tab/>
      </w:r>
      <w:r w:rsidRPr="0081676A">
        <w:t xml:space="preserve">Education </w:t>
      </w:r>
      <w:r>
        <w:t>o</w:t>
      </w:r>
      <w:r w:rsidRPr="0081676A">
        <w:t>utcomes</w:t>
      </w:r>
    </w:p>
    <w:p w14:paraId="0EC6CC85" w14:textId="3ED30E09" w:rsidR="00C12EEF" w:rsidRDefault="00C12EEF" w:rsidP="00BA59CF">
      <w:pPr>
        <w:pStyle w:val="Normal0"/>
      </w:pPr>
      <w:r>
        <w:t>An education outcome is for 26 consecutive weeks of full-time participation in, or attainment of:</w:t>
      </w:r>
    </w:p>
    <w:p w14:paraId="7BA0B180" w14:textId="77777777" w:rsidR="00C12EEF" w:rsidRDefault="00C12EEF" w:rsidP="00BA59CF">
      <w:pPr>
        <w:pStyle w:val="ListBullet"/>
      </w:pPr>
      <w:r>
        <w:t>a Certificate III or higher course (this includes a Certificate IV, diploma, advanced diploma, associate degree or bachelor degree; it does not include university bridging or preparation courses)</w:t>
      </w:r>
      <w:r w:rsidR="00C076DB">
        <w:t>, or</w:t>
      </w:r>
    </w:p>
    <w:p w14:paraId="5EC67BA0" w14:textId="77777777" w:rsidR="00C12EEF" w:rsidRDefault="00C12EEF" w:rsidP="00BA59CF">
      <w:pPr>
        <w:pStyle w:val="ListBullet"/>
      </w:pPr>
      <w:r>
        <w:lastRenderedPageBreak/>
        <w:t>secondary education leading to Year 12 (attainment may only be claimed for completing Year 12)</w:t>
      </w:r>
      <w:r w:rsidR="00C076DB">
        <w:t>, or</w:t>
      </w:r>
    </w:p>
    <w:p w14:paraId="7F819A57" w14:textId="41CE36D4" w:rsidR="00C12EEF" w:rsidRDefault="00C12EEF" w:rsidP="00BA59CF">
      <w:pPr>
        <w:pStyle w:val="ListBullet"/>
      </w:pPr>
      <w:r>
        <w:t xml:space="preserve">the Skills for Education and </w:t>
      </w:r>
      <w:r w:rsidRPr="0065530C">
        <w:t xml:space="preserve">Employment (SEE) program or Adult Migrant </w:t>
      </w:r>
      <w:r w:rsidR="00F85FA7">
        <w:t>English</w:t>
      </w:r>
      <w:r w:rsidR="00F85FA7" w:rsidRPr="0065530C">
        <w:t xml:space="preserve"> </w:t>
      </w:r>
      <w:r w:rsidRPr="0065530C">
        <w:t>Program (AMEP). SEE and AMEP can only track towards a</w:t>
      </w:r>
      <w:r>
        <w:t xml:space="preserve"> participation outcome, not an attainment outcome.</w:t>
      </w:r>
    </w:p>
    <w:p w14:paraId="2A0AE70E" w14:textId="38F6473B" w:rsidR="00C12EEF" w:rsidRDefault="00C12EEF" w:rsidP="00BA59CF">
      <w:pPr>
        <w:pStyle w:val="Normal0"/>
      </w:pPr>
      <w:r>
        <w:t xml:space="preserve">Providers can claim </w:t>
      </w:r>
      <w:r w:rsidR="00104049">
        <w:t xml:space="preserve">either </w:t>
      </w:r>
      <w:r>
        <w:t>an education attainment outcome or an education participation outcome but not both for the same course.</w:t>
      </w:r>
    </w:p>
    <w:p w14:paraId="7F4EC9D7" w14:textId="367243AE" w:rsidR="00C12EEF" w:rsidRDefault="00C12EEF" w:rsidP="00A151CC">
      <w:pPr>
        <w:pStyle w:val="Heading4"/>
      </w:pPr>
      <w:r>
        <w:t>1.</w:t>
      </w:r>
      <w:r w:rsidR="007C78BC">
        <w:t>4</w:t>
      </w:r>
      <w:r>
        <w:t>.</w:t>
      </w:r>
      <w:r w:rsidR="00CD3C88">
        <w:t>6</w:t>
      </w:r>
      <w:r>
        <w:t>.3</w:t>
      </w:r>
      <w:r>
        <w:tab/>
        <w:t>Hybrid outcomes</w:t>
      </w:r>
    </w:p>
    <w:p w14:paraId="0CA2416F" w14:textId="1F1A2867" w:rsidR="00C12EEF" w:rsidRDefault="00C12EEF" w:rsidP="00BA59CF">
      <w:pPr>
        <w:pStyle w:val="Normal0"/>
      </w:pPr>
      <w:r>
        <w:t xml:space="preserve">A 12-week hybrid outcome is claimable for </w:t>
      </w:r>
      <w:r w:rsidRPr="00611BB3">
        <w:t xml:space="preserve">12 </w:t>
      </w:r>
      <w:r w:rsidRPr="00D31958">
        <w:t>consecutive</w:t>
      </w:r>
      <w:r w:rsidRPr="00611BB3">
        <w:t xml:space="preserve"> </w:t>
      </w:r>
      <w:r>
        <w:t>weeks of participation in any combination of education and employment for no fewer than 25 hours (on average) per week for participants with full</w:t>
      </w:r>
      <w:r w:rsidR="007A238D">
        <w:t>-</w:t>
      </w:r>
      <w:r>
        <w:t xml:space="preserve">time requirements, as long as placements run concurrently. A 26-week hybrid outcome occurs when a participant meets the 12-week hybrid or 12-week employment outcome requirements, then the hybrid outcome requirements for </w:t>
      </w:r>
      <w:r w:rsidRPr="00611BB3">
        <w:t>14 </w:t>
      </w:r>
      <w:r w:rsidRPr="00D31958">
        <w:t>consecutive</w:t>
      </w:r>
      <w:r>
        <w:t xml:space="preserve"> weeks after the 12-week outcome.</w:t>
      </w:r>
    </w:p>
    <w:p w14:paraId="47B4EA68" w14:textId="7E9D77EB" w:rsidR="00C12EEF" w:rsidRDefault="00C12EEF" w:rsidP="004B5487">
      <w:pPr>
        <w:pStyle w:val="Heading3"/>
      </w:pPr>
      <w:bookmarkStart w:id="91" w:name="_Toc535223117"/>
      <w:bookmarkStart w:id="92" w:name="_Toc12267270"/>
      <w:bookmarkStart w:id="93" w:name="_Toc24981439"/>
      <w:bookmarkStart w:id="94" w:name="_Toc72481800"/>
      <w:r>
        <w:t>1.</w:t>
      </w:r>
      <w:r w:rsidR="007C78BC">
        <w:t>4</w:t>
      </w:r>
      <w:r>
        <w:t>.</w:t>
      </w:r>
      <w:r w:rsidR="00CD3C88">
        <w:t>7</w:t>
      </w:r>
      <w:r>
        <w:tab/>
        <w:t xml:space="preserve">Service </w:t>
      </w:r>
      <w:r w:rsidR="00021177">
        <w:t>G</w:t>
      </w:r>
      <w:r>
        <w:t xml:space="preserve">uarantee, </w:t>
      </w:r>
      <w:r w:rsidR="00021177">
        <w:t>S</w:t>
      </w:r>
      <w:r>
        <w:t xml:space="preserve">ervice </w:t>
      </w:r>
      <w:r w:rsidR="00021177">
        <w:t>D</w:t>
      </w:r>
      <w:r>
        <w:t xml:space="preserve">elivery </w:t>
      </w:r>
      <w:r w:rsidR="00021177">
        <w:t>P</w:t>
      </w:r>
      <w:r>
        <w:t xml:space="preserve">lans and </w:t>
      </w:r>
      <w:r w:rsidR="006B7AFB">
        <w:t>K</w:t>
      </w:r>
      <w:r>
        <w:t xml:space="preserve">ey </w:t>
      </w:r>
      <w:r w:rsidR="006B7AFB">
        <w:t>P</w:t>
      </w:r>
      <w:r>
        <w:t xml:space="preserve">erformance </w:t>
      </w:r>
      <w:r w:rsidR="006B7AFB">
        <w:t>I</w:t>
      </w:r>
      <w:r>
        <w:t>ndicators</w:t>
      </w:r>
      <w:bookmarkEnd w:id="91"/>
      <w:bookmarkEnd w:id="92"/>
      <w:bookmarkEnd w:id="93"/>
      <w:bookmarkEnd w:id="94"/>
    </w:p>
    <w:p w14:paraId="029182A2" w14:textId="7E237ACD" w:rsidR="00C12EEF" w:rsidRDefault="00C12EEF" w:rsidP="00BA59CF">
      <w:pPr>
        <w:pStyle w:val="Normal0"/>
      </w:pPr>
      <w:r>
        <w:t>The</w:t>
      </w:r>
      <w:r w:rsidRPr="00BB4961">
        <w:t xml:space="preserve"> </w:t>
      </w:r>
      <w:r w:rsidRPr="00A151CC">
        <w:t>Service Guarantee for TtW</w:t>
      </w:r>
      <w:r w:rsidRPr="00A151CC">
        <w:rPr>
          <w:rStyle w:val="FootnoteReference"/>
        </w:rPr>
        <w:footnoteReference w:id="14"/>
      </w:r>
      <w:r w:rsidRPr="00BB4961">
        <w:t xml:space="preserve"> </w:t>
      </w:r>
      <w:r>
        <w:t xml:space="preserve">sets out the standard of service delivery that participants and employers can expect from a provider. This is complemented by </w:t>
      </w:r>
      <w:r w:rsidR="0077425A">
        <w:t>Service Delivery Plans (</w:t>
      </w:r>
      <w:r w:rsidRPr="0065530C">
        <w:t>SDPs</w:t>
      </w:r>
      <w:r w:rsidR="0077425A">
        <w:t>)</w:t>
      </w:r>
      <w:r>
        <w:t xml:space="preserve"> outlining the agreed suite of services to be delivered by the TtW provider, including highly flexible strategies that are tailored to the needs of individual participants</w:t>
      </w:r>
      <w:r w:rsidR="007167F3">
        <w:t>.</w:t>
      </w:r>
    </w:p>
    <w:p w14:paraId="7703782A" w14:textId="529C1347" w:rsidR="00DD0CA9" w:rsidRDefault="00C12EEF" w:rsidP="00FC1CCD">
      <w:pPr>
        <w:pStyle w:val="Normal0"/>
      </w:pPr>
      <w:r>
        <w:t xml:space="preserve">The department uses the </w:t>
      </w:r>
      <w:r w:rsidR="00A77164">
        <w:t>following</w:t>
      </w:r>
      <w:r w:rsidR="007A238D">
        <w:t xml:space="preserve"> </w:t>
      </w:r>
      <w:r w:rsidR="006B7AFB">
        <w:t>K</w:t>
      </w:r>
      <w:r>
        <w:t xml:space="preserve">ey </w:t>
      </w:r>
      <w:r w:rsidR="006B7AFB">
        <w:t>P</w:t>
      </w:r>
      <w:r>
        <w:t xml:space="preserve">erformance </w:t>
      </w:r>
      <w:r w:rsidR="006B7AFB">
        <w:t>I</w:t>
      </w:r>
      <w:r>
        <w:t>ndicators (KPIs) set out in the TtW</w:t>
      </w:r>
      <w:r w:rsidRPr="0065530C">
        <w:t xml:space="preserve"> Deed </w:t>
      </w:r>
      <w:r>
        <w:t>to assess the effectiveness, efficiency and quality of a provider’s service delivery</w:t>
      </w:r>
      <w:r w:rsidR="007205E4">
        <w:t xml:space="preserve"> (</w:t>
      </w:r>
      <w:r w:rsidR="007205E4" w:rsidRPr="00DB4C34">
        <w:t>Department of Employment, Skills, Small and Family Business</w:t>
      </w:r>
      <w:r w:rsidR="007205E4">
        <w:t>, 2016)</w:t>
      </w:r>
      <w:r w:rsidR="007A238D">
        <w:t>.</w:t>
      </w:r>
      <w:r>
        <w:t xml:space="preserve"> The KPIs are:</w:t>
      </w:r>
    </w:p>
    <w:p w14:paraId="63FA0AE5" w14:textId="3A5E82D9" w:rsidR="00C12EEF" w:rsidRDefault="00C12EEF" w:rsidP="00BA59CF">
      <w:pPr>
        <w:pStyle w:val="ListBullet"/>
      </w:pPr>
      <w:r w:rsidRPr="00612C62">
        <w:rPr>
          <w:b/>
        </w:rPr>
        <w:t xml:space="preserve">KPI </w:t>
      </w:r>
      <w:r>
        <w:rPr>
          <w:b/>
        </w:rPr>
        <w:t>1 </w:t>
      </w:r>
      <w:r w:rsidRPr="00612C62">
        <w:rPr>
          <w:b/>
        </w:rPr>
        <w:t>(Effectiveness)</w:t>
      </w:r>
      <w:r w:rsidR="007A238D">
        <w:t xml:space="preserve"> – </w:t>
      </w:r>
      <w:r>
        <w:t xml:space="preserve">the </w:t>
      </w:r>
      <w:r w:rsidRPr="00612C62">
        <w:t>extent</w:t>
      </w:r>
      <w:r>
        <w:t xml:space="preserve"> to which the provider meets the objectives of TtW. Measurement is based on:</w:t>
      </w:r>
    </w:p>
    <w:p w14:paraId="0A80E0BD" w14:textId="77777777" w:rsidR="00C12EEF" w:rsidRDefault="00C12EEF" w:rsidP="0001257B">
      <w:pPr>
        <w:pStyle w:val="Bullets2"/>
      </w:pPr>
      <w:r>
        <w:lastRenderedPageBreak/>
        <w:t>the number of outcomes (excluding sustainability outcomes) achieved for participants, relative to the Outcome Performance Target</w:t>
      </w:r>
    </w:p>
    <w:p w14:paraId="0D3A7B92" w14:textId="77777777" w:rsidR="00C12EEF" w:rsidRDefault="00C12EEF" w:rsidP="0001257B">
      <w:pPr>
        <w:pStyle w:val="Bullets2"/>
      </w:pPr>
      <w:r>
        <w:t xml:space="preserve">from 1 July 2017, the degree of improvement in each </w:t>
      </w:r>
      <w:r w:rsidRPr="002B1B07">
        <w:t>participant’s work readiness</w:t>
      </w:r>
      <w:r>
        <w:t xml:space="preserve"> from their start date to their exit date</w:t>
      </w:r>
    </w:p>
    <w:p w14:paraId="17A33967" w14:textId="77777777" w:rsidR="00C12EEF" w:rsidRDefault="00C12EEF" w:rsidP="0001257B">
      <w:pPr>
        <w:pStyle w:val="Bullets2"/>
      </w:pPr>
      <w:r>
        <w:t>achieving outcomes that result in participants moving fully off income support payments</w:t>
      </w:r>
    </w:p>
    <w:p w14:paraId="6BDDE215" w14:textId="56CEA422" w:rsidR="00C12EEF" w:rsidRPr="00BB4961" w:rsidRDefault="00C12EEF" w:rsidP="00BA59CF">
      <w:pPr>
        <w:pStyle w:val="ListBullet"/>
      </w:pPr>
      <w:r w:rsidRPr="00612C62">
        <w:rPr>
          <w:b/>
        </w:rPr>
        <w:t xml:space="preserve">KPI </w:t>
      </w:r>
      <w:r>
        <w:rPr>
          <w:b/>
        </w:rPr>
        <w:t>2 </w:t>
      </w:r>
      <w:r w:rsidRPr="00612C62">
        <w:rPr>
          <w:b/>
        </w:rPr>
        <w:t>(Efficiency)</w:t>
      </w:r>
      <w:r w:rsidR="007A238D">
        <w:t xml:space="preserve"> – </w:t>
      </w:r>
      <w:r w:rsidRPr="00612C62">
        <w:t>Measurement</w:t>
      </w:r>
      <w:r w:rsidRPr="00BB4961">
        <w:t xml:space="preserve"> is based on the amount of time between referral a</w:t>
      </w:r>
      <w:r>
        <w:t>nd commencement of participants</w:t>
      </w:r>
    </w:p>
    <w:p w14:paraId="3A372C47" w14:textId="507B9C5E" w:rsidR="00C12EEF" w:rsidRPr="00AB0B17" w:rsidRDefault="00C12EEF" w:rsidP="00BA59CF">
      <w:pPr>
        <w:pStyle w:val="ListBullet"/>
        <w:rPr>
          <w:rFonts w:cstheme="minorHAnsi"/>
        </w:rPr>
      </w:pPr>
      <w:r w:rsidRPr="00612C62">
        <w:rPr>
          <w:b/>
        </w:rPr>
        <w:t xml:space="preserve">KPI </w:t>
      </w:r>
      <w:r>
        <w:rPr>
          <w:b/>
        </w:rPr>
        <w:t>3 </w:t>
      </w:r>
      <w:r w:rsidRPr="00612C62">
        <w:rPr>
          <w:b/>
        </w:rPr>
        <w:t>(Quality)</w:t>
      </w:r>
      <w:r w:rsidR="007A238D">
        <w:t xml:space="preserve"> – </w:t>
      </w:r>
      <w:r w:rsidRPr="00612C62">
        <w:t xml:space="preserve">Measurement is based on the </w:t>
      </w:r>
      <w:r>
        <w:t>department</w:t>
      </w:r>
      <w:r w:rsidRPr="00BB4961">
        <w:t xml:space="preserve">’s assessment of quality and </w:t>
      </w:r>
      <w:r w:rsidRPr="00AB0B17">
        <w:rPr>
          <w:rFonts w:cstheme="minorHAnsi"/>
        </w:rPr>
        <w:t xml:space="preserve">assurance, including delivery against the </w:t>
      </w:r>
      <w:r w:rsidRPr="00A151CC">
        <w:rPr>
          <w:rFonts w:cstheme="minorHAnsi"/>
        </w:rPr>
        <w:t>Service Guarantee for TtW</w:t>
      </w:r>
      <w:r w:rsidRPr="00AB0B17">
        <w:rPr>
          <w:rFonts w:cstheme="minorHAnsi"/>
        </w:rPr>
        <w:t xml:space="preserve"> and the </w:t>
      </w:r>
      <w:r w:rsidRPr="00DC7673">
        <w:rPr>
          <w:rFonts w:cstheme="minorHAnsi"/>
        </w:rPr>
        <w:t>SDPs</w:t>
      </w:r>
      <w:r w:rsidRPr="00AB0B17">
        <w:rPr>
          <w:rFonts w:cstheme="minorHAnsi"/>
        </w:rPr>
        <w:t>.</w:t>
      </w:r>
    </w:p>
    <w:p w14:paraId="307CB664" w14:textId="075C63C5" w:rsidR="00C12EEF" w:rsidRPr="00BB4961" w:rsidRDefault="00C12EEF" w:rsidP="00BA59CF">
      <w:pPr>
        <w:pStyle w:val="Normal0"/>
      </w:pPr>
      <w:r w:rsidRPr="00AB0B17">
        <w:t>Some providers are contrac</w:t>
      </w:r>
      <w:r w:rsidR="005E6B93">
        <w:t>t</w:t>
      </w:r>
      <w:r w:rsidRPr="00AB0B17">
        <w:t>ed to deliver a service in a single ER, while ot</w:t>
      </w:r>
      <w:r w:rsidR="000D3027" w:rsidRPr="00AB0B17">
        <w:t>hers operate in multiple ERs.</w:t>
      </w:r>
      <w:r w:rsidR="00104049">
        <w:t xml:space="preserve"> </w:t>
      </w:r>
      <w:r w:rsidR="000D3027" w:rsidRPr="00AB0B17">
        <w:t>P</w:t>
      </w:r>
      <w:r w:rsidRPr="00AB0B17">
        <w:t>roviders receive ‘bonus’ outcomes for every 12-week employme</w:t>
      </w:r>
      <w:r w:rsidR="006B37D3" w:rsidRPr="00AB0B17">
        <w:t xml:space="preserve">nt, hybrid or education </w:t>
      </w:r>
      <w:r w:rsidRPr="00AB0B17">
        <w:t>outcome</w:t>
      </w:r>
      <w:r>
        <w:t xml:space="preserve"> they claim above their quarterly allocated target.</w:t>
      </w:r>
    </w:p>
    <w:p w14:paraId="3B6DF1C5" w14:textId="77777777" w:rsidR="00C12EEF" w:rsidRDefault="00C12EEF" w:rsidP="00BA59CF">
      <w:pPr>
        <w:pStyle w:val="Normal0"/>
      </w:pPr>
      <w:r>
        <w:t>The department reviews service delivery on a continuous basis and undertakes regular service assurance meetings with providers via formal performance reviews</w:t>
      </w:r>
      <w:r w:rsidR="00DC3F55">
        <w:t>,</w:t>
      </w:r>
      <w:r>
        <w:t xml:space="preserve"> conducted annually. The department also gathers information on provider performance from a variety of other sources such as post-program monitoring surveys of participants, informal provider visits and assurance activities.</w:t>
      </w:r>
    </w:p>
    <w:p w14:paraId="03E0EB6F" w14:textId="72CE88AC" w:rsidR="00C12EEF" w:rsidRDefault="00C12EEF" w:rsidP="00BA59CF">
      <w:pPr>
        <w:pStyle w:val="Normal0"/>
      </w:pPr>
      <w:r>
        <w:t>Indigenous young people and other disadvantaged groups are a priority for the TtW service. Changes to the TtW eligibility criteria to include all Indigenous youth</w:t>
      </w:r>
      <w:r w:rsidR="00FF7712">
        <w:t xml:space="preserve"> who met the age criteria</w:t>
      </w:r>
      <w:r>
        <w:t xml:space="preserve"> from January 2018 reflect this priority. Providers, or their staff, must demonstrate experience working with disengaged and disadvantaged young people, as well as hav</w:t>
      </w:r>
      <w:r w:rsidR="007A238D">
        <w:t>ing</w:t>
      </w:r>
      <w:r>
        <w:t xml:space="preserve"> strong links with employers, community services and schools in their local community on selection. Although there are no specific targets for Indigenous </w:t>
      </w:r>
      <w:r w:rsidR="00C1670F">
        <w:t xml:space="preserve">participants </w:t>
      </w:r>
      <w:r>
        <w:t>and other highly vulnerable participants in TtW, the department monitors outcomes for these groups. Up to 30</w:t>
      </w:r>
      <w:r w:rsidR="007A238D">
        <w:t>%</w:t>
      </w:r>
      <w:r>
        <w:t xml:space="preserve"> of TtW participants are Indigenous, although this varies across ERs.</w:t>
      </w:r>
    </w:p>
    <w:p w14:paraId="66B4C522" w14:textId="56EE2E9B" w:rsidR="00C12EEF" w:rsidRDefault="00C12EEF" w:rsidP="004B5487">
      <w:pPr>
        <w:pStyle w:val="Heading2"/>
      </w:pPr>
      <w:bookmarkStart w:id="95" w:name="_Toc535223118"/>
      <w:bookmarkStart w:id="96" w:name="_Toc12267271"/>
      <w:bookmarkStart w:id="97" w:name="_Toc24981440"/>
      <w:bookmarkStart w:id="98" w:name="_Toc72481801"/>
      <w:r>
        <w:t>1.</w:t>
      </w:r>
      <w:r w:rsidR="007C78BC">
        <w:t>5</w:t>
      </w:r>
      <w:r>
        <w:tab/>
      </w:r>
      <w:r w:rsidRPr="00E81BE4">
        <w:t>Interactions</w:t>
      </w:r>
      <w:r>
        <w:t xml:space="preserve"> of TtW with other employment programs</w:t>
      </w:r>
      <w:bookmarkEnd w:id="95"/>
      <w:bookmarkEnd w:id="96"/>
      <w:bookmarkEnd w:id="97"/>
      <w:bookmarkEnd w:id="98"/>
    </w:p>
    <w:p w14:paraId="3FFB91F4" w14:textId="4E8C0E29" w:rsidR="00C12EEF" w:rsidRPr="00BA59CF" w:rsidRDefault="00B633D4" w:rsidP="00BA59CF">
      <w:pPr>
        <w:pStyle w:val="Normal0"/>
      </w:pPr>
      <w:r w:rsidRPr="00B633D4">
        <w:t>Activities in TtW include participation in a range of other government programs</w:t>
      </w:r>
      <w:r w:rsidR="00E863F6">
        <w:t>. The specific programs</w:t>
      </w:r>
      <w:r w:rsidRPr="00B633D4">
        <w:t xml:space="preserve"> </w:t>
      </w:r>
      <w:r w:rsidR="00536EC2">
        <w:t xml:space="preserve">have </w:t>
      </w:r>
      <w:r w:rsidR="00536EC2" w:rsidRPr="00A51285">
        <w:t>changed over the period of operation of TtW with new rules and activities. The</w:t>
      </w:r>
      <w:r w:rsidR="00E863F6">
        <w:t>y</w:t>
      </w:r>
      <w:r w:rsidR="00536EC2" w:rsidRPr="00A51285">
        <w:t xml:space="preserve"> include </w:t>
      </w:r>
      <w:r w:rsidRPr="00B633D4">
        <w:t xml:space="preserve">SEE, </w:t>
      </w:r>
      <w:r w:rsidR="0096125C" w:rsidRPr="00E46D8F">
        <w:t>Vocational, Training and</w:t>
      </w:r>
      <w:r w:rsidRPr="00E46D8F">
        <w:t xml:space="preserve"> Employment Centres</w:t>
      </w:r>
      <w:r w:rsidRPr="00B633D4">
        <w:t xml:space="preserve">, Empowering YOUth Initiatives and </w:t>
      </w:r>
      <w:r w:rsidR="00F5305D">
        <w:t xml:space="preserve">the </w:t>
      </w:r>
      <w:r w:rsidRPr="00B633D4">
        <w:t>Australian Apprenticeship Support Network (</w:t>
      </w:r>
      <w:r w:rsidRPr="00685664">
        <w:rPr>
          <w:b/>
        </w:rPr>
        <w:t>Appendix G</w:t>
      </w:r>
      <w:r w:rsidRPr="00B633D4">
        <w:t xml:space="preserve">). </w:t>
      </w:r>
      <w:r w:rsidR="00646489">
        <w:t xml:space="preserve">Following </w:t>
      </w:r>
      <w:r w:rsidR="00C12EEF" w:rsidRPr="00B633D4">
        <w:t xml:space="preserve">the commencement of TtW in 2016, the government introduced the Youth Jobs PaTH program in April 2017. Youth Jobs PaTH covers </w:t>
      </w:r>
      <w:r w:rsidR="00973657">
        <w:t>three</w:t>
      </w:r>
      <w:r w:rsidR="00F5305D" w:rsidRPr="00B633D4">
        <w:t xml:space="preserve"> </w:t>
      </w:r>
      <w:r w:rsidR="00C12EEF" w:rsidRPr="00B633D4">
        <w:t>elements</w:t>
      </w:r>
      <w:r w:rsidR="00F5305D">
        <w:t xml:space="preserve"> – </w:t>
      </w:r>
      <w:r w:rsidR="00C12EEF" w:rsidRPr="00B633D4">
        <w:t>Prepare, Trial and Hire</w:t>
      </w:r>
      <w:r w:rsidR="00C12EEF" w:rsidRPr="00B633D4">
        <w:rPr>
          <w:rStyle w:val="FootnoteReference"/>
        </w:rPr>
        <w:footnoteReference w:id="15"/>
      </w:r>
      <w:r w:rsidR="00F5305D">
        <w:t xml:space="preserve"> –</w:t>
      </w:r>
      <w:r w:rsidR="00C12EEF" w:rsidRPr="00B633D4">
        <w:t xml:space="preserve"> to encourage employers to hire young people by enhancing their employability through targeted</w:t>
      </w:r>
      <w:r w:rsidR="00C12EEF">
        <w:t xml:space="preserve"> training and real work experience</w:t>
      </w:r>
      <w:r w:rsidR="00E863F6">
        <w:t>,</w:t>
      </w:r>
      <w:r w:rsidR="00C12EEF">
        <w:t xml:space="preserve"> supported by incentives for employers to employ them and support them as they transition to employment. TtW participants are eligible for the Trial and Hire elements of Youth Jobs PaTH</w:t>
      </w:r>
      <w:r w:rsidR="00F5305D">
        <w:t>.</w:t>
      </w:r>
      <w:r w:rsidR="00C12EEF">
        <w:rPr>
          <w:rStyle w:val="FootnoteReference"/>
        </w:rPr>
        <w:footnoteReference w:id="16"/>
      </w:r>
      <w:r w:rsidR="00C12EEF">
        <w:t xml:space="preserve"> TtW participants who are 1</w:t>
      </w:r>
      <w:r w:rsidR="00B85B9B">
        <w:t>8 </w:t>
      </w:r>
      <w:r w:rsidR="00C12EEF">
        <w:t xml:space="preserve">years or older can also undertake work experience job placements under the </w:t>
      </w:r>
      <w:r w:rsidR="00C12EEF" w:rsidRPr="00DC7673">
        <w:t>NWEP</w:t>
      </w:r>
      <w:r w:rsidR="00C12EEF">
        <w:t>.</w:t>
      </w:r>
      <w:r w:rsidR="00C12EEF">
        <w:rPr>
          <w:rStyle w:val="FootnoteReference"/>
        </w:rPr>
        <w:footnoteReference w:id="17"/>
      </w:r>
      <w:r w:rsidR="00C12EEF">
        <w:t xml:space="preserve"> Participants in ParentsNext may concurrently participate in TtW.</w:t>
      </w:r>
    </w:p>
    <w:p w14:paraId="311B06FF" w14:textId="77777777" w:rsidR="00322DAC" w:rsidRPr="00123CAC" w:rsidRDefault="00322DAC" w:rsidP="00BA59CF">
      <w:bookmarkStart w:id="99" w:name="_Toc24981441"/>
      <w:r>
        <w:br w:type="page"/>
      </w:r>
    </w:p>
    <w:p w14:paraId="74E837CE" w14:textId="000C298F" w:rsidR="00C12EEF" w:rsidRDefault="000F40E6" w:rsidP="00C12EEF">
      <w:pPr>
        <w:pStyle w:val="Heading1"/>
      </w:pPr>
      <w:bookmarkStart w:id="100" w:name="_Toc72481802"/>
      <w:r>
        <w:t xml:space="preserve">Chapter </w:t>
      </w:r>
      <w:r w:rsidR="00C12EEF">
        <w:t>2</w:t>
      </w:r>
      <w:r w:rsidR="00C12EEF">
        <w:tab/>
      </w:r>
      <w:r w:rsidR="00C12EEF" w:rsidRPr="00976633">
        <w:t>Evaluation of the TtW service</w:t>
      </w:r>
      <w:bookmarkEnd w:id="99"/>
      <w:bookmarkEnd w:id="100"/>
    </w:p>
    <w:p w14:paraId="0BB1CB81" w14:textId="77777777" w:rsidR="00C12EEF" w:rsidRDefault="00C12EEF" w:rsidP="004B5487">
      <w:pPr>
        <w:pStyle w:val="Heading2"/>
      </w:pPr>
      <w:bookmarkStart w:id="101" w:name="_Toc24981442"/>
      <w:bookmarkStart w:id="102" w:name="_Toc72481803"/>
      <w:r>
        <w:t>2.1</w:t>
      </w:r>
      <w:r>
        <w:tab/>
      </w:r>
      <w:r w:rsidRPr="001B5D31">
        <w:t>Introduction</w:t>
      </w:r>
      <w:bookmarkEnd w:id="101"/>
      <w:bookmarkEnd w:id="102"/>
    </w:p>
    <w:p w14:paraId="310DEFB4" w14:textId="77777777" w:rsidR="00013493" w:rsidRDefault="00C12EEF">
      <w:pPr>
        <w:pStyle w:val="Normal0"/>
      </w:pPr>
      <w:r>
        <w:t>This chapter describes the evaluation of the TtW service. Program evaluation contributes to the Australian Government’s transparency and accountability agenda, informing policy development and driving continuous improvement and innovation.</w:t>
      </w:r>
    </w:p>
    <w:p w14:paraId="3ED8DC78" w14:textId="467AC8B2" w:rsidR="00C12EEF" w:rsidRDefault="00C12EEF" w:rsidP="00BA59CF">
      <w:pPr>
        <w:pStyle w:val="Normal0"/>
        <w:rPr>
          <w:lang w:val="en"/>
        </w:rPr>
      </w:pPr>
      <w:r>
        <w:t xml:space="preserve">In line with the </w:t>
      </w:r>
      <w:r w:rsidRPr="00C47378">
        <w:rPr>
          <w:i/>
        </w:rPr>
        <w:t>Public Governance, Performance and Accountability Act 201</w:t>
      </w:r>
      <w:r>
        <w:rPr>
          <w:i/>
        </w:rPr>
        <w:t>3</w:t>
      </w:r>
      <w:r>
        <w:t xml:space="preserve"> (PGPA Act</w:t>
      </w:r>
      <w:r>
        <w:rPr>
          <w:lang w:val="en"/>
        </w:rPr>
        <w:t>)</w:t>
      </w:r>
      <w:r w:rsidR="002B38B3">
        <w:rPr>
          <w:lang w:val="en"/>
        </w:rPr>
        <w:t>, evaluations</w:t>
      </w:r>
      <w:r w:rsidR="001B5D31">
        <w:rPr>
          <w:lang w:val="en"/>
        </w:rPr>
        <w:t xml:space="preserve"> –</w:t>
      </w:r>
      <w:r w:rsidR="002B38B3">
        <w:rPr>
          <w:lang w:val="en"/>
        </w:rPr>
        <w:t xml:space="preserve"> described as </w:t>
      </w:r>
      <w:r>
        <w:rPr>
          <w:lang w:val="en"/>
        </w:rPr>
        <w:t>systematic and objective assessment</w:t>
      </w:r>
      <w:r w:rsidR="00974467">
        <w:rPr>
          <w:lang w:val="en"/>
        </w:rPr>
        <w:t>s</w:t>
      </w:r>
      <w:r>
        <w:rPr>
          <w:lang w:val="en"/>
        </w:rPr>
        <w:t xml:space="preserve"> of an ongoing or completed project, activity or policy</w:t>
      </w:r>
      <w:r w:rsidR="001B5D31">
        <w:rPr>
          <w:lang w:val="en"/>
        </w:rPr>
        <w:t xml:space="preserve"> –</w:t>
      </w:r>
      <w:r>
        <w:rPr>
          <w:lang w:val="en"/>
        </w:rPr>
        <w:t xml:space="preserve"> are undertaken to (a) improve the performance of existing interventions or policies, (b) assess their effects and impacts, and (c) inform decisions about future programming.</w:t>
      </w:r>
    </w:p>
    <w:p w14:paraId="208EC1CF" w14:textId="385644C0" w:rsidR="00C12EEF" w:rsidRDefault="00C12EEF" w:rsidP="00BA59CF">
      <w:pPr>
        <w:pStyle w:val="Normal0"/>
      </w:pPr>
      <w:r>
        <w:rPr>
          <w:lang w:val="en"/>
        </w:rPr>
        <w:t>Evaluations are formal analytical endeavours involving systematic collection and analysis of qualitative and quantitative information.</w:t>
      </w:r>
      <w:r>
        <w:t xml:space="preserve"> Evidence derived from them contributes to performance reporting in annual performance statements. The TtW evaluation focuses on supporting continuous improvement of the service by assessing how effectively and efficiently the service is meeting its objectives. It </w:t>
      </w:r>
      <w:r w:rsidRPr="00BA59CF">
        <w:t>includes both fo</w:t>
      </w:r>
      <w:r w:rsidRPr="00261722">
        <w:t>rmative</w:t>
      </w:r>
      <w:r>
        <w:t xml:space="preserve"> and summative evaluation components, as outlined in the </w:t>
      </w:r>
      <w:r w:rsidRPr="00A151CC">
        <w:t xml:space="preserve">TtW </w:t>
      </w:r>
      <w:r w:rsidR="005A7C94">
        <w:t xml:space="preserve">Evaluation </w:t>
      </w:r>
      <w:r w:rsidRPr="00A151CC">
        <w:t>Strategy</w:t>
      </w:r>
      <w:r w:rsidR="006A4CFA">
        <w:t xml:space="preserve"> (Department of Employment, 2017</w:t>
      </w:r>
      <w:r w:rsidR="005A7C94">
        <w:t>B</w:t>
      </w:r>
      <w:r w:rsidR="006A4CFA">
        <w:t>)</w:t>
      </w:r>
      <w:r w:rsidR="002B38B3">
        <w:t>.</w:t>
      </w:r>
    </w:p>
    <w:p w14:paraId="003EA74E" w14:textId="77777777" w:rsidR="00013493" w:rsidRDefault="00C12EEF">
      <w:pPr>
        <w:pStyle w:val="Normal0"/>
      </w:pPr>
      <w:r>
        <w:t>In the following sections, a summary and the</w:t>
      </w:r>
      <w:r w:rsidR="00A86205">
        <w:t>n</w:t>
      </w:r>
      <w:r>
        <w:t xml:space="preserve"> res</w:t>
      </w:r>
      <w:r w:rsidR="002B38B3">
        <w:t>ults of the formative component –</w:t>
      </w:r>
      <w:r>
        <w:t xml:space="preserve"> the first phase of the evaluation</w:t>
      </w:r>
      <w:r w:rsidR="002B38B3">
        <w:t>, which</w:t>
      </w:r>
      <w:r>
        <w:t xml:space="preserve"> appeared in the </w:t>
      </w:r>
      <w:r w:rsidRPr="006A4CFA">
        <w:t>Interim Report</w:t>
      </w:r>
      <w:r w:rsidR="002B38B3">
        <w:t xml:space="preserve"> –</w:t>
      </w:r>
      <w:r w:rsidR="00361CBC">
        <w:t xml:space="preserve"> are presented</w:t>
      </w:r>
      <w:r>
        <w:t xml:space="preserve">. The second stage of the evaluation, </w:t>
      </w:r>
      <w:r w:rsidRPr="0007114F">
        <w:t xml:space="preserve">the summative </w:t>
      </w:r>
      <w:r>
        <w:t xml:space="preserve">component, is the focus of this report. </w:t>
      </w:r>
      <w:r w:rsidR="001830D8">
        <w:t>T</w:t>
      </w:r>
      <w:r>
        <w:t>he approach</w:t>
      </w:r>
      <w:r w:rsidR="001830D8">
        <w:t xml:space="preserve"> is elaborated on, </w:t>
      </w:r>
      <w:r>
        <w:t>including the use of mixed methods</w:t>
      </w:r>
      <w:r w:rsidRPr="0007114F">
        <w:t>.</w:t>
      </w:r>
    </w:p>
    <w:p w14:paraId="1FADF05A" w14:textId="7EB1A61D" w:rsidR="00C12EEF" w:rsidRDefault="00C12EEF" w:rsidP="00BA59CF">
      <w:pPr>
        <w:pStyle w:val="Normal0"/>
      </w:pPr>
      <w:r>
        <w:t>The main study population</w:t>
      </w:r>
      <w:r w:rsidRPr="0007114F">
        <w:t xml:space="preserve"> </w:t>
      </w:r>
      <w:r>
        <w:t xml:space="preserve">comprises </w:t>
      </w:r>
      <w:r w:rsidRPr="0007114F">
        <w:t xml:space="preserve">TtW participants who </w:t>
      </w:r>
      <w:r>
        <w:t>commenced</w:t>
      </w:r>
      <w:r w:rsidRPr="0007114F">
        <w:t xml:space="preserve"> </w:t>
      </w:r>
      <w:r>
        <w:t xml:space="preserve">in the program </w:t>
      </w:r>
      <w:r w:rsidR="00E6314A">
        <w:t>between 1 April 2016 and 31 </w:t>
      </w:r>
      <w:r w:rsidRPr="0007114F">
        <w:t>March 2017 and</w:t>
      </w:r>
      <w:r w:rsidR="00E6314A">
        <w:t xml:space="preserve"> were</w:t>
      </w:r>
      <w:r w:rsidRPr="0007114F">
        <w:t xml:space="preserve"> </w:t>
      </w:r>
      <w:r w:rsidR="00E6314A">
        <w:t>followed for 12 </w:t>
      </w:r>
      <w:r>
        <w:t xml:space="preserve">months or longer. A profile of the characteristics of the population appears in this chapter. </w:t>
      </w:r>
      <w:r w:rsidR="001830D8">
        <w:t>A clarification of</w:t>
      </w:r>
      <w:r>
        <w:t xml:space="preserve"> the numerous data sources that contribute to the evaluation and an overview of each</w:t>
      </w:r>
      <w:r w:rsidR="001830D8">
        <w:t xml:space="preserve"> </w:t>
      </w:r>
      <w:r w:rsidR="001B5D31">
        <w:t xml:space="preserve">are </w:t>
      </w:r>
      <w:r w:rsidR="001830D8">
        <w:t>provided</w:t>
      </w:r>
      <w:r>
        <w:t>, including details of the population size, its profile and how it is different compared to the main study population.</w:t>
      </w:r>
    </w:p>
    <w:p w14:paraId="43224787" w14:textId="6F721E51" w:rsidR="00A03C44" w:rsidRPr="00EA7947" w:rsidRDefault="00A03C44" w:rsidP="00A03C44">
      <w:pPr>
        <w:pStyle w:val="Heading2"/>
      </w:pPr>
      <w:bookmarkStart w:id="103" w:name="_Toc72481804"/>
      <w:r>
        <w:t>2.2</w:t>
      </w:r>
      <w:r>
        <w:tab/>
        <w:t xml:space="preserve">Theory of </w:t>
      </w:r>
      <w:r w:rsidR="00B07963">
        <w:t>c</w:t>
      </w:r>
      <w:r>
        <w:t>hange</w:t>
      </w:r>
      <w:bookmarkEnd w:id="103"/>
    </w:p>
    <w:p w14:paraId="151ED638" w14:textId="0801F879" w:rsidR="00A03C44" w:rsidRDefault="00A03C44" w:rsidP="00BA59CF">
      <w:pPr>
        <w:pStyle w:val="Normal0"/>
      </w:pPr>
      <w:r>
        <w:t>Participants entering the TtW inflow population do so at different stages of their transition from education to work</w:t>
      </w:r>
      <w:r w:rsidR="001B5D31">
        <w:t>,</w:t>
      </w:r>
      <w:r>
        <w:t xml:space="preserve"> despite the almost universal commonality of not having a </w:t>
      </w:r>
      <w:r w:rsidRPr="00E64ECB">
        <w:t xml:space="preserve">Year 12 </w:t>
      </w:r>
      <w:r>
        <w:t>c</w:t>
      </w:r>
      <w:r w:rsidRPr="00E64ECB">
        <w:t>ertificate</w:t>
      </w:r>
      <w:r>
        <w:t xml:space="preserve"> or Certificate III or higher</w:t>
      </w:r>
      <w:r>
        <w:rPr>
          <w:rStyle w:val="FootnoteReference"/>
        </w:rPr>
        <w:footnoteReference w:id="18"/>
      </w:r>
      <w:r>
        <w:t xml:space="preserve"> and not being in employment. Despite some being </w:t>
      </w:r>
      <w:r w:rsidRPr="006F4A89">
        <w:t>ESLs</w:t>
      </w:r>
      <w:r>
        <w:t>, some participants are more work ready and face fewer vocational and non-vocational barriers than do other participants.</w:t>
      </w:r>
    </w:p>
    <w:p w14:paraId="5B0CE375" w14:textId="7AB94917" w:rsidR="00A03C44" w:rsidRPr="00BA59CF" w:rsidRDefault="00A03C44" w:rsidP="00BA59CF">
      <w:pPr>
        <w:pStyle w:val="Normal0"/>
      </w:pPr>
      <w:r w:rsidRPr="002C6637">
        <w:t>T</w:t>
      </w:r>
      <w:r>
        <w:t>he majority of t</w:t>
      </w:r>
      <w:r w:rsidRPr="002C6637">
        <w:t>he</w:t>
      </w:r>
      <w:r>
        <w:t xml:space="preserve"> </w:t>
      </w:r>
      <w:r w:rsidRPr="002C6637">
        <w:t xml:space="preserve">young people </w:t>
      </w:r>
      <w:r>
        <w:t>participating in TtW</w:t>
      </w:r>
      <w:r w:rsidR="001B5D31">
        <w:t>,</w:t>
      </w:r>
      <w:r>
        <w:t xml:space="preserve"> however, are</w:t>
      </w:r>
      <w:r w:rsidRPr="002C6637">
        <w:t xml:space="preserve"> likely to follow one o</w:t>
      </w:r>
      <w:r>
        <w:t>r</w:t>
      </w:r>
      <w:r w:rsidRPr="002C6637">
        <w:t xml:space="preserve"> </w:t>
      </w:r>
      <w:r w:rsidR="00284FD6">
        <w:t>two</w:t>
      </w:r>
      <w:r w:rsidRPr="002C6637">
        <w:t xml:space="preserve"> </w:t>
      </w:r>
      <w:r>
        <w:t>of the</w:t>
      </w:r>
      <w:r w:rsidR="000438D8">
        <w:t xml:space="preserve"> five </w:t>
      </w:r>
      <w:r>
        <w:t xml:space="preserve">possible pathways identified by </w:t>
      </w:r>
      <w:r w:rsidRPr="00AC1311">
        <w:t>NCVER</w:t>
      </w:r>
      <w:r>
        <w:t xml:space="preserve"> in 2019 as those </w:t>
      </w:r>
      <w:r w:rsidRPr="00BA59CF">
        <w:t>taken by young Australians between the ages of 16 and 25 years transitioning from school to work</w:t>
      </w:r>
      <w:r w:rsidR="00DD0CA9" w:rsidRPr="00BA59CF">
        <w:t xml:space="preserve"> (Appendix F)</w:t>
      </w:r>
      <w:r w:rsidRPr="00BA59CF">
        <w:t>.</w:t>
      </w:r>
    </w:p>
    <w:p w14:paraId="187ED36D" w14:textId="3135EB0C" w:rsidR="00A03C44" w:rsidRPr="007A3897" w:rsidRDefault="00A03C44" w:rsidP="00BA59CF">
      <w:pPr>
        <w:pStyle w:val="Normal0"/>
      </w:pPr>
      <w:r w:rsidRPr="007A3897">
        <w:t xml:space="preserve">These </w:t>
      </w:r>
      <w:r w:rsidR="00284FD6">
        <w:t>two</w:t>
      </w:r>
      <w:r w:rsidRPr="007A3897">
        <w:t xml:space="preserve"> pathways </w:t>
      </w:r>
      <w:r>
        <w:t>were</w:t>
      </w:r>
      <w:r w:rsidRPr="007A3897">
        <w:t xml:space="preserve"> repeated disengage</w:t>
      </w:r>
      <w:r>
        <w:t>ment</w:t>
      </w:r>
      <w:r w:rsidRPr="007A3897">
        <w:t xml:space="preserve"> and/or working part-time (</w:t>
      </w:r>
      <w:r w:rsidRPr="007A3897">
        <w:rPr>
          <w:b/>
        </w:rPr>
        <w:t xml:space="preserve">Table </w:t>
      </w:r>
      <w:r w:rsidR="00C3540C">
        <w:rPr>
          <w:b/>
        </w:rPr>
        <w:t>2</w:t>
      </w:r>
      <w:r w:rsidRPr="007A3897">
        <w:rPr>
          <w:b/>
        </w:rPr>
        <w:t>.</w:t>
      </w:r>
      <w:r>
        <w:rPr>
          <w:b/>
        </w:rPr>
        <w:t>1</w:t>
      </w:r>
      <w:r w:rsidRPr="007A3897">
        <w:t>). Generally, participants in these pathways experienced multiple and repeated labour market movements, disengagements, and relatively early entry into the labour market. The jobs they obtained were likely to be short</w:t>
      </w:r>
      <w:r>
        <w:t xml:space="preserve"> </w:t>
      </w:r>
      <w:r w:rsidRPr="007A3897">
        <w:t>term and low level.</w:t>
      </w:r>
      <w:r>
        <w:t xml:space="preserve"> For ease of discussion, </w:t>
      </w:r>
      <w:r w:rsidR="001830D8">
        <w:t xml:space="preserve">these </w:t>
      </w:r>
      <w:r>
        <w:t>pathways</w:t>
      </w:r>
      <w:r w:rsidR="001830D8">
        <w:t xml:space="preserve"> are termed</w:t>
      </w:r>
      <w:r>
        <w:t xml:space="preserve"> ‘tenuous’ transitions.</w:t>
      </w:r>
    </w:p>
    <w:p w14:paraId="10D07D9C" w14:textId="62699D3E" w:rsidR="00A03C44" w:rsidRPr="00F5359F" w:rsidRDefault="00A03C44" w:rsidP="00A03C44">
      <w:pPr>
        <w:pStyle w:val="Caption"/>
      </w:pPr>
      <w:bookmarkStart w:id="104" w:name="_Toc68103890"/>
      <w:bookmarkStart w:id="105" w:name="_Toc69395593"/>
      <w:r>
        <w:t>Table 2.1: Pathways from school to employment – mixed and repeatedly disengaged or mostly working part time</w:t>
      </w:r>
      <w:bookmarkEnd w:id="104"/>
      <w:bookmarkEnd w:id="105"/>
    </w:p>
    <w:tbl>
      <w:tblPr>
        <w:tblStyle w:val="TtWReportTableTemplate2"/>
        <w:tblW w:w="9044" w:type="dxa"/>
        <w:tblLayout w:type="fixed"/>
        <w:tblLook w:val="0420" w:firstRow="1" w:lastRow="0" w:firstColumn="0" w:lastColumn="0" w:noHBand="0" w:noVBand="1"/>
      </w:tblPr>
      <w:tblGrid>
        <w:gridCol w:w="4522"/>
        <w:gridCol w:w="4522"/>
      </w:tblGrid>
      <w:tr w:rsidR="00A03C44" w:rsidRPr="001974FD" w14:paraId="6CA925DD"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tcPr>
          <w:p w14:paraId="296F7A4D" w14:textId="77777777" w:rsidR="00A03C44" w:rsidRPr="00D72441" w:rsidRDefault="00A03C44" w:rsidP="00FC1CCD">
            <w:pPr>
              <w:pStyle w:val="TableText"/>
            </w:pPr>
            <w:r w:rsidRPr="00FC1CCD">
              <w:t>Mixed and repeatedly disengaged</w:t>
            </w:r>
          </w:p>
        </w:tc>
        <w:tc>
          <w:tcPr>
            <w:tcW w:w="0" w:type="dxa"/>
          </w:tcPr>
          <w:p w14:paraId="34B3B164" w14:textId="77777777" w:rsidR="00A03C44" w:rsidRPr="00D72441" w:rsidRDefault="00A03C44" w:rsidP="00FC1CCD">
            <w:pPr>
              <w:pStyle w:val="TableText"/>
            </w:pPr>
            <w:r w:rsidRPr="00FC1CCD">
              <w:t>Mostly working part time</w:t>
            </w:r>
          </w:p>
        </w:tc>
      </w:tr>
      <w:tr w:rsidR="00A03C44" w:rsidRPr="001974FD" w14:paraId="10268A7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301E75A3" w14:textId="77777777" w:rsidR="00A03C44" w:rsidRPr="00FC1CCD" w:rsidRDefault="00A03C44" w:rsidP="00FC1CCD">
            <w:pPr>
              <w:pStyle w:val="TableText"/>
            </w:pPr>
            <w:r w:rsidRPr="00FC1CCD">
              <w:t>This pathway is characterised by multiple and repeated labour market movements and disengagement, indicating tenuous LMA (5% of the NCVER longitudinal sample).</w:t>
            </w:r>
          </w:p>
        </w:tc>
        <w:tc>
          <w:tcPr>
            <w:tcW w:w="0" w:type="dxa"/>
          </w:tcPr>
          <w:p w14:paraId="1B93CCDA" w14:textId="77777777" w:rsidR="00A03C44" w:rsidRPr="00D72441" w:rsidRDefault="00A03C44" w:rsidP="00FC1CCD">
            <w:pPr>
              <w:pStyle w:val="TableText"/>
            </w:pPr>
            <w:r w:rsidRPr="00FC1CCD">
              <w:t>This represents the smallest group (4% of the NCVER longitudinal sample), a group characterised by relatively early entry to the labour market and mostly part-time employment over the 10 years.</w:t>
            </w:r>
          </w:p>
        </w:tc>
      </w:tr>
      <w:tr w:rsidR="00A03C44" w:rsidRPr="001974FD" w14:paraId="1A6E1BB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319B6EDF" w14:textId="77777777" w:rsidR="00A03C44" w:rsidRPr="00FC1CCD" w:rsidRDefault="00A03C44" w:rsidP="00FC1CCD">
            <w:pPr>
              <w:pStyle w:val="TableText"/>
            </w:pPr>
            <w:r w:rsidRPr="00FC1CCD">
              <w:t>This represents the most complex pathway and contains the highest proportion of young people experiencing more than 10 transitions between the ages of 16 and 25 years.</w:t>
            </w:r>
          </w:p>
        </w:tc>
        <w:tc>
          <w:tcPr>
            <w:tcW w:w="0" w:type="dxa"/>
          </w:tcPr>
          <w:p w14:paraId="32F920DA" w14:textId="77777777" w:rsidR="00A03C44" w:rsidRPr="00D72441" w:rsidRDefault="00A03C44" w:rsidP="00FC1CCD">
            <w:pPr>
              <w:pStyle w:val="TableText"/>
            </w:pPr>
            <w:r w:rsidRPr="00FC1CCD">
              <w:t>Youth in this pathway spend the most time in part-time employment between the ages of 16 and 25 years.</w:t>
            </w:r>
          </w:p>
        </w:tc>
      </w:tr>
      <w:tr w:rsidR="00A03C44" w:rsidRPr="001974FD" w14:paraId="40B723A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0D2B2BFB" w14:textId="12E196E3" w:rsidR="00A03C44" w:rsidRPr="00FC1CCD" w:rsidRDefault="00A03C44" w:rsidP="00FC1CCD">
            <w:pPr>
              <w:pStyle w:val="TableText"/>
            </w:pPr>
            <w:r w:rsidRPr="00FC1CCD">
              <w:t>Young people in this pathway spend the highest average number of months disengaged from the labour market (16.2</w:t>
            </w:r>
            <w:r w:rsidR="001974FD">
              <w:t> </w:t>
            </w:r>
            <w:r w:rsidRPr="00FC1CCD">
              <w:t>months) or unemployed (41.2 months), with 53.1% not working at age 25 years.</w:t>
            </w:r>
          </w:p>
        </w:tc>
        <w:tc>
          <w:tcPr>
            <w:tcW w:w="0" w:type="dxa"/>
          </w:tcPr>
          <w:p w14:paraId="4C42FB7F" w14:textId="73664D77" w:rsidR="00A03C44" w:rsidRPr="00D72441" w:rsidRDefault="00A03C44" w:rsidP="00FC1CCD">
            <w:pPr>
              <w:pStyle w:val="TableText"/>
            </w:pPr>
            <w:r w:rsidRPr="00FC1CCD">
              <w:t>They hold the least qualifications of all the pathways (with the highest share, at 17.9%, holding a Certificate</w:t>
            </w:r>
            <w:r w:rsidR="001974FD">
              <w:t> </w:t>
            </w:r>
            <w:r w:rsidRPr="00FC1CCD">
              <w:t>III), and 50.9% have no post-school qualifications at the age of 25 years. They also spend the least amount of time in post-school education.</w:t>
            </w:r>
          </w:p>
        </w:tc>
      </w:tr>
      <w:tr w:rsidR="00A03C44" w:rsidRPr="001974FD" w14:paraId="0A4BE2FA"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4CDED84A" w14:textId="13A66CB9" w:rsidR="00A03C44" w:rsidRPr="00FC1CCD" w:rsidRDefault="00A03C44" w:rsidP="00FC1CCD">
            <w:pPr>
              <w:pStyle w:val="TableText"/>
            </w:pPr>
            <w:r w:rsidRPr="00FC1CCD">
              <w:t>This pathway has the highest proportions of vulnerable youth, indicated by the higher incidence of teenage marriages or parenting, disability, ESLs and youth from the lowest socioeconomic st</w:t>
            </w:r>
            <w:r w:rsidR="00BA59CF">
              <w:t>ratum.</w:t>
            </w:r>
            <w:r w:rsidRPr="00FC1CCD">
              <w:t xml:space="preserve"> </w:t>
            </w:r>
          </w:p>
        </w:tc>
        <w:tc>
          <w:tcPr>
            <w:tcW w:w="0" w:type="dxa"/>
          </w:tcPr>
          <w:p w14:paraId="1C1C71F1" w14:textId="77777777" w:rsidR="00A03C44" w:rsidRPr="00D72441" w:rsidRDefault="00A03C44" w:rsidP="00FC1CCD">
            <w:pPr>
              <w:pStyle w:val="TableText"/>
            </w:pPr>
            <w:r w:rsidRPr="00FC1CCD">
              <w:t xml:space="preserve">At the age of 25 years, young people in this pathway are primarily employed in community and personal services (26.8%), sales (18.8%) and clerical and administrative occupations (12.5%). </w:t>
            </w:r>
          </w:p>
        </w:tc>
      </w:tr>
    </w:tbl>
    <w:p w14:paraId="1C4F3BAF" w14:textId="77777777" w:rsidR="00A03C44" w:rsidRPr="00580846" w:rsidRDefault="00A03C44" w:rsidP="00A03C44">
      <w:pPr>
        <w:pStyle w:val="SourceandNotes"/>
      </w:pPr>
      <w:r w:rsidRPr="00580846">
        <w:t xml:space="preserve">Source: </w:t>
      </w:r>
      <w:r w:rsidRPr="00561BD7">
        <w:t xml:space="preserve">NCVER </w:t>
      </w:r>
      <w:r>
        <w:t>r</w:t>
      </w:r>
      <w:r w:rsidRPr="00561BD7">
        <w:t xml:space="preserve">esearch </w:t>
      </w:r>
      <w:r>
        <w:t>r</w:t>
      </w:r>
      <w:r w:rsidRPr="00561BD7">
        <w:t xml:space="preserve">eport </w:t>
      </w:r>
      <w:r w:rsidRPr="00A151CC">
        <w:rPr>
          <w:i/>
        </w:rPr>
        <w:t>School-to-</w:t>
      </w:r>
      <w:r>
        <w:rPr>
          <w:i/>
        </w:rPr>
        <w:t>W</w:t>
      </w:r>
      <w:r w:rsidRPr="00A151CC">
        <w:rPr>
          <w:i/>
        </w:rPr>
        <w:t xml:space="preserve">ork </w:t>
      </w:r>
      <w:r>
        <w:rPr>
          <w:i/>
        </w:rPr>
        <w:t>P</w:t>
      </w:r>
      <w:r w:rsidRPr="00A151CC">
        <w:rPr>
          <w:i/>
        </w:rPr>
        <w:t>athways</w:t>
      </w:r>
      <w:r>
        <w:t xml:space="preserve"> (Ranasinghe et al., 2019)</w:t>
      </w:r>
    </w:p>
    <w:p w14:paraId="26B15828" w14:textId="7C86F037" w:rsidR="00A03C44" w:rsidRDefault="00A03C44" w:rsidP="00BA59CF">
      <w:pPr>
        <w:pStyle w:val="Normal0"/>
        <w:rPr>
          <w:lang w:eastAsia="ja-JP"/>
        </w:rPr>
      </w:pPr>
      <w:r>
        <w:t>While a</w:t>
      </w:r>
      <w:r w:rsidRPr="00213A6F">
        <w:t xml:space="preserve">ctivation programs </w:t>
      </w:r>
      <w:r>
        <w:t>may</w:t>
      </w:r>
      <w:r w:rsidRPr="00213A6F">
        <w:t xml:space="preserve"> improve employment prospects and participants</w:t>
      </w:r>
      <w:r>
        <w:t>’ earnings, they can also divert participants’ time and effort away from job search when undertaking education and training</w:t>
      </w:r>
      <w:r w:rsidRPr="00213A6F">
        <w:t>.</w:t>
      </w:r>
      <w:r>
        <w:t xml:space="preserve"> Based on the objective of this evaluation, a theory of change that explains this type of diversion has been proposed. It takes participants through a series of virtuous circles along their path to skills development and employment. </w:t>
      </w:r>
      <w:r>
        <w:rPr>
          <w:lang w:val="en-US" w:eastAsia="ja-JP"/>
        </w:rPr>
        <w:t>Key to a virtuous circle is a combination of tailored assistance, genuine engagement</w:t>
      </w:r>
      <w:r w:rsidR="008A3592">
        <w:rPr>
          <w:lang w:val="en-US" w:eastAsia="ja-JP"/>
        </w:rPr>
        <w:t xml:space="preserve">, </w:t>
      </w:r>
      <w:r>
        <w:rPr>
          <w:lang w:val="en-US" w:eastAsia="ja-JP"/>
        </w:rPr>
        <w:t>achievable and relevant goals, appropriate feedback leading to improved performance, and increased competence</w:t>
      </w:r>
      <w:r w:rsidR="008A3592">
        <w:rPr>
          <w:lang w:val="en-US" w:eastAsia="ja-JP"/>
        </w:rPr>
        <w:t>. This</w:t>
      </w:r>
      <w:r>
        <w:rPr>
          <w:lang w:val="en-US" w:eastAsia="ja-JP"/>
        </w:rPr>
        <w:t xml:space="preserve"> result</w:t>
      </w:r>
      <w:r w:rsidR="008A3592">
        <w:rPr>
          <w:lang w:val="en-US" w:eastAsia="ja-JP"/>
        </w:rPr>
        <w:t>s</w:t>
      </w:r>
      <w:r>
        <w:rPr>
          <w:lang w:val="en-US" w:eastAsia="ja-JP"/>
        </w:rPr>
        <w:t xml:space="preserve"> in heightened confidence and lead</w:t>
      </w:r>
      <w:r w:rsidR="008A3592">
        <w:rPr>
          <w:lang w:val="en-US" w:eastAsia="ja-JP"/>
        </w:rPr>
        <w:t>s</w:t>
      </w:r>
      <w:r>
        <w:rPr>
          <w:lang w:val="en-US" w:eastAsia="ja-JP"/>
        </w:rPr>
        <w:t xml:space="preserve"> to a willingness to set more challenging goals. It is an ongoing and ultimately self-perpetuating spiral of self-improvement that leads</w:t>
      </w:r>
      <w:r w:rsidRPr="005F2E0A">
        <w:rPr>
          <w:lang w:eastAsia="ja-JP"/>
        </w:rPr>
        <w:t xml:space="preserve"> to improved self-confidence, self-efficacy </w:t>
      </w:r>
      <w:r>
        <w:rPr>
          <w:lang w:eastAsia="ja-JP"/>
        </w:rPr>
        <w:t>and</w:t>
      </w:r>
      <w:r w:rsidRPr="005F2E0A">
        <w:rPr>
          <w:lang w:eastAsia="ja-JP"/>
        </w:rPr>
        <w:t xml:space="preserve"> ultimately </w:t>
      </w:r>
      <w:r>
        <w:rPr>
          <w:lang w:eastAsia="ja-JP"/>
        </w:rPr>
        <w:t>a</w:t>
      </w:r>
      <w:r w:rsidRPr="005F2E0A">
        <w:rPr>
          <w:lang w:eastAsia="ja-JP"/>
        </w:rPr>
        <w:t>gency</w:t>
      </w:r>
      <w:r>
        <w:rPr>
          <w:lang w:eastAsia="ja-JP"/>
        </w:rPr>
        <w:t xml:space="preserve"> or human capital (Department of Education, Skills and Employment,</w:t>
      </w:r>
      <w:r w:rsidRPr="00006F36">
        <w:rPr>
          <w:lang w:eastAsia="ja-JP"/>
        </w:rPr>
        <w:t xml:space="preserve"> 2020</w:t>
      </w:r>
      <w:r>
        <w:rPr>
          <w:lang w:eastAsia="ja-JP"/>
        </w:rPr>
        <w:t>).</w:t>
      </w:r>
    </w:p>
    <w:p w14:paraId="7C8FB71E" w14:textId="77777777" w:rsidR="00A03C44" w:rsidRDefault="00A03C44" w:rsidP="00BA59CF">
      <w:pPr>
        <w:pStyle w:val="Normal0"/>
      </w:pPr>
      <w:r>
        <w:t>The human capital generated by this model is generally ‘defined in terms of the number of productive years they (participants) could contribute that skill to the economy, and how, as their skill develops over time, their contribution to economic productivity increases’ (</w:t>
      </w:r>
      <w:r w:rsidRPr="00006F36">
        <w:t>Perales et al., 2018</w:t>
      </w:r>
      <w:r>
        <w:t>).</w:t>
      </w:r>
    </w:p>
    <w:p w14:paraId="1B366A42" w14:textId="77777777" w:rsidR="00013493" w:rsidRDefault="00A03C44">
      <w:pPr>
        <w:pStyle w:val="Normal0"/>
      </w:pPr>
      <w:r>
        <w:t>The individual participants’ vocational and non-vocational barriers, work readiness, motivation, aspirations and job skills determine the initial circle in which they participate. TtW participants with</w:t>
      </w:r>
      <w:r w:rsidRPr="00BA59CF">
        <w:t xml:space="preserve"> significant vocational and non-vocational barriers are likely to follow a cycle of improvement set out in</w:t>
      </w:r>
      <w:r>
        <w:t xml:space="preserve"> </w:t>
      </w:r>
      <w:r w:rsidRPr="004F15C4">
        <w:rPr>
          <w:b/>
        </w:rPr>
        <w:t xml:space="preserve">Figure </w:t>
      </w:r>
      <w:r w:rsidR="00C3540C">
        <w:rPr>
          <w:b/>
        </w:rPr>
        <w:t>2</w:t>
      </w:r>
      <w:r w:rsidRPr="004F15C4">
        <w:rPr>
          <w:b/>
        </w:rPr>
        <w:t>.</w:t>
      </w:r>
      <w:r w:rsidR="00C3540C">
        <w:rPr>
          <w:b/>
        </w:rPr>
        <w:t>1</w:t>
      </w:r>
      <w:r w:rsidRPr="004F15C4">
        <w:t>.</w:t>
      </w:r>
    </w:p>
    <w:p w14:paraId="76C4E562" w14:textId="19F09DFA" w:rsidR="00A03C44" w:rsidRDefault="00A03C44" w:rsidP="00A03C44">
      <w:pPr>
        <w:pStyle w:val="FigureCaption"/>
      </w:pPr>
      <w:bookmarkStart w:id="106" w:name="_Toc69395501"/>
      <w:r>
        <w:t xml:space="preserve">Figure 2.1: </w:t>
      </w:r>
      <w:r w:rsidRPr="00D1297F">
        <w:t>Participant</w:t>
      </w:r>
      <w:r>
        <w:t>s’ capability development</w:t>
      </w:r>
      <w:bookmarkEnd w:id="106"/>
    </w:p>
    <w:p w14:paraId="4566D29D" w14:textId="77777777" w:rsidR="00B94669" w:rsidRDefault="00DC20AD" w:rsidP="00883CBD">
      <w:r>
        <w:rPr>
          <w:noProof/>
          <w:lang w:eastAsia="en-AU"/>
        </w:rPr>
        <w:drawing>
          <wp:inline distT="0" distB="0" distL="0" distR="0" wp14:anchorId="3074A056" wp14:editId="6B800B92">
            <wp:extent cx="4888992" cy="4805559"/>
            <wp:effectExtent l="0" t="0" r="6985" b="0"/>
            <wp:docPr id="15" name="Picture 15" descr="Infographic showing the cycle of improvement TtW participants with significant vocational and non-vocational barriers are likely to follow (explained in following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5042" cy="4821335"/>
                    </a:xfrm>
                    <a:prstGeom prst="rect">
                      <a:avLst/>
                    </a:prstGeom>
                    <a:noFill/>
                    <a:ln>
                      <a:noFill/>
                    </a:ln>
                  </pic:spPr>
                </pic:pic>
              </a:graphicData>
            </a:graphic>
          </wp:inline>
        </w:drawing>
      </w:r>
    </w:p>
    <w:p w14:paraId="067E8BCD" w14:textId="28184048" w:rsidR="00A03C44" w:rsidRDefault="00A03C44" w:rsidP="00BA59CF">
      <w:pPr>
        <w:pStyle w:val="Normal0"/>
      </w:pPr>
      <w:r>
        <w:t xml:space="preserve">Participation in TtW provides young people with support as they move along a pathway of self-improvement to gain additional training and qualifications and/or work experience. The acquisition of these skills, work readiness, increased levels of confidence and human capital should enable participants to transition to one of </w:t>
      </w:r>
      <w:r w:rsidR="00284FD6">
        <w:t>two</w:t>
      </w:r>
      <w:r>
        <w:t xml:space="preserve"> other NCVER pathways that have more secure employment outcomes for the future – that is</w:t>
      </w:r>
      <w:r w:rsidR="001B5D31">
        <w:t>,</w:t>
      </w:r>
      <w:r>
        <w:t xml:space="preserve"> ‘sustained transition’ (</w:t>
      </w:r>
      <w:r w:rsidRPr="00161434">
        <w:rPr>
          <w:b/>
        </w:rPr>
        <w:t xml:space="preserve">Table </w:t>
      </w:r>
      <w:r w:rsidR="00C3540C">
        <w:rPr>
          <w:b/>
        </w:rPr>
        <w:t>2</w:t>
      </w:r>
      <w:r w:rsidRPr="00161434">
        <w:rPr>
          <w:b/>
        </w:rPr>
        <w:t>.</w:t>
      </w:r>
      <w:r>
        <w:rPr>
          <w:b/>
        </w:rPr>
        <w:t>2</w:t>
      </w:r>
      <w:r>
        <w:t xml:space="preserve">). </w:t>
      </w:r>
      <w:r>
        <w:br w:type="page"/>
      </w:r>
    </w:p>
    <w:p w14:paraId="3FC5DDC3" w14:textId="4F56A573" w:rsidR="00A03C44" w:rsidRDefault="00A03C44" w:rsidP="00A03C44">
      <w:pPr>
        <w:pStyle w:val="Caption"/>
      </w:pPr>
      <w:bookmarkStart w:id="107" w:name="_Toc68103891"/>
      <w:bookmarkStart w:id="108" w:name="_Toc69395594"/>
      <w:r>
        <w:t xml:space="preserve">Table 2.2: Pathways from school to employment – early entry to full-time work and a mix of higher education and </w:t>
      </w:r>
      <w:r w:rsidRPr="00D315A2">
        <w:t>VET</w:t>
      </w:r>
      <w:bookmarkEnd w:id="107"/>
      <w:bookmarkEnd w:id="108"/>
    </w:p>
    <w:tbl>
      <w:tblPr>
        <w:tblStyle w:val="TtWReportTableTemplate2"/>
        <w:tblW w:w="9070" w:type="dxa"/>
        <w:tblBorders>
          <w:bottom w:val="none" w:sz="0" w:space="0" w:color="auto"/>
        </w:tblBorders>
        <w:tblLayout w:type="fixed"/>
        <w:tblLook w:val="0420" w:firstRow="1" w:lastRow="0" w:firstColumn="0" w:lastColumn="0" w:noHBand="0" w:noVBand="1"/>
      </w:tblPr>
      <w:tblGrid>
        <w:gridCol w:w="4535"/>
        <w:gridCol w:w="4535"/>
      </w:tblGrid>
      <w:tr w:rsidR="00A03C44" w14:paraId="7A6A86A8" w14:textId="77777777" w:rsidTr="0069789F">
        <w:trPr>
          <w:cnfStyle w:val="100000000000" w:firstRow="1" w:lastRow="0" w:firstColumn="0" w:lastColumn="0" w:oddVBand="0" w:evenVBand="0" w:oddHBand="0" w:evenHBand="0" w:firstRowFirstColumn="0" w:firstRowLastColumn="0" w:lastRowFirstColumn="0" w:lastRowLastColumn="0"/>
          <w:cantSplit/>
          <w:tblHeader/>
        </w:trPr>
        <w:tc>
          <w:tcPr>
            <w:tcW w:w="4535" w:type="dxa"/>
            <w:tcBorders>
              <w:top w:val="single" w:sz="4" w:space="0" w:color="auto"/>
              <w:bottom w:val="single" w:sz="4" w:space="0" w:color="auto"/>
            </w:tcBorders>
          </w:tcPr>
          <w:p w14:paraId="24D954B6" w14:textId="77777777" w:rsidR="00A03C44" w:rsidRPr="00580846" w:rsidRDefault="00A03C44" w:rsidP="00FC1CCD">
            <w:pPr>
              <w:pStyle w:val="TableText"/>
            </w:pPr>
            <w:r w:rsidRPr="00161434">
              <w:t>Early entry to full-time work</w:t>
            </w:r>
          </w:p>
        </w:tc>
        <w:tc>
          <w:tcPr>
            <w:tcW w:w="4535" w:type="dxa"/>
            <w:tcBorders>
              <w:top w:val="single" w:sz="4" w:space="0" w:color="auto"/>
              <w:bottom w:val="single" w:sz="4" w:space="0" w:color="auto"/>
            </w:tcBorders>
          </w:tcPr>
          <w:p w14:paraId="40939FE9" w14:textId="77777777" w:rsidR="00A03C44" w:rsidRPr="00580846" w:rsidRDefault="00A03C44" w:rsidP="00FC1CCD">
            <w:pPr>
              <w:pStyle w:val="TableText"/>
            </w:pPr>
            <w:r w:rsidRPr="00161434">
              <w:t>Mix of higher education and VET</w:t>
            </w:r>
          </w:p>
        </w:tc>
      </w:tr>
      <w:tr w:rsidR="00A03C44" w14:paraId="4B0A2EA9" w14:textId="77777777" w:rsidTr="0069789F">
        <w:trPr>
          <w:cnfStyle w:val="000000100000" w:firstRow="0" w:lastRow="0" w:firstColumn="0" w:lastColumn="0" w:oddVBand="0" w:evenVBand="0" w:oddHBand="1" w:evenHBand="0" w:firstRowFirstColumn="0" w:firstRowLastColumn="0" w:lastRowFirstColumn="0" w:lastRowLastColumn="0"/>
          <w:cantSplit/>
        </w:trPr>
        <w:tc>
          <w:tcPr>
            <w:tcW w:w="4535" w:type="dxa"/>
            <w:tcBorders>
              <w:top w:val="single" w:sz="4" w:space="0" w:color="auto"/>
            </w:tcBorders>
          </w:tcPr>
          <w:p w14:paraId="63BCD324" w14:textId="77777777" w:rsidR="00A03C44" w:rsidRPr="003521B2" w:rsidRDefault="00A03C44" w:rsidP="00FC1CCD">
            <w:pPr>
              <w:pStyle w:val="TableText"/>
            </w:pPr>
            <w:r w:rsidRPr="003521B2">
              <w:t>This is an ‘express pathway’ to employment and includes apprenticeships and traineeships. This pathway comprises a relatively short spell (14.3 months on average) of post-school education or training, leading to full-time work (23% of the sample). For many respondents, however, it is likely that training jointly in combination with full-time work extends beyond early post-school years, as part of an apprenticeship or traineeship.</w:t>
            </w:r>
          </w:p>
        </w:tc>
        <w:tc>
          <w:tcPr>
            <w:tcW w:w="4535" w:type="dxa"/>
            <w:tcBorders>
              <w:top w:val="single" w:sz="4" w:space="0" w:color="auto"/>
            </w:tcBorders>
          </w:tcPr>
          <w:p w14:paraId="5DFCEC82" w14:textId="5845C2F1" w:rsidR="00A03C44" w:rsidRPr="00161434" w:rsidRDefault="00A03C44" w:rsidP="00FC1CCD">
            <w:pPr>
              <w:pStyle w:val="TableText"/>
            </w:pPr>
            <w:r w:rsidRPr="00161434">
              <w:t>This pathway comprises an extended period of higher education and VET activity, eventually leading to more stable employment or further VET activity (8</w:t>
            </w:r>
            <w:r>
              <w:t>%</w:t>
            </w:r>
            <w:r w:rsidRPr="00161434">
              <w:t xml:space="preserve"> of the sample</w:t>
            </w:r>
            <w:r>
              <w:t>).</w:t>
            </w:r>
          </w:p>
        </w:tc>
      </w:tr>
      <w:tr w:rsidR="00A03C44" w14:paraId="1E779907" w14:textId="77777777" w:rsidTr="0069789F">
        <w:trPr>
          <w:cnfStyle w:val="000000010000" w:firstRow="0" w:lastRow="0" w:firstColumn="0" w:lastColumn="0" w:oddVBand="0" w:evenVBand="0" w:oddHBand="0" w:evenHBand="1" w:firstRowFirstColumn="0" w:firstRowLastColumn="0" w:lastRowFirstColumn="0" w:lastRowLastColumn="0"/>
          <w:cantSplit/>
        </w:trPr>
        <w:tc>
          <w:tcPr>
            <w:tcW w:w="4535" w:type="dxa"/>
          </w:tcPr>
          <w:p w14:paraId="60ACF7C3" w14:textId="77777777" w:rsidR="00A03C44" w:rsidRPr="003521B2" w:rsidRDefault="00A03C44" w:rsidP="00FC1CCD">
            <w:pPr>
              <w:pStyle w:val="TableText"/>
            </w:pPr>
            <w:r w:rsidRPr="003521B2">
              <w:t xml:space="preserve">Young people in this pathway have the fastest entry to employment and spend the longest time in work. </w:t>
            </w:r>
          </w:p>
        </w:tc>
        <w:tc>
          <w:tcPr>
            <w:tcW w:w="4535" w:type="dxa"/>
          </w:tcPr>
          <w:p w14:paraId="66A9E308" w14:textId="075472E4" w:rsidR="00A03C44" w:rsidRPr="00161434" w:rsidRDefault="00A03C44" w:rsidP="00FC1CCD">
            <w:pPr>
              <w:pStyle w:val="TableText"/>
            </w:pPr>
            <w:r>
              <w:t>Y</w:t>
            </w:r>
            <w:r w:rsidRPr="00161434">
              <w:t>outh in this pathway have a relatively complex trajectory, with frequent switching between university and VET activities</w:t>
            </w:r>
            <w:r>
              <w:t>.</w:t>
            </w:r>
          </w:p>
        </w:tc>
      </w:tr>
      <w:tr w:rsidR="00A03C44" w14:paraId="2FBA834C" w14:textId="77777777" w:rsidTr="0069789F">
        <w:trPr>
          <w:cnfStyle w:val="000000100000" w:firstRow="0" w:lastRow="0" w:firstColumn="0" w:lastColumn="0" w:oddVBand="0" w:evenVBand="0" w:oddHBand="1" w:evenHBand="0" w:firstRowFirstColumn="0" w:firstRowLastColumn="0" w:lastRowFirstColumn="0" w:lastRowLastColumn="0"/>
          <w:cantSplit/>
        </w:trPr>
        <w:tc>
          <w:tcPr>
            <w:tcW w:w="4535" w:type="dxa"/>
          </w:tcPr>
          <w:p w14:paraId="5A8D79C9" w14:textId="4DC8586A" w:rsidR="00A03C44" w:rsidRPr="003521B2" w:rsidRDefault="00A03C44" w:rsidP="00FC1CCD">
            <w:pPr>
              <w:pStyle w:val="TableText"/>
            </w:pPr>
            <w:r w:rsidRPr="003521B2">
              <w:t>This is a predominantly male pathway, with a high proportion undertaking vocational subjects in secondary school; almost half had undertaken apprenticeship/traineeships by the age of 25 years.</w:t>
            </w:r>
          </w:p>
        </w:tc>
        <w:tc>
          <w:tcPr>
            <w:tcW w:w="4535" w:type="dxa"/>
          </w:tcPr>
          <w:p w14:paraId="0085FFFF" w14:textId="1614D913" w:rsidR="00A03C44" w:rsidRPr="00161434" w:rsidRDefault="00A03C44" w:rsidP="00FC1CCD">
            <w:pPr>
              <w:pStyle w:val="TableText"/>
            </w:pPr>
            <w:r>
              <w:t>T</w:t>
            </w:r>
            <w:r w:rsidRPr="00161434">
              <w:t xml:space="preserve">his </w:t>
            </w:r>
            <w:r w:rsidR="006768B3">
              <w:t xml:space="preserve">is a predominantly female </w:t>
            </w:r>
            <w:r w:rsidRPr="00161434">
              <w:t xml:space="preserve">pathway, with a </w:t>
            </w:r>
            <w:r w:rsidR="006768B3">
              <w:t>high proportion</w:t>
            </w:r>
            <w:r w:rsidRPr="00161434">
              <w:t xml:space="preserve"> engaged in VET activities after the age of 2</w:t>
            </w:r>
            <w:r>
              <w:t>0 </w:t>
            </w:r>
            <w:r w:rsidRPr="00161434">
              <w:t>years; they also spend the highest average number of months (35.2) in post-school VET activities and hold the most VET qualifications by age 2</w:t>
            </w:r>
            <w:r>
              <w:t>5 </w:t>
            </w:r>
            <w:r w:rsidRPr="00161434">
              <w:t>years. At this age, 26.8</w:t>
            </w:r>
            <w:r>
              <w:t>%</w:t>
            </w:r>
            <w:r w:rsidRPr="00161434">
              <w:t xml:space="preserve"> held a bachelor’s degree as their highest qualification, while a further 25.6</w:t>
            </w:r>
            <w:r>
              <w:t>%</w:t>
            </w:r>
            <w:r w:rsidRPr="00161434">
              <w:t xml:space="preserve"> held an advanced diploma</w:t>
            </w:r>
            <w:r>
              <w:t> </w:t>
            </w:r>
            <w:r w:rsidRPr="00161434">
              <w:t>/</w:t>
            </w:r>
            <w:r w:rsidR="001974FD">
              <w:t> </w:t>
            </w:r>
            <w:r w:rsidRPr="00161434">
              <w:t>diploma qualification and 15.4</w:t>
            </w:r>
            <w:r>
              <w:t>%</w:t>
            </w:r>
            <w:r w:rsidRPr="00161434">
              <w:t xml:space="preserve"> held a </w:t>
            </w:r>
            <w:r>
              <w:t>C</w:t>
            </w:r>
            <w:r w:rsidRPr="00161434">
              <w:t>ertificate</w:t>
            </w:r>
            <w:r>
              <w:t> </w:t>
            </w:r>
            <w:r w:rsidRPr="00161434">
              <w:t>IV</w:t>
            </w:r>
            <w:r>
              <w:t>.</w:t>
            </w:r>
          </w:p>
        </w:tc>
      </w:tr>
      <w:tr w:rsidR="00A03C44" w14:paraId="7FA3D6C0" w14:textId="77777777" w:rsidTr="0069789F">
        <w:trPr>
          <w:cnfStyle w:val="000000010000" w:firstRow="0" w:lastRow="0" w:firstColumn="0" w:lastColumn="0" w:oddVBand="0" w:evenVBand="0" w:oddHBand="0" w:evenHBand="1" w:firstRowFirstColumn="0" w:firstRowLastColumn="0" w:lastRowFirstColumn="0" w:lastRowLastColumn="0"/>
          <w:cantSplit/>
        </w:trPr>
        <w:tc>
          <w:tcPr>
            <w:tcW w:w="4535" w:type="dxa"/>
            <w:tcBorders>
              <w:bottom w:val="single" w:sz="4" w:space="0" w:color="auto"/>
            </w:tcBorders>
          </w:tcPr>
          <w:p w14:paraId="214BD427" w14:textId="77777777" w:rsidR="00A03C44" w:rsidRPr="00A15C37" w:rsidRDefault="00A03C44" w:rsidP="00FC1CCD">
            <w:pPr>
              <w:pStyle w:val="TableText"/>
            </w:pPr>
            <w:r w:rsidRPr="00F15D7E">
              <w:t xml:space="preserve">This pathway contains the highest proportion of young people who were married by the age of 25 years, and the highest proportion in technical and trades occupations at the age of 25 years. </w:t>
            </w:r>
          </w:p>
        </w:tc>
        <w:tc>
          <w:tcPr>
            <w:tcW w:w="4535" w:type="dxa"/>
            <w:tcBorders>
              <w:bottom w:val="single" w:sz="4" w:space="0" w:color="auto"/>
            </w:tcBorders>
          </w:tcPr>
          <w:p w14:paraId="75169D77" w14:textId="77777777" w:rsidR="00A03C44" w:rsidRPr="00161434" w:rsidRDefault="00A03C44" w:rsidP="00FC1CCD">
            <w:pPr>
              <w:pStyle w:val="TableText"/>
            </w:pPr>
            <w:r>
              <w:t>T</w:t>
            </w:r>
            <w:r w:rsidRPr="00161434">
              <w:t>he highest proportions of these young people are working as professionals (20.1</w:t>
            </w:r>
            <w:r>
              <w:t>%</w:t>
            </w:r>
            <w:r w:rsidRPr="00161434">
              <w:t>) and community and personal service workers (22.8</w:t>
            </w:r>
            <w:r>
              <w:t>%</w:t>
            </w:r>
            <w:r w:rsidRPr="00161434">
              <w:t>), and in clerical and administrative occupations (16.5</w:t>
            </w:r>
            <w:r>
              <w:t>%</w:t>
            </w:r>
            <w:r w:rsidRPr="00161434">
              <w:t>) at age 2</w:t>
            </w:r>
            <w:r>
              <w:t>5 </w:t>
            </w:r>
            <w:r w:rsidRPr="00161434">
              <w:t>years</w:t>
            </w:r>
            <w:r>
              <w:t>.</w:t>
            </w:r>
          </w:p>
        </w:tc>
      </w:tr>
    </w:tbl>
    <w:p w14:paraId="4B72775D" w14:textId="77777777" w:rsidR="00A03C44" w:rsidRDefault="00A03C44" w:rsidP="00A03C44">
      <w:pPr>
        <w:pStyle w:val="SourceandNotes"/>
      </w:pPr>
      <w:r>
        <w:t xml:space="preserve">Source: </w:t>
      </w:r>
      <w:r w:rsidRPr="009F1ADE">
        <w:t xml:space="preserve">NCVER </w:t>
      </w:r>
      <w:r>
        <w:t>r</w:t>
      </w:r>
      <w:r w:rsidRPr="009F1ADE">
        <w:t xml:space="preserve">esearch </w:t>
      </w:r>
      <w:r>
        <w:t>r</w:t>
      </w:r>
      <w:r w:rsidRPr="009F1ADE">
        <w:t xml:space="preserve">eport </w:t>
      </w:r>
      <w:r w:rsidRPr="00A151CC">
        <w:rPr>
          <w:i/>
        </w:rPr>
        <w:t>School-to-</w:t>
      </w:r>
      <w:r>
        <w:rPr>
          <w:i/>
        </w:rPr>
        <w:t>W</w:t>
      </w:r>
      <w:r w:rsidRPr="00A151CC">
        <w:rPr>
          <w:i/>
        </w:rPr>
        <w:t xml:space="preserve">ork </w:t>
      </w:r>
      <w:r>
        <w:rPr>
          <w:i/>
        </w:rPr>
        <w:t>P</w:t>
      </w:r>
      <w:r w:rsidRPr="00A151CC">
        <w:rPr>
          <w:i/>
        </w:rPr>
        <w:t>athways</w:t>
      </w:r>
      <w:r>
        <w:t xml:space="preserve"> (Ranasinghe et al., 2019)</w:t>
      </w:r>
    </w:p>
    <w:p w14:paraId="015A0F1E" w14:textId="4C0E15CB" w:rsidR="00A03C44" w:rsidRDefault="00A03C44" w:rsidP="00A03C44">
      <w:pPr>
        <w:pStyle w:val="Heading2"/>
      </w:pPr>
      <w:bookmarkStart w:id="109" w:name="_Toc72481805"/>
      <w:r>
        <w:t>2.3</w:t>
      </w:r>
      <w:r>
        <w:tab/>
        <w:t>The human capability model</w:t>
      </w:r>
      <w:bookmarkEnd w:id="109"/>
    </w:p>
    <w:p w14:paraId="6F8128BD" w14:textId="52773490" w:rsidR="00013493" w:rsidRDefault="00A03C44">
      <w:pPr>
        <w:pStyle w:val="Normal0"/>
        <w:keepNext/>
      </w:pPr>
      <w:r>
        <w:t xml:space="preserve">In addition to the development of human capital described above, </w:t>
      </w:r>
      <w:r w:rsidR="00A15C37">
        <w:t xml:space="preserve">the evaluation applies </w:t>
      </w:r>
      <w:r w:rsidR="00F15D7E">
        <w:t xml:space="preserve">a human capability concept to test if </w:t>
      </w:r>
      <w:r>
        <w:t xml:space="preserve">TtW has the potential to enhance the contribution participants make to their broader community </w:t>
      </w:r>
      <w:r w:rsidRPr="00992988">
        <w:t>(Perales et al., 2018)</w:t>
      </w:r>
      <w:r>
        <w:t>:</w:t>
      </w:r>
    </w:p>
    <w:p w14:paraId="568D0D3A" w14:textId="77777777" w:rsidR="00013493" w:rsidRDefault="00A03C44" w:rsidP="00A03C44">
      <w:pPr>
        <w:pStyle w:val="Quote"/>
      </w:pPr>
      <w:r>
        <w:t>[This] human capability concept also takes into consideration the broader set of talents, skills and resources that people have that not only allow them to choose a profession and change jobs through the life course, but also to contribute to their families, for example through parenting and the development of their children, and to their communities through activities outside of the workplace …</w:t>
      </w:r>
    </w:p>
    <w:p w14:paraId="6F1EF015" w14:textId="77777777" w:rsidR="00013493" w:rsidRDefault="00A03C44" w:rsidP="00CD0FF3">
      <w:pPr>
        <w:pStyle w:val="Quote"/>
      </w:pPr>
      <w:r>
        <w:t>[The] role of human capabilities, as distinct from human capital, is through their direct influence on well-being and freedom. The results of this are not just seen in increases in economic participation and productivity, but are also seen in increases in social and civic participation as well …</w:t>
      </w:r>
    </w:p>
    <w:p w14:paraId="6EEA717A" w14:textId="7C4145C7" w:rsidR="00C12EEF" w:rsidRDefault="00C12EEF" w:rsidP="004B5487">
      <w:pPr>
        <w:pStyle w:val="Heading2"/>
      </w:pPr>
      <w:bookmarkStart w:id="110" w:name="_Toc535223120"/>
      <w:bookmarkStart w:id="111" w:name="_Toc12267274"/>
      <w:bookmarkStart w:id="112" w:name="_Toc24981443"/>
      <w:bookmarkStart w:id="113" w:name="_Toc72481806"/>
      <w:r>
        <w:t>2.</w:t>
      </w:r>
      <w:r w:rsidR="00A03C44">
        <w:t>4</w:t>
      </w:r>
      <w:r>
        <w:tab/>
      </w:r>
      <w:bookmarkEnd w:id="110"/>
      <w:r>
        <w:t xml:space="preserve">Stage </w:t>
      </w:r>
      <w:r w:rsidRPr="00A151CC">
        <w:t>one</w:t>
      </w:r>
      <w:r>
        <w:t xml:space="preserve">: </w:t>
      </w:r>
      <w:r w:rsidR="00433E22">
        <w:t>f</w:t>
      </w:r>
      <w:r>
        <w:t>ormative evaluation</w:t>
      </w:r>
      <w:bookmarkEnd w:id="111"/>
      <w:bookmarkEnd w:id="112"/>
      <w:bookmarkEnd w:id="113"/>
    </w:p>
    <w:p w14:paraId="33104BC8" w14:textId="2096ABD3" w:rsidR="00C12EEF" w:rsidRDefault="00C12EEF" w:rsidP="00BA59CF">
      <w:pPr>
        <w:pStyle w:val="Normal0"/>
      </w:pPr>
      <w:r>
        <w:t>The formative evaluation focused on the implementation and early operations of TtW, underpinned by initial participant and provider views on the service’s design, commencement, implementation and operational processes, and on the initial stage of participant engagement. It also included a preliminary assessment of progress towards defined outcomes using administrative data. This stage covered the inflow period for referrals to TtW from the start of the service in February </w:t>
      </w:r>
      <w:r w:rsidRPr="0065530C">
        <w:t>201</w:t>
      </w:r>
      <w:r>
        <w:t>6 </w:t>
      </w:r>
      <w:r w:rsidRPr="0065530C">
        <w:t>until 3</w:t>
      </w:r>
      <w:r>
        <w:t>1</w:t>
      </w:r>
      <w:r w:rsidR="00E6314A">
        <w:t> </w:t>
      </w:r>
      <w:r>
        <w:t xml:space="preserve">July 2016. It followed the progress of </w:t>
      </w:r>
      <w:r w:rsidRPr="0065530C">
        <w:t>participants who commenced by 3</w:t>
      </w:r>
      <w:r w:rsidR="00C00C39">
        <w:t>1 </w:t>
      </w:r>
      <w:r w:rsidRPr="0065530C">
        <w:t>August 201</w:t>
      </w:r>
      <w:r>
        <w:t>6 </w:t>
      </w:r>
      <w:r w:rsidRPr="0065530C">
        <w:t>f</w:t>
      </w:r>
      <w:r>
        <w:t>or up to</w:t>
      </w:r>
      <w:r w:rsidR="000438D8">
        <w:t xml:space="preserve"> six </w:t>
      </w:r>
      <w:r>
        <w:t>months and included</w:t>
      </w:r>
      <w:r w:rsidRPr="0065530C">
        <w:t xml:space="preserve"> </w:t>
      </w:r>
      <w:r>
        <w:t>quarterly outcome performances</w:t>
      </w:r>
      <w:r w:rsidRPr="0065530C">
        <w:t xml:space="preserve"> reported up to the </w:t>
      </w:r>
      <w:r>
        <w:t xml:space="preserve">end of </w:t>
      </w:r>
      <w:r w:rsidRPr="0065530C">
        <w:t>March 2017.</w:t>
      </w:r>
    </w:p>
    <w:p w14:paraId="5CEF1620" w14:textId="3007297B" w:rsidR="00ED0E4B" w:rsidRDefault="00C12EEF" w:rsidP="00BA59CF">
      <w:pPr>
        <w:pStyle w:val="Normal0"/>
      </w:pPr>
      <w:r>
        <w:t xml:space="preserve">The findings of the formative evaluation </w:t>
      </w:r>
      <w:r>
        <w:rPr>
          <w:noProof/>
        </w:rPr>
        <w:t>were presented in the TtW Interim Evaluation Report</w:t>
      </w:r>
      <w:r w:rsidR="008D1097">
        <w:rPr>
          <w:noProof/>
        </w:rPr>
        <w:t xml:space="preserve"> (</w:t>
      </w:r>
      <w:r w:rsidR="008D1097">
        <w:t>Department of Employment, Skills, Small and Family Business, 2018</w:t>
      </w:r>
      <w:r w:rsidR="00A47289">
        <w:t>A</w:t>
      </w:r>
      <w:r w:rsidR="008D1097">
        <w:t>)</w:t>
      </w:r>
      <w:r w:rsidR="00E6314A">
        <w:rPr>
          <w:noProof/>
        </w:rPr>
        <w:t>.</w:t>
      </w:r>
      <w:r>
        <w:rPr>
          <w:noProof/>
        </w:rPr>
        <w:t xml:space="preserve"> The</w:t>
      </w:r>
      <w:r w:rsidR="00ED0E4B">
        <w:rPr>
          <w:noProof/>
        </w:rPr>
        <w:t xml:space="preserve"> research found </w:t>
      </w:r>
      <w:r w:rsidR="00E6314A">
        <w:t xml:space="preserve">that the TtW service was well </w:t>
      </w:r>
      <w:r>
        <w:t>recei</w:t>
      </w:r>
      <w:r w:rsidR="00E6314A">
        <w:t>ved by all stakeholders, namely</w:t>
      </w:r>
      <w:r>
        <w:t xml:space="preserve"> participants, providers, </w:t>
      </w:r>
      <w:r w:rsidRPr="00A151CC">
        <w:t>DHS</w:t>
      </w:r>
      <w:r>
        <w:t xml:space="preserve"> staff, peak body representatives and employers. Stakeholders agreed that the service was targeted, flexible and of a high quality.</w:t>
      </w:r>
    </w:p>
    <w:p w14:paraId="1338183E" w14:textId="2BB9D167" w:rsidR="00C12EEF" w:rsidRPr="006D321D" w:rsidRDefault="00C12EEF" w:rsidP="00BA59CF">
      <w:pPr>
        <w:pStyle w:val="Normal0"/>
        <w:keepNext/>
      </w:pPr>
      <w:r>
        <w:t>Most providers encountered implementation issues in the first few months of operations. For example, the rapid rollout of the service made it challenging for providers</w:t>
      </w:r>
      <w:r w:rsidR="00E6314A">
        <w:t xml:space="preserve"> to secure premises and recruit and train</w:t>
      </w:r>
      <w:r>
        <w:t xml:space="preserve"> staff in time. Furthermore, there were issues with the early referrals where contact details were inaccurate or referrals unsuitable. Providers attributed these issues to a lack of awareness and understanding of TtW among participants, DHS staff and employers. Feedback from stakeholders included the following suggestions for </w:t>
      </w:r>
      <w:r w:rsidRPr="006D321D">
        <w:t>improvements:</w:t>
      </w:r>
    </w:p>
    <w:p w14:paraId="6A06BB2B" w14:textId="77777777" w:rsidR="00C12EEF" w:rsidRPr="00781515" w:rsidRDefault="00C12EEF" w:rsidP="00BA59CF">
      <w:pPr>
        <w:pStyle w:val="ListBullet"/>
      </w:pPr>
      <w:r w:rsidRPr="00781515">
        <w:t>extending the service delivery time beyond 12 months</w:t>
      </w:r>
    </w:p>
    <w:p w14:paraId="1F4746C0" w14:textId="75DC7923" w:rsidR="00C12EEF" w:rsidRPr="00781515" w:rsidRDefault="00C12EEF" w:rsidP="00BA59CF">
      <w:pPr>
        <w:pStyle w:val="ListBullet"/>
      </w:pPr>
      <w:r w:rsidRPr="00781515">
        <w:t>extending the upper age limit from 21 to 2</w:t>
      </w:r>
      <w:r w:rsidR="003A4C1E" w:rsidRPr="00781515">
        <w:t>5 </w:t>
      </w:r>
      <w:r w:rsidRPr="00781515">
        <w:t>years</w:t>
      </w:r>
      <w:r w:rsidRPr="00E863F6">
        <w:rPr>
          <w:rStyle w:val="FootnoteReference"/>
        </w:rPr>
        <w:footnoteReference w:id="19"/>
      </w:r>
    </w:p>
    <w:p w14:paraId="0C71FD55" w14:textId="77777777" w:rsidR="00C12EEF" w:rsidRPr="00781515" w:rsidRDefault="00C12EEF" w:rsidP="00BA59CF">
      <w:pPr>
        <w:pStyle w:val="ListBullet"/>
      </w:pPr>
      <w:r w:rsidRPr="00781515">
        <w:t>increasing compliance requirements for participants during the early weeks of engagement</w:t>
      </w:r>
      <w:r w:rsidRPr="00E863F6">
        <w:rPr>
          <w:rStyle w:val="FootnoteReference"/>
        </w:rPr>
        <w:footnoteReference w:id="20"/>
      </w:r>
    </w:p>
    <w:p w14:paraId="0C106798" w14:textId="77777777" w:rsidR="00C12EEF" w:rsidRPr="00781515" w:rsidRDefault="00C12EEF" w:rsidP="00BA59CF">
      <w:pPr>
        <w:pStyle w:val="ListBullet"/>
      </w:pPr>
      <w:r w:rsidRPr="00781515">
        <w:t>reducing the waiting times for disengaged youth (Group Two)</w:t>
      </w:r>
    </w:p>
    <w:p w14:paraId="6C62F128" w14:textId="77777777" w:rsidR="00C12EEF" w:rsidRPr="00781515" w:rsidRDefault="00C12EEF" w:rsidP="00BA59CF">
      <w:pPr>
        <w:pStyle w:val="ListBullet"/>
      </w:pPr>
      <w:r w:rsidRPr="00781515">
        <w:t>increasing incentives to encourage more Stream C referrals from jobactive (Group Three)</w:t>
      </w:r>
    </w:p>
    <w:p w14:paraId="2ACA7B8D" w14:textId="77777777" w:rsidR="00C12EEF" w:rsidRPr="00781515" w:rsidRDefault="00C12EEF" w:rsidP="00BA59CF">
      <w:pPr>
        <w:pStyle w:val="ListBullet"/>
      </w:pPr>
      <w:r w:rsidRPr="00781515">
        <w:t>more ESS Web training for providers</w:t>
      </w:r>
    </w:p>
    <w:p w14:paraId="34F298FB" w14:textId="77777777" w:rsidR="00C12EEF" w:rsidRPr="00781515" w:rsidRDefault="00C12EEF" w:rsidP="00BA59CF">
      <w:pPr>
        <w:pStyle w:val="ListBullet"/>
      </w:pPr>
      <w:r w:rsidRPr="00781515">
        <w:t>more regular feedback from the department to providers on their performance</w:t>
      </w:r>
    </w:p>
    <w:p w14:paraId="59E396F8" w14:textId="77777777" w:rsidR="00C12EEF" w:rsidRPr="00781515" w:rsidRDefault="00C12EEF" w:rsidP="00BA59CF">
      <w:pPr>
        <w:pStyle w:val="ListBullet"/>
      </w:pPr>
      <w:r w:rsidRPr="00781515">
        <w:t>increasing interactions between the department, providers and DHS.</w:t>
      </w:r>
    </w:p>
    <w:p w14:paraId="0B23945E" w14:textId="77777777" w:rsidR="008937DE" w:rsidRPr="00BB282A" w:rsidRDefault="008937DE" w:rsidP="00BA59CF">
      <w:pPr>
        <w:pStyle w:val="Normal0"/>
      </w:pPr>
      <w:r w:rsidRPr="00BB282A">
        <w:t>Most of these issues have now been resolved and providers are generally satisfied with the service and support received from the department.</w:t>
      </w:r>
    </w:p>
    <w:p w14:paraId="6EFF9FAE" w14:textId="79BB102F" w:rsidR="00C12EEF" w:rsidRDefault="00C12EEF" w:rsidP="00BA59CF">
      <w:pPr>
        <w:pStyle w:val="Normal0"/>
      </w:pPr>
      <w:r w:rsidRPr="00BB282A">
        <w:rPr>
          <w:rFonts w:cstheme="minorHAnsi"/>
        </w:rPr>
        <w:t>The</w:t>
      </w:r>
      <w:r>
        <w:t xml:space="preserve"> key findings from the formative stage of the evaluation appear in </w:t>
      </w:r>
      <w:r w:rsidRPr="00230BE6">
        <w:rPr>
          <w:b/>
        </w:rPr>
        <w:t>A</w:t>
      </w:r>
      <w:r>
        <w:rPr>
          <w:b/>
        </w:rPr>
        <w:t xml:space="preserve">ppendix </w:t>
      </w:r>
      <w:r w:rsidR="00684B50">
        <w:rPr>
          <w:b/>
        </w:rPr>
        <w:t>A</w:t>
      </w:r>
      <w:r>
        <w:t>.</w:t>
      </w:r>
    </w:p>
    <w:p w14:paraId="5F9DC5A1" w14:textId="12A32567" w:rsidR="00C12EEF" w:rsidRPr="0081676A" w:rsidRDefault="00C12EEF" w:rsidP="004B5487">
      <w:pPr>
        <w:pStyle w:val="Heading2"/>
      </w:pPr>
      <w:bookmarkStart w:id="114" w:name="_Toc535223122"/>
      <w:bookmarkStart w:id="115" w:name="_Toc12267275"/>
      <w:bookmarkStart w:id="116" w:name="_Toc24981444"/>
      <w:bookmarkStart w:id="117" w:name="_Toc72481807"/>
      <w:r>
        <w:t>2.</w:t>
      </w:r>
      <w:bookmarkEnd w:id="114"/>
      <w:r w:rsidR="00A03C44">
        <w:t>5</w:t>
      </w:r>
      <w:r>
        <w:tab/>
        <w:t xml:space="preserve">Stage </w:t>
      </w:r>
      <w:r w:rsidRPr="00A151CC">
        <w:t>two</w:t>
      </w:r>
      <w:r>
        <w:t xml:space="preserve">: </w:t>
      </w:r>
      <w:r w:rsidR="00433E22">
        <w:t>s</w:t>
      </w:r>
      <w:r>
        <w:t>ummative evaluation</w:t>
      </w:r>
      <w:bookmarkEnd w:id="115"/>
      <w:bookmarkEnd w:id="116"/>
      <w:bookmarkEnd w:id="117"/>
    </w:p>
    <w:p w14:paraId="42B38F39" w14:textId="4F4A7DB7" w:rsidR="00C12EEF" w:rsidRDefault="00C12EEF" w:rsidP="00BA59CF">
      <w:pPr>
        <w:pStyle w:val="Normal0"/>
      </w:pPr>
      <w:r>
        <w:t>Th</w:t>
      </w:r>
      <w:r w:rsidR="00E41894">
        <w:t>is</w:t>
      </w:r>
      <w:r>
        <w:t xml:space="preserve"> summative evaluation, conducted approximately </w:t>
      </w:r>
      <w:r w:rsidR="00284FD6">
        <w:t>two</w:t>
      </w:r>
      <w:r>
        <w:t xml:space="preserve"> years after the TtW service commenced</w:t>
      </w:r>
      <w:r w:rsidR="008937DE">
        <w:t>, focuses on</w:t>
      </w:r>
      <w:r>
        <w:t xml:space="preserve"> </w:t>
      </w:r>
      <w:r w:rsidR="008937DE" w:rsidRPr="0007114F">
        <w:t xml:space="preserve">TtW participants who </w:t>
      </w:r>
      <w:r w:rsidR="008937DE">
        <w:t>commenced</w:t>
      </w:r>
      <w:r w:rsidR="008937DE" w:rsidRPr="0007114F">
        <w:t xml:space="preserve"> </w:t>
      </w:r>
      <w:r w:rsidR="008937DE">
        <w:t xml:space="preserve">in the program </w:t>
      </w:r>
      <w:r w:rsidR="00592E14">
        <w:t xml:space="preserve">between </w:t>
      </w:r>
      <w:r w:rsidR="00C00C39">
        <w:t>1 </w:t>
      </w:r>
      <w:r w:rsidR="008937DE" w:rsidRPr="0007114F">
        <w:t xml:space="preserve">April 2016 and </w:t>
      </w:r>
      <w:r w:rsidR="00592E14">
        <w:t>3</w:t>
      </w:r>
      <w:r w:rsidR="00C00C39">
        <w:t>1 </w:t>
      </w:r>
      <w:r w:rsidR="008937DE" w:rsidRPr="0007114F">
        <w:t xml:space="preserve">March 2017 </w:t>
      </w:r>
      <w:r w:rsidR="008937DE">
        <w:t>and</w:t>
      </w:r>
      <w:r w:rsidR="00592E14">
        <w:t xml:space="preserve"> were followed for 12 </w:t>
      </w:r>
      <w:r w:rsidR="008937DE">
        <w:t xml:space="preserve">months or more. It </w:t>
      </w:r>
      <w:r>
        <w:t>assess</w:t>
      </w:r>
      <w:r w:rsidR="008937DE">
        <w:t>es</w:t>
      </w:r>
      <w:r>
        <w:t xml:space="preserve"> the effectiveness, efficiency</w:t>
      </w:r>
      <w:r w:rsidR="00D02D08">
        <w:t>, equity</w:t>
      </w:r>
      <w:r>
        <w:t xml:space="preserve"> and quality of the service</w:t>
      </w:r>
      <w:r w:rsidR="001C59FE">
        <w:t>,</w:t>
      </w:r>
      <w:r w:rsidR="00592E14">
        <w:t xml:space="preserve"> and identif</w:t>
      </w:r>
      <w:r>
        <w:t>i</w:t>
      </w:r>
      <w:r w:rsidR="006F53B5">
        <w:t>es</w:t>
      </w:r>
      <w:r>
        <w:t xml:space="preserve"> what works in servicing disadvantaged young people.</w:t>
      </w:r>
    </w:p>
    <w:p w14:paraId="7D8A6076" w14:textId="17DE90C0" w:rsidR="00C12EEF" w:rsidRDefault="00C12EEF" w:rsidP="004B5487">
      <w:pPr>
        <w:pStyle w:val="Heading2"/>
      </w:pPr>
      <w:bookmarkStart w:id="118" w:name="_Toc535223123"/>
      <w:bookmarkStart w:id="119" w:name="_Toc12267276"/>
      <w:bookmarkStart w:id="120" w:name="_Toc24981445"/>
      <w:bookmarkStart w:id="121" w:name="_Toc72481808"/>
      <w:r>
        <w:t>2.</w:t>
      </w:r>
      <w:r w:rsidR="00A03C44">
        <w:t>6</w:t>
      </w:r>
      <w:r>
        <w:tab/>
        <w:t xml:space="preserve">Key </w:t>
      </w:r>
      <w:r w:rsidRPr="0081676A">
        <w:t>evaluation</w:t>
      </w:r>
      <w:r>
        <w:t xml:space="preserve"> questions</w:t>
      </w:r>
      <w:bookmarkEnd w:id="118"/>
      <w:bookmarkEnd w:id="119"/>
      <w:bookmarkEnd w:id="120"/>
      <w:bookmarkEnd w:id="121"/>
    </w:p>
    <w:p w14:paraId="40A37824" w14:textId="6804C51D" w:rsidR="00C12EEF" w:rsidRDefault="00C12EEF" w:rsidP="00BA59CF">
      <w:pPr>
        <w:pStyle w:val="Normal0"/>
      </w:pPr>
      <w:r>
        <w:t>This evaluation report addresses the following evaluation questions outlined in the TtW Evaluation Strategy</w:t>
      </w:r>
      <w:r w:rsidR="008D1097">
        <w:t xml:space="preserve"> (Department of Employment, 2017</w:t>
      </w:r>
      <w:r w:rsidR="005A7C94">
        <w:t>B</w:t>
      </w:r>
      <w:r w:rsidR="008D1097">
        <w:t>)</w:t>
      </w:r>
      <w:r w:rsidR="00592E14">
        <w:t>:</w:t>
      </w:r>
    </w:p>
    <w:p w14:paraId="5A44DEDC" w14:textId="77777777" w:rsidR="00C12EEF" w:rsidRPr="007C3B3B" w:rsidRDefault="00592E14" w:rsidP="00BA59CF">
      <w:pPr>
        <w:pStyle w:val="ListBullet"/>
      </w:pPr>
      <w:bookmarkStart w:id="122" w:name="_Toc12267277"/>
      <w:r w:rsidRPr="00934E3F">
        <w:t>D</w:t>
      </w:r>
      <w:r w:rsidR="00C12EEF" w:rsidRPr="000615CE">
        <w:t xml:space="preserve">oes participation in TtW lead to </w:t>
      </w:r>
      <w:r w:rsidR="00C12EEF" w:rsidRPr="001134A5">
        <w:t>improved work readiness, and employment and educational outcomes for participants</w:t>
      </w:r>
      <w:bookmarkEnd w:id="122"/>
      <w:r w:rsidRPr="00DC1B47">
        <w:t>?</w:t>
      </w:r>
    </w:p>
    <w:p w14:paraId="1F267956" w14:textId="77777777" w:rsidR="00C12EEF" w:rsidRPr="00D72441" w:rsidRDefault="00592E14" w:rsidP="00BA59CF">
      <w:pPr>
        <w:pStyle w:val="ListBullet"/>
      </w:pPr>
      <w:bookmarkStart w:id="123" w:name="_Toc12267278"/>
      <w:r w:rsidRPr="00284FD6">
        <w:t>D</w:t>
      </w:r>
      <w:r w:rsidR="00C12EEF" w:rsidRPr="00284FD6">
        <w:t>oes TtW deliver cost-effective and time-effective outcomes</w:t>
      </w:r>
      <w:bookmarkEnd w:id="123"/>
      <w:r w:rsidRPr="00284FD6">
        <w:t>?</w:t>
      </w:r>
    </w:p>
    <w:p w14:paraId="2209A2CC" w14:textId="77777777" w:rsidR="00C12EEF" w:rsidRPr="00E133B6" w:rsidRDefault="00592E14" w:rsidP="00BA59CF">
      <w:pPr>
        <w:pStyle w:val="ListBullet"/>
      </w:pPr>
      <w:bookmarkStart w:id="124" w:name="_Toc12267279"/>
      <w:r w:rsidRPr="00D72441">
        <w:t>W</w:t>
      </w:r>
      <w:r w:rsidR="00C12EEF" w:rsidRPr="00C2260C">
        <w:t>hat service elements are associated with improved education and employment outcomes and from which providers</w:t>
      </w:r>
      <w:bookmarkEnd w:id="124"/>
      <w:r w:rsidRPr="00C2260C">
        <w:t>?</w:t>
      </w:r>
    </w:p>
    <w:p w14:paraId="66B73BAE" w14:textId="77777777" w:rsidR="00C12EEF" w:rsidRPr="00B92C8E" w:rsidRDefault="00592E14" w:rsidP="00BA59CF">
      <w:pPr>
        <w:pStyle w:val="ListBullet"/>
      </w:pPr>
      <w:bookmarkStart w:id="125" w:name="_Toc12267280"/>
      <w:r w:rsidRPr="00FC1CCD">
        <w:t>D</w:t>
      </w:r>
      <w:r w:rsidR="00C12EEF" w:rsidRPr="00FC1CCD">
        <w:t>oes TtW deliver targeted and quality service to participants?</w:t>
      </w:r>
      <w:bookmarkEnd w:id="125"/>
    </w:p>
    <w:p w14:paraId="1E797EAB" w14:textId="5063CF4B" w:rsidR="00C12EEF" w:rsidRDefault="00C12EEF" w:rsidP="004B5487">
      <w:pPr>
        <w:pStyle w:val="Heading2"/>
      </w:pPr>
      <w:bookmarkStart w:id="126" w:name="_Toc511811962"/>
      <w:bookmarkStart w:id="127" w:name="_Toc511841599"/>
      <w:bookmarkStart w:id="128" w:name="_Toc511841708"/>
      <w:bookmarkStart w:id="129" w:name="_Toc535223127"/>
      <w:bookmarkStart w:id="130" w:name="_Toc12267281"/>
      <w:bookmarkStart w:id="131" w:name="_Toc24981446"/>
      <w:bookmarkStart w:id="132" w:name="_Toc72481809"/>
      <w:bookmarkEnd w:id="126"/>
      <w:bookmarkEnd w:id="127"/>
      <w:bookmarkEnd w:id="128"/>
      <w:r>
        <w:t>2.</w:t>
      </w:r>
      <w:r w:rsidR="00A03C44">
        <w:t>7</w:t>
      </w:r>
      <w:r>
        <w:tab/>
        <w:t>Methods</w:t>
      </w:r>
      <w:bookmarkEnd w:id="129"/>
      <w:bookmarkEnd w:id="130"/>
      <w:bookmarkEnd w:id="131"/>
      <w:bookmarkEnd w:id="132"/>
    </w:p>
    <w:p w14:paraId="35FD34A6" w14:textId="20145D45" w:rsidR="00C12EEF" w:rsidRDefault="00C12EEF" w:rsidP="00BA59CF">
      <w:pPr>
        <w:pStyle w:val="Normal0"/>
      </w:pPr>
      <w:bookmarkStart w:id="133" w:name="_Toc535223128"/>
      <w:bookmarkStart w:id="134" w:name="_Toc12267282"/>
      <w:r>
        <w:t xml:space="preserve">This evaluation adopted a </w:t>
      </w:r>
      <w:r w:rsidR="00592E14">
        <w:t>mixed-</w:t>
      </w:r>
      <w:r w:rsidRPr="00592E14">
        <w:t>methods</w:t>
      </w:r>
      <w:r w:rsidR="00592E14">
        <w:t xml:space="preserve"> approach, applying comple</w:t>
      </w:r>
      <w:r>
        <w:t xml:space="preserve">mentary quantitative and qualitative methods to assess the impact of TtW on youth employment and educational outcomes, </w:t>
      </w:r>
      <w:r w:rsidR="00592E14">
        <w:t xml:space="preserve">and </w:t>
      </w:r>
      <w:r>
        <w:t>the cost-effectiveness and service quality of the program. The de</w:t>
      </w:r>
      <w:r w:rsidR="00592E14">
        <w:t>partment undertakes these mixed-</w:t>
      </w:r>
      <w:r>
        <w:t>method</w:t>
      </w:r>
      <w:r w:rsidR="00592E14">
        <w:t>s</w:t>
      </w:r>
      <w:r>
        <w:t xml:space="preserve"> evaluations of many of its programs on a regular basis and</w:t>
      </w:r>
      <w:r w:rsidR="00ED0E4B">
        <w:t xml:space="preserve"> considers</w:t>
      </w:r>
      <w:r w:rsidR="00592E14">
        <w:t xml:space="preserve"> that</w:t>
      </w:r>
      <w:r>
        <w:t xml:space="preserve"> this approach off</w:t>
      </w:r>
      <w:r w:rsidR="00592E14">
        <w:t>ers many advantages over single-</w:t>
      </w:r>
      <w:r>
        <w:t>method approaches that apply purely quantitative or purely qualitative study designs.</w:t>
      </w:r>
    </w:p>
    <w:p w14:paraId="4DD98591" w14:textId="77777777" w:rsidR="00C12EEF" w:rsidRDefault="00C12EEF" w:rsidP="00BA59CF">
      <w:pPr>
        <w:pStyle w:val="Normal0"/>
      </w:pPr>
      <w:r>
        <w:t xml:space="preserve">In the case of the TtW service, these advantages include improving the accuracy, consistency and general credibility of the findings by cross-validating results from different evaluation phases. </w:t>
      </w:r>
      <w:r w:rsidR="00592E14">
        <w:t>The mixed-methods approach</w:t>
      </w:r>
      <w:r>
        <w:t xml:space="preserve"> also increases the comprehensiveness and utility of the overall findings by enhancing explanation and interpretation, while synthesising results gleaned from different data sources.</w:t>
      </w:r>
    </w:p>
    <w:p w14:paraId="2CE5ED89" w14:textId="484ADE8E" w:rsidR="00C12EEF" w:rsidRDefault="00C12EEF" w:rsidP="004B5487">
      <w:pPr>
        <w:pStyle w:val="Heading2"/>
      </w:pPr>
      <w:bookmarkStart w:id="135" w:name="_Toc9404475"/>
      <w:bookmarkStart w:id="136" w:name="_Toc24981447"/>
      <w:bookmarkStart w:id="137" w:name="_Toc72481810"/>
      <w:r>
        <w:t>2.</w:t>
      </w:r>
      <w:r w:rsidR="00A03C44">
        <w:t>8</w:t>
      </w:r>
      <w:r>
        <w:tab/>
      </w:r>
      <w:r w:rsidRPr="00E81BE4">
        <w:t>Data</w:t>
      </w:r>
      <w:r>
        <w:t xml:space="preserve"> sources</w:t>
      </w:r>
      <w:bookmarkEnd w:id="135"/>
      <w:bookmarkEnd w:id="136"/>
      <w:bookmarkEnd w:id="137"/>
    </w:p>
    <w:p w14:paraId="0BD65CCA" w14:textId="77777777" w:rsidR="00C12EEF" w:rsidRDefault="00C12EEF" w:rsidP="00BA59CF">
      <w:pPr>
        <w:pStyle w:val="Normal0"/>
        <w:keepNext/>
      </w:pPr>
      <w:r>
        <w:t>This evaluation used a variety of quantitative and qualitative data sources including surveys, qualitative fieldwork and departmental administrative data (used to derive the participant study populations). The data sources included:</w:t>
      </w:r>
    </w:p>
    <w:p w14:paraId="39B277D1" w14:textId="1A0AD49C" w:rsidR="00C12EEF" w:rsidRPr="00DC1B47" w:rsidRDefault="00C12EEF" w:rsidP="00BA59CF">
      <w:pPr>
        <w:pStyle w:val="ListBullet"/>
      </w:pPr>
      <w:r w:rsidRPr="00934E3F">
        <w:t>administrative data from the department’s ESS data</w:t>
      </w:r>
      <w:r w:rsidRPr="000615CE">
        <w:t>base, which captures participant, provider, employer and other program</w:t>
      </w:r>
      <w:r w:rsidR="0018267C" w:rsidRPr="001134A5">
        <w:t xml:space="preserve"> </w:t>
      </w:r>
      <w:r w:rsidRPr="00DC1B47">
        <w:t>transactional information</w:t>
      </w:r>
    </w:p>
    <w:p w14:paraId="0EAB5CE1" w14:textId="2C8B2DCE" w:rsidR="00C12EEF" w:rsidRPr="00D72441" w:rsidRDefault="00C12EEF" w:rsidP="00BA59CF">
      <w:pPr>
        <w:pStyle w:val="ListBullet"/>
      </w:pPr>
      <w:r w:rsidRPr="007C3B3B">
        <w:t>the department’s Research and Evaluation Database</w:t>
      </w:r>
      <w:r w:rsidR="00592E14" w:rsidRPr="00284FD6">
        <w:t>, which</w:t>
      </w:r>
      <w:r w:rsidRPr="00284FD6">
        <w:t xml:space="preserve"> contains information related to income support payments and recipients based on DHS administrative data</w:t>
      </w:r>
    </w:p>
    <w:p w14:paraId="5F16CFF2" w14:textId="77777777" w:rsidR="00C12EEF" w:rsidRPr="00C2260C" w:rsidRDefault="00C12EEF" w:rsidP="00BA59CF">
      <w:pPr>
        <w:pStyle w:val="ListBullet"/>
      </w:pPr>
      <w:r w:rsidRPr="00C2260C">
        <w:t>2016 TtW Provider Survey</w:t>
      </w:r>
    </w:p>
    <w:p w14:paraId="09345733" w14:textId="77777777" w:rsidR="00C12EEF" w:rsidRPr="00C2260C" w:rsidRDefault="00C12EEF" w:rsidP="00BA59CF">
      <w:pPr>
        <w:pStyle w:val="ListBullet"/>
      </w:pPr>
      <w:r w:rsidRPr="00C2260C">
        <w:t>2017 TtW Provider Survey</w:t>
      </w:r>
    </w:p>
    <w:p w14:paraId="380202AA" w14:textId="3FB61B1D" w:rsidR="00C12EEF" w:rsidRPr="00FC1CCD" w:rsidRDefault="00C12EEF" w:rsidP="00BA59CF">
      <w:pPr>
        <w:pStyle w:val="ListBullet"/>
      </w:pPr>
      <w:r w:rsidRPr="00E133B6">
        <w:t>2017 JSEES Survey</w:t>
      </w:r>
    </w:p>
    <w:p w14:paraId="402D0402" w14:textId="77777777" w:rsidR="00C12EEF" w:rsidRPr="00FC1CCD" w:rsidRDefault="00C12EEF" w:rsidP="00BA59CF">
      <w:pPr>
        <w:pStyle w:val="ListBullet"/>
      </w:pPr>
      <w:r w:rsidRPr="00FC1CCD">
        <w:t>2017 Employer Project (known as 2017 Employer Survey)</w:t>
      </w:r>
    </w:p>
    <w:p w14:paraId="19FF88CF" w14:textId="55CAD100" w:rsidR="00C12EEF" w:rsidRPr="004F1C5A" w:rsidRDefault="00592E14" w:rsidP="00BA59CF">
      <w:pPr>
        <w:pStyle w:val="ListBullet"/>
      </w:pPr>
      <w:r w:rsidRPr="0065728D">
        <w:t>2017–</w:t>
      </w:r>
      <w:r w:rsidR="00C12EEF" w:rsidRPr="0065728D">
        <w:t>2018 PPM Survey</w:t>
      </w:r>
    </w:p>
    <w:p w14:paraId="7B303CFF" w14:textId="77777777" w:rsidR="00C12EEF" w:rsidRPr="007F39AE" w:rsidRDefault="00592E14" w:rsidP="00BA59CF">
      <w:pPr>
        <w:pStyle w:val="ListBullet"/>
      </w:pPr>
      <w:r w:rsidRPr="000E6569">
        <w:t>2016 q</w:t>
      </w:r>
      <w:r w:rsidR="00C12EEF" w:rsidRPr="000E6569">
        <w:t>ualitative research (Wave 1) with</w:t>
      </w:r>
      <w:r w:rsidR="00C12EEF" w:rsidRPr="007F39AE">
        <w:t xml:space="preserve"> participants, providers, employers and other stakeholders</w:t>
      </w:r>
    </w:p>
    <w:p w14:paraId="04A0EDA3" w14:textId="77777777" w:rsidR="00C12EEF" w:rsidRPr="007F39AE" w:rsidRDefault="00592E14" w:rsidP="00BA59CF">
      <w:pPr>
        <w:pStyle w:val="ListBullet"/>
      </w:pPr>
      <w:r w:rsidRPr="007F39AE">
        <w:t>2018 q</w:t>
      </w:r>
      <w:r w:rsidR="00C12EEF" w:rsidRPr="007F39AE">
        <w:t>ualitative research (Wave 2) with participants, providers, employers and other stakeholders.</w:t>
      </w:r>
    </w:p>
    <w:p w14:paraId="2CC94861" w14:textId="77777777" w:rsidR="00C12EEF" w:rsidRPr="009A5323" w:rsidRDefault="00C12EEF" w:rsidP="00BA59CF">
      <w:pPr>
        <w:pStyle w:val="Normal0"/>
      </w:pPr>
      <w:r>
        <w:t xml:space="preserve">A full description of each data source appears in </w:t>
      </w:r>
      <w:r>
        <w:rPr>
          <w:b/>
        </w:rPr>
        <w:t>Appendix E</w:t>
      </w:r>
      <w:r w:rsidRPr="009A5323">
        <w:t>.</w:t>
      </w:r>
    </w:p>
    <w:p w14:paraId="40EA73A0" w14:textId="7B48DA27" w:rsidR="00C12EEF" w:rsidRDefault="00C12EEF" w:rsidP="004B5487">
      <w:pPr>
        <w:pStyle w:val="Heading2"/>
      </w:pPr>
      <w:bookmarkStart w:id="138" w:name="_Toc15283603"/>
      <w:bookmarkStart w:id="139" w:name="_Toc24981448"/>
      <w:bookmarkStart w:id="140" w:name="_Toc72481811"/>
      <w:bookmarkStart w:id="141" w:name="_Toc12614689"/>
      <w:bookmarkEnd w:id="133"/>
      <w:bookmarkEnd w:id="134"/>
      <w:r>
        <w:t>2.</w:t>
      </w:r>
      <w:r w:rsidR="00A03C44">
        <w:t>9</w:t>
      </w:r>
      <w:r>
        <w:tab/>
        <w:t>Study populations</w:t>
      </w:r>
      <w:bookmarkEnd w:id="138"/>
      <w:r>
        <w:t xml:space="preserve"> and their characteristics</w:t>
      </w:r>
      <w:bookmarkEnd w:id="139"/>
      <w:bookmarkEnd w:id="140"/>
    </w:p>
    <w:p w14:paraId="7D62986A" w14:textId="41D5DBBB" w:rsidR="00C12EEF" w:rsidRDefault="00C12EEF" w:rsidP="00BA59CF">
      <w:pPr>
        <w:pStyle w:val="Normal0"/>
      </w:pPr>
      <w:r>
        <w:t xml:space="preserve">The final evaluation utilised </w:t>
      </w:r>
      <w:r w:rsidR="00ED0E4B">
        <w:t>several</w:t>
      </w:r>
      <w:r>
        <w:t xml:space="preserve"> participant study populations to compare TtW and jobactive participants. </w:t>
      </w:r>
      <w:r w:rsidRPr="00A151CC">
        <w:t xml:space="preserve">The participant study populations </w:t>
      </w:r>
      <w:r w:rsidR="00E01177">
        <w:t>includ</w:t>
      </w:r>
      <w:r w:rsidRPr="00A151CC">
        <w:t>ed</w:t>
      </w:r>
      <w:r>
        <w:t xml:space="preserve"> information on </w:t>
      </w:r>
      <w:r w:rsidRPr="00A151CC">
        <w:t>periods of assistance TtW and jobactive participants</w:t>
      </w:r>
      <w:r w:rsidR="00493E36" w:rsidRPr="00A151CC">
        <w:t xml:space="preserve"> received</w:t>
      </w:r>
      <w:r w:rsidR="00493E36">
        <w:t>,</w:t>
      </w:r>
      <w:r>
        <w:t xml:space="preserve"> </w:t>
      </w:r>
      <w:r w:rsidR="00592E14">
        <w:t>beginning</w:t>
      </w:r>
      <w:r>
        <w:t xml:space="preserve"> on</w:t>
      </w:r>
      <w:r w:rsidR="00592E14">
        <w:t xml:space="preserve"> the</w:t>
      </w:r>
      <w:r w:rsidR="003723DF">
        <w:t xml:space="preserve"> date of the</w:t>
      </w:r>
      <w:r w:rsidR="00592E14">
        <w:t xml:space="preserve"> participant’s</w:t>
      </w:r>
      <w:r>
        <w:t xml:space="preserve"> referral to TtW </w:t>
      </w:r>
      <w:r w:rsidR="00592E14">
        <w:t>or jobactive and ending</w:t>
      </w:r>
      <w:r>
        <w:t xml:space="preserve"> when the</w:t>
      </w:r>
      <w:r w:rsidR="00592E14">
        <w:t>y</w:t>
      </w:r>
      <w:r>
        <w:t xml:space="preserve"> exited Tt</w:t>
      </w:r>
      <w:r w:rsidR="00592E14">
        <w:t>W or jobactive for more than 9</w:t>
      </w:r>
      <w:r w:rsidR="00C00C39">
        <w:t>1 </w:t>
      </w:r>
      <w:r>
        <w:t>days</w:t>
      </w:r>
      <w:r w:rsidR="00592E14">
        <w:t>.</w:t>
      </w:r>
      <w:r>
        <w:rPr>
          <w:rStyle w:val="FootnoteReference"/>
        </w:rPr>
        <w:footnoteReference w:id="21"/>
      </w:r>
    </w:p>
    <w:p w14:paraId="4A7E0BCD" w14:textId="7904CF17" w:rsidR="00C12EEF" w:rsidRPr="008E5CE8" w:rsidRDefault="00C12EEF" w:rsidP="00BA59CF">
      <w:pPr>
        <w:pStyle w:val="Normal0"/>
      </w:pPr>
      <w:r w:rsidRPr="00781515">
        <w:t>Participants may have had more than one period of assistance</w:t>
      </w:r>
      <w:r w:rsidR="00592E14" w:rsidRPr="00781515">
        <w:t>;</w:t>
      </w:r>
      <w:r w:rsidRPr="00781515">
        <w:t xml:space="preserve"> however, since a significant amount of time elapsed between participants ending a period of assistance and starting a new one, a participant’s labour market situation and personal characteristics may have differed significantly from one period of assistance to the next.</w:t>
      </w:r>
      <w:r>
        <w:t xml:space="preserve"> The evaluation therefore treated each </w:t>
      </w:r>
      <w:r w:rsidR="003723DF">
        <w:t xml:space="preserve">of a </w:t>
      </w:r>
      <w:r>
        <w:t>participant</w:t>
      </w:r>
      <w:r w:rsidR="00592E14">
        <w:t>’s</w:t>
      </w:r>
      <w:r>
        <w:t xml:space="preserve"> periods of assistance as separate cases, rather than combining them and treating each participant as a single case. For ease of reporting, refer</w:t>
      </w:r>
      <w:r w:rsidR="001830D8">
        <w:t>ence is made</w:t>
      </w:r>
      <w:r>
        <w:t xml:space="preserve"> to ‘periods of assistance’ as ‘participants’ throughout the report.</w:t>
      </w:r>
    </w:p>
    <w:bookmarkEnd w:id="141"/>
    <w:p w14:paraId="60978386" w14:textId="77777777" w:rsidR="00C12EEF" w:rsidRDefault="00C12EEF" w:rsidP="00BA59CF">
      <w:pPr>
        <w:pStyle w:val="Normal0"/>
        <w:keepNext/>
      </w:pPr>
      <w:r>
        <w:t xml:space="preserve">The main participant study population for the final evaluation, drawn from departmental administrative data, was the inflow population of 27,241 periods of assistance (26,994 unique participants) </w:t>
      </w:r>
      <w:r w:rsidRPr="00A151CC">
        <w:t>with</w:t>
      </w:r>
      <w:r>
        <w:t xml:space="preserve"> referrals to TtW that occurred between 1 April 2016 and 31 March 2017. It included participants who:</w:t>
      </w:r>
    </w:p>
    <w:p w14:paraId="2F9D9388" w14:textId="77777777" w:rsidR="00C12EEF" w:rsidRDefault="00C12EEF" w:rsidP="00BA59CF">
      <w:pPr>
        <w:pStyle w:val="ListBullet"/>
      </w:pPr>
      <w:r>
        <w:t>commenced in the service</w:t>
      </w:r>
    </w:p>
    <w:p w14:paraId="1B7901B9" w14:textId="60CA0359" w:rsidR="001766D7" w:rsidRDefault="00C12EEF" w:rsidP="00BA59CF">
      <w:pPr>
        <w:pStyle w:val="ListBullet"/>
      </w:pPr>
      <w:r>
        <w:t>exited TtW before 12 months</w:t>
      </w:r>
      <w:r w:rsidR="003723DF">
        <w:t>, or</w:t>
      </w:r>
    </w:p>
    <w:p w14:paraId="4B3198CE" w14:textId="77C5BAEE" w:rsidR="00C12EEF" w:rsidRDefault="00C12EEF" w:rsidP="00BA59CF">
      <w:pPr>
        <w:pStyle w:val="ListBullet"/>
      </w:pPr>
      <w:r>
        <w:t xml:space="preserve">completed 12 months </w:t>
      </w:r>
      <w:r w:rsidR="00CD5E49">
        <w:t xml:space="preserve">or more </w:t>
      </w:r>
      <w:r>
        <w:t>of TtW (noting their destinations).</w:t>
      </w:r>
    </w:p>
    <w:p w14:paraId="05EE551E" w14:textId="794B031E" w:rsidR="00C12EEF" w:rsidRDefault="00C12EEF" w:rsidP="004B5487">
      <w:pPr>
        <w:pStyle w:val="Heading3"/>
      </w:pPr>
      <w:bookmarkStart w:id="142" w:name="_Toc24981449"/>
      <w:bookmarkStart w:id="143" w:name="_Toc72481812"/>
      <w:r>
        <w:t>2.</w:t>
      </w:r>
      <w:r w:rsidR="00A03C44">
        <w:t>9</w:t>
      </w:r>
      <w:r>
        <w:t>.1</w:t>
      </w:r>
      <w:r>
        <w:tab/>
        <w:t>TtW inflow population and matched sample profiles</w:t>
      </w:r>
      <w:bookmarkEnd w:id="142"/>
      <w:bookmarkEnd w:id="143"/>
    </w:p>
    <w:p w14:paraId="23442549" w14:textId="5E38D7C1" w:rsidR="00C12EEF" w:rsidRPr="00BA59CF" w:rsidRDefault="00C12EEF" w:rsidP="00BA59CF">
      <w:pPr>
        <w:pStyle w:val="Normal0"/>
      </w:pPr>
      <w:r w:rsidRPr="00B543F5">
        <w:t xml:space="preserve">For comparison purposes TtW participants in the main study population were matched with similar </w:t>
      </w:r>
      <w:r w:rsidR="00757DF6">
        <w:t xml:space="preserve">aged </w:t>
      </w:r>
      <w:r w:rsidRPr="00B543F5">
        <w:t>jobactive participants using case-control matching, based on Job Seeker Classification Instrument (</w:t>
      </w:r>
      <w:r w:rsidRPr="00A151CC">
        <w:t>JSCI</w:t>
      </w:r>
      <w:r w:rsidRPr="00B543F5">
        <w:t>) score grouping and completion, or not, of Year 12.</w:t>
      </w:r>
    </w:p>
    <w:p w14:paraId="08571CA4" w14:textId="44AFD814" w:rsidR="00C12EEF" w:rsidRPr="00B543F5" w:rsidRDefault="00C12EEF" w:rsidP="00BA59CF">
      <w:pPr>
        <w:pStyle w:val="Normal0"/>
      </w:pPr>
      <w:r w:rsidRPr="00B543F5">
        <w:t xml:space="preserve">Sixty per cent </w:t>
      </w:r>
      <w:r w:rsidR="00590502">
        <w:t>of the TtW inflow population were</w:t>
      </w:r>
      <w:r w:rsidRPr="00B543F5">
        <w:t xml:space="preserve"> male and a high percentage </w:t>
      </w:r>
      <w:r w:rsidR="00590502">
        <w:t>were</w:t>
      </w:r>
      <w:r w:rsidRPr="00B543F5">
        <w:t xml:space="preserve"> aged 1</w:t>
      </w:r>
      <w:r w:rsidR="00B85B9B">
        <w:t>8 </w:t>
      </w:r>
      <w:r w:rsidRPr="00B543F5">
        <w:t>years and older. Young people w</w:t>
      </w:r>
      <w:r w:rsidR="00590502">
        <w:t>ho reported as being Indigenous</w:t>
      </w:r>
      <w:r w:rsidRPr="00B543F5">
        <w:t xml:space="preserve"> accounted for 17.4</w:t>
      </w:r>
      <w:r w:rsidR="00590502">
        <w:t>%</w:t>
      </w:r>
      <w:r w:rsidRPr="00B543F5">
        <w:t xml:space="preserve"> of the study population</w:t>
      </w:r>
      <w:r w:rsidR="00590502">
        <w:t>,</w:t>
      </w:r>
      <w:r w:rsidRPr="00B543F5">
        <w:t xml:space="preserve"> while </w:t>
      </w:r>
      <w:r w:rsidR="00590502">
        <w:t>8%</w:t>
      </w:r>
      <w:r w:rsidRPr="00B543F5">
        <w:t xml:space="preserve"> identified as ex-offenders.</w:t>
      </w:r>
    </w:p>
    <w:p w14:paraId="78034C2A" w14:textId="77777777" w:rsidR="00013493" w:rsidRDefault="00C12EEF">
      <w:pPr>
        <w:pStyle w:val="Normal0"/>
      </w:pPr>
      <w:r>
        <w:t xml:space="preserve">The jobactive population used for the matching process was restricted to Stream B jobactive participants </w:t>
      </w:r>
      <w:r w:rsidR="00590502">
        <w:t>aged under 22 years at referral</w:t>
      </w:r>
      <w:r>
        <w:t xml:space="preserve"> who had not been in TtW in the 9</w:t>
      </w:r>
      <w:r w:rsidR="00C00C39">
        <w:t>1 </w:t>
      </w:r>
      <w:r>
        <w:t>days prior to referral. Matching resulted in 12,105 periods of assistance in each of the respective TtW and jobactive matched samples. This consisted of 12,040 unique participants in the TtW matched sample and 12,023 unique participants in the jobactive matched sample.</w:t>
      </w:r>
    </w:p>
    <w:p w14:paraId="6812081A" w14:textId="253BDEEE" w:rsidR="00ED0E4B" w:rsidRDefault="00C12EEF" w:rsidP="00BA59CF">
      <w:pPr>
        <w:pStyle w:val="Normal0"/>
      </w:pPr>
      <w:r>
        <w:t xml:space="preserve">The characteristics of the TtW inflow study population and the matched TtW and jobactive samples are summarised in </w:t>
      </w:r>
      <w:r w:rsidRPr="00D939D6">
        <w:rPr>
          <w:b/>
        </w:rPr>
        <w:t>Table 2.</w:t>
      </w:r>
      <w:r w:rsidR="00C3540C">
        <w:rPr>
          <w:b/>
        </w:rPr>
        <w:t>3</w:t>
      </w:r>
      <w:r>
        <w:t xml:space="preserve">. </w:t>
      </w:r>
      <w:r w:rsidRPr="002E7E05">
        <w:t>Further detail</w:t>
      </w:r>
      <w:r>
        <w:t>s</w:t>
      </w:r>
      <w:r w:rsidRPr="002E7E05">
        <w:t xml:space="preserve"> of study population methodology and demographics are included at </w:t>
      </w:r>
      <w:r w:rsidRPr="002E7E05">
        <w:rPr>
          <w:b/>
        </w:rPr>
        <w:t xml:space="preserve">Appendix </w:t>
      </w:r>
      <w:r>
        <w:rPr>
          <w:b/>
        </w:rPr>
        <w:t>F</w:t>
      </w:r>
      <w:r>
        <w:t>.</w:t>
      </w:r>
    </w:p>
    <w:p w14:paraId="04E4206A" w14:textId="77777777" w:rsidR="00C80599" w:rsidRDefault="00C80599" w:rsidP="00BA59CF">
      <w:pPr>
        <w:pStyle w:val="Normal0"/>
      </w:pPr>
    </w:p>
    <w:p w14:paraId="1D1BE96B" w14:textId="776C0EF9" w:rsidR="00433C3C" w:rsidRPr="00DA5734" w:rsidRDefault="00433C3C" w:rsidP="00FC1CCD">
      <w:pPr>
        <w:pStyle w:val="Caption"/>
      </w:pPr>
      <w:bookmarkStart w:id="144" w:name="_Toc68103892"/>
      <w:bookmarkStart w:id="145" w:name="_Toc69395595"/>
      <w:r w:rsidRPr="002F2A2D">
        <w:t>Table 2.</w:t>
      </w:r>
      <w:r w:rsidR="00A03C44" w:rsidRPr="002F2A2D">
        <w:t>3</w:t>
      </w:r>
      <w:r w:rsidRPr="002F2A2D">
        <w:t>: Demographic characteristics of TtW inflow population and matched samples</w:t>
      </w:r>
      <w:bookmarkEnd w:id="144"/>
      <w:bookmarkEnd w:id="145"/>
    </w:p>
    <w:tbl>
      <w:tblPr>
        <w:tblStyle w:val="TtWReportTableTemplate2"/>
        <w:tblW w:w="8732" w:type="dxa"/>
        <w:tblLayout w:type="fixed"/>
        <w:tblLook w:val="0420" w:firstRow="1" w:lastRow="0" w:firstColumn="0" w:lastColumn="0" w:noHBand="0" w:noVBand="1"/>
      </w:tblPr>
      <w:tblGrid>
        <w:gridCol w:w="1928"/>
        <w:gridCol w:w="1134"/>
        <w:gridCol w:w="1134"/>
        <w:gridCol w:w="1134"/>
        <w:gridCol w:w="1134"/>
        <w:gridCol w:w="1134"/>
        <w:gridCol w:w="1134"/>
      </w:tblGrid>
      <w:tr w:rsidR="00433C3C" w:rsidRPr="00B62308" w14:paraId="09FF6C11" w14:textId="77777777" w:rsidTr="00FC1CCD">
        <w:trPr>
          <w:cnfStyle w:val="100000000000" w:firstRow="1" w:lastRow="0" w:firstColumn="0" w:lastColumn="0" w:oddVBand="0" w:evenVBand="0" w:oddHBand="0" w:evenHBand="0" w:firstRowFirstColumn="0" w:firstRowLastColumn="0" w:lastRowFirstColumn="0" w:lastRowLastColumn="0"/>
          <w:cantSplit/>
          <w:tblHeader/>
        </w:trPr>
        <w:tc>
          <w:tcPr>
            <w:tcW w:w="1928" w:type="dxa"/>
            <w:hideMark/>
          </w:tcPr>
          <w:p w14:paraId="6F30D907" w14:textId="694A0514" w:rsidR="00433C3C" w:rsidRPr="000615CE" w:rsidRDefault="002F2A2D" w:rsidP="00FC1CCD">
            <w:pPr>
              <w:pStyle w:val="TableText"/>
              <w:keepNext/>
              <w:rPr>
                <w:rFonts w:eastAsia="Times New Roman"/>
              </w:rPr>
            </w:pPr>
            <w:r>
              <w:rPr>
                <w:rFonts w:eastAsia="Times New Roman"/>
              </w:rPr>
              <w:t>Factor/Level</w:t>
            </w:r>
          </w:p>
        </w:tc>
        <w:tc>
          <w:tcPr>
            <w:tcW w:w="1134" w:type="dxa"/>
            <w:hideMark/>
          </w:tcPr>
          <w:p w14:paraId="4CAA4BAB" w14:textId="77777777" w:rsidR="002F2A2D" w:rsidRDefault="002F2A2D" w:rsidP="00FC1CCD">
            <w:pPr>
              <w:pStyle w:val="TableText"/>
              <w:keepNext/>
              <w:jc w:val="center"/>
              <w:rPr>
                <w:rFonts w:eastAsia="Times New Roman"/>
              </w:rPr>
            </w:pPr>
            <w:r w:rsidRPr="00F2112F">
              <w:rPr>
                <w:rFonts w:eastAsia="Times New Roman"/>
              </w:rPr>
              <w:t>TtW inflow population n=27,241</w:t>
            </w:r>
          </w:p>
          <w:p w14:paraId="4002DF7F" w14:textId="75CF2793" w:rsidR="00433C3C" w:rsidRPr="000615CE" w:rsidRDefault="002F2A2D" w:rsidP="00FC1CCD">
            <w:pPr>
              <w:pStyle w:val="TableText"/>
              <w:keepNext/>
              <w:jc w:val="center"/>
              <w:rPr>
                <w:rFonts w:eastAsia="Times New Roman"/>
                <w:b w:val="0"/>
              </w:rPr>
            </w:pPr>
            <w:r>
              <w:rPr>
                <w:rFonts w:eastAsia="Times New Roman"/>
              </w:rPr>
              <w:t>(No)</w:t>
            </w:r>
          </w:p>
        </w:tc>
        <w:tc>
          <w:tcPr>
            <w:tcW w:w="1134" w:type="dxa"/>
            <w:hideMark/>
          </w:tcPr>
          <w:p w14:paraId="7576F696" w14:textId="77777777" w:rsidR="002F2A2D" w:rsidRDefault="002F2A2D" w:rsidP="00FC1CCD">
            <w:pPr>
              <w:pStyle w:val="TableText"/>
              <w:keepNext/>
              <w:jc w:val="center"/>
              <w:rPr>
                <w:rFonts w:eastAsia="Times New Roman"/>
              </w:rPr>
            </w:pPr>
            <w:r>
              <w:rPr>
                <w:rFonts w:eastAsia="Times New Roman"/>
              </w:rPr>
              <w:t>TtW inflow population</w:t>
            </w:r>
          </w:p>
          <w:p w14:paraId="4944F203" w14:textId="4E718E90" w:rsidR="00433C3C" w:rsidRPr="000615CE" w:rsidRDefault="002F2A2D" w:rsidP="00FC1CCD">
            <w:pPr>
              <w:pStyle w:val="TableText"/>
              <w:keepNext/>
              <w:jc w:val="center"/>
              <w:rPr>
                <w:rFonts w:eastAsia="Times New Roman"/>
                <w:b w:val="0"/>
              </w:rPr>
            </w:pPr>
            <w:r>
              <w:rPr>
                <w:rFonts w:eastAsia="Times New Roman"/>
              </w:rPr>
              <w:t>(</w:t>
            </w:r>
            <w:r w:rsidR="00433C3C" w:rsidRPr="00FC1CCD">
              <w:rPr>
                <w:rFonts w:eastAsia="Times New Roman"/>
              </w:rPr>
              <w:t>%</w:t>
            </w:r>
            <w:r>
              <w:rPr>
                <w:rFonts w:eastAsia="Times New Roman"/>
              </w:rPr>
              <w:t>)</w:t>
            </w:r>
          </w:p>
        </w:tc>
        <w:tc>
          <w:tcPr>
            <w:tcW w:w="1134" w:type="dxa"/>
            <w:hideMark/>
          </w:tcPr>
          <w:p w14:paraId="33EFD846" w14:textId="77777777" w:rsidR="002F2A2D" w:rsidRDefault="002F2A2D" w:rsidP="00FC1CCD">
            <w:pPr>
              <w:pStyle w:val="TableText"/>
              <w:keepNext/>
              <w:jc w:val="center"/>
              <w:rPr>
                <w:rFonts w:eastAsia="Times New Roman"/>
              </w:rPr>
            </w:pPr>
            <w:r w:rsidRPr="00F2112F">
              <w:rPr>
                <w:rFonts w:eastAsia="Times New Roman"/>
              </w:rPr>
              <w:t>TtW matched sample</w:t>
            </w:r>
            <w:r>
              <w:rPr>
                <w:rFonts w:eastAsia="Times New Roman"/>
              </w:rPr>
              <w:t xml:space="preserve"> </w:t>
            </w:r>
            <w:r w:rsidRPr="00F2112F">
              <w:rPr>
                <w:rFonts w:eastAsia="Times New Roman"/>
              </w:rPr>
              <w:t>n=12,105</w:t>
            </w:r>
          </w:p>
          <w:p w14:paraId="750545FD" w14:textId="272E1EAD" w:rsidR="00433C3C" w:rsidRPr="000615CE" w:rsidRDefault="002F2A2D" w:rsidP="00FC1CCD">
            <w:pPr>
              <w:pStyle w:val="TableText"/>
              <w:keepNext/>
              <w:jc w:val="center"/>
              <w:rPr>
                <w:rFonts w:eastAsia="Times New Roman"/>
                <w:b w:val="0"/>
              </w:rPr>
            </w:pPr>
            <w:r>
              <w:rPr>
                <w:rFonts w:eastAsia="Times New Roman"/>
              </w:rPr>
              <w:t>(No)</w:t>
            </w:r>
          </w:p>
        </w:tc>
        <w:tc>
          <w:tcPr>
            <w:tcW w:w="1134" w:type="dxa"/>
            <w:hideMark/>
          </w:tcPr>
          <w:p w14:paraId="7C5AB449" w14:textId="77777777" w:rsidR="002F2A2D" w:rsidRPr="00D72441" w:rsidRDefault="002F2A2D" w:rsidP="00FC1CCD">
            <w:pPr>
              <w:pStyle w:val="TableText"/>
              <w:keepNext/>
              <w:jc w:val="center"/>
              <w:rPr>
                <w:rFonts w:eastAsia="Times New Roman"/>
              </w:rPr>
            </w:pPr>
            <w:r w:rsidRPr="00F2112F">
              <w:rPr>
                <w:rFonts w:eastAsia="Times New Roman"/>
              </w:rPr>
              <w:t>TtW matched sample</w:t>
            </w:r>
          </w:p>
          <w:p w14:paraId="665AE023" w14:textId="2DCBBE92" w:rsidR="00433C3C" w:rsidRPr="000615CE" w:rsidRDefault="002F2A2D" w:rsidP="00FC1CCD">
            <w:pPr>
              <w:pStyle w:val="TableText"/>
              <w:keepNext/>
              <w:jc w:val="center"/>
              <w:rPr>
                <w:rFonts w:eastAsia="Times New Roman"/>
                <w:b w:val="0"/>
              </w:rPr>
            </w:pPr>
            <w:r>
              <w:rPr>
                <w:rFonts w:eastAsia="Times New Roman"/>
              </w:rPr>
              <w:t>(</w:t>
            </w:r>
            <w:r w:rsidR="00433C3C" w:rsidRPr="00FC1CCD">
              <w:rPr>
                <w:rFonts w:eastAsia="Times New Roman"/>
              </w:rPr>
              <w:t>%</w:t>
            </w:r>
            <w:r>
              <w:rPr>
                <w:rFonts w:eastAsia="Times New Roman"/>
              </w:rPr>
              <w:t>)</w:t>
            </w:r>
          </w:p>
        </w:tc>
        <w:tc>
          <w:tcPr>
            <w:tcW w:w="1134" w:type="dxa"/>
          </w:tcPr>
          <w:p w14:paraId="39F5422E" w14:textId="77777777" w:rsidR="002F2A2D" w:rsidRDefault="002F2A2D" w:rsidP="00FC1CCD">
            <w:pPr>
              <w:pStyle w:val="TableText"/>
              <w:keepNext/>
              <w:jc w:val="center"/>
              <w:rPr>
                <w:rFonts w:eastAsia="Times New Roman"/>
              </w:rPr>
            </w:pPr>
            <w:r w:rsidRPr="00F2112F">
              <w:rPr>
                <w:rFonts w:eastAsia="Times New Roman"/>
              </w:rPr>
              <w:t>jobactive matched sample</w:t>
            </w:r>
            <w:r>
              <w:rPr>
                <w:rFonts w:eastAsia="Times New Roman"/>
              </w:rPr>
              <w:t xml:space="preserve"> </w:t>
            </w:r>
            <w:r w:rsidRPr="00F2112F">
              <w:rPr>
                <w:rFonts w:eastAsia="Times New Roman"/>
              </w:rPr>
              <w:t>n=12,105</w:t>
            </w:r>
          </w:p>
          <w:p w14:paraId="475587D7" w14:textId="2F5B9875" w:rsidR="00433C3C" w:rsidRPr="000615CE" w:rsidRDefault="002F2A2D" w:rsidP="00FC1CCD">
            <w:pPr>
              <w:pStyle w:val="TableText"/>
              <w:keepNext/>
              <w:jc w:val="center"/>
              <w:rPr>
                <w:rFonts w:eastAsia="Times New Roman"/>
                <w:b w:val="0"/>
              </w:rPr>
            </w:pPr>
            <w:r>
              <w:rPr>
                <w:rFonts w:eastAsia="Times New Roman"/>
              </w:rPr>
              <w:t>(No)</w:t>
            </w:r>
          </w:p>
        </w:tc>
        <w:tc>
          <w:tcPr>
            <w:tcW w:w="1134" w:type="dxa"/>
          </w:tcPr>
          <w:p w14:paraId="374916E0" w14:textId="2D1F56B3" w:rsidR="00433C3C" w:rsidRPr="000615CE" w:rsidRDefault="002F2A2D" w:rsidP="00FC1CCD">
            <w:pPr>
              <w:pStyle w:val="TableText"/>
              <w:keepNext/>
              <w:jc w:val="center"/>
              <w:rPr>
                <w:rFonts w:eastAsia="Times New Roman"/>
                <w:b w:val="0"/>
              </w:rPr>
            </w:pPr>
            <w:r w:rsidRPr="00F2112F">
              <w:rPr>
                <w:rFonts w:eastAsia="Times New Roman"/>
              </w:rPr>
              <w:t>jobactive matched sample</w:t>
            </w:r>
            <w:r w:rsidRPr="00FC1CCD">
              <w:rPr>
                <w:rFonts w:eastAsia="Times New Roman"/>
              </w:rPr>
              <w:t xml:space="preserve"> </w:t>
            </w:r>
            <w:r>
              <w:rPr>
                <w:rFonts w:eastAsia="Times New Roman"/>
              </w:rPr>
              <w:t>(</w:t>
            </w:r>
            <w:r w:rsidR="00433C3C" w:rsidRPr="00FC1CCD">
              <w:rPr>
                <w:rFonts w:eastAsia="Times New Roman"/>
              </w:rPr>
              <w:t>%</w:t>
            </w:r>
            <w:r>
              <w:rPr>
                <w:rFonts w:eastAsia="Times New Roman"/>
              </w:rPr>
              <w:t>)</w:t>
            </w:r>
          </w:p>
        </w:tc>
      </w:tr>
      <w:tr w:rsidR="0011476E" w:rsidRPr="00B62308" w14:paraId="135B747C"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26E16FBD" w14:textId="77777777" w:rsidR="0011476E" w:rsidRPr="00FC1CCD" w:rsidRDefault="0011476E" w:rsidP="00FC1CCD">
            <w:pPr>
              <w:pStyle w:val="TableText"/>
              <w:keepNext/>
              <w:rPr>
                <w:rFonts w:eastAsia="Times New Roman"/>
                <w:b/>
              </w:rPr>
            </w:pPr>
            <w:r w:rsidRPr="00FC1CCD">
              <w:rPr>
                <w:rFonts w:eastAsia="Times New Roman"/>
                <w:b/>
              </w:rPr>
              <w:t>Age (years)</w:t>
            </w:r>
          </w:p>
        </w:tc>
        <w:tc>
          <w:tcPr>
            <w:tcW w:w="1134" w:type="dxa"/>
          </w:tcPr>
          <w:p w14:paraId="31887BE7" w14:textId="6644A40F"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5C062961" w14:textId="7256B4C7"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736E4D9F" w14:textId="036234A0"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69A4AF5D" w14:textId="69899B30"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6DE8847C" w14:textId="5F138210"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0C2F7300" w14:textId="0A7182CC" w:rsidR="0011476E" w:rsidRPr="00FC1CCD" w:rsidRDefault="0011476E" w:rsidP="00FC1CCD">
            <w:pPr>
              <w:pStyle w:val="TableText"/>
              <w:keepNext/>
              <w:jc w:val="right"/>
              <w:rPr>
                <w:rFonts w:eastAsia="Times New Roman"/>
                <w:color w:val="D9D9D9" w:themeColor="background1" w:themeShade="D9"/>
              </w:rPr>
            </w:pPr>
            <w:r w:rsidRPr="00FC1CCD">
              <w:rPr>
                <w:rFonts w:eastAsia="Times New Roman"/>
                <w:color w:val="D9D9D9" w:themeColor="background1" w:themeShade="D9"/>
              </w:rPr>
              <w:t>–</w:t>
            </w:r>
          </w:p>
        </w:tc>
      </w:tr>
      <w:tr w:rsidR="003F69A9" w:rsidRPr="00B62308" w14:paraId="0E2A38B1"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1F10E43D" w14:textId="26861014" w:rsidR="003F69A9" w:rsidRPr="00FC1CCD" w:rsidRDefault="003F69A9" w:rsidP="003F69A9">
            <w:pPr>
              <w:pStyle w:val="TableText"/>
            </w:pPr>
            <w:r w:rsidRPr="00FC1CCD">
              <w:t>15 to 17</w:t>
            </w:r>
          </w:p>
        </w:tc>
        <w:tc>
          <w:tcPr>
            <w:tcW w:w="1134" w:type="dxa"/>
          </w:tcPr>
          <w:p w14:paraId="6610BA05" w14:textId="0023A669" w:rsidR="003F69A9" w:rsidRPr="00FC1CCD" w:rsidRDefault="003F69A9" w:rsidP="003F69A9">
            <w:pPr>
              <w:pStyle w:val="TableText"/>
              <w:jc w:val="right"/>
            </w:pPr>
            <w:r w:rsidRPr="00FC1CCD">
              <w:t>9,131</w:t>
            </w:r>
          </w:p>
        </w:tc>
        <w:tc>
          <w:tcPr>
            <w:tcW w:w="1134" w:type="dxa"/>
          </w:tcPr>
          <w:p w14:paraId="2ABD450F" w14:textId="72B3C722" w:rsidR="003F69A9" w:rsidRPr="00FC1CCD" w:rsidRDefault="003F69A9" w:rsidP="003F69A9">
            <w:pPr>
              <w:pStyle w:val="TableText"/>
              <w:jc w:val="right"/>
            </w:pPr>
            <w:r w:rsidRPr="00FC1CCD">
              <w:t>33.5</w:t>
            </w:r>
          </w:p>
        </w:tc>
        <w:tc>
          <w:tcPr>
            <w:tcW w:w="1134" w:type="dxa"/>
          </w:tcPr>
          <w:p w14:paraId="3A0F11DD" w14:textId="75EB5E02" w:rsidR="003F69A9" w:rsidRPr="00FC1CCD" w:rsidRDefault="003F69A9" w:rsidP="003F69A9">
            <w:pPr>
              <w:pStyle w:val="TableText"/>
              <w:jc w:val="right"/>
            </w:pPr>
            <w:r w:rsidRPr="00FC1CCD">
              <w:t>4,078</w:t>
            </w:r>
          </w:p>
        </w:tc>
        <w:tc>
          <w:tcPr>
            <w:tcW w:w="1134" w:type="dxa"/>
          </w:tcPr>
          <w:p w14:paraId="6F2D14B6" w14:textId="6182684A" w:rsidR="003F69A9" w:rsidRPr="00FC1CCD" w:rsidRDefault="003F69A9" w:rsidP="003F69A9">
            <w:pPr>
              <w:pStyle w:val="TableText"/>
              <w:jc w:val="right"/>
            </w:pPr>
            <w:r w:rsidRPr="00FC1CCD">
              <w:t>33.7</w:t>
            </w:r>
          </w:p>
        </w:tc>
        <w:tc>
          <w:tcPr>
            <w:tcW w:w="1134" w:type="dxa"/>
          </w:tcPr>
          <w:p w14:paraId="2F808A9F" w14:textId="62E7B892" w:rsidR="003F69A9" w:rsidRPr="00FC1CCD" w:rsidRDefault="003F69A9" w:rsidP="003F69A9">
            <w:pPr>
              <w:pStyle w:val="TableText"/>
              <w:jc w:val="right"/>
            </w:pPr>
            <w:r w:rsidRPr="00FC1CCD">
              <w:t>3,032</w:t>
            </w:r>
          </w:p>
        </w:tc>
        <w:tc>
          <w:tcPr>
            <w:tcW w:w="1134" w:type="dxa"/>
          </w:tcPr>
          <w:p w14:paraId="7152BD04" w14:textId="6EA0A323" w:rsidR="003F69A9" w:rsidRPr="00FC1CCD" w:rsidRDefault="003F69A9" w:rsidP="003F69A9">
            <w:pPr>
              <w:pStyle w:val="TableText"/>
              <w:jc w:val="right"/>
            </w:pPr>
            <w:r w:rsidRPr="00FC1CCD">
              <w:t>25.0</w:t>
            </w:r>
          </w:p>
        </w:tc>
      </w:tr>
      <w:tr w:rsidR="003F69A9" w:rsidRPr="00B62308" w14:paraId="3AD78EC0"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hideMark/>
          </w:tcPr>
          <w:p w14:paraId="068FAC4B" w14:textId="77777777" w:rsidR="003F69A9" w:rsidRPr="000615CE" w:rsidRDefault="003F69A9" w:rsidP="003F69A9">
            <w:pPr>
              <w:pStyle w:val="TableText"/>
              <w:rPr>
                <w:rFonts w:eastAsia="Times New Roman"/>
              </w:rPr>
            </w:pPr>
            <w:r w:rsidRPr="00FC1CCD">
              <w:t>18 to 20</w:t>
            </w:r>
          </w:p>
        </w:tc>
        <w:tc>
          <w:tcPr>
            <w:tcW w:w="1134" w:type="dxa"/>
            <w:hideMark/>
          </w:tcPr>
          <w:p w14:paraId="50D16441" w14:textId="77777777" w:rsidR="003F69A9" w:rsidRPr="000615CE" w:rsidRDefault="003F69A9" w:rsidP="003F69A9">
            <w:pPr>
              <w:pStyle w:val="TableText"/>
              <w:jc w:val="right"/>
              <w:rPr>
                <w:rFonts w:eastAsia="Times New Roman"/>
              </w:rPr>
            </w:pPr>
            <w:r w:rsidRPr="00FC1CCD">
              <w:t>15,075</w:t>
            </w:r>
          </w:p>
        </w:tc>
        <w:tc>
          <w:tcPr>
            <w:tcW w:w="1134" w:type="dxa"/>
            <w:hideMark/>
          </w:tcPr>
          <w:p w14:paraId="0BFFF57F" w14:textId="77777777" w:rsidR="003F69A9" w:rsidRPr="000615CE" w:rsidRDefault="003F69A9" w:rsidP="003F69A9">
            <w:pPr>
              <w:pStyle w:val="TableText"/>
              <w:jc w:val="right"/>
              <w:rPr>
                <w:rFonts w:eastAsia="Times New Roman"/>
              </w:rPr>
            </w:pPr>
            <w:r w:rsidRPr="00FC1CCD">
              <w:t>55.4</w:t>
            </w:r>
          </w:p>
        </w:tc>
        <w:tc>
          <w:tcPr>
            <w:tcW w:w="1134" w:type="dxa"/>
            <w:hideMark/>
          </w:tcPr>
          <w:p w14:paraId="7579C17B" w14:textId="77777777" w:rsidR="003F69A9" w:rsidRPr="000615CE" w:rsidRDefault="003F69A9" w:rsidP="003F69A9">
            <w:pPr>
              <w:pStyle w:val="TableText"/>
              <w:jc w:val="right"/>
              <w:rPr>
                <w:rFonts w:eastAsia="Times New Roman"/>
              </w:rPr>
            </w:pPr>
            <w:r w:rsidRPr="00FC1CCD">
              <w:t>6,638</w:t>
            </w:r>
          </w:p>
        </w:tc>
        <w:tc>
          <w:tcPr>
            <w:tcW w:w="1134" w:type="dxa"/>
            <w:hideMark/>
          </w:tcPr>
          <w:p w14:paraId="5B007C4D" w14:textId="77777777" w:rsidR="003F69A9" w:rsidRPr="000615CE" w:rsidRDefault="003F69A9" w:rsidP="003F69A9">
            <w:pPr>
              <w:pStyle w:val="TableText"/>
              <w:jc w:val="right"/>
              <w:rPr>
                <w:rFonts w:eastAsia="Times New Roman"/>
              </w:rPr>
            </w:pPr>
            <w:r w:rsidRPr="00FC1CCD">
              <w:t>54.8</w:t>
            </w:r>
          </w:p>
        </w:tc>
        <w:tc>
          <w:tcPr>
            <w:tcW w:w="1134" w:type="dxa"/>
          </w:tcPr>
          <w:p w14:paraId="3CAD701D" w14:textId="77777777" w:rsidR="003F69A9" w:rsidRPr="000615CE" w:rsidRDefault="003F69A9" w:rsidP="003F69A9">
            <w:pPr>
              <w:pStyle w:val="TableText"/>
              <w:jc w:val="right"/>
            </w:pPr>
            <w:r w:rsidRPr="00FC1CCD">
              <w:t>7,235</w:t>
            </w:r>
          </w:p>
        </w:tc>
        <w:tc>
          <w:tcPr>
            <w:tcW w:w="1134" w:type="dxa"/>
          </w:tcPr>
          <w:p w14:paraId="64B2CFB7" w14:textId="77777777" w:rsidR="003F69A9" w:rsidRPr="000615CE" w:rsidRDefault="003F69A9" w:rsidP="003F69A9">
            <w:pPr>
              <w:pStyle w:val="TableText"/>
              <w:jc w:val="right"/>
            </w:pPr>
            <w:r w:rsidRPr="00FC1CCD">
              <w:t>59.8</w:t>
            </w:r>
          </w:p>
        </w:tc>
      </w:tr>
      <w:tr w:rsidR="003F69A9" w:rsidRPr="00B62308" w14:paraId="603D1573"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7A8C2B78" w14:textId="77777777" w:rsidR="003F69A9" w:rsidRPr="000615CE" w:rsidRDefault="003F69A9" w:rsidP="003F69A9">
            <w:pPr>
              <w:pStyle w:val="TableText"/>
              <w:rPr>
                <w:rFonts w:eastAsia="Times New Roman"/>
              </w:rPr>
            </w:pPr>
            <w:r w:rsidRPr="00FC1CCD">
              <w:t>21 to 22*</w:t>
            </w:r>
          </w:p>
        </w:tc>
        <w:tc>
          <w:tcPr>
            <w:tcW w:w="1134" w:type="dxa"/>
            <w:hideMark/>
          </w:tcPr>
          <w:p w14:paraId="6E6CA4FC" w14:textId="77777777" w:rsidR="003F69A9" w:rsidRPr="000615CE" w:rsidRDefault="003F69A9" w:rsidP="003F69A9">
            <w:pPr>
              <w:pStyle w:val="TableText"/>
              <w:jc w:val="right"/>
              <w:rPr>
                <w:rFonts w:eastAsia="Times New Roman"/>
              </w:rPr>
            </w:pPr>
            <w:r w:rsidRPr="00FC1CCD">
              <w:t>3,035</w:t>
            </w:r>
          </w:p>
        </w:tc>
        <w:tc>
          <w:tcPr>
            <w:tcW w:w="1134" w:type="dxa"/>
            <w:hideMark/>
          </w:tcPr>
          <w:p w14:paraId="59024444" w14:textId="77777777" w:rsidR="003F69A9" w:rsidRPr="000615CE" w:rsidRDefault="003F69A9" w:rsidP="003F69A9">
            <w:pPr>
              <w:pStyle w:val="TableText"/>
              <w:jc w:val="right"/>
              <w:rPr>
                <w:rFonts w:eastAsia="Times New Roman"/>
              </w:rPr>
            </w:pPr>
            <w:r w:rsidRPr="00FC1CCD">
              <w:t>11.1</w:t>
            </w:r>
          </w:p>
        </w:tc>
        <w:tc>
          <w:tcPr>
            <w:tcW w:w="1134" w:type="dxa"/>
            <w:hideMark/>
          </w:tcPr>
          <w:p w14:paraId="4701D41F" w14:textId="77777777" w:rsidR="003F69A9" w:rsidRPr="000615CE" w:rsidRDefault="003F69A9" w:rsidP="003F69A9">
            <w:pPr>
              <w:pStyle w:val="TableText"/>
              <w:jc w:val="right"/>
              <w:rPr>
                <w:rFonts w:eastAsia="Times New Roman"/>
              </w:rPr>
            </w:pPr>
            <w:r w:rsidRPr="00FC1CCD">
              <w:t>1,389</w:t>
            </w:r>
          </w:p>
        </w:tc>
        <w:tc>
          <w:tcPr>
            <w:tcW w:w="1134" w:type="dxa"/>
            <w:hideMark/>
          </w:tcPr>
          <w:p w14:paraId="2C3386EC" w14:textId="77777777" w:rsidR="003F69A9" w:rsidRPr="000615CE" w:rsidRDefault="003F69A9" w:rsidP="003F69A9">
            <w:pPr>
              <w:pStyle w:val="TableText"/>
              <w:jc w:val="right"/>
              <w:rPr>
                <w:rFonts w:eastAsia="Times New Roman"/>
              </w:rPr>
            </w:pPr>
            <w:r w:rsidRPr="00FC1CCD">
              <w:t>11.5</w:t>
            </w:r>
          </w:p>
        </w:tc>
        <w:tc>
          <w:tcPr>
            <w:tcW w:w="1134" w:type="dxa"/>
          </w:tcPr>
          <w:p w14:paraId="4FCBE785" w14:textId="77777777" w:rsidR="003F69A9" w:rsidRPr="000615CE" w:rsidRDefault="003F69A9" w:rsidP="003F69A9">
            <w:pPr>
              <w:pStyle w:val="TableText"/>
              <w:jc w:val="right"/>
            </w:pPr>
            <w:r w:rsidRPr="00FC1CCD">
              <w:t>1,838</w:t>
            </w:r>
          </w:p>
        </w:tc>
        <w:tc>
          <w:tcPr>
            <w:tcW w:w="1134" w:type="dxa"/>
          </w:tcPr>
          <w:p w14:paraId="5C7DC6B6" w14:textId="77777777" w:rsidR="003F69A9" w:rsidRPr="000615CE" w:rsidRDefault="003F69A9" w:rsidP="003F69A9">
            <w:pPr>
              <w:pStyle w:val="TableText"/>
              <w:jc w:val="right"/>
            </w:pPr>
            <w:r w:rsidRPr="00FC1CCD">
              <w:t>15.2</w:t>
            </w:r>
          </w:p>
        </w:tc>
      </w:tr>
      <w:tr w:rsidR="003F69A9" w:rsidRPr="00B62308" w14:paraId="01AE074B"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226CB4BF" w14:textId="77777777" w:rsidR="003F69A9" w:rsidRPr="00FC1CCD" w:rsidRDefault="003F69A9" w:rsidP="003F69A9">
            <w:pPr>
              <w:pStyle w:val="TableText"/>
              <w:rPr>
                <w:rFonts w:eastAsia="Times New Roman"/>
                <w:b/>
              </w:rPr>
            </w:pPr>
            <w:r w:rsidRPr="00FC1CCD">
              <w:rPr>
                <w:rFonts w:eastAsia="Times New Roman"/>
                <w:b/>
              </w:rPr>
              <w:t xml:space="preserve">Gender </w:t>
            </w:r>
          </w:p>
        </w:tc>
        <w:tc>
          <w:tcPr>
            <w:tcW w:w="1134" w:type="dxa"/>
          </w:tcPr>
          <w:p w14:paraId="3F5EC04E" w14:textId="405F1D80" w:rsidR="003F69A9" w:rsidRPr="00FC1CCD" w:rsidRDefault="003F69A9" w:rsidP="003F69A9">
            <w:pPr>
              <w:pStyle w:val="TableT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31043DAA" w14:textId="79DC7CEE" w:rsidR="003F69A9" w:rsidRPr="00FC1CCD" w:rsidRDefault="003F69A9" w:rsidP="003F69A9">
            <w:pPr>
              <w:pStyle w:val="TableT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0ABE679F" w14:textId="1AB1B9BD" w:rsidR="003F69A9" w:rsidRPr="00FC1CCD" w:rsidRDefault="003F69A9" w:rsidP="003F69A9">
            <w:pPr>
              <w:pStyle w:val="TableT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4599EF77" w14:textId="2F2F4421" w:rsidR="003F69A9" w:rsidRPr="00FC1CCD" w:rsidRDefault="003F69A9" w:rsidP="003F69A9">
            <w:pPr>
              <w:pStyle w:val="TableText"/>
              <w:jc w:val="right"/>
              <w:rPr>
                <w:rFonts w:eastAsia="Times New Roman"/>
                <w:color w:val="D9D9D9" w:themeColor="background1" w:themeShade="D9"/>
              </w:rPr>
            </w:pPr>
            <w:r w:rsidRPr="00FC1CCD">
              <w:rPr>
                <w:rFonts w:eastAsia="Times New Roman"/>
                <w:color w:val="D9D9D9" w:themeColor="background1" w:themeShade="D9"/>
              </w:rPr>
              <w:t>–</w:t>
            </w:r>
          </w:p>
        </w:tc>
        <w:tc>
          <w:tcPr>
            <w:tcW w:w="1134" w:type="dxa"/>
          </w:tcPr>
          <w:p w14:paraId="3D84849E" w14:textId="43556FDE" w:rsidR="003F69A9" w:rsidRPr="00FC1CCD" w:rsidRDefault="003F69A9" w:rsidP="003F69A9">
            <w:pPr>
              <w:pStyle w:val="TableText"/>
              <w:jc w:val="right"/>
              <w:rPr>
                <w:color w:val="D9D9D9" w:themeColor="background1" w:themeShade="D9"/>
              </w:rPr>
            </w:pPr>
            <w:r w:rsidRPr="00FC1CCD">
              <w:rPr>
                <w:rFonts w:eastAsia="Times New Roman"/>
                <w:color w:val="D9D9D9" w:themeColor="background1" w:themeShade="D9"/>
              </w:rPr>
              <w:t>–</w:t>
            </w:r>
          </w:p>
        </w:tc>
        <w:tc>
          <w:tcPr>
            <w:tcW w:w="1134" w:type="dxa"/>
          </w:tcPr>
          <w:p w14:paraId="1FE079D1" w14:textId="3FB1753C" w:rsidR="003F69A9" w:rsidRPr="00FC1CCD" w:rsidRDefault="003F69A9" w:rsidP="003F69A9">
            <w:pPr>
              <w:pStyle w:val="TableText"/>
              <w:jc w:val="right"/>
              <w:rPr>
                <w:color w:val="D9D9D9" w:themeColor="background1" w:themeShade="D9"/>
              </w:rPr>
            </w:pPr>
            <w:r w:rsidRPr="00FC1CCD">
              <w:rPr>
                <w:rFonts w:eastAsia="Times New Roman"/>
                <w:color w:val="D9D9D9" w:themeColor="background1" w:themeShade="D9"/>
              </w:rPr>
              <w:t>–</w:t>
            </w:r>
          </w:p>
        </w:tc>
      </w:tr>
      <w:tr w:rsidR="003F69A9" w:rsidRPr="00B62308" w14:paraId="26F48A5F"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0C5A7CD9" w14:textId="77777777" w:rsidR="003F69A9" w:rsidRPr="000615CE" w:rsidRDefault="003F69A9" w:rsidP="003F69A9">
            <w:pPr>
              <w:pStyle w:val="TableText"/>
              <w:rPr>
                <w:rFonts w:eastAsia="Times New Roman"/>
              </w:rPr>
            </w:pPr>
            <w:r w:rsidRPr="00FC1CCD">
              <w:rPr>
                <w:rFonts w:eastAsia="Times New Roman"/>
              </w:rPr>
              <w:t>Female</w:t>
            </w:r>
          </w:p>
        </w:tc>
        <w:tc>
          <w:tcPr>
            <w:tcW w:w="1134" w:type="dxa"/>
            <w:hideMark/>
          </w:tcPr>
          <w:p w14:paraId="067457F2" w14:textId="77777777" w:rsidR="003F69A9" w:rsidRPr="000615CE" w:rsidRDefault="003F69A9" w:rsidP="003F69A9">
            <w:pPr>
              <w:pStyle w:val="TableText"/>
              <w:jc w:val="right"/>
              <w:rPr>
                <w:rFonts w:eastAsia="Times New Roman"/>
              </w:rPr>
            </w:pPr>
            <w:r w:rsidRPr="00FC1CCD">
              <w:rPr>
                <w:rFonts w:eastAsia="Times New Roman"/>
              </w:rPr>
              <w:t>10,963</w:t>
            </w:r>
          </w:p>
        </w:tc>
        <w:tc>
          <w:tcPr>
            <w:tcW w:w="1134" w:type="dxa"/>
            <w:hideMark/>
          </w:tcPr>
          <w:p w14:paraId="385E917B" w14:textId="77777777" w:rsidR="003F69A9" w:rsidRPr="000615CE" w:rsidRDefault="003F69A9" w:rsidP="003F69A9">
            <w:pPr>
              <w:pStyle w:val="TableText"/>
              <w:jc w:val="right"/>
              <w:rPr>
                <w:rFonts w:eastAsia="Times New Roman"/>
              </w:rPr>
            </w:pPr>
            <w:r w:rsidRPr="00FC1CCD">
              <w:rPr>
                <w:rFonts w:eastAsia="Times New Roman"/>
              </w:rPr>
              <w:t>40.2</w:t>
            </w:r>
          </w:p>
        </w:tc>
        <w:tc>
          <w:tcPr>
            <w:tcW w:w="1134" w:type="dxa"/>
            <w:hideMark/>
          </w:tcPr>
          <w:p w14:paraId="1EFFFD92" w14:textId="77777777" w:rsidR="003F69A9" w:rsidRPr="000615CE" w:rsidRDefault="003F69A9" w:rsidP="003F69A9">
            <w:pPr>
              <w:pStyle w:val="TableText"/>
              <w:jc w:val="right"/>
              <w:rPr>
                <w:rFonts w:eastAsia="Times New Roman"/>
              </w:rPr>
            </w:pPr>
            <w:r w:rsidRPr="00FC1CCD">
              <w:rPr>
                <w:rFonts w:eastAsia="Times New Roman"/>
              </w:rPr>
              <w:t>5,374</w:t>
            </w:r>
          </w:p>
        </w:tc>
        <w:tc>
          <w:tcPr>
            <w:tcW w:w="1134" w:type="dxa"/>
            <w:hideMark/>
          </w:tcPr>
          <w:p w14:paraId="5DAF8D79" w14:textId="77777777" w:rsidR="003F69A9" w:rsidRPr="000615CE" w:rsidRDefault="003F69A9" w:rsidP="003F69A9">
            <w:pPr>
              <w:pStyle w:val="TableText"/>
              <w:jc w:val="right"/>
              <w:rPr>
                <w:rFonts w:eastAsia="Times New Roman"/>
              </w:rPr>
            </w:pPr>
            <w:r w:rsidRPr="00FC1CCD">
              <w:rPr>
                <w:rFonts w:eastAsia="Times New Roman"/>
              </w:rPr>
              <w:t>44.4</w:t>
            </w:r>
          </w:p>
        </w:tc>
        <w:tc>
          <w:tcPr>
            <w:tcW w:w="1134" w:type="dxa"/>
          </w:tcPr>
          <w:p w14:paraId="32D34714" w14:textId="77777777" w:rsidR="003F69A9" w:rsidRPr="000615CE" w:rsidRDefault="003F69A9" w:rsidP="003F69A9">
            <w:pPr>
              <w:pStyle w:val="TableText"/>
              <w:jc w:val="right"/>
            </w:pPr>
            <w:r w:rsidRPr="00FC1CCD">
              <w:t>5,631</w:t>
            </w:r>
          </w:p>
        </w:tc>
        <w:tc>
          <w:tcPr>
            <w:tcW w:w="1134" w:type="dxa"/>
          </w:tcPr>
          <w:p w14:paraId="6E5AA839" w14:textId="77777777" w:rsidR="003F69A9" w:rsidRPr="000615CE" w:rsidRDefault="003F69A9" w:rsidP="003F69A9">
            <w:pPr>
              <w:pStyle w:val="TableText"/>
              <w:jc w:val="right"/>
            </w:pPr>
            <w:r w:rsidRPr="00FC1CCD">
              <w:t>46.5</w:t>
            </w:r>
          </w:p>
        </w:tc>
      </w:tr>
      <w:tr w:rsidR="003F69A9" w:rsidRPr="00B62308" w14:paraId="058218EF"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hideMark/>
          </w:tcPr>
          <w:p w14:paraId="0E6D1523" w14:textId="77777777" w:rsidR="003F69A9" w:rsidRPr="000615CE" w:rsidRDefault="003F69A9" w:rsidP="003F69A9">
            <w:pPr>
              <w:pStyle w:val="TableText"/>
              <w:rPr>
                <w:rFonts w:eastAsia="Times New Roman"/>
              </w:rPr>
            </w:pPr>
            <w:r w:rsidRPr="00FC1CCD">
              <w:rPr>
                <w:rFonts w:eastAsia="Times New Roman"/>
              </w:rPr>
              <w:t>Male</w:t>
            </w:r>
          </w:p>
        </w:tc>
        <w:tc>
          <w:tcPr>
            <w:tcW w:w="1134" w:type="dxa"/>
            <w:hideMark/>
          </w:tcPr>
          <w:p w14:paraId="09D0A327" w14:textId="77777777" w:rsidR="003F69A9" w:rsidRPr="000615CE" w:rsidRDefault="003F69A9" w:rsidP="003F69A9">
            <w:pPr>
              <w:pStyle w:val="TableText"/>
              <w:jc w:val="right"/>
              <w:rPr>
                <w:rFonts w:eastAsia="Times New Roman"/>
              </w:rPr>
            </w:pPr>
            <w:r w:rsidRPr="00FC1CCD">
              <w:rPr>
                <w:rFonts w:eastAsia="Times New Roman"/>
              </w:rPr>
              <w:t>16,277</w:t>
            </w:r>
          </w:p>
        </w:tc>
        <w:tc>
          <w:tcPr>
            <w:tcW w:w="1134" w:type="dxa"/>
            <w:hideMark/>
          </w:tcPr>
          <w:p w14:paraId="240FD4EE" w14:textId="77777777" w:rsidR="003F69A9" w:rsidRPr="000615CE" w:rsidRDefault="003F69A9" w:rsidP="003F69A9">
            <w:pPr>
              <w:pStyle w:val="TableText"/>
              <w:jc w:val="right"/>
              <w:rPr>
                <w:rFonts w:eastAsia="Times New Roman"/>
              </w:rPr>
            </w:pPr>
            <w:r w:rsidRPr="00FC1CCD">
              <w:rPr>
                <w:rFonts w:eastAsia="Times New Roman"/>
              </w:rPr>
              <w:t>59.8</w:t>
            </w:r>
          </w:p>
        </w:tc>
        <w:tc>
          <w:tcPr>
            <w:tcW w:w="1134" w:type="dxa"/>
            <w:hideMark/>
          </w:tcPr>
          <w:p w14:paraId="0E686610" w14:textId="77777777" w:rsidR="003F69A9" w:rsidRPr="000615CE" w:rsidRDefault="003F69A9" w:rsidP="003F69A9">
            <w:pPr>
              <w:pStyle w:val="TableText"/>
              <w:jc w:val="right"/>
              <w:rPr>
                <w:rFonts w:eastAsia="Times New Roman"/>
              </w:rPr>
            </w:pPr>
            <w:r w:rsidRPr="00FC1CCD">
              <w:rPr>
                <w:rFonts w:eastAsia="Times New Roman"/>
              </w:rPr>
              <w:t>6,730</w:t>
            </w:r>
          </w:p>
        </w:tc>
        <w:tc>
          <w:tcPr>
            <w:tcW w:w="1134" w:type="dxa"/>
            <w:hideMark/>
          </w:tcPr>
          <w:p w14:paraId="56201EBF" w14:textId="77777777" w:rsidR="003F69A9" w:rsidRPr="000615CE" w:rsidRDefault="003F69A9" w:rsidP="003F69A9">
            <w:pPr>
              <w:pStyle w:val="TableText"/>
              <w:jc w:val="right"/>
              <w:rPr>
                <w:rFonts w:eastAsia="Times New Roman"/>
              </w:rPr>
            </w:pPr>
            <w:r w:rsidRPr="00FC1CCD">
              <w:rPr>
                <w:rFonts w:eastAsia="Times New Roman"/>
              </w:rPr>
              <w:t>55.6</w:t>
            </w:r>
          </w:p>
        </w:tc>
        <w:tc>
          <w:tcPr>
            <w:tcW w:w="1134" w:type="dxa"/>
          </w:tcPr>
          <w:p w14:paraId="2948624D" w14:textId="77777777" w:rsidR="003F69A9" w:rsidRPr="000615CE" w:rsidRDefault="003F69A9" w:rsidP="003F69A9">
            <w:pPr>
              <w:pStyle w:val="TableText"/>
              <w:jc w:val="right"/>
              <w:rPr>
                <w:rFonts w:eastAsia="Times New Roman"/>
              </w:rPr>
            </w:pPr>
            <w:r w:rsidRPr="00FC1CCD">
              <w:rPr>
                <w:rFonts w:eastAsia="Times New Roman"/>
              </w:rPr>
              <w:t>6,474</w:t>
            </w:r>
          </w:p>
        </w:tc>
        <w:tc>
          <w:tcPr>
            <w:tcW w:w="1134" w:type="dxa"/>
          </w:tcPr>
          <w:p w14:paraId="58EFE070" w14:textId="77777777" w:rsidR="003F69A9" w:rsidRPr="000615CE" w:rsidRDefault="003F69A9" w:rsidP="003F69A9">
            <w:pPr>
              <w:pStyle w:val="TableText"/>
              <w:jc w:val="right"/>
              <w:rPr>
                <w:rFonts w:eastAsia="Times New Roman"/>
              </w:rPr>
            </w:pPr>
            <w:r w:rsidRPr="00FC1CCD">
              <w:rPr>
                <w:rFonts w:eastAsia="Times New Roman"/>
              </w:rPr>
              <w:t>53.5</w:t>
            </w:r>
          </w:p>
        </w:tc>
      </w:tr>
      <w:tr w:rsidR="003F69A9" w:rsidRPr="00B62308" w14:paraId="4C036031"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6B03400B" w14:textId="77777777" w:rsidR="003F69A9" w:rsidRPr="000615CE" w:rsidRDefault="003F69A9" w:rsidP="003F69A9">
            <w:pPr>
              <w:pStyle w:val="TableText"/>
              <w:rPr>
                <w:rFonts w:eastAsia="Times New Roman"/>
              </w:rPr>
            </w:pPr>
            <w:r w:rsidRPr="00FC1CCD">
              <w:rPr>
                <w:rFonts w:eastAsia="Times New Roman"/>
              </w:rPr>
              <w:t>Unknown</w:t>
            </w:r>
          </w:p>
        </w:tc>
        <w:tc>
          <w:tcPr>
            <w:tcW w:w="1134" w:type="dxa"/>
            <w:hideMark/>
          </w:tcPr>
          <w:p w14:paraId="76BCE12D" w14:textId="77777777" w:rsidR="003F69A9" w:rsidRPr="000615CE" w:rsidRDefault="003F69A9" w:rsidP="003F69A9">
            <w:pPr>
              <w:pStyle w:val="TableText"/>
              <w:jc w:val="right"/>
              <w:rPr>
                <w:rFonts w:eastAsia="Times New Roman"/>
              </w:rPr>
            </w:pPr>
            <w:r w:rsidRPr="00FC1CCD">
              <w:rPr>
                <w:rFonts w:eastAsia="Times New Roman"/>
              </w:rPr>
              <w:t>1</w:t>
            </w:r>
          </w:p>
        </w:tc>
        <w:tc>
          <w:tcPr>
            <w:tcW w:w="1134" w:type="dxa"/>
            <w:hideMark/>
          </w:tcPr>
          <w:p w14:paraId="47176CDD" w14:textId="77777777" w:rsidR="003F69A9" w:rsidRPr="000615CE" w:rsidRDefault="003F69A9" w:rsidP="003F69A9">
            <w:pPr>
              <w:pStyle w:val="TableText"/>
              <w:jc w:val="right"/>
              <w:rPr>
                <w:rFonts w:eastAsia="Times New Roman"/>
              </w:rPr>
            </w:pPr>
            <w:r w:rsidRPr="00FC1CCD">
              <w:rPr>
                <w:rFonts w:eastAsia="Times New Roman"/>
              </w:rPr>
              <w:t>0.0</w:t>
            </w:r>
          </w:p>
        </w:tc>
        <w:tc>
          <w:tcPr>
            <w:tcW w:w="1134" w:type="dxa"/>
            <w:hideMark/>
          </w:tcPr>
          <w:p w14:paraId="68B83B51" w14:textId="77777777" w:rsidR="003F69A9" w:rsidRPr="000615CE" w:rsidRDefault="003F69A9" w:rsidP="003F69A9">
            <w:pPr>
              <w:pStyle w:val="TableText"/>
              <w:jc w:val="right"/>
              <w:rPr>
                <w:rFonts w:eastAsia="Times New Roman"/>
              </w:rPr>
            </w:pPr>
            <w:r w:rsidRPr="00FC1CCD">
              <w:rPr>
                <w:rFonts w:eastAsia="Times New Roman"/>
              </w:rPr>
              <w:t>1</w:t>
            </w:r>
          </w:p>
        </w:tc>
        <w:tc>
          <w:tcPr>
            <w:tcW w:w="1134" w:type="dxa"/>
            <w:hideMark/>
          </w:tcPr>
          <w:p w14:paraId="7EC874E1" w14:textId="77777777" w:rsidR="003F69A9" w:rsidRPr="000615CE" w:rsidRDefault="003F69A9" w:rsidP="003F69A9">
            <w:pPr>
              <w:pStyle w:val="TableText"/>
              <w:jc w:val="right"/>
              <w:rPr>
                <w:rFonts w:eastAsia="Times New Roman"/>
              </w:rPr>
            </w:pPr>
            <w:r w:rsidRPr="00FC1CCD">
              <w:rPr>
                <w:rFonts w:eastAsia="Times New Roman"/>
              </w:rPr>
              <w:t>0.0</w:t>
            </w:r>
          </w:p>
        </w:tc>
        <w:tc>
          <w:tcPr>
            <w:tcW w:w="1134" w:type="dxa"/>
          </w:tcPr>
          <w:p w14:paraId="6B38CF80" w14:textId="77777777" w:rsidR="003F69A9" w:rsidRPr="000615CE" w:rsidRDefault="003F69A9" w:rsidP="003F69A9">
            <w:pPr>
              <w:pStyle w:val="TableText"/>
              <w:jc w:val="right"/>
            </w:pPr>
            <w:r w:rsidRPr="00FC1CCD">
              <w:t>0</w:t>
            </w:r>
          </w:p>
        </w:tc>
        <w:tc>
          <w:tcPr>
            <w:tcW w:w="1134" w:type="dxa"/>
          </w:tcPr>
          <w:p w14:paraId="7D7D53C3" w14:textId="77777777" w:rsidR="003F69A9" w:rsidRPr="000615CE" w:rsidRDefault="003F69A9" w:rsidP="003F69A9">
            <w:pPr>
              <w:pStyle w:val="TableText"/>
              <w:jc w:val="right"/>
            </w:pPr>
            <w:r w:rsidRPr="00FC1CCD">
              <w:t>0.0</w:t>
            </w:r>
          </w:p>
        </w:tc>
      </w:tr>
      <w:tr w:rsidR="003F69A9" w:rsidRPr="00B62308" w14:paraId="0824AD82"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29303869" w14:textId="20531116" w:rsidR="003F69A9" w:rsidRPr="00FC1CCD" w:rsidRDefault="003F69A9" w:rsidP="003F69A9">
            <w:pPr>
              <w:pStyle w:val="TableText"/>
              <w:rPr>
                <w:rFonts w:eastAsia="Times New Roman"/>
                <w:b/>
              </w:rPr>
            </w:pPr>
            <w:r w:rsidRPr="00FC1CCD">
              <w:rPr>
                <w:rFonts w:eastAsia="Times New Roman"/>
                <w:b/>
              </w:rPr>
              <w:t>Indigenous status</w:t>
            </w:r>
          </w:p>
        </w:tc>
        <w:tc>
          <w:tcPr>
            <w:tcW w:w="1134" w:type="dxa"/>
          </w:tcPr>
          <w:p w14:paraId="39F0D2B6" w14:textId="67F49086" w:rsidR="003F69A9" w:rsidRPr="00FC1CCD" w:rsidRDefault="003F69A9" w:rsidP="003F69A9">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66D05D4B" w14:textId="2C596495" w:rsidR="003F69A9" w:rsidRPr="00FC1CCD" w:rsidRDefault="003F69A9" w:rsidP="003F69A9">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6297E388" w14:textId="7C74844A" w:rsidR="003F69A9" w:rsidRPr="00FC1CCD" w:rsidRDefault="003F69A9" w:rsidP="003F69A9">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7800B7B6" w14:textId="1D03F4C2" w:rsidR="003F69A9" w:rsidRPr="00FC1CCD" w:rsidRDefault="003F69A9" w:rsidP="003F69A9">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4E94C31E" w14:textId="3BD18347" w:rsidR="003F69A9" w:rsidRPr="00FC1CCD" w:rsidRDefault="003F69A9" w:rsidP="003F69A9">
            <w:pPr>
              <w:pStyle w:val="TableText"/>
              <w:jc w:val="right"/>
              <w:rPr>
                <w:rFonts w:eastAsia="Times New Roman"/>
                <w:color w:val="FFFFFF" w:themeColor="background1"/>
              </w:rPr>
            </w:pPr>
            <w:r w:rsidRPr="00FC1CCD">
              <w:rPr>
                <w:rFonts w:eastAsia="Times New Roman"/>
                <w:color w:val="D9D9D9" w:themeColor="background1" w:themeShade="D9"/>
              </w:rPr>
              <w:t>–</w:t>
            </w:r>
          </w:p>
        </w:tc>
        <w:tc>
          <w:tcPr>
            <w:tcW w:w="1134" w:type="dxa"/>
          </w:tcPr>
          <w:p w14:paraId="3C0E356F" w14:textId="6FA61B99" w:rsidR="003F69A9" w:rsidRPr="00FC1CCD" w:rsidRDefault="003F69A9" w:rsidP="003F69A9">
            <w:pPr>
              <w:pStyle w:val="TableText"/>
              <w:jc w:val="right"/>
              <w:rPr>
                <w:rFonts w:eastAsia="Times New Roman"/>
                <w:color w:val="FFFFFF" w:themeColor="background1"/>
              </w:rPr>
            </w:pPr>
            <w:r w:rsidRPr="00FC1CCD">
              <w:rPr>
                <w:rFonts w:eastAsia="Times New Roman"/>
                <w:color w:val="D9D9D9" w:themeColor="background1" w:themeShade="D9"/>
              </w:rPr>
              <w:t>–</w:t>
            </w:r>
          </w:p>
        </w:tc>
      </w:tr>
      <w:tr w:rsidR="003F69A9" w:rsidRPr="00B62308" w14:paraId="13E2C154"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7A8E8D4E" w14:textId="77777777" w:rsidR="003F69A9" w:rsidRPr="000615CE" w:rsidRDefault="003F69A9" w:rsidP="003F69A9">
            <w:pPr>
              <w:pStyle w:val="TableText"/>
              <w:rPr>
                <w:rFonts w:eastAsia="Times New Roman"/>
              </w:rPr>
            </w:pPr>
            <w:r w:rsidRPr="00FC1CCD">
              <w:rPr>
                <w:rFonts w:eastAsia="Times New Roman"/>
              </w:rPr>
              <w:t>Does not identify as Indigenous</w:t>
            </w:r>
          </w:p>
        </w:tc>
        <w:tc>
          <w:tcPr>
            <w:tcW w:w="1134" w:type="dxa"/>
            <w:hideMark/>
          </w:tcPr>
          <w:p w14:paraId="49CFEBDC" w14:textId="77777777" w:rsidR="003F69A9" w:rsidRPr="000615CE" w:rsidRDefault="003F69A9" w:rsidP="003F69A9">
            <w:pPr>
              <w:pStyle w:val="TableText"/>
              <w:jc w:val="right"/>
            </w:pPr>
            <w:r w:rsidRPr="00FC1CCD">
              <w:t>21,148</w:t>
            </w:r>
          </w:p>
        </w:tc>
        <w:tc>
          <w:tcPr>
            <w:tcW w:w="1134" w:type="dxa"/>
            <w:hideMark/>
          </w:tcPr>
          <w:p w14:paraId="489840F2" w14:textId="77777777" w:rsidR="003F69A9" w:rsidRPr="000615CE" w:rsidRDefault="003F69A9" w:rsidP="003F69A9">
            <w:pPr>
              <w:pStyle w:val="TableText"/>
              <w:jc w:val="right"/>
            </w:pPr>
            <w:r w:rsidRPr="00FC1CCD">
              <w:t>77.6</w:t>
            </w:r>
          </w:p>
        </w:tc>
        <w:tc>
          <w:tcPr>
            <w:tcW w:w="1134" w:type="dxa"/>
            <w:hideMark/>
          </w:tcPr>
          <w:p w14:paraId="14005E95" w14:textId="77777777" w:rsidR="003F69A9" w:rsidRPr="000615CE" w:rsidRDefault="003F69A9" w:rsidP="003F69A9">
            <w:pPr>
              <w:pStyle w:val="TableText"/>
              <w:jc w:val="right"/>
            </w:pPr>
            <w:r w:rsidRPr="00FC1CCD">
              <w:t>8,832</w:t>
            </w:r>
          </w:p>
        </w:tc>
        <w:tc>
          <w:tcPr>
            <w:tcW w:w="1134" w:type="dxa"/>
            <w:hideMark/>
          </w:tcPr>
          <w:p w14:paraId="6D39255C" w14:textId="77777777" w:rsidR="003F69A9" w:rsidRPr="000615CE" w:rsidRDefault="003F69A9" w:rsidP="003F69A9">
            <w:pPr>
              <w:pStyle w:val="TableText"/>
              <w:jc w:val="right"/>
            </w:pPr>
            <w:r w:rsidRPr="00FC1CCD">
              <w:t>73.0</w:t>
            </w:r>
          </w:p>
        </w:tc>
        <w:tc>
          <w:tcPr>
            <w:tcW w:w="1134" w:type="dxa"/>
          </w:tcPr>
          <w:p w14:paraId="445B3335" w14:textId="77777777" w:rsidR="003F69A9" w:rsidRPr="000615CE" w:rsidRDefault="003F69A9" w:rsidP="003F69A9">
            <w:pPr>
              <w:pStyle w:val="TableText"/>
              <w:jc w:val="right"/>
              <w:rPr>
                <w:rFonts w:eastAsia="Times New Roman"/>
              </w:rPr>
            </w:pPr>
            <w:r w:rsidRPr="00FC1CCD">
              <w:rPr>
                <w:rFonts w:eastAsia="Times New Roman"/>
              </w:rPr>
              <w:t>9,022</w:t>
            </w:r>
          </w:p>
        </w:tc>
        <w:tc>
          <w:tcPr>
            <w:tcW w:w="1134" w:type="dxa"/>
          </w:tcPr>
          <w:p w14:paraId="79C84A99" w14:textId="77777777" w:rsidR="003F69A9" w:rsidRPr="000615CE" w:rsidRDefault="003F69A9" w:rsidP="003F69A9">
            <w:pPr>
              <w:pStyle w:val="TableText"/>
              <w:jc w:val="right"/>
              <w:rPr>
                <w:rFonts w:eastAsia="Times New Roman"/>
              </w:rPr>
            </w:pPr>
            <w:r w:rsidRPr="00FC1CCD">
              <w:rPr>
                <w:rFonts w:eastAsia="Times New Roman"/>
              </w:rPr>
              <w:t>74.5</w:t>
            </w:r>
          </w:p>
        </w:tc>
      </w:tr>
      <w:tr w:rsidR="003F69A9" w:rsidRPr="00B62308" w14:paraId="32630AA9"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hideMark/>
          </w:tcPr>
          <w:p w14:paraId="7D1F5CCC" w14:textId="77777777" w:rsidR="003F69A9" w:rsidRPr="000615CE" w:rsidRDefault="003F69A9" w:rsidP="003F69A9">
            <w:pPr>
              <w:pStyle w:val="TableText"/>
              <w:rPr>
                <w:rFonts w:eastAsia="Times New Roman"/>
              </w:rPr>
            </w:pPr>
            <w:r w:rsidRPr="00FC1CCD">
              <w:rPr>
                <w:rFonts w:eastAsia="Times New Roman"/>
              </w:rPr>
              <w:t>Declined to answer</w:t>
            </w:r>
          </w:p>
        </w:tc>
        <w:tc>
          <w:tcPr>
            <w:tcW w:w="1134" w:type="dxa"/>
            <w:hideMark/>
          </w:tcPr>
          <w:p w14:paraId="37380189" w14:textId="77777777" w:rsidR="003F69A9" w:rsidRPr="000615CE" w:rsidRDefault="003F69A9" w:rsidP="003F69A9">
            <w:pPr>
              <w:pStyle w:val="TableText"/>
              <w:jc w:val="right"/>
            </w:pPr>
            <w:r w:rsidRPr="00FC1CCD">
              <w:t>558</w:t>
            </w:r>
          </w:p>
        </w:tc>
        <w:tc>
          <w:tcPr>
            <w:tcW w:w="1134" w:type="dxa"/>
            <w:hideMark/>
          </w:tcPr>
          <w:p w14:paraId="7A9FAF52" w14:textId="77777777" w:rsidR="003F69A9" w:rsidRPr="000615CE" w:rsidRDefault="003F69A9" w:rsidP="003F69A9">
            <w:pPr>
              <w:pStyle w:val="TableText"/>
              <w:jc w:val="right"/>
            </w:pPr>
            <w:r w:rsidRPr="00FC1CCD">
              <w:t>2.0</w:t>
            </w:r>
          </w:p>
        </w:tc>
        <w:tc>
          <w:tcPr>
            <w:tcW w:w="1134" w:type="dxa"/>
            <w:hideMark/>
          </w:tcPr>
          <w:p w14:paraId="5B15D2BA" w14:textId="77777777" w:rsidR="003F69A9" w:rsidRPr="000615CE" w:rsidRDefault="003F69A9" w:rsidP="003F69A9">
            <w:pPr>
              <w:pStyle w:val="TableText"/>
              <w:jc w:val="right"/>
            </w:pPr>
            <w:r w:rsidRPr="00FC1CCD">
              <w:t>258</w:t>
            </w:r>
          </w:p>
        </w:tc>
        <w:tc>
          <w:tcPr>
            <w:tcW w:w="1134" w:type="dxa"/>
            <w:hideMark/>
          </w:tcPr>
          <w:p w14:paraId="6F41FFCF" w14:textId="77777777" w:rsidR="003F69A9" w:rsidRPr="000615CE" w:rsidRDefault="003F69A9" w:rsidP="003F69A9">
            <w:pPr>
              <w:pStyle w:val="TableText"/>
              <w:jc w:val="right"/>
            </w:pPr>
            <w:r w:rsidRPr="00FC1CCD">
              <w:t>2.1</w:t>
            </w:r>
          </w:p>
        </w:tc>
        <w:tc>
          <w:tcPr>
            <w:tcW w:w="1134" w:type="dxa"/>
          </w:tcPr>
          <w:p w14:paraId="51FFAB06" w14:textId="77777777" w:rsidR="003F69A9" w:rsidRPr="000615CE" w:rsidRDefault="003F69A9" w:rsidP="003F69A9">
            <w:pPr>
              <w:pStyle w:val="TableText"/>
              <w:jc w:val="right"/>
            </w:pPr>
            <w:r w:rsidRPr="00FC1CCD">
              <w:t>365</w:t>
            </w:r>
          </w:p>
        </w:tc>
        <w:tc>
          <w:tcPr>
            <w:tcW w:w="1134" w:type="dxa"/>
          </w:tcPr>
          <w:p w14:paraId="5850E4B6" w14:textId="77777777" w:rsidR="003F69A9" w:rsidRPr="000615CE" w:rsidRDefault="003F69A9" w:rsidP="003F69A9">
            <w:pPr>
              <w:pStyle w:val="TableText"/>
              <w:jc w:val="right"/>
            </w:pPr>
            <w:r w:rsidRPr="00FC1CCD">
              <w:t>3.0</w:t>
            </w:r>
          </w:p>
        </w:tc>
      </w:tr>
      <w:tr w:rsidR="003F69A9" w:rsidRPr="00B62308" w14:paraId="6D3DE63F"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1C9CC87E" w14:textId="77777777" w:rsidR="003F69A9" w:rsidRPr="000615CE" w:rsidRDefault="003F69A9" w:rsidP="003F69A9">
            <w:pPr>
              <w:pStyle w:val="TableText"/>
              <w:rPr>
                <w:rFonts w:eastAsia="Times New Roman"/>
              </w:rPr>
            </w:pPr>
            <w:r w:rsidRPr="00FC1CCD">
              <w:rPr>
                <w:rFonts w:eastAsia="Times New Roman"/>
              </w:rPr>
              <w:t>Identifies as Indigenous</w:t>
            </w:r>
          </w:p>
        </w:tc>
        <w:tc>
          <w:tcPr>
            <w:tcW w:w="1134" w:type="dxa"/>
            <w:hideMark/>
          </w:tcPr>
          <w:p w14:paraId="45C44E1C" w14:textId="77777777" w:rsidR="003F69A9" w:rsidRPr="000615CE" w:rsidRDefault="003F69A9" w:rsidP="003F69A9">
            <w:pPr>
              <w:pStyle w:val="TableText"/>
              <w:jc w:val="right"/>
            </w:pPr>
            <w:r w:rsidRPr="00FC1CCD">
              <w:t>4,739</w:t>
            </w:r>
          </w:p>
        </w:tc>
        <w:tc>
          <w:tcPr>
            <w:tcW w:w="1134" w:type="dxa"/>
            <w:hideMark/>
          </w:tcPr>
          <w:p w14:paraId="16F554D4" w14:textId="77777777" w:rsidR="003F69A9" w:rsidRPr="000615CE" w:rsidRDefault="003F69A9" w:rsidP="003F69A9">
            <w:pPr>
              <w:pStyle w:val="TableText"/>
              <w:jc w:val="right"/>
            </w:pPr>
            <w:r w:rsidRPr="00FC1CCD">
              <w:t>17.4</w:t>
            </w:r>
          </w:p>
        </w:tc>
        <w:tc>
          <w:tcPr>
            <w:tcW w:w="1134" w:type="dxa"/>
            <w:hideMark/>
          </w:tcPr>
          <w:p w14:paraId="5CC3F586" w14:textId="77777777" w:rsidR="003F69A9" w:rsidRPr="000615CE" w:rsidRDefault="003F69A9" w:rsidP="003F69A9">
            <w:pPr>
              <w:pStyle w:val="TableText"/>
              <w:jc w:val="right"/>
            </w:pPr>
            <w:r w:rsidRPr="00FC1CCD">
              <w:t>2,619</w:t>
            </w:r>
          </w:p>
        </w:tc>
        <w:tc>
          <w:tcPr>
            <w:tcW w:w="1134" w:type="dxa"/>
            <w:hideMark/>
          </w:tcPr>
          <w:p w14:paraId="64AEEB78" w14:textId="77777777" w:rsidR="003F69A9" w:rsidRPr="000615CE" w:rsidRDefault="003F69A9" w:rsidP="003F69A9">
            <w:pPr>
              <w:pStyle w:val="TableText"/>
              <w:jc w:val="right"/>
            </w:pPr>
            <w:r w:rsidRPr="00FC1CCD">
              <w:t>21.6</w:t>
            </w:r>
          </w:p>
        </w:tc>
        <w:tc>
          <w:tcPr>
            <w:tcW w:w="1134" w:type="dxa"/>
          </w:tcPr>
          <w:p w14:paraId="258C59F9" w14:textId="77777777" w:rsidR="003F69A9" w:rsidRPr="000615CE" w:rsidRDefault="003F69A9" w:rsidP="003F69A9">
            <w:pPr>
              <w:pStyle w:val="TableText"/>
              <w:jc w:val="right"/>
            </w:pPr>
            <w:r w:rsidRPr="00FC1CCD">
              <w:t>2,322</w:t>
            </w:r>
          </w:p>
        </w:tc>
        <w:tc>
          <w:tcPr>
            <w:tcW w:w="1134" w:type="dxa"/>
          </w:tcPr>
          <w:p w14:paraId="14647735" w14:textId="77777777" w:rsidR="003F69A9" w:rsidRPr="000615CE" w:rsidRDefault="003F69A9" w:rsidP="003F69A9">
            <w:pPr>
              <w:pStyle w:val="TableText"/>
              <w:jc w:val="right"/>
            </w:pPr>
            <w:r w:rsidRPr="00FC1CCD">
              <w:t>19.2</w:t>
            </w:r>
          </w:p>
        </w:tc>
      </w:tr>
      <w:tr w:rsidR="003F69A9" w:rsidRPr="00B62308" w14:paraId="4ECA5C80"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7AB6EF5A" w14:textId="77777777" w:rsidR="003F69A9" w:rsidRPr="000615CE" w:rsidRDefault="003F69A9" w:rsidP="003F69A9">
            <w:pPr>
              <w:pStyle w:val="TableText"/>
              <w:rPr>
                <w:rFonts w:eastAsia="Times New Roman"/>
              </w:rPr>
            </w:pPr>
            <w:r w:rsidRPr="00FC1CCD">
              <w:rPr>
                <w:rFonts w:eastAsia="Times New Roman"/>
              </w:rPr>
              <w:t>Unknown</w:t>
            </w:r>
          </w:p>
        </w:tc>
        <w:tc>
          <w:tcPr>
            <w:tcW w:w="1134" w:type="dxa"/>
          </w:tcPr>
          <w:p w14:paraId="57094242" w14:textId="77777777" w:rsidR="003F69A9" w:rsidRPr="000615CE" w:rsidRDefault="003F69A9" w:rsidP="003F69A9">
            <w:pPr>
              <w:pStyle w:val="TableText"/>
              <w:jc w:val="right"/>
            </w:pPr>
            <w:r w:rsidRPr="00FC1CCD">
              <w:t>796</w:t>
            </w:r>
          </w:p>
        </w:tc>
        <w:tc>
          <w:tcPr>
            <w:tcW w:w="1134" w:type="dxa"/>
          </w:tcPr>
          <w:p w14:paraId="193FD3D7" w14:textId="77777777" w:rsidR="003F69A9" w:rsidRPr="000615CE" w:rsidRDefault="003F69A9" w:rsidP="003F69A9">
            <w:pPr>
              <w:pStyle w:val="TableText"/>
              <w:jc w:val="right"/>
            </w:pPr>
            <w:r w:rsidRPr="00FC1CCD">
              <w:t>2.9</w:t>
            </w:r>
          </w:p>
        </w:tc>
        <w:tc>
          <w:tcPr>
            <w:tcW w:w="1134" w:type="dxa"/>
          </w:tcPr>
          <w:p w14:paraId="40AEAE3B" w14:textId="77777777" w:rsidR="003F69A9" w:rsidRPr="000615CE" w:rsidRDefault="003F69A9" w:rsidP="003F69A9">
            <w:pPr>
              <w:pStyle w:val="TableText"/>
              <w:jc w:val="right"/>
            </w:pPr>
            <w:r w:rsidRPr="00FC1CCD">
              <w:t>396</w:t>
            </w:r>
          </w:p>
        </w:tc>
        <w:tc>
          <w:tcPr>
            <w:tcW w:w="1134" w:type="dxa"/>
          </w:tcPr>
          <w:p w14:paraId="085EE015" w14:textId="77777777" w:rsidR="003F69A9" w:rsidRPr="000615CE" w:rsidRDefault="003F69A9" w:rsidP="003F69A9">
            <w:pPr>
              <w:pStyle w:val="TableText"/>
              <w:jc w:val="right"/>
            </w:pPr>
            <w:r w:rsidRPr="00FC1CCD">
              <w:t>3.3</w:t>
            </w:r>
          </w:p>
        </w:tc>
        <w:tc>
          <w:tcPr>
            <w:tcW w:w="1134" w:type="dxa"/>
          </w:tcPr>
          <w:p w14:paraId="3AC74684" w14:textId="77777777" w:rsidR="003F69A9" w:rsidRPr="000615CE" w:rsidRDefault="003F69A9" w:rsidP="003F69A9">
            <w:pPr>
              <w:pStyle w:val="TableText"/>
              <w:jc w:val="right"/>
              <w:rPr>
                <w:rFonts w:eastAsia="Times New Roman"/>
              </w:rPr>
            </w:pPr>
            <w:r w:rsidRPr="00FC1CCD">
              <w:rPr>
                <w:rFonts w:eastAsia="Times New Roman"/>
              </w:rPr>
              <w:t>396</w:t>
            </w:r>
          </w:p>
        </w:tc>
        <w:tc>
          <w:tcPr>
            <w:tcW w:w="1134" w:type="dxa"/>
          </w:tcPr>
          <w:p w14:paraId="09E91B56" w14:textId="77777777" w:rsidR="003F69A9" w:rsidRPr="000615CE" w:rsidRDefault="003F69A9" w:rsidP="003F69A9">
            <w:pPr>
              <w:pStyle w:val="TableText"/>
              <w:jc w:val="right"/>
              <w:rPr>
                <w:rFonts w:eastAsia="Times New Roman"/>
              </w:rPr>
            </w:pPr>
            <w:r w:rsidRPr="00FC1CCD">
              <w:rPr>
                <w:rFonts w:eastAsia="Times New Roman"/>
              </w:rPr>
              <w:t>3.3</w:t>
            </w:r>
          </w:p>
        </w:tc>
      </w:tr>
      <w:tr w:rsidR="003F69A9" w:rsidRPr="00B62308" w14:paraId="317D9403"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444B856C" w14:textId="77777777" w:rsidR="003F69A9" w:rsidRPr="00FC1CCD" w:rsidRDefault="003F69A9" w:rsidP="003F69A9">
            <w:pPr>
              <w:pStyle w:val="TableText"/>
              <w:rPr>
                <w:rFonts w:eastAsia="Times New Roman"/>
                <w:b/>
              </w:rPr>
            </w:pPr>
            <w:r w:rsidRPr="00FC1CCD">
              <w:rPr>
                <w:rFonts w:eastAsia="Times New Roman"/>
                <w:b/>
              </w:rPr>
              <w:t xml:space="preserve">Income support history: duration </w:t>
            </w:r>
          </w:p>
        </w:tc>
        <w:tc>
          <w:tcPr>
            <w:tcW w:w="1134" w:type="dxa"/>
          </w:tcPr>
          <w:p w14:paraId="204A61CB" w14:textId="31BB60CB" w:rsidR="003F69A9" w:rsidRPr="00BA59CF" w:rsidRDefault="003F69A9" w:rsidP="003F69A9">
            <w:pPr>
              <w:pStyle w:val="TableText"/>
              <w:jc w:val="right"/>
              <w:rPr>
                <w:rFonts w:eastAsia="Times New Roman"/>
                <w:color w:val="FFFFFF" w:themeColor="background1"/>
              </w:rPr>
            </w:pPr>
            <w:r w:rsidRPr="00BA59CF">
              <w:rPr>
                <w:rFonts w:eastAsia="Times New Roman"/>
                <w:color w:val="FFFFFF" w:themeColor="background1"/>
              </w:rPr>
              <w:t>–</w:t>
            </w:r>
          </w:p>
        </w:tc>
        <w:tc>
          <w:tcPr>
            <w:tcW w:w="1134" w:type="dxa"/>
          </w:tcPr>
          <w:p w14:paraId="60966F41" w14:textId="7C7D0F1A" w:rsidR="003F69A9" w:rsidRPr="00BA59CF" w:rsidRDefault="003F69A9" w:rsidP="003F69A9">
            <w:pPr>
              <w:pStyle w:val="TableText"/>
              <w:jc w:val="right"/>
              <w:rPr>
                <w:rFonts w:eastAsia="Times New Roman"/>
                <w:color w:val="FFFFFF" w:themeColor="background1"/>
              </w:rPr>
            </w:pPr>
            <w:r w:rsidRPr="00BA59CF">
              <w:rPr>
                <w:rFonts w:eastAsia="Times New Roman"/>
                <w:color w:val="FFFFFF" w:themeColor="background1"/>
              </w:rPr>
              <w:t>–</w:t>
            </w:r>
          </w:p>
        </w:tc>
        <w:tc>
          <w:tcPr>
            <w:tcW w:w="1134" w:type="dxa"/>
          </w:tcPr>
          <w:p w14:paraId="0636E789" w14:textId="64B963F6" w:rsidR="003F69A9" w:rsidRPr="00BA59CF" w:rsidRDefault="003F69A9" w:rsidP="003F69A9">
            <w:pPr>
              <w:pStyle w:val="TableText"/>
              <w:jc w:val="right"/>
              <w:rPr>
                <w:rFonts w:eastAsia="Times New Roman"/>
                <w:color w:val="FFFFFF" w:themeColor="background1"/>
              </w:rPr>
            </w:pPr>
            <w:r w:rsidRPr="00BA59CF">
              <w:rPr>
                <w:rFonts w:eastAsia="Times New Roman"/>
                <w:color w:val="FFFFFF" w:themeColor="background1"/>
              </w:rPr>
              <w:t>–</w:t>
            </w:r>
          </w:p>
        </w:tc>
        <w:tc>
          <w:tcPr>
            <w:tcW w:w="1134" w:type="dxa"/>
          </w:tcPr>
          <w:p w14:paraId="035D1ADC" w14:textId="373CB699" w:rsidR="003F69A9" w:rsidRPr="00BA59CF" w:rsidRDefault="003F69A9" w:rsidP="003F69A9">
            <w:pPr>
              <w:pStyle w:val="TableText"/>
              <w:jc w:val="right"/>
              <w:rPr>
                <w:rFonts w:eastAsia="Times New Roman"/>
                <w:color w:val="FFFFFF" w:themeColor="background1"/>
              </w:rPr>
            </w:pPr>
            <w:r w:rsidRPr="00BA59CF">
              <w:rPr>
                <w:rFonts w:eastAsia="Times New Roman"/>
                <w:color w:val="FFFFFF" w:themeColor="background1"/>
              </w:rPr>
              <w:t>–</w:t>
            </w:r>
          </w:p>
        </w:tc>
        <w:tc>
          <w:tcPr>
            <w:tcW w:w="1134" w:type="dxa"/>
          </w:tcPr>
          <w:p w14:paraId="25DC2438" w14:textId="2F35EA71" w:rsidR="003F69A9" w:rsidRPr="00BA59CF" w:rsidRDefault="003F69A9" w:rsidP="003F69A9">
            <w:pPr>
              <w:pStyle w:val="TableText"/>
              <w:jc w:val="right"/>
              <w:rPr>
                <w:color w:val="FFFFFF" w:themeColor="background1"/>
              </w:rPr>
            </w:pPr>
            <w:r w:rsidRPr="00BA59CF">
              <w:rPr>
                <w:rFonts w:eastAsia="Times New Roman"/>
                <w:color w:val="FFFFFF" w:themeColor="background1"/>
              </w:rPr>
              <w:t>–</w:t>
            </w:r>
          </w:p>
        </w:tc>
        <w:tc>
          <w:tcPr>
            <w:tcW w:w="1134" w:type="dxa"/>
          </w:tcPr>
          <w:p w14:paraId="096637F6" w14:textId="426FC93E" w:rsidR="003F69A9" w:rsidRPr="00BA59CF" w:rsidRDefault="003F69A9" w:rsidP="003F69A9">
            <w:pPr>
              <w:pStyle w:val="TableText"/>
              <w:jc w:val="right"/>
              <w:rPr>
                <w:color w:val="FFFFFF" w:themeColor="background1"/>
              </w:rPr>
            </w:pPr>
            <w:r w:rsidRPr="00BA59CF">
              <w:rPr>
                <w:rFonts w:eastAsia="Times New Roman"/>
                <w:color w:val="FFFFFF" w:themeColor="background1"/>
              </w:rPr>
              <w:t>–</w:t>
            </w:r>
          </w:p>
        </w:tc>
      </w:tr>
      <w:tr w:rsidR="003F69A9" w:rsidRPr="00B62308" w14:paraId="21A3CF3C"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hideMark/>
          </w:tcPr>
          <w:p w14:paraId="39A4010B" w14:textId="77777777" w:rsidR="003F69A9" w:rsidRPr="000615CE" w:rsidRDefault="003F69A9" w:rsidP="003F69A9">
            <w:pPr>
              <w:pStyle w:val="TableText"/>
              <w:rPr>
                <w:rFonts w:eastAsia="Times New Roman"/>
              </w:rPr>
            </w:pPr>
            <w:r w:rsidRPr="00FC1CCD">
              <w:rPr>
                <w:rFonts w:eastAsia="Times New Roman"/>
              </w:rPr>
              <w:t>Less than 12 months</w:t>
            </w:r>
          </w:p>
        </w:tc>
        <w:tc>
          <w:tcPr>
            <w:tcW w:w="1134" w:type="dxa"/>
            <w:hideMark/>
          </w:tcPr>
          <w:p w14:paraId="63C8E78C" w14:textId="77777777" w:rsidR="003F69A9" w:rsidRPr="000615CE" w:rsidRDefault="003F69A9" w:rsidP="003F69A9">
            <w:pPr>
              <w:pStyle w:val="TableText"/>
              <w:jc w:val="right"/>
              <w:rPr>
                <w:rFonts w:eastAsia="Times New Roman"/>
              </w:rPr>
            </w:pPr>
            <w:r w:rsidRPr="00FC1CCD">
              <w:t>4,282</w:t>
            </w:r>
          </w:p>
        </w:tc>
        <w:tc>
          <w:tcPr>
            <w:tcW w:w="1134" w:type="dxa"/>
            <w:hideMark/>
          </w:tcPr>
          <w:p w14:paraId="2D67DCEC" w14:textId="77777777" w:rsidR="003F69A9" w:rsidRPr="000615CE" w:rsidRDefault="003F69A9" w:rsidP="003F69A9">
            <w:pPr>
              <w:pStyle w:val="TableText"/>
              <w:jc w:val="right"/>
              <w:rPr>
                <w:rFonts w:eastAsia="Times New Roman"/>
              </w:rPr>
            </w:pPr>
            <w:r w:rsidRPr="00FC1CCD">
              <w:t>15.7</w:t>
            </w:r>
          </w:p>
        </w:tc>
        <w:tc>
          <w:tcPr>
            <w:tcW w:w="1134" w:type="dxa"/>
            <w:hideMark/>
          </w:tcPr>
          <w:p w14:paraId="04931544" w14:textId="77777777" w:rsidR="003F69A9" w:rsidRPr="000615CE" w:rsidRDefault="003F69A9" w:rsidP="003F69A9">
            <w:pPr>
              <w:pStyle w:val="TableText"/>
              <w:jc w:val="right"/>
            </w:pPr>
            <w:r w:rsidRPr="00FC1CCD">
              <w:t>2,003</w:t>
            </w:r>
          </w:p>
        </w:tc>
        <w:tc>
          <w:tcPr>
            <w:tcW w:w="1134" w:type="dxa"/>
            <w:hideMark/>
          </w:tcPr>
          <w:p w14:paraId="19A388C7" w14:textId="77777777" w:rsidR="003F69A9" w:rsidRPr="000615CE" w:rsidRDefault="003F69A9" w:rsidP="003F69A9">
            <w:pPr>
              <w:pStyle w:val="TableText"/>
              <w:jc w:val="right"/>
            </w:pPr>
            <w:r w:rsidRPr="00FC1CCD">
              <w:t>16.5</w:t>
            </w:r>
          </w:p>
        </w:tc>
        <w:tc>
          <w:tcPr>
            <w:tcW w:w="1134" w:type="dxa"/>
          </w:tcPr>
          <w:p w14:paraId="31C3012D" w14:textId="77777777" w:rsidR="003F69A9" w:rsidRPr="000615CE" w:rsidRDefault="003F69A9" w:rsidP="003F69A9">
            <w:pPr>
              <w:pStyle w:val="TableText"/>
              <w:jc w:val="right"/>
            </w:pPr>
            <w:r w:rsidRPr="00FC1CCD">
              <w:t>2,972</w:t>
            </w:r>
          </w:p>
        </w:tc>
        <w:tc>
          <w:tcPr>
            <w:tcW w:w="1134" w:type="dxa"/>
          </w:tcPr>
          <w:p w14:paraId="2110EEBF" w14:textId="77777777" w:rsidR="003F69A9" w:rsidRPr="000615CE" w:rsidRDefault="003F69A9" w:rsidP="003F69A9">
            <w:pPr>
              <w:pStyle w:val="TableText"/>
              <w:jc w:val="right"/>
            </w:pPr>
            <w:r w:rsidRPr="00FC1CCD">
              <w:t>24.6</w:t>
            </w:r>
          </w:p>
        </w:tc>
      </w:tr>
      <w:tr w:rsidR="003F69A9" w:rsidRPr="00B62308" w14:paraId="6E6A4D8F"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hideMark/>
          </w:tcPr>
          <w:p w14:paraId="2451ECF7" w14:textId="77777777" w:rsidR="003F69A9" w:rsidRPr="000615CE" w:rsidRDefault="003F69A9" w:rsidP="003F69A9">
            <w:pPr>
              <w:pStyle w:val="TableText"/>
              <w:rPr>
                <w:rFonts w:eastAsia="Times New Roman"/>
              </w:rPr>
            </w:pPr>
            <w:r w:rsidRPr="00FC1CCD">
              <w:rPr>
                <w:rFonts w:eastAsia="Times New Roman"/>
              </w:rPr>
              <w:t>12 to 23 months</w:t>
            </w:r>
          </w:p>
        </w:tc>
        <w:tc>
          <w:tcPr>
            <w:tcW w:w="1134" w:type="dxa"/>
            <w:hideMark/>
          </w:tcPr>
          <w:p w14:paraId="75FC9419" w14:textId="77777777" w:rsidR="003F69A9" w:rsidRPr="000615CE" w:rsidRDefault="003F69A9" w:rsidP="003F69A9">
            <w:pPr>
              <w:pStyle w:val="TableText"/>
              <w:jc w:val="right"/>
              <w:rPr>
                <w:rFonts w:eastAsia="Times New Roman"/>
              </w:rPr>
            </w:pPr>
            <w:r w:rsidRPr="00FC1CCD">
              <w:t>1,312</w:t>
            </w:r>
          </w:p>
        </w:tc>
        <w:tc>
          <w:tcPr>
            <w:tcW w:w="1134" w:type="dxa"/>
            <w:hideMark/>
          </w:tcPr>
          <w:p w14:paraId="75CA7126" w14:textId="77777777" w:rsidR="003F69A9" w:rsidRPr="000615CE" w:rsidRDefault="003F69A9" w:rsidP="003F69A9">
            <w:pPr>
              <w:pStyle w:val="TableText"/>
              <w:jc w:val="right"/>
              <w:rPr>
                <w:rFonts w:eastAsia="Times New Roman"/>
              </w:rPr>
            </w:pPr>
            <w:r w:rsidRPr="00FC1CCD">
              <w:t>4.8</w:t>
            </w:r>
          </w:p>
        </w:tc>
        <w:tc>
          <w:tcPr>
            <w:tcW w:w="1134" w:type="dxa"/>
            <w:hideMark/>
          </w:tcPr>
          <w:p w14:paraId="7263B88F" w14:textId="77777777" w:rsidR="003F69A9" w:rsidRPr="000615CE" w:rsidRDefault="003F69A9" w:rsidP="003F69A9">
            <w:pPr>
              <w:pStyle w:val="TableText"/>
              <w:jc w:val="right"/>
            </w:pPr>
            <w:r w:rsidRPr="00FC1CCD">
              <w:t>736</w:t>
            </w:r>
          </w:p>
        </w:tc>
        <w:tc>
          <w:tcPr>
            <w:tcW w:w="1134" w:type="dxa"/>
            <w:hideMark/>
          </w:tcPr>
          <w:p w14:paraId="76AC4C98" w14:textId="77777777" w:rsidR="003F69A9" w:rsidRPr="000615CE" w:rsidRDefault="003F69A9" w:rsidP="003F69A9">
            <w:pPr>
              <w:pStyle w:val="TableText"/>
              <w:jc w:val="right"/>
            </w:pPr>
            <w:r w:rsidRPr="00FC1CCD">
              <w:t>6.1</w:t>
            </w:r>
          </w:p>
        </w:tc>
        <w:tc>
          <w:tcPr>
            <w:tcW w:w="1134" w:type="dxa"/>
          </w:tcPr>
          <w:p w14:paraId="4B034CCB" w14:textId="77777777" w:rsidR="003F69A9" w:rsidRPr="000615CE" w:rsidRDefault="003F69A9" w:rsidP="003F69A9">
            <w:pPr>
              <w:pStyle w:val="TableText"/>
              <w:jc w:val="right"/>
              <w:rPr>
                <w:rFonts w:eastAsia="Times New Roman"/>
              </w:rPr>
            </w:pPr>
            <w:r w:rsidRPr="00FC1CCD">
              <w:rPr>
                <w:rFonts w:eastAsia="Times New Roman"/>
              </w:rPr>
              <w:t>1,190</w:t>
            </w:r>
          </w:p>
        </w:tc>
        <w:tc>
          <w:tcPr>
            <w:tcW w:w="1134" w:type="dxa"/>
          </w:tcPr>
          <w:p w14:paraId="58A5DF09" w14:textId="77777777" w:rsidR="003F69A9" w:rsidRPr="000615CE" w:rsidRDefault="003F69A9" w:rsidP="003F69A9">
            <w:pPr>
              <w:pStyle w:val="TableText"/>
              <w:jc w:val="right"/>
              <w:rPr>
                <w:rFonts w:eastAsia="Times New Roman"/>
              </w:rPr>
            </w:pPr>
            <w:r w:rsidRPr="00FC1CCD">
              <w:rPr>
                <w:rFonts w:eastAsia="Times New Roman"/>
              </w:rPr>
              <w:t>9.8</w:t>
            </w:r>
          </w:p>
        </w:tc>
      </w:tr>
      <w:tr w:rsidR="003F69A9" w:rsidRPr="00B62308" w14:paraId="2B93AF94"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hideMark/>
          </w:tcPr>
          <w:p w14:paraId="7F2E595C" w14:textId="77777777" w:rsidR="003F69A9" w:rsidRPr="000615CE" w:rsidRDefault="003F69A9" w:rsidP="003F69A9">
            <w:pPr>
              <w:pStyle w:val="TableText"/>
              <w:rPr>
                <w:rFonts w:eastAsia="Times New Roman"/>
              </w:rPr>
            </w:pPr>
            <w:r w:rsidRPr="00FC1CCD">
              <w:rPr>
                <w:rFonts w:eastAsia="Times New Roman"/>
              </w:rPr>
              <w:t>24 to 35 months</w:t>
            </w:r>
          </w:p>
        </w:tc>
        <w:tc>
          <w:tcPr>
            <w:tcW w:w="1134" w:type="dxa"/>
            <w:hideMark/>
          </w:tcPr>
          <w:p w14:paraId="30272CB6" w14:textId="77777777" w:rsidR="003F69A9" w:rsidRPr="000615CE" w:rsidRDefault="003F69A9" w:rsidP="003F69A9">
            <w:pPr>
              <w:pStyle w:val="TableText"/>
              <w:jc w:val="right"/>
              <w:rPr>
                <w:rFonts w:eastAsia="Times New Roman"/>
              </w:rPr>
            </w:pPr>
            <w:r w:rsidRPr="00FC1CCD">
              <w:t>616</w:t>
            </w:r>
          </w:p>
        </w:tc>
        <w:tc>
          <w:tcPr>
            <w:tcW w:w="1134" w:type="dxa"/>
            <w:hideMark/>
          </w:tcPr>
          <w:p w14:paraId="69EB198E" w14:textId="77777777" w:rsidR="003F69A9" w:rsidRPr="000615CE" w:rsidRDefault="003F69A9" w:rsidP="003F69A9">
            <w:pPr>
              <w:pStyle w:val="TableText"/>
              <w:jc w:val="right"/>
              <w:rPr>
                <w:rFonts w:eastAsia="Times New Roman"/>
              </w:rPr>
            </w:pPr>
            <w:r w:rsidRPr="00FC1CCD">
              <w:t>2.3</w:t>
            </w:r>
          </w:p>
        </w:tc>
        <w:tc>
          <w:tcPr>
            <w:tcW w:w="1134" w:type="dxa"/>
            <w:hideMark/>
          </w:tcPr>
          <w:p w14:paraId="7B405BD0" w14:textId="77777777" w:rsidR="003F69A9" w:rsidRPr="000615CE" w:rsidRDefault="003F69A9" w:rsidP="003F69A9">
            <w:pPr>
              <w:pStyle w:val="TableText"/>
              <w:jc w:val="right"/>
            </w:pPr>
            <w:r w:rsidRPr="00FC1CCD">
              <w:t>390</w:t>
            </w:r>
          </w:p>
        </w:tc>
        <w:tc>
          <w:tcPr>
            <w:tcW w:w="1134" w:type="dxa"/>
            <w:hideMark/>
          </w:tcPr>
          <w:p w14:paraId="6F0F24BC" w14:textId="77777777" w:rsidR="003F69A9" w:rsidRPr="000615CE" w:rsidRDefault="003F69A9" w:rsidP="003F69A9">
            <w:pPr>
              <w:pStyle w:val="TableText"/>
              <w:jc w:val="right"/>
            </w:pPr>
            <w:r w:rsidRPr="00FC1CCD">
              <w:t>3.2</w:t>
            </w:r>
          </w:p>
        </w:tc>
        <w:tc>
          <w:tcPr>
            <w:tcW w:w="1134" w:type="dxa"/>
          </w:tcPr>
          <w:p w14:paraId="330128F9" w14:textId="77777777" w:rsidR="003F69A9" w:rsidRPr="000615CE" w:rsidRDefault="003F69A9" w:rsidP="003F69A9">
            <w:pPr>
              <w:pStyle w:val="TableText"/>
              <w:jc w:val="right"/>
              <w:rPr>
                <w:rFonts w:eastAsia="Times New Roman"/>
              </w:rPr>
            </w:pPr>
            <w:r w:rsidRPr="00FC1CCD">
              <w:t>628</w:t>
            </w:r>
          </w:p>
        </w:tc>
        <w:tc>
          <w:tcPr>
            <w:tcW w:w="1134" w:type="dxa"/>
          </w:tcPr>
          <w:p w14:paraId="4E8DA8DB" w14:textId="77777777" w:rsidR="003F69A9" w:rsidRPr="000615CE" w:rsidRDefault="003F69A9" w:rsidP="003F69A9">
            <w:pPr>
              <w:pStyle w:val="TableText"/>
              <w:jc w:val="right"/>
              <w:rPr>
                <w:rFonts w:eastAsia="Times New Roman"/>
              </w:rPr>
            </w:pPr>
            <w:r w:rsidRPr="00FC1CCD">
              <w:t>5.2</w:t>
            </w:r>
          </w:p>
        </w:tc>
      </w:tr>
      <w:tr w:rsidR="003F69A9" w:rsidRPr="00B62308" w14:paraId="59E1B740"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5BC38852" w14:textId="77777777" w:rsidR="003F69A9" w:rsidRPr="000615CE" w:rsidRDefault="003F69A9" w:rsidP="003F69A9">
            <w:pPr>
              <w:pStyle w:val="TableText"/>
              <w:rPr>
                <w:color w:val="000000"/>
              </w:rPr>
            </w:pPr>
            <w:r w:rsidRPr="00FC1CCD">
              <w:rPr>
                <w:rFonts w:eastAsia="Times New Roman"/>
              </w:rPr>
              <w:t>36 to 47 months</w:t>
            </w:r>
          </w:p>
        </w:tc>
        <w:tc>
          <w:tcPr>
            <w:tcW w:w="1134" w:type="dxa"/>
          </w:tcPr>
          <w:p w14:paraId="77519D88" w14:textId="77777777" w:rsidR="003F69A9" w:rsidRPr="000615CE" w:rsidRDefault="003F69A9" w:rsidP="003F69A9">
            <w:pPr>
              <w:pStyle w:val="TableText"/>
              <w:jc w:val="right"/>
              <w:rPr>
                <w:color w:val="000000"/>
              </w:rPr>
            </w:pPr>
            <w:r w:rsidRPr="00FC1CCD">
              <w:t>309</w:t>
            </w:r>
          </w:p>
        </w:tc>
        <w:tc>
          <w:tcPr>
            <w:tcW w:w="1134" w:type="dxa"/>
          </w:tcPr>
          <w:p w14:paraId="11157241" w14:textId="77777777" w:rsidR="003F69A9" w:rsidRPr="000615CE" w:rsidRDefault="003F69A9" w:rsidP="003F69A9">
            <w:pPr>
              <w:pStyle w:val="TableText"/>
              <w:jc w:val="right"/>
              <w:rPr>
                <w:color w:val="000000"/>
              </w:rPr>
            </w:pPr>
            <w:r w:rsidRPr="00FC1CCD">
              <w:t>1.1</w:t>
            </w:r>
          </w:p>
        </w:tc>
        <w:tc>
          <w:tcPr>
            <w:tcW w:w="1134" w:type="dxa"/>
          </w:tcPr>
          <w:p w14:paraId="7ECCE739" w14:textId="77777777" w:rsidR="003F69A9" w:rsidRPr="000615CE" w:rsidRDefault="003F69A9" w:rsidP="003F69A9">
            <w:pPr>
              <w:pStyle w:val="TableText"/>
              <w:jc w:val="right"/>
              <w:rPr>
                <w:color w:val="000000"/>
              </w:rPr>
            </w:pPr>
            <w:r w:rsidRPr="00FC1CCD">
              <w:t>207</w:t>
            </w:r>
          </w:p>
        </w:tc>
        <w:tc>
          <w:tcPr>
            <w:tcW w:w="1134" w:type="dxa"/>
          </w:tcPr>
          <w:p w14:paraId="15CF7E14" w14:textId="77777777" w:rsidR="003F69A9" w:rsidRPr="000615CE" w:rsidRDefault="003F69A9" w:rsidP="003F69A9">
            <w:pPr>
              <w:pStyle w:val="TableText"/>
              <w:jc w:val="right"/>
              <w:rPr>
                <w:color w:val="000000"/>
              </w:rPr>
            </w:pPr>
            <w:r w:rsidRPr="00FC1CCD">
              <w:t>1.7</w:t>
            </w:r>
          </w:p>
        </w:tc>
        <w:tc>
          <w:tcPr>
            <w:tcW w:w="1134" w:type="dxa"/>
          </w:tcPr>
          <w:p w14:paraId="54248F38" w14:textId="77777777" w:rsidR="003F69A9" w:rsidRPr="000615CE" w:rsidRDefault="003F69A9" w:rsidP="003F69A9">
            <w:pPr>
              <w:pStyle w:val="TableText"/>
              <w:jc w:val="right"/>
            </w:pPr>
            <w:r w:rsidRPr="00FC1CCD">
              <w:t>332</w:t>
            </w:r>
          </w:p>
        </w:tc>
        <w:tc>
          <w:tcPr>
            <w:tcW w:w="1134" w:type="dxa"/>
          </w:tcPr>
          <w:p w14:paraId="19973BE6" w14:textId="77777777" w:rsidR="003F69A9" w:rsidRPr="000615CE" w:rsidRDefault="003F69A9" w:rsidP="003F69A9">
            <w:pPr>
              <w:pStyle w:val="TableText"/>
              <w:jc w:val="right"/>
            </w:pPr>
            <w:r w:rsidRPr="00FC1CCD">
              <w:t>2.7</w:t>
            </w:r>
          </w:p>
        </w:tc>
      </w:tr>
      <w:tr w:rsidR="003F69A9" w:rsidRPr="00B62308" w14:paraId="7131789B"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43400424" w14:textId="77777777" w:rsidR="003F69A9" w:rsidRPr="000615CE" w:rsidRDefault="003F69A9" w:rsidP="003F69A9">
            <w:pPr>
              <w:pStyle w:val="TableText"/>
              <w:rPr>
                <w:color w:val="000000"/>
              </w:rPr>
            </w:pPr>
            <w:r w:rsidRPr="00FC1CCD">
              <w:rPr>
                <w:rFonts w:eastAsia="Times New Roman"/>
              </w:rPr>
              <w:t>48 to 59 months</w:t>
            </w:r>
          </w:p>
        </w:tc>
        <w:tc>
          <w:tcPr>
            <w:tcW w:w="1134" w:type="dxa"/>
          </w:tcPr>
          <w:p w14:paraId="09EBB684" w14:textId="77777777" w:rsidR="003F69A9" w:rsidRPr="000615CE" w:rsidRDefault="003F69A9" w:rsidP="003F69A9">
            <w:pPr>
              <w:pStyle w:val="TableText"/>
              <w:jc w:val="right"/>
              <w:rPr>
                <w:color w:val="000000"/>
              </w:rPr>
            </w:pPr>
            <w:r w:rsidRPr="00FC1CCD">
              <w:t>161</w:t>
            </w:r>
          </w:p>
        </w:tc>
        <w:tc>
          <w:tcPr>
            <w:tcW w:w="1134" w:type="dxa"/>
          </w:tcPr>
          <w:p w14:paraId="32C5ACD6" w14:textId="77777777" w:rsidR="003F69A9" w:rsidRPr="000615CE" w:rsidRDefault="003F69A9" w:rsidP="003F69A9">
            <w:pPr>
              <w:pStyle w:val="TableText"/>
              <w:jc w:val="right"/>
              <w:rPr>
                <w:color w:val="000000"/>
              </w:rPr>
            </w:pPr>
            <w:r w:rsidRPr="00FC1CCD">
              <w:t>0.6</w:t>
            </w:r>
          </w:p>
        </w:tc>
        <w:tc>
          <w:tcPr>
            <w:tcW w:w="1134" w:type="dxa"/>
          </w:tcPr>
          <w:p w14:paraId="64846123" w14:textId="77777777" w:rsidR="003F69A9" w:rsidRPr="000615CE" w:rsidRDefault="003F69A9" w:rsidP="003F69A9">
            <w:pPr>
              <w:pStyle w:val="TableText"/>
              <w:jc w:val="right"/>
              <w:rPr>
                <w:color w:val="000000"/>
              </w:rPr>
            </w:pPr>
            <w:r w:rsidRPr="00FC1CCD">
              <w:t>124</w:t>
            </w:r>
          </w:p>
        </w:tc>
        <w:tc>
          <w:tcPr>
            <w:tcW w:w="1134" w:type="dxa"/>
          </w:tcPr>
          <w:p w14:paraId="458F5BEC" w14:textId="77777777" w:rsidR="003F69A9" w:rsidRPr="000615CE" w:rsidRDefault="003F69A9" w:rsidP="003F69A9">
            <w:pPr>
              <w:pStyle w:val="TableText"/>
              <w:jc w:val="right"/>
              <w:rPr>
                <w:color w:val="000000"/>
              </w:rPr>
            </w:pPr>
            <w:r w:rsidRPr="00FC1CCD">
              <w:t>1.0</w:t>
            </w:r>
          </w:p>
        </w:tc>
        <w:tc>
          <w:tcPr>
            <w:tcW w:w="1134" w:type="dxa"/>
          </w:tcPr>
          <w:p w14:paraId="27C64F44" w14:textId="77777777" w:rsidR="003F69A9" w:rsidRPr="000615CE" w:rsidRDefault="003F69A9" w:rsidP="003F69A9">
            <w:pPr>
              <w:pStyle w:val="TableText"/>
              <w:jc w:val="right"/>
              <w:rPr>
                <w:color w:val="000000"/>
              </w:rPr>
            </w:pPr>
            <w:r w:rsidRPr="00FC1CCD">
              <w:rPr>
                <w:rFonts w:eastAsia="Times New Roman"/>
              </w:rPr>
              <w:t>130</w:t>
            </w:r>
          </w:p>
        </w:tc>
        <w:tc>
          <w:tcPr>
            <w:tcW w:w="1134" w:type="dxa"/>
          </w:tcPr>
          <w:p w14:paraId="7DDBB812" w14:textId="77777777" w:rsidR="003F69A9" w:rsidRPr="000615CE" w:rsidRDefault="003F69A9" w:rsidP="003F69A9">
            <w:pPr>
              <w:pStyle w:val="TableText"/>
              <w:jc w:val="right"/>
              <w:rPr>
                <w:color w:val="000000"/>
              </w:rPr>
            </w:pPr>
            <w:r w:rsidRPr="00FC1CCD">
              <w:rPr>
                <w:rFonts w:eastAsia="Times New Roman"/>
              </w:rPr>
              <w:t>1.1</w:t>
            </w:r>
          </w:p>
        </w:tc>
      </w:tr>
      <w:tr w:rsidR="003F69A9" w:rsidRPr="00B62308" w14:paraId="67A487EB"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11ECCC12" w14:textId="77777777" w:rsidR="003F69A9" w:rsidRPr="000615CE" w:rsidRDefault="003F69A9" w:rsidP="003F69A9">
            <w:pPr>
              <w:pStyle w:val="TableText"/>
              <w:rPr>
                <w:rFonts w:eastAsia="Times New Roman"/>
              </w:rPr>
            </w:pPr>
            <w:r w:rsidRPr="00FC1CCD">
              <w:rPr>
                <w:rFonts w:eastAsia="Times New Roman"/>
              </w:rPr>
              <w:t>60 months or more</w:t>
            </w:r>
          </w:p>
        </w:tc>
        <w:tc>
          <w:tcPr>
            <w:tcW w:w="1134" w:type="dxa"/>
          </w:tcPr>
          <w:p w14:paraId="445D8875" w14:textId="77777777" w:rsidR="003F69A9" w:rsidRPr="000615CE" w:rsidRDefault="003F69A9" w:rsidP="003F69A9">
            <w:pPr>
              <w:pStyle w:val="TableText"/>
              <w:jc w:val="right"/>
            </w:pPr>
            <w:r w:rsidRPr="00FC1CCD">
              <w:t>197</w:t>
            </w:r>
          </w:p>
        </w:tc>
        <w:tc>
          <w:tcPr>
            <w:tcW w:w="1134" w:type="dxa"/>
          </w:tcPr>
          <w:p w14:paraId="5348DA01" w14:textId="77777777" w:rsidR="003F69A9" w:rsidRPr="000615CE" w:rsidRDefault="003F69A9" w:rsidP="003F69A9">
            <w:pPr>
              <w:pStyle w:val="TableText"/>
              <w:jc w:val="right"/>
            </w:pPr>
            <w:r w:rsidRPr="00FC1CCD">
              <w:t>0.7</w:t>
            </w:r>
          </w:p>
        </w:tc>
        <w:tc>
          <w:tcPr>
            <w:tcW w:w="1134" w:type="dxa"/>
          </w:tcPr>
          <w:p w14:paraId="2CE0289D" w14:textId="77777777" w:rsidR="003F69A9" w:rsidRPr="000615CE" w:rsidRDefault="003F69A9" w:rsidP="003F69A9">
            <w:pPr>
              <w:pStyle w:val="TableText"/>
              <w:jc w:val="right"/>
            </w:pPr>
            <w:r w:rsidRPr="00FC1CCD">
              <w:t>132</w:t>
            </w:r>
          </w:p>
        </w:tc>
        <w:tc>
          <w:tcPr>
            <w:tcW w:w="1134" w:type="dxa"/>
          </w:tcPr>
          <w:p w14:paraId="2E82D71E" w14:textId="77777777" w:rsidR="003F69A9" w:rsidRPr="000615CE" w:rsidRDefault="003F69A9" w:rsidP="003F69A9">
            <w:pPr>
              <w:pStyle w:val="TableText"/>
              <w:jc w:val="right"/>
            </w:pPr>
            <w:r w:rsidRPr="00FC1CCD">
              <w:t>1.1</w:t>
            </w:r>
          </w:p>
        </w:tc>
        <w:tc>
          <w:tcPr>
            <w:tcW w:w="1134" w:type="dxa"/>
          </w:tcPr>
          <w:p w14:paraId="6C8369B2" w14:textId="77777777" w:rsidR="003F69A9" w:rsidRPr="000615CE" w:rsidRDefault="003F69A9" w:rsidP="003F69A9">
            <w:pPr>
              <w:pStyle w:val="TableText"/>
              <w:jc w:val="right"/>
              <w:rPr>
                <w:rFonts w:eastAsia="Times New Roman"/>
              </w:rPr>
            </w:pPr>
            <w:r w:rsidRPr="00FC1CCD">
              <w:t>257</w:t>
            </w:r>
          </w:p>
        </w:tc>
        <w:tc>
          <w:tcPr>
            <w:tcW w:w="1134" w:type="dxa"/>
          </w:tcPr>
          <w:p w14:paraId="087ABCAA" w14:textId="77777777" w:rsidR="003F69A9" w:rsidRPr="000615CE" w:rsidRDefault="003F69A9" w:rsidP="003F69A9">
            <w:pPr>
              <w:pStyle w:val="TableText"/>
              <w:jc w:val="right"/>
              <w:rPr>
                <w:rFonts w:eastAsia="Times New Roman"/>
              </w:rPr>
            </w:pPr>
            <w:r w:rsidRPr="00FC1CCD">
              <w:t>2.1</w:t>
            </w:r>
          </w:p>
        </w:tc>
      </w:tr>
      <w:tr w:rsidR="003F69A9" w:rsidRPr="00B62308" w14:paraId="73C19388"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2DFF2B1F" w14:textId="71121725" w:rsidR="003F69A9" w:rsidRPr="000615CE" w:rsidRDefault="003F69A9" w:rsidP="00BA59CF">
            <w:pPr>
              <w:pStyle w:val="TableText"/>
              <w:rPr>
                <w:rFonts w:eastAsia="Times New Roman"/>
              </w:rPr>
            </w:pPr>
            <w:r w:rsidRPr="00BA59CF">
              <w:rPr>
                <w:rFonts w:eastAsia="Times New Roman"/>
              </w:rPr>
              <w:t xml:space="preserve">Not currently on income support </w:t>
            </w:r>
          </w:p>
        </w:tc>
        <w:tc>
          <w:tcPr>
            <w:tcW w:w="1134" w:type="dxa"/>
          </w:tcPr>
          <w:p w14:paraId="31261B8E" w14:textId="77777777" w:rsidR="003F69A9" w:rsidRPr="000615CE" w:rsidRDefault="003F69A9" w:rsidP="00BA59CF">
            <w:pPr>
              <w:pStyle w:val="TableText"/>
              <w:jc w:val="right"/>
            </w:pPr>
            <w:r w:rsidRPr="00BA59CF">
              <w:t>19,568</w:t>
            </w:r>
          </w:p>
        </w:tc>
        <w:tc>
          <w:tcPr>
            <w:tcW w:w="1134" w:type="dxa"/>
          </w:tcPr>
          <w:p w14:paraId="1DFBE184" w14:textId="77777777" w:rsidR="003F69A9" w:rsidRPr="000615CE" w:rsidRDefault="003F69A9" w:rsidP="00BA59CF">
            <w:pPr>
              <w:pStyle w:val="TableText"/>
              <w:jc w:val="right"/>
            </w:pPr>
            <w:r w:rsidRPr="00BA59CF">
              <w:t>71.8</w:t>
            </w:r>
          </w:p>
        </w:tc>
        <w:tc>
          <w:tcPr>
            <w:tcW w:w="1134" w:type="dxa"/>
          </w:tcPr>
          <w:p w14:paraId="63075101" w14:textId="77777777" w:rsidR="003F69A9" w:rsidRPr="000615CE" w:rsidRDefault="003F69A9" w:rsidP="00BA59CF">
            <w:pPr>
              <w:pStyle w:val="TableText"/>
              <w:jc w:val="right"/>
            </w:pPr>
            <w:r w:rsidRPr="00BA59CF">
              <w:t>8,117</w:t>
            </w:r>
          </w:p>
        </w:tc>
        <w:tc>
          <w:tcPr>
            <w:tcW w:w="1134" w:type="dxa"/>
          </w:tcPr>
          <w:p w14:paraId="2ABB7B37" w14:textId="77777777" w:rsidR="003F69A9" w:rsidRPr="000615CE" w:rsidRDefault="003F69A9" w:rsidP="00BA59CF">
            <w:pPr>
              <w:pStyle w:val="TableText"/>
              <w:jc w:val="right"/>
            </w:pPr>
            <w:r w:rsidRPr="00BA59CF">
              <w:t>67.1</w:t>
            </w:r>
          </w:p>
        </w:tc>
        <w:tc>
          <w:tcPr>
            <w:tcW w:w="1134" w:type="dxa"/>
          </w:tcPr>
          <w:p w14:paraId="7572BD60" w14:textId="37F22F06" w:rsidR="003F69A9" w:rsidRPr="000615CE" w:rsidRDefault="003F69A9" w:rsidP="00BA59CF">
            <w:pPr>
              <w:pStyle w:val="TableText"/>
              <w:jc w:val="right"/>
              <w:rPr>
                <w:rFonts w:eastAsia="Times New Roman"/>
              </w:rPr>
            </w:pPr>
            <w:r w:rsidRPr="00BA59CF">
              <w:t>6,200</w:t>
            </w:r>
          </w:p>
        </w:tc>
        <w:tc>
          <w:tcPr>
            <w:tcW w:w="1134" w:type="dxa"/>
          </w:tcPr>
          <w:p w14:paraId="4DD80841" w14:textId="77777777" w:rsidR="003F69A9" w:rsidRPr="000615CE" w:rsidRDefault="003F69A9" w:rsidP="00BA59CF">
            <w:pPr>
              <w:pStyle w:val="TableText"/>
              <w:jc w:val="right"/>
              <w:rPr>
                <w:rFonts w:eastAsia="Times New Roman"/>
              </w:rPr>
            </w:pPr>
            <w:r w:rsidRPr="00BA59CF">
              <w:t>51.2</w:t>
            </w:r>
          </w:p>
        </w:tc>
      </w:tr>
      <w:tr w:rsidR="003F69A9" w:rsidRPr="00B62308" w14:paraId="5103DE81"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6445B427" w14:textId="77777777" w:rsidR="003F69A9" w:rsidRPr="000615CE" w:rsidRDefault="003F69A9" w:rsidP="00BA59CF">
            <w:pPr>
              <w:pStyle w:val="TableText"/>
              <w:rPr>
                <w:rFonts w:eastAsia="Times New Roman"/>
              </w:rPr>
            </w:pPr>
            <w:r w:rsidRPr="00BA59CF">
              <w:rPr>
                <w:rFonts w:eastAsia="Times New Roman"/>
              </w:rPr>
              <w:t>Unknown</w:t>
            </w:r>
          </w:p>
        </w:tc>
        <w:tc>
          <w:tcPr>
            <w:tcW w:w="1134" w:type="dxa"/>
          </w:tcPr>
          <w:p w14:paraId="611D1DCC" w14:textId="77777777" w:rsidR="003F69A9" w:rsidRPr="000615CE" w:rsidRDefault="003F69A9" w:rsidP="00BA59CF">
            <w:pPr>
              <w:pStyle w:val="TableText"/>
              <w:jc w:val="right"/>
              <w:rPr>
                <w:rFonts w:eastAsia="Times New Roman"/>
              </w:rPr>
            </w:pPr>
            <w:r w:rsidRPr="00BA59CF">
              <w:t>796</w:t>
            </w:r>
          </w:p>
        </w:tc>
        <w:tc>
          <w:tcPr>
            <w:tcW w:w="1134" w:type="dxa"/>
          </w:tcPr>
          <w:p w14:paraId="350D0EF3" w14:textId="77777777" w:rsidR="003F69A9" w:rsidRPr="000615CE" w:rsidRDefault="003F69A9" w:rsidP="00BA59CF">
            <w:pPr>
              <w:pStyle w:val="TableText"/>
              <w:jc w:val="right"/>
              <w:rPr>
                <w:rFonts w:eastAsia="Times New Roman"/>
              </w:rPr>
            </w:pPr>
            <w:r w:rsidRPr="00BA59CF">
              <w:t>2.9</w:t>
            </w:r>
          </w:p>
        </w:tc>
        <w:tc>
          <w:tcPr>
            <w:tcW w:w="1134" w:type="dxa"/>
          </w:tcPr>
          <w:p w14:paraId="51035313" w14:textId="77777777" w:rsidR="003F69A9" w:rsidRPr="000615CE" w:rsidRDefault="003F69A9" w:rsidP="00BA59CF">
            <w:pPr>
              <w:pStyle w:val="TableText"/>
              <w:jc w:val="right"/>
            </w:pPr>
            <w:r w:rsidRPr="00BA59CF">
              <w:t>396</w:t>
            </w:r>
          </w:p>
        </w:tc>
        <w:tc>
          <w:tcPr>
            <w:tcW w:w="1134" w:type="dxa"/>
          </w:tcPr>
          <w:p w14:paraId="0796CEBB" w14:textId="77777777" w:rsidR="003F69A9" w:rsidRPr="000615CE" w:rsidRDefault="003F69A9" w:rsidP="00BA59CF">
            <w:pPr>
              <w:pStyle w:val="TableText"/>
              <w:jc w:val="right"/>
            </w:pPr>
            <w:r w:rsidRPr="00BA59CF">
              <w:t>3.3</w:t>
            </w:r>
          </w:p>
        </w:tc>
        <w:tc>
          <w:tcPr>
            <w:tcW w:w="1134" w:type="dxa"/>
          </w:tcPr>
          <w:p w14:paraId="3F8592B5" w14:textId="77777777" w:rsidR="003F69A9" w:rsidRPr="000615CE" w:rsidRDefault="003F69A9" w:rsidP="00BA59CF">
            <w:pPr>
              <w:pStyle w:val="TableText"/>
              <w:jc w:val="right"/>
              <w:rPr>
                <w:rFonts w:eastAsia="Times New Roman"/>
              </w:rPr>
            </w:pPr>
            <w:r w:rsidRPr="00BA59CF">
              <w:t>396</w:t>
            </w:r>
          </w:p>
        </w:tc>
        <w:tc>
          <w:tcPr>
            <w:tcW w:w="1134" w:type="dxa"/>
          </w:tcPr>
          <w:p w14:paraId="0259FB21" w14:textId="77777777" w:rsidR="003F69A9" w:rsidRPr="000615CE" w:rsidRDefault="003F69A9" w:rsidP="00BA59CF">
            <w:pPr>
              <w:pStyle w:val="TableText"/>
              <w:jc w:val="right"/>
              <w:rPr>
                <w:rFonts w:eastAsia="Times New Roman"/>
              </w:rPr>
            </w:pPr>
            <w:r w:rsidRPr="00BA59CF">
              <w:t>3.3</w:t>
            </w:r>
          </w:p>
        </w:tc>
      </w:tr>
      <w:tr w:rsidR="003F69A9" w:rsidRPr="00B62308" w14:paraId="2BDFED7C"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1C7BD994" w14:textId="77777777" w:rsidR="003F69A9" w:rsidRPr="00BA59CF" w:rsidRDefault="003F69A9" w:rsidP="00BA59CF">
            <w:pPr>
              <w:pStyle w:val="TableText"/>
              <w:rPr>
                <w:rFonts w:eastAsia="Times New Roman"/>
                <w:b/>
              </w:rPr>
            </w:pPr>
            <w:r w:rsidRPr="00BA59CF">
              <w:rPr>
                <w:rFonts w:eastAsia="Times New Roman"/>
                <w:b/>
              </w:rPr>
              <w:t>TtW group</w:t>
            </w:r>
          </w:p>
        </w:tc>
        <w:tc>
          <w:tcPr>
            <w:tcW w:w="1134" w:type="dxa"/>
          </w:tcPr>
          <w:p w14:paraId="5656BDA9" w14:textId="527DB07F"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58B6CD64" w14:textId="3AE8D1FA"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77F25CBA" w14:textId="10CC357F"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27DC3EE3" w14:textId="052CFC2B"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476552EC" w14:textId="29D2A57C"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c>
          <w:tcPr>
            <w:tcW w:w="1134" w:type="dxa"/>
          </w:tcPr>
          <w:p w14:paraId="152AF404" w14:textId="112351CD" w:rsidR="003F69A9" w:rsidRPr="00BA59CF" w:rsidRDefault="003F69A9" w:rsidP="00BA59CF">
            <w:pPr>
              <w:pStyle w:val="TableText"/>
              <w:jc w:val="right"/>
              <w:rPr>
                <w:color w:val="FFFFFF" w:themeColor="background1"/>
              </w:rPr>
            </w:pPr>
            <w:r w:rsidRPr="00FC1CCD">
              <w:rPr>
                <w:rFonts w:eastAsia="Times New Roman"/>
                <w:color w:val="D9D9D9" w:themeColor="background1" w:themeShade="D9"/>
              </w:rPr>
              <w:t>–</w:t>
            </w:r>
          </w:p>
        </w:tc>
      </w:tr>
      <w:tr w:rsidR="003F69A9" w:rsidRPr="00B62308" w14:paraId="2D36CF68"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48A67215" w14:textId="77777777" w:rsidR="003F69A9" w:rsidRPr="000615CE" w:rsidRDefault="003F69A9" w:rsidP="00BA59CF">
            <w:pPr>
              <w:pStyle w:val="TableText"/>
              <w:rPr>
                <w:rFonts w:eastAsia="Times New Roman"/>
              </w:rPr>
            </w:pPr>
            <w:r w:rsidRPr="00BA59CF">
              <w:rPr>
                <w:rFonts w:eastAsia="Times New Roman"/>
              </w:rPr>
              <w:t>Group One</w:t>
            </w:r>
          </w:p>
        </w:tc>
        <w:tc>
          <w:tcPr>
            <w:tcW w:w="1134" w:type="dxa"/>
          </w:tcPr>
          <w:p w14:paraId="347366C6" w14:textId="77777777" w:rsidR="003F69A9" w:rsidRPr="000615CE" w:rsidRDefault="003F69A9" w:rsidP="00BA59CF">
            <w:pPr>
              <w:pStyle w:val="TableText"/>
              <w:jc w:val="right"/>
            </w:pPr>
            <w:r w:rsidRPr="00BA59CF">
              <w:t>24,041</w:t>
            </w:r>
          </w:p>
        </w:tc>
        <w:tc>
          <w:tcPr>
            <w:tcW w:w="1134" w:type="dxa"/>
          </w:tcPr>
          <w:p w14:paraId="4A3A76EC" w14:textId="77777777" w:rsidR="003F69A9" w:rsidRPr="000615CE" w:rsidRDefault="003F69A9" w:rsidP="00BA59CF">
            <w:pPr>
              <w:pStyle w:val="TableText"/>
              <w:jc w:val="right"/>
            </w:pPr>
            <w:r w:rsidRPr="00BA59CF">
              <w:t>88.3</w:t>
            </w:r>
          </w:p>
        </w:tc>
        <w:tc>
          <w:tcPr>
            <w:tcW w:w="1134" w:type="dxa"/>
          </w:tcPr>
          <w:p w14:paraId="3FF11007" w14:textId="77777777" w:rsidR="003F69A9" w:rsidRPr="000615CE" w:rsidRDefault="003F69A9" w:rsidP="00BA59CF">
            <w:pPr>
              <w:pStyle w:val="TableText"/>
              <w:jc w:val="right"/>
            </w:pPr>
            <w:r w:rsidRPr="00BA59CF">
              <w:t>10,282</w:t>
            </w:r>
          </w:p>
        </w:tc>
        <w:tc>
          <w:tcPr>
            <w:tcW w:w="1134" w:type="dxa"/>
          </w:tcPr>
          <w:p w14:paraId="1E00C3A6" w14:textId="77777777" w:rsidR="003F69A9" w:rsidRPr="000615CE" w:rsidRDefault="003F69A9" w:rsidP="00BA59CF">
            <w:pPr>
              <w:pStyle w:val="TableText"/>
              <w:jc w:val="right"/>
            </w:pPr>
            <w:r w:rsidRPr="00BA59CF">
              <w:t>84.9</w:t>
            </w:r>
          </w:p>
        </w:tc>
        <w:tc>
          <w:tcPr>
            <w:tcW w:w="1134" w:type="dxa"/>
          </w:tcPr>
          <w:p w14:paraId="1E5E6863" w14:textId="77777777" w:rsidR="003F69A9" w:rsidRPr="000615CE" w:rsidRDefault="003F69A9" w:rsidP="00BA59CF">
            <w:pPr>
              <w:pStyle w:val="TableText"/>
              <w:jc w:val="right"/>
            </w:pPr>
            <w:r w:rsidRPr="00BA59CF">
              <w:t>n/a</w:t>
            </w:r>
          </w:p>
        </w:tc>
        <w:tc>
          <w:tcPr>
            <w:tcW w:w="1134" w:type="dxa"/>
          </w:tcPr>
          <w:p w14:paraId="26D75078" w14:textId="77777777" w:rsidR="003F69A9" w:rsidRPr="000615CE" w:rsidRDefault="003F69A9" w:rsidP="00BA59CF">
            <w:pPr>
              <w:pStyle w:val="TableText"/>
              <w:jc w:val="right"/>
            </w:pPr>
            <w:r w:rsidRPr="00BA59CF">
              <w:t>n/a</w:t>
            </w:r>
          </w:p>
        </w:tc>
      </w:tr>
      <w:tr w:rsidR="003F69A9" w:rsidRPr="00B62308" w14:paraId="690DCED2"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2ABF8B05" w14:textId="77777777" w:rsidR="003F69A9" w:rsidRPr="000615CE" w:rsidRDefault="003F69A9" w:rsidP="00BA59CF">
            <w:pPr>
              <w:pStyle w:val="TableText"/>
              <w:rPr>
                <w:rFonts w:eastAsia="Times New Roman"/>
              </w:rPr>
            </w:pPr>
            <w:r w:rsidRPr="00BA59CF">
              <w:rPr>
                <w:rFonts w:eastAsia="Times New Roman"/>
              </w:rPr>
              <w:t>Group Two</w:t>
            </w:r>
          </w:p>
        </w:tc>
        <w:tc>
          <w:tcPr>
            <w:tcW w:w="1134" w:type="dxa"/>
          </w:tcPr>
          <w:p w14:paraId="1145082D" w14:textId="77777777" w:rsidR="003F69A9" w:rsidRPr="000615CE" w:rsidRDefault="003F69A9" w:rsidP="00BA59CF">
            <w:pPr>
              <w:pStyle w:val="TableText"/>
              <w:jc w:val="right"/>
            </w:pPr>
            <w:r w:rsidRPr="00BA59CF">
              <w:t>2,439</w:t>
            </w:r>
          </w:p>
        </w:tc>
        <w:tc>
          <w:tcPr>
            <w:tcW w:w="1134" w:type="dxa"/>
          </w:tcPr>
          <w:p w14:paraId="20575328" w14:textId="77777777" w:rsidR="003F69A9" w:rsidRPr="000615CE" w:rsidRDefault="003F69A9" w:rsidP="00BA59CF">
            <w:pPr>
              <w:pStyle w:val="TableText"/>
              <w:jc w:val="right"/>
            </w:pPr>
            <w:r w:rsidRPr="00BA59CF">
              <w:t>9.0</w:t>
            </w:r>
          </w:p>
        </w:tc>
        <w:tc>
          <w:tcPr>
            <w:tcW w:w="1134" w:type="dxa"/>
          </w:tcPr>
          <w:p w14:paraId="511DF0D5" w14:textId="77777777" w:rsidR="003F69A9" w:rsidRPr="000615CE" w:rsidRDefault="003F69A9" w:rsidP="00BA59CF">
            <w:pPr>
              <w:pStyle w:val="TableText"/>
              <w:jc w:val="right"/>
            </w:pPr>
            <w:r w:rsidRPr="00BA59CF">
              <w:t>1,271</w:t>
            </w:r>
          </w:p>
        </w:tc>
        <w:tc>
          <w:tcPr>
            <w:tcW w:w="1134" w:type="dxa"/>
          </w:tcPr>
          <w:p w14:paraId="04AD0A47" w14:textId="77777777" w:rsidR="003F69A9" w:rsidRPr="000615CE" w:rsidRDefault="003F69A9" w:rsidP="00BA59CF">
            <w:pPr>
              <w:pStyle w:val="TableText"/>
              <w:jc w:val="right"/>
            </w:pPr>
            <w:r w:rsidRPr="00BA59CF">
              <w:t>10.5</w:t>
            </w:r>
          </w:p>
        </w:tc>
        <w:tc>
          <w:tcPr>
            <w:tcW w:w="1134" w:type="dxa"/>
          </w:tcPr>
          <w:p w14:paraId="7D6FF2AC" w14:textId="77777777" w:rsidR="003F69A9" w:rsidRPr="000615CE" w:rsidRDefault="003F69A9" w:rsidP="00BA59CF">
            <w:pPr>
              <w:pStyle w:val="TableText"/>
              <w:jc w:val="right"/>
            </w:pPr>
            <w:r w:rsidRPr="00BA59CF">
              <w:t>n/a</w:t>
            </w:r>
          </w:p>
        </w:tc>
        <w:tc>
          <w:tcPr>
            <w:tcW w:w="1134" w:type="dxa"/>
          </w:tcPr>
          <w:p w14:paraId="4ABDA91E" w14:textId="77777777" w:rsidR="003F69A9" w:rsidRPr="000615CE" w:rsidRDefault="003F69A9" w:rsidP="00BA59CF">
            <w:pPr>
              <w:pStyle w:val="TableText"/>
              <w:jc w:val="right"/>
            </w:pPr>
            <w:r w:rsidRPr="00BA59CF">
              <w:t>n/a</w:t>
            </w:r>
          </w:p>
        </w:tc>
      </w:tr>
      <w:tr w:rsidR="003F69A9" w:rsidRPr="00B62308" w14:paraId="24383A32" w14:textId="77777777" w:rsidTr="00FC1CCD">
        <w:trPr>
          <w:cnfStyle w:val="000000010000" w:firstRow="0" w:lastRow="0" w:firstColumn="0" w:lastColumn="0" w:oddVBand="0" w:evenVBand="0" w:oddHBand="0" w:evenHBand="1" w:firstRowFirstColumn="0" w:firstRowLastColumn="0" w:lastRowFirstColumn="0" w:lastRowLastColumn="0"/>
          <w:cantSplit/>
        </w:trPr>
        <w:tc>
          <w:tcPr>
            <w:tcW w:w="1928" w:type="dxa"/>
          </w:tcPr>
          <w:p w14:paraId="51C42FD8" w14:textId="77777777" w:rsidR="003F69A9" w:rsidRPr="000615CE" w:rsidRDefault="003F69A9" w:rsidP="00BA59CF">
            <w:pPr>
              <w:pStyle w:val="TableText"/>
              <w:rPr>
                <w:rFonts w:eastAsia="Times New Roman"/>
              </w:rPr>
            </w:pPr>
            <w:r w:rsidRPr="00BA59CF">
              <w:rPr>
                <w:rFonts w:eastAsia="Times New Roman"/>
              </w:rPr>
              <w:t>Group Three</w:t>
            </w:r>
          </w:p>
        </w:tc>
        <w:tc>
          <w:tcPr>
            <w:tcW w:w="1134" w:type="dxa"/>
          </w:tcPr>
          <w:p w14:paraId="6E6C5E56" w14:textId="77777777" w:rsidR="003F69A9" w:rsidRPr="000615CE" w:rsidRDefault="003F69A9" w:rsidP="00BA59CF">
            <w:pPr>
              <w:pStyle w:val="TableText"/>
              <w:jc w:val="right"/>
            </w:pPr>
            <w:r w:rsidRPr="00BA59CF">
              <w:t>759</w:t>
            </w:r>
          </w:p>
        </w:tc>
        <w:tc>
          <w:tcPr>
            <w:tcW w:w="1134" w:type="dxa"/>
          </w:tcPr>
          <w:p w14:paraId="4E6C0686" w14:textId="77777777" w:rsidR="003F69A9" w:rsidRPr="000615CE" w:rsidRDefault="003F69A9" w:rsidP="00BA59CF">
            <w:pPr>
              <w:pStyle w:val="TableText"/>
              <w:jc w:val="right"/>
            </w:pPr>
            <w:r w:rsidRPr="00BA59CF">
              <w:t>2.8</w:t>
            </w:r>
          </w:p>
        </w:tc>
        <w:tc>
          <w:tcPr>
            <w:tcW w:w="1134" w:type="dxa"/>
          </w:tcPr>
          <w:p w14:paraId="21431122" w14:textId="77777777" w:rsidR="003F69A9" w:rsidRPr="000615CE" w:rsidRDefault="003F69A9" w:rsidP="00BA59CF">
            <w:pPr>
              <w:pStyle w:val="TableText"/>
              <w:jc w:val="right"/>
            </w:pPr>
            <w:r w:rsidRPr="00BA59CF">
              <w:t>551</w:t>
            </w:r>
          </w:p>
        </w:tc>
        <w:tc>
          <w:tcPr>
            <w:tcW w:w="1134" w:type="dxa"/>
          </w:tcPr>
          <w:p w14:paraId="24F4FFA6" w14:textId="77777777" w:rsidR="003F69A9" w:rsidRPr="000615CE" w:rsidRDefault="003F69A9" w:rsidP="00BA59CF">
            <w:pPr>
              <w:pStyle w:val="TableText"/>
              <w:jc w:val="right"/>
            </w:pPr>
            <w:r w:rsidRPr="00BA59CF">
              <w:t>4.6</w:t>
            </w:r>
          </w:p>
        </w:tc>
        <w:tc>
          <w:tcPr>
            <w:tcW w:w="1134" w:type="dxa"/>
          </w:tcPr>
          <w:p w14:paraId="660042EB" w14:textId="77777777" w:rsidR="003F69A9" w:rsidRPr="000615CE" w:rsidRDefault="003F69A9" w:rsidP="00BA59CF">
            <w:pPr>
              <w:pStyle w:val="TableText"/>
              <w:jc w:val="right"/>
            </w:pPr>
            <w:r w:rsidRPr="00BA59CF">
              <w:t>n/a</w:t>
            </w:r>
          </w:p>
        </w:tc>
        <w:tc>
          <w:tcPr>
            <w:tcW w:w="1134" w:type="dxa"/>
          </w:tcPr>
          <w:p w14:paraId="33141361" w14:textId="77777777" w:rsidR="003F69A9" w:rsidRPr="000615CE" w:rsidRDefault="003F69A9" w:rsidP="00BA59CF">
            <w:pPr>
              <w:pStyle w:val="TableText"/>
              <w:jc w:val="right"/>
            </w:pPr>
            <w:r w:rsidRPr="00BA59CF">
              <w:t>n/a</w:t>
            </w:r>
          </w:p>
        </w:tc>
      </w:tr>
      <w:tr w:rsidR="003F69A9" w:rsidRPr="00B62308" w14:paraId="33F7EDDD" w14:textId="77777777" w:rsidTr="00FC1CCD">
        <w:trPr>
          <w:cnfStyle w:val="000000100000" w:firstRow="0" w:lastRow="0" w:firstColumn="0" w:lastColumn="0" w:oddVBand="0" w:evenVBand="0" w:oddHBand="1" w:evenHBand="0" w:firstRowFirstColumn="0" w:firstRowLastColumn="0" w:lastRowFirstColumn="0" w:lastRowLastColumn="0"/>
          <w:cantSplit/>
        </w:trPr>
        <w:tc>
          <w:tcPr>
            <w:tcW w:w="1928" w:type="dxa"/>
          </w:tcPr>
          <w:p w14:paraId="1C1D4E5B" w14:textId="77777777" w:rsidR="003F69A9" w:rsidRPr="000615CE" w:rsidRDefault="003F69A9" w:rsidP="00BA59CF">
            <w:pPr>
              <w:pStyle w:val="TableText"/>
              <w:rPr>
                <w:rFonts w:eastAsia="Times New Roman"/>
              </w:rPr>
            </w:pPr>
            <w:r w:rsidRPr="00BA59CF">
              <w:rPr>
                <w:rFonts w:eastAsia="Times New Roman"/>
              </w:rPr>
              <w:t>Unknown</w:t>
            </w:r>
          </w:p>
        </w:tc>
        <w:tc>
          <w:tcPr>
            <w:tcW w:w="1134" w:type="dxa"/>
          </w:tcPr>
          <w:p w14:paraId="2B53C9C2" w14:textId="77777777" w:rsidR="003F69A9" w:rsidRPr="000615CE" w:rsidRDefault="003F69A9" w:rsidP="00BA59CF">
            <w:pPr>
              <w:pStyle w:val="TableText"/>
              <w:jc w:val="right"/>
            </w:pPr>
            <w:r w:rsidRPr="00BA59CF">
              <w:t>2</w:t>
            </w:r>
          </w:p>
        </w:tc>
        <w:tc>
          <w:tcPr>
            <w:tcW w:w="1134" w:type="dxa"/>
          </w:tcPr>
          <w:p w14:paraId="486FE301" w14:textId="77777777" w:rsidR="003F69A9" w:rsidRPr="000615CE" w:rsidRDefault="003F69A9" w:rsidP="00BA59CF">
            <w:pPr>
              <w:pStyle w:val="TableText"/>
              <w:jc w:val="right"/>
            </w:pPr>
            <w:r w:rsidRPr="00BA59CF">
              <w:t>0.0</w:t>
            </w:r>
          </w:p>
        </w:tc>
        <w:tc>
          <w:tcPr>
            <w:tcW w:w="1134" w:type="dxa"/>
          </w:tcPr>
          <w:p w14:paraId="07647ACD" w14:textId="77777777" w:rsidR="003F69A9" w:rsidRPr="000615CE" w:rsidRDefault="003F69A9" w:rsidP="00BA59CF">
            <w:pPr>
              <w:pStyle w:val="TableText"/>
              <w:jc w:val="right"/>
            </w:pPr>
            <w:r w:rsidRPr="00BA59CF">
              <w:t>1</w:t>
            </w:r>
          </w:p>
        </w:tc>
        <w:tc>
          <w:tcPr>
            <w:tcW w:w="1134" w:type="dxa"/>
          </w:tcPr>
          <w:p w14:paraId="34C7D15B" w14:textId="77777777" w:rsidR="003F69A9" w:rsidRPr="000615CE" w:rsidRDefault="003F69A9" w:rsidP="00BA59CF">
            <w:pPr>
              <w:pStyle w:val="TableText"/>
              <w:jc w:val="right"/>
            </w:pPr>
            <w:r w:rsidRPr="00BA59CF">
              <w:t>0.0</w:t>
            </w:r>
          </w:p>
        </w:tc>
        <w:tc>
          <w:tcPr>
            <w:tcW w:w="1134" w:type="dxa"/>
          </w:tcPr>
          <w:p w14:paraId="70B76373" w14:textId="77777777" w:rsidR="003F69A9" w:rsidRPr="000615CE" w:rsidRDefault="003F69A9" w:rsidP="00BA59CF">
            <w:pPr>
              <w:pStyle w:val="TableText"/>
              <w:jc w:val="right"/>
            </w:pPr>
            <w:r w:rsidRPr="00BA59CF">
              <w:t>n/a</w:t>
            </w:r>
          </w:p>
        </w:tc>
        <w:tc>
          <w:tcPr>
            <w:tcW w:w="1134" w:type="dxa"/>
          </w:tcPr>
          <w:p w14:paraId="466F3959" w14:textId="77777777" w:rsidR="003F69A9" w:rsidRPr="000615CE" w:rsidRDefault="003F69A9" w:rsidP="00BA59CF">
            <w:pPr>
              <w:pStyle w:val="TableText"/>
              <w:jc w:val="right"/>
            </w:pPr>
            <w:r w:rsidRPr="00BA59CF">
              <w:t>n/a</w:t>
            </w:r>
          </w:p>
        </w:tc>
      </w:tr>
    </w:tbl>
    <w:p w14:paraId="2894329E" w14:textId="77777777" w:rsidR="00013493" w:rsidRDefault="00433C3C" w:rsidP="00433C3C">
      <w:pPr>
        <w:pStyle w:val="SourceandNotes"/>
      </w:pPr>
      <w:r w:rsidRPr="00194BAB">
        <w:t>* One participant was aged 23 years.</w:t>
      </w:r>
    </w:p>
    <w:p w14:paraId="7764F3BC" w14:textId="318DD0E8" w:rsidR="00433C3C" w:rsidRPr="00194BAB" w:rsidRDefault="00433C3C" w:rsidP="00433C3C">
      <w:pPr>
        <w:pStyle w:val="SourceandNotes"/>
      </w:pPr>
      <w:r w:rsidRPr="00194BAB">
        <w:t>Note: Demographics are as at a participant’s JSCI assessment date, using the JSCI assessment that was closest to their commencement date. Some participants may have been yet to start on income support at this date.</w:t>
      </w:r>
    </w:p>
    <w:p w14:paraId="76E76CFA" w14:textId="77777777" w:rsidR="00433C3C" w:rsidRPr="00194BAB" w:rsidRDefault="00433C3C" w:rsidP="00433C3C">
      <w:pPr>
        <w:pStyle w:val="SourceandNotes"/>
      </w:pPr>
      <w:r w:rsidRPr="00194BAB">
        <w:t xml:space="preserve">Source: </w:t>
      </w:r>
      <w:r w:rsidRPr="00A30BC4">
        <w:t>Department of E</w:t>
      </w:r>
      <w:r>
        <w:t xml:space="preserve">ducation, Skills and Employment </w:t>
      </w:r>
      <w:r w:rsidRPr="00A30BC4">
        <w:t xml:space="preserve">administrative data </w:t>
      </w:r>
      <w:r w:rsidRPr="00194BAB">
        <w:t>– study populations</w:t>
      </w:r>
    </w:p>
    <w:p w14:paraId="57438278" w14:textId="0ED58CEB" w:rsidR="00805F5A" w:rsidRPr="00782F85" w:rsidRDefault="00805F5A" w:rsidP="00BA59CF">
      <w:pPr>
        <w:pStyle w:val="Normal0"/>
      </w:pPr>
      <w:r w:rsidRPr="00782F85">
        <w:t xml:space="preserve">In the </w:t>
      </w:r>
      <w:r w:rsidR="003D0A66">
        <w:t xml:space="preserve">TtW </w:t>
      </w:r>
      <w:r w:rsidRPr="00782F85">
        <w:t xml:space="preserve">matched sample, </w:t>
      </w:r>
      <w:r w:rsidRPr="00A151CC">
        <w:rPr>
          <w:b/>
          <w:bCs/>
        </w:rPr>
        <w:t>21.6</w:t>
      </w:r>
      <w:r w:rsidR="00590502" w:rsidRPr="00A151CC">
        <w:rPr>
          <w:b/>
          <w:bCs/>
        </w:rPr>
        <w:t>%</w:t>
      </w:r>
      <w:r w:rsidRPr="00782F85">
        <w:t xml:space="preserve"> of TtW participants identified as Indigenous compared with </w:t>
      </w:r>
      <w:r w:rsidRPr="00A151CC">
        <w:rPr>
          <w:b/>
          <w:bCs/>
        </w:rPr>
        <w:t>19.2</w:t>
      </w:r>
      <w:r w:rsidR="00590502" w:rsidRPr="00A151CC">
        <w:rPr>
          <w:b/>
          <w:bCs/>
        </w:rPr>
        <w:t>%</w:t>
      </w:r>
      <w:r w:rsidRPr="00782F85">
        <w:t xml:space="preserve"> of those in the jobactive matched sample. Indigenous young people were overrepresented in TtW c</w:t>
      </w:r>
      <w:r w:rsidR="00066075">
        <w:t>ompared to the wider population</w:t>
      </w:r>
      <w:r w:rsidR="00AE5D31">
        <w:t>,</w:t>
      </w:r>
      <w:r w:rsidR="003D0A66">
        <w:t xml:space="preserve"> with</w:t>
      </w:r>
      <w:r w:rsidRPr="00782F85">
        <w:t xml:space="preserve"> </w:t>
      </w:r>
      <w:r w:rsidRPr="00A151CC">
        <w:rPr>
          <w:b/>
          <w:bCs/>
        </w:rPr>
        <w:t>4.3</w:t>
      </w:r>
      <w:r w:rsidR="00590502" w:rsidRPr="00A151CC">
        <w:rPr>
          <w:b/>
          <w:bCs/>
        </w:rPr>
        <w:t>%</w:t>
      </w:r>
      <w:r w:rsidR="00066075">
        <w:t xml:space="preserve"> of </w:t>
      </w:r>
      <w:r w:rsidR="00066075" w:rsidRPr="00A151CC">
        <w:t>15–</w:t>
      </w:r>
      <w:r w:rsidRPr="00A151CC">
        <w:t>22 year olds</w:t>
      </w:r>
      <w:r w:rsidRPr="00782F85">
        <w:t xml:space="preserve"> in the 2016 Census reported</w:t>
      </w:r>
      <w:r w:rsidR="00AE5D31">
        <w:t xml:space="preserve"> as</w:t>
      </w:r>
      <w:r w:rsidRPr="00782F85">
        <w:t xml:space="preserve"> Indigenous. There were slightly </w:t>
      </w:r>
      <w:r w:rsidR="00066075">
        <w:t>fewer</w:t>
      </w:r>
      <w:r w:rsidRPr="00782F85">
        <w:t xml:space="preserve"> female participants</w:t>
      </w:r>
      <w:r w:rsidR="00066075">
        <w:t xml:space="preserve"> in T</w:t>
      </w:r>
      <w:r w:rsidR="0056021E">
        <w:t>t</w:t>
      </w:r>
      <w:r w:rsidR="00066075">
        <w:t>W</w:t>
      </w:r>
      <w:r w:rsidRPr="00782F85">
        <w:t xml:space="preserve"> (</w:t>
      </w:r>
      <w:r w:rsidRPr="00A151CC">
        <w:rPr>
          <w:b/>
          <w:bCs/>
        </w:rPr>
        <w:t>44.4</w:t>
      </w:r>
      <w:r w:rsidR="00590502" w:rsidRPr="00A151CC">
        <w:rPr>
          <w:b/>
          <w:bCs/>
        </w:rPr>
        <w:t>%</w:t>
      </w:r>
      <w:r w:rsidRPr="00782F85">
        <w:t>) compared to jobactive (</w:t>
      </w:r>
      <w:r w:rsidRPr="00A151CC">
        <w:rPr>
          <w:b/>
          <w:bCs/>
        </w:rPr>
        <w:t>46.5</w:t>
      </w:r>
      <w:r w:rsidR="00590502" w:rsidRPr="00A151CC">
        <w:rPr>
          <w:b/>
          <w:bCs/>
        </w:rPr>
        <w:t>%</w:t>
      </w:r>
      <w:r w:rsidRPr="00782F85">
        <w:t>) in the matched sample.</w:t>
      </w:r>
    </w:p>
    <w:p w14:paraId="74DB77A7" w14:textId="318BC2A7" w:rsidR="00013493" w:rsidRDefault="00BB45BF">
      <w:pPr>
        <w:pStyle w:val="Normal0"/>
      </w:pPr>
      <w:r>
        <w:t>There was a higher proportion of participants in the TtW matched sample aged under 1</w:t>
      </w:r>
      <w:r w:rsidR="00B85B9B">
        <w:t>8 </w:t>
      </w:r>
      <w:r>
        <w:t>years (</w:t>
      </w:r>
      <w:r w:rsidRPr="0006277D">
        <w:rPr>
          <w:b/>
        </w:rPr>
        <w:t>33.7</w:t>
      </w:r>
      <w:r w:rsidR="00590502" w:rsidRPr="00A151CC">
        <w:rPr>
          <w:b/>
          <w:bCs/>
        </w:rPr>
        <w:t>%</w:t>
      </w:r>
      <w:r>
        <w:t>) (</w:t>
      </w:r>
      <w:r w:rsidRPr="00735103">
        <w:rPr>
          <w:b/>
        </w:rPr>
        <w:t>Table 2.</w:t>
      </w:r>
      <w:r w:rsidR="002A3B2B">
        <w:rPr>
          <w:b/>
        </w:rPr>
        <w:t>3</w:t>
      </w:r>
      <w:r>
        <w:t>) compared with the jobactive matched sample (</w:t>
      </w:r>
      <w:r w:rsidRPr="0006277D">
        <w:rPr>
          <w:b/>
        </w:rPr>
        <w:t>25.0</w:t>
      </w:r>
      <w:r w:rsidR="00590502" w:rsidRPr="00A151CC">
        <w:rPr>
          <w:b/>
        </w:rPr>
        <w:t>%</w:t>
      </w:r>
      <w:r>
        <w:t>).</w:t>
      </w:r>
      <w:r w:rsidR="00C00C39">
        <w:t xml:space="preserve"> </w:t>
      </w:r>
      <w:r w:rsidR="0010055B">
        <w:t xml:space="preserve">Approximately </w:t>
      </w:r>
      <w:r w:rsidRPr="00867B75">
        <w:rPr>
          <w:b/>
        </w:rPr>
        <w:t>5</w:t>
      </w:r>
      <w:r w:rsidR="0010055B">
        <w:rPr>
          <w:b/>
        </w:rPr>
        <w:t>5</w:t>
      </w:r>
      <w:r w:rsidR="00590502" w:rsidRPr="00A151CC">
        <w:rPr>
          <w:b/>
        </w:rPr>
        <w:t>%</w:t>
      </w:r>
      <w:r>
        <w:t xml:space="preserve"> </w:t>
      </w:r>
      <w:r w:rsidRPr="00151B82">
        <w:t xml:space="preserve">of the TtW </w:t>
      </w:r>
      <w:r>
        <w:t xml:space="preserve">matched </w:t>
      </w:r>
      <w:r w:rsidRPr="00151B82">
        <w:t xml:space="preserve">sample </w:t>
      </w:r>
      <w:r w:rsidR="00066075">
        <w:t xml:space="preserve">were aged between 18 and </w:t>
      </w:r>
      <w:r w:rsidRPr="00151B82">
        <w:t>2</w:t>
      </w:r>
      <w:r w:rsidR="00C00C39">
        <w:t>0 </w:t>
      </w:r>
      <w:r w:rsidRPr="00151B82">
        <w:t>years</w:t>
      </w:r>
      <w:r w:rsidR="00AE5D31">
        <w:t>,</w:t>
      </w:r>
      <w:r w:rsidRPr="00151B82">
        <w:t xml:space="preserve"> compared </w:t>
      </w:r>
      <w:r w:rsidRPr="00BB45BF">
        <w:t xml:space="preserve">with </w:t>
      </w:r>
      <w:r w:rsidR="003D0A66">
        <w:t xml:space="preserve">approximately </w:t>
      </w:r>
      <w:r w:rsidR="0010055B">
        <w:rPr>
          <w:b/>
        </w:rPr>
        <w:t>60</w:t>
      </w:r>
      <w:r w:rsidR="00590502" w:rsidRPr="00A151CC">
        <w:rPr>
          <w:b/>
        </w:rPr>
        <w:t>%</w:t>
      </w:r>
      <w:r w:rsidRPr="00BB45BF">
        <w:t xml:space="preserve"> of the jobactive matched sample. Differences between the matched samples, such as age, were statistically controlled in the program impact analyses.</w:t>
      </w:r>
    </w:p>
    <w:p w14:paraId="60B09517" w14:textId="5866A52C" w:rsidR="00C12EEF" w:rsidRDefault="00C12EEF" w:rsidP="004B5487">
      <w:pPr>
        <w:pStyle w:val="Heading2"/>
      </w:pPr>
      <w:bookmarkStart w:id="146" w:name="_Toc24981450"/>
      <w:bookmarkStart w:id="147" w:name="_Toc72481813"/>
      <w:r>
        <w:t>2.</w:t>
      </w:r>
      <w:r w:rsidR="00A03C44">
        <w:t>10</w:t>
      </w:r>
      <w:r>
        <w:tab/>
        <w:t>Barriers to participation</w:t>
      </w:r>
      <w:bookmarkEnd w:id="146"/>
      <w:bookmarkEnd w:id="147"/>
    </w:p>
    <w:p w14:paraId="715487F1" w14:textId="1877FB13" w:rsidR="00C12EEF" w:rsidRDefault="00C12EEF" w:rsidP="00BA59CF">
      <w:pPr>
        <w:pStyle w:val="Normal0"/>
      </w:pPr>
      <w:r>
        <w:t>In</w:t>
      </w:r>
      <w:r w:rsidRPr="00AE6917">
        <w:t xml:space="preserve"> the 201</w:t>
      </w:r>
      <w:r>
        <w:t>7</w:t>
      </w:r>
      <w:r w:rsidRPr="00AE6917">
        <w:t xml:space="preserve"> TtW JSEES Survey, </w:t>
      </w:r>
      <w:r>
        <w:t xml:space="preserve">when </w:t>
      </w:r>
      <w:r w:rsidRPr="00AE6917">
        <w:t xml:space="preserve">asked about their perceived barriers to finding ongoing, </w:t>
      </w:r>
      <w:r>
        <w:t>sustainable employment, participants mentioned</w:t>
      </w:r>
      <w:r w:rsidRPr="00AE6917">
        <w:t xml:space="preserve"> a range of </w:t>
      </w:r>
      <w:r>
        <w:t>vocational and non-vocational barrier</w:t>
      </w:r>
      <w:r w:rsidRPr="00AE6917">
        <w:t>s</w:t>
      </w:r>
      <w:r w:rsidR="00066075">
        <w:t xml:space="preserve">, </w:t>
      </w:r>
      <w:r>
        <w:t>while</w:t>
      </w:r>
      <w:r w:rsidRPr="00AE6917">
        <w:t xml:space="preserve"> approximately a third (</w:t>
      </w:r>
      <w:r w:rsidRPr="0006277D">
        <w:rPr>
          <w:b/>
        </w:rPr>
        <w:t>35</w:t>
      </w:r>
      <w:r w:rsidR="00590502" w:rsidRPr="00A151CC">
        <w:rPr>
          <w:b/>
        </w:rPr>
        <w:t>%</w:t>
      </w:r>
      <w:r w:rsidRPr="00AE6917">
        <w:t xml:space="preserve">) reported they had </w:t>
      </w:r>
      <w:r w:rsidRPr="00DD403C">
        <w:t>no</w:t>
      </w:r>
      <w:r w:rsidRPr="00AE6917">
        <w:t xml:space="preserve"> barriers to finding work</w:t>
      </w:r>
      <w:r>
        <w:t xml:space="preserve"> (</w:t>
      </w:r>
      <w:r w:rsidRPr="006E533B">
        <w:rPr>
          <w:b/>
        </w:rPr>
        <w:t>Figure 2.</w:t>
      </w:r>
      <w:r w:rsidR="00A03C44">
        <w:rPr>
          <w:b/>
        </w:rPr>
        <w:t>2</w:t>
      </w:r>
      <w:r>
        <w:t>)</w:t>
      </w:r>
      <w:r w:rsidRPr="00AE6917">
        <w:t>.</w:t>
      </w:r>
      <w:r>
        <w:t xml:space="preserve"> </w:t>
      </w:r>
      <w:r w:rsidRPr="00AE6917">
        <w:t>The most common barriers cited</w:t>
      </w:r>
      <w:r>
        <w:t xml:space="preserve"> we</w:t>
      </w:r>
      <w:r w:rsidRPr="00AE6917">
        <w:t>re physica</w:t>
      </w:r>
      <w:r>
        <w:t>l or mental health concerns (</w:t>
      </w:r>
      <w:r w:rsidRPr="0006277D">
        <w:rPr>
          <w:b/>
        </w:rPr>
        <w:t>14</w:t>
      </w:r>
      <w:r w:rsidR="00590502" w:rsidRPr="00A151CC">
        <w:rPr>
          <w:b/>
        </w:rPr>
        <w:t>%</w:t>
      </w:r>
      <w:r w:rsidRPr="00AE6917">
        <w:t>)</w:t>
      </w:r>
      <w:r>
        <w:t>, a lack of work experience (</w:t>
      </w:r>
      <w:r w:rsidRPr="0006277D">
        <w:rPr>
          <w:b/>
        </w:rPr>
        <w:t>13</w:t>
      </w:r>
      <w:r w:rsidR="00590502" w:rsidRPr="00A151CC">
        <w:rPr>
          <w:b/>
        </w:rPr>
        <w:t>%</w:t>
      </w:r>
      <w:r w:rsidRPr="00AE6917">
        <w:t>) and no suitable</w:t>
      </w:r>
      <w:r>
        <w:t xml:space="preserve"> jobs available in the area (</w:t>
      </w:r>
      <w:r w:rsidRPr="0006277D">
        <w:rPr>
          <w:b/>
        </w:rPr>
        <w:t>11</w:t>
      </w:r>
      <w:r w:rsidR="00590502" w:rsidRPr="00A151CC">
        <w:rPr>
          <w:b/>
        </w:rPr>
        <w:t>%</w:t>
      </w:r>
      <w:r>
        <w:t xml:space="preserve">). </w:t>
      </w:r>
      <w:r w:rsidR="00126CDF">
        <w:t>Transport</w:t>
      </w:r>
      <w:r w:rsidR="00AD110C">
        <w:t xml:space="preserve">, either </w:t>
      </w:r>
      <w:r w:rsidR="00170078">
        <w:t>no</w:t>
      </w:r>
      <w:r w:rsidR="00AD110C">
        <w:t xml:space="preserve"> driver’s licence or</w:t>
      </w:r>
      <w:r w:rsidR="00170078">
        <w:t xml:space="preserve"> lack of ac</w:t>
      </w:r>
      <w:r w:rsidR="00561AC1">
        <w:t>c</w:t>
      </w:r>
      <w:r w:rsidR="00170078">
        <w:t xml:space="preserve">ess, </w:t>
      </w:r>
      <w:r w:rsidR="00561AC1">
        <w:t xml:space="preserve">impacted </w:t>
      </w:r>
      <w:r w:rsidR="00561AC1" w:rsidRPr="00782F85">
        <w:rPr>
          <w:b/>
          <w:bCs/>
        </w:rPr>
        <w:t>14</w:t>
      </w:r>
      <w:r w:rsidR="00590502">
        <w:rPr>
          <w:b/>
          <w:bCs/>
        </w:rPr>
        <w:t>%</w:t>
      </w:r>
      <w:r w:rsidR="00561AC1">
        <w:t xml:space="preserve"> of participants.</w:t>
      </w:r>
    </w:p>
    <w:p w14:paraId="3115B03F" w14:textId="5E688C49" w:rsidR="002C3F8C" w:rsidRDefault="002C3F8C" w:rsidP="002C3F8C">
      <w:pPr>
        <w:pStyle w:val="FigureCaption"/>
      </w:pPr>
      <w:bookmarkStart w:id="148" w:name="_Toc69395502"/>
      <w:bookmarkStart w:id="149" w:name="_Toc504573735"/>
      <w:bookmarkStart w:id="150" w:name="_Toc52481082"/>
      <w:r w:rsidRPr="00B24161">
        <w:t>Figure 2.</w:t>
      </w:r>
      <w:r w:rsidR="00A03C44">
        <w:t>2</w:t>
      </w:r>
      <w:r w:rsidRPr="00B24161">
        <w:t>: Perceived barriers to ongoing and sustainable work identified by TtW participants</w:t>
      </w:r>
      <w:bookmarkEnd w:id="148"/>
    </w:p>
    <w:p w14:paraId="28172FF0" w14:textId="51F9EF36" w:rsidR="002C3F8C" w:rsidRDefault="00017CE7" w:rsidP="00BA59CF">
      <w:pPr>
        <w:pStyle w:val="Normal0"/>
      </w:pPr>
      <w:r>
        <w:rPr>
          <w:noProof/>
          <w:lang w:eastAsia="en-AU"/>
        </w:rPr>
        <w:drawing>
          <wp:inline distT="0" distB="0" distL="0" distR="0" wp14:anchorId="2FFB788D" wp14:editId="10C0EB87">
            <wp:extent cx="5459150" cy="2743200"/>
            <wp:effectExtent l="0" t="0" r="8255" b="0"/>
            <wp:docPr id="13" name="Picture 13" descr="Graph shows that approximately a third (35%) reported no barriers. The most common barriers were physical or mental health concerns (14%), a lack of work experience (13%) and no suitable jobs available in the area (11%). Transport, either no driver’s licence or lack of access, impacted 14% of participants. 8% didn't have enough of the right kind of education or training. 7% were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0428" cy="2743842"/>
                    </a:xfrm>
                    <a:prstGeom prst="rect">
                      <a:avLst/>
                    </a:prstGeom>
                    <a:noFill/>
                    <a:ln>
                      <a:noFill/>
                    </a:ln>
                  </pic:spPr>
                </pic:pic>
              </a:graphicData>
            </a:graphic>
          </wp:inline>
        </w:drawing>
      </w:r>
    </w:p>
    <w:p w14:paraId="1C96D5DE" w14:textId="77777777" w:rsidR="002C3F8C" w:rsidRDefault="002C3F8C" w:rsidP="002C3F8C">
      <w:pPr>
        <w:pStyle w:val="SourceandNotes"/>
      </w:pPr>
      <w:r w:rsidRPr="00A151CC">
        <w:t>Base:</w:t>
      </w:r>
      <w:r w:rsidRPr="00AE6917">
        <w:t xml:space="preserve"> </w:t>
      </w:r>
      <w:r>
        <w:t>a</w:t>
      </w:r>
      <w:r w:rsidRPr="00AE6917">
        <w:t>ll participants not currently working (n=356)</w:t>
      </w:r>
    </w:p>
    <w:p w14:paraId="28EEE926" w14:textId="77777777" w:rsidR="00013493" w:rsidRDefault="002C3F8C" w:rsidP="002C3F8C">
      <w:pPr>
        <w:pStyle w:val="SourceandNotes"/>
      </w:pPr>
      <w:r w:rsidRPr="00A151CC">
        <w:t>Question:</w:t>
      </w:r>
      <w:r w:rsidRPr="00AE6917">
        <w:t xml:space="preserve"> Are there any reasons that make it difficult for you to find ongoing work?</w:t>
      </w:r>
    </w:p>
    <w:p w14:paraId="08E3940A" w14:textId="228A2660" w:rsidR="002C3F8C" w:rsidRDefault="002C3F8C" w:rsidP="002C3F8C">
      <w:pPr>
        <w:pStyle w:val="SourceandNotes"/>
      </w:pPr>
      <w:r w:rsidRPr="008D1097">
        <w:t>Source:</w:t>
      </w:r>
      <w:r w:rsidRPr="00AE6917">
        <w:t xml:space="preserve"> 201</w:t>
      </w:r>
      <w:r>
        <w:t>7</w:t>
      </w:r>
      <w:r w:rsidRPr="00AE6917">
        <w:t xml:space="preserve"> TtW JSEES Survey</w:t>
      </w:r>
    </w:p>
    <w:bookmarkEnd w:id="149"/>
    <w:bookmarkEnd w:id="150"/>
    <w:p w14:paraId="2C99622C" w14:textId="59B74BBF" w:rsidR="00C12EEF" w:rsidRDefault="00C12EEF" w:rsidP="00BA59CF">
      <w:pPr>
        <w:pStyle w:val="Normal0"/>
      </w:pPr>
      <w:r>
        <w:t>O</w:t>
      </w:r>
      <w:r w:rsidRPr="00AE6917">
        <w:t>ther barriers</w:t>
      </w:r>
      <w:r>
        <w:t xml:space="preserve"> mentioned but not included in </w:t>
      </w:r>
      <w:r w:rsidR="005C2841">
        <w:t>F</w:t>
      </w:r>
      <w:r>
        <w:t>igure</w:t>
      </w:r>
      <w:r w:rsidR="005C2841">
        <w:t> 2.2</w:t>
      </w:r>
      <w:r w:rsidRPr="00AE6917">
        <w:t xml:space="preserve"> </w:t>
      </w:r>
      <w:r>
        <w:t>were:</w:t>
      </w:r>
    </w:p>
    <w:p w14:paraId="13580083" w14:textId="77777777" w:rsidR="00C12EEF" w:rsidRDefault="00C12EEF" w:rsidP="00BA59CF">
      <w:pPr>
        <w:pStyle w:val="ListBullet"/>
      </w:pPr>
      <w:r w:rsidRPr="00AE6917">
        <w:t>employers thinki</w:t>
      </w:r>
      <w:r>
        <w:t>ng job seekers are too young (</w:t>
      </w:r>
      <w:r w:rsidR="00066075">
        <w:t>3</w:t>
      </w:r>
      <w:r w:rsidR="00590502">
        <w:t>%</w:t>
      </w:r>
      <w:r>
        <w:t>)</w:t>
      </w:r>
    </w:p>
    <w:p w14:paraId="321862DB" w14:textId="77777777" w:rsidR="00C12EEF" w:rsidRDefault="00C12EEF" w:rsidP="00BA59CF">
      <w:pPr>
        <w:pStyle w:val="ListBullet"/>
      </w:pPr>
      <w:r>
        <w:t>a lack of conf</w:t>
      </w:r>
      <w:r w:rsidR="00066075">
        <w:t>idence (3</w:t>
      </w:r>
      <w:r w:rsidR="00590502">
        <w:t>%</w:t>
      </w:r>
      <w:r>
        <w:t>)</w:t>
      </w:r>
    </w:p>
    <w:p w14:paraId="6C95270D" w14:textId="77777777" w:rsidR="00C12EEF" w:rsidRDefault="00C12EEF" w:rsidP="00BA59CF">
      <w:pPr>
        <w:pStyle w:val="ListBullet"/>
      </w:pPr>
      <w:r w:rsidRPr="00AE6917">
        <w:t>living</w:t>
      </w:r>
      <w:r w:rsidR="00066075">
        <w:t xml:space="preserve"> in a remote/</w:t>
      </w:r>
      <w:r>
        <w:t>isolated area (</w:t>
      </w:r>
      <w:r w:rsidR="00066075">
        <w:t>3</w:t>
      </w:r>
      <w:r w:rsidR="00590502">
        <w:t>%</w:t>
      </w:r>
      <w:r>
        <w:t>)</w:t>
      </w:r>
    </w:p>
    <w:p w14:paraId="3108001B" w14:textId="77777777" w:rsidR="00C12EEF" w:rsidRDefault="00C12EEF" w:rsidP="00BA59CF">
      <w:pPr>
        <w:pStyle w:val="ListBullet"/>
      </w:pPr>
      <w:r w:rsidRPr="00AE6917">
        <w:t>having caring respons</w:t>
      </w:r>
      <w:r>
        <w:t>ibilities for another person (</w:t>
      </w:r>
      <w:r w:rsidR="00066075">
        <w:t>2</w:t>
      </w:r>
      <w:r w:rsidR="00590502">
        <w:t>%</w:t>
      </w:r>
      <w:r>
        <w:t>)</w:t>
      </w:r>
    </w:p>
    <w:p w14:paraId="1AF8D252" w14:textId="77777777" w:rsidR="00C12EEF" w:rsidRPr="00AE6917" w:rsidRDefault="00C12EEF" w:rsidP="00BA59CF">
      <w:pPr>
        <w:pStyle w:val="ListBullet"/>
      </w:pPr>
      <w:r w:rsidRPr="00AE6917">
        <w:t>a lack of skills in writing job a</w:t>
      </w:r>
      <w:r>
        <w:t>pplications and interviewing (</w:t>
      </w:r>
      <w:r w:rsidR="00066075">
        <w:t>2</w:t>
      </w:r>
      <w:r w:rsidR="00590502">
        <w:t>%</w:t>
      </w:r>
      <w:r>
        <w:t>).</w:t>
      </w:r>
    </w:p>
    <w:p w14:paraId="36AFB26B" w14:textId="622F937C" w:rsidR="00C12EEF" w:rsidRPr="00BA59CF" w:rsidRDefault="00C12EEF" w:rsidP="004B5487">
      <w:pPr>
        <w:pStyle w:val="Heading3"/>
      </w:pPr>
      <w:bookmarkStart w:id="151" w:name="_Toc24981451"/>
      <w:bookmarkStart w:id="152" w:name="_Toc72481814"/>
      <w:r>
        <w:t>2.</w:t>
      </w:r>
      <w:r w:rsidR="00A03C44">
        <w:t>10</w:t>
      </w:r>
      <w:r>
        <w:t>.1</w:t>
      </w:r>
      <w:r>
        <w:tab/>
        <w:t>Non-vocational (personal) barriers</w:t>
      </w:r>
      <w:bookmarkEnd w:id="151"/>
      <w:bookmarkEnd w:id="152"/>
    </w:p>
    <w:p w14:paraId="50971B47" w14:textId="67E1B860" w:rsidR="00013493" w:rsidRDefault="00C12EEF">
      <w:pPr>
        <w:pStyle w:val="Normal0"/>
      </w:pPr>
      <w:r>
        <w:t xml:space="preserve">According to JSCI data, </w:t>
      </w:r>
      <w:r w:rsidRPr="00326C5B">
        <w:rPr>
          <w:b/>
        </w:rPr>
        <w:t>89</w:t>
      </w:r>
      <w:r w:rsidR="00590502">
        <w:rPr>
          <w:b/>
        </w:rPr>
        <w:t>%</w:t>
      </w:r>
      <w:r>
        <w:t xml:space="preserve"> of young people in the TtW inflow population reported having no personal factors</w:t>
      </w:r>
      <w:r>
        <w:rPr>
          <w:rStyle w:val="FootnoteReference"/>
        </w:rPr>
        <w:footnoteReference w:id="22"/>
      </w:r>
      <w:r>
        <w:t xml:space="preserve"> affecting their ability to work, and </w:t>
      </w:r>
      <w:r w:rsidRPr="00604DE8">
        <w:rPr>
          <w:b/>
        </w:rPr>
        <w:t>88</w:t>
      </w:r>
      <w:r w:rsidR="00590502">
        <w:rPr>
          <w:b/>
        </w:rPr>
        <w:t>%</w:t>
      </w:r>
      <w:r>
        <w:t xml:space="preserve"> reported being in stable housing (</w:t>
      </w:r>
      <w:r w:rsidRPr="001866A4">
        <w:rPr>
          <w:b/>
        </w:rPr>
        <w:t>Table</w:t>
      </w:r>
      <w:r w:rsidR="00AE5D31">
        <w:rPr>
          <w:b/>
        </w:rPr>
        <w:t> </w:t>
      </w:r>
      <w:r w:rsidRPr="001866A4">
        <w:rPr>
          <w:b/>
        </w:rPr>
        <w:t>2.</w:t>
      </w:r>
      <w:r w:rsidR="002A3B2B">
        <w:rPr>
          <w:b/>
        </w:rPr>
        <w:t>4</w:t>
      </w:r>
      <w:r>
        <w:t xml:space="preserve">). Similarly, </w:t>
      </w:r>
      <w:r w:rsidRPr="00326C5B">
        <w:rPr>
          <w:b/>
        </w:rPr>
        <w:t>86</w:t>
      </w:r>
      <w:r w:rsidR="00590502">
        <w:rPr>
          <w:b/>
        </w:rPr>
        <w:t>%</w:t>
      </w:r>
      <w:r>
        <w:t xml:space="preserve"> of the TtW and </w:t>
      </w:r>
      <w:r w:rsidRPr="00604DE8">
        <w:rPr>
          <w:b/>
        </w:rPr>
        <w:t>89</w:t>
      </w:r>
      <w:r w:rsidR="00590502">
        <w:rPr>
          <w:b/>
        </w:rPr>
        <w:t>%</w:t>
      </w:r>
      <w:r>
        <w:t xml:space="preserve"> </w:t>
      </w:r>
      <w:r w:rsidR="00066075">
        <w:t xml:space="preserve">of the </w:t>
      </w:r>
      <w:r>
        <w:t>jobactive matched samples reported no impact from personal factors.</w:t>
      </w:r>
    </w:p>
    <w:p w14:paraId="79B5A9A8" w14:textId="389F4141" w:rsidR="00013493" w:rsidRDefault="00C12EEF">
      <w:pPr>
        <w:pStyle w:val="Normal0"/>
      </w:pPr>
      <w:r>
        <w:t>Most young people with complex barriers</w:t>
      </w:r>
      <w:r w:rsidR="00066075">
        <w:t xml:space="preserve"> who were</w:t>
      </w:r>
      <w:r>
        <w:t xml:space="preserve"> referred for an </w:t>
      </w:r>
      <w:r w:rsidRPr="00A151CC">
        <w:t>ESAt</w:t>
      </w:r>
      <w:r>
        <w:t xml:space="preserve"> and </w:t>
      </w:r>
      <w:r w:rsidR="00862606">
        <w:t xml:space="preserve">thus </w:t>
      </w:r>
      <w:r>
        <w:t xml:space="preserve">not eligible for TtW were placed in Stream C in jobactive. jobactive providers may have </w:t>
      </w:r>
      <w:r w:rsidR="00862606">
        <w:t xml:space="preserve">then </w:t>
      </w:r>
      <w:r>
        <w:t>referred them to TtW</w:t>
      </w:r>
      <w:r w:rsidR="00066075">
        <w:t>,</w:t>
      </w:r>
      <w:r>
        <w:t xml:space="preserve"> however, if they felt they would benefit from </w:t>
      </w:r>
      <w:r w:rsidRPr="007F2774">
        <w:t>TtW services.</w:t>
      </w:r>
    </w:p>
    <w:p w14:paraId="33948805" w14:textId="06800E6A" w:rsidR="00C12EEF" w:rsidRPr="007F2774" w:rsidRDefault="00C12EEF" w:rsidP="00BA59CF">
      <w:pPr>
        <w:pStyle w:val="Normal0"/>
      </w:pPr>
      <w:r>
        <w:t>T</w:t>
      </w:r>
      <w:r w:rsidRPr="007F2774">
        <w:t xml:space="preserve">he demographics of the TtW inflow population </w:t>
      </w:r>
      <w:r>
        <w:t xml:space="preserve">showed </w:t>
      </w:r>
      <w:r w:rsidRPr="007F2774">
        <w:t>that for TtW participants:</w:t>
      </w:r>
    </w:p>
    <w:p w14:paraId="643309D2" w14:textId="77777777" w:rsidR="00C12EEF" w:rsidRPr="007F2774" w:rsidRDefault="00C12EEF" w:rsidP="00BA59CF">
      <w:pPr>
        <w:pStyle w:val="ListBullet"/>
      </w:pPr>
      <w:r w:rsidRPr="00326C5B">
        <w:rPr>
          <w:b/>
        </w:rPr>
        <w:t>55</w:t>
      </w:r>
      <w:r w:rsidR="00590502">
        <w:rPr>
          <w:b/>
        </w:rPr>
        <w:t>%</w:t>
      </w:r>
      <w:r w:rsidRPr="007F2774">
        <w:t xml:space="preserve"> rel</w:t>
      </w:r>
      <w:r>
        <w:t xml:space="preserve">ied on public transport while </w:t>
      </w:r>
      <w:r w:rsidRPr="00A151CC">
        <w:rPr>
          <w:b/>
        </w:rPr>
        <w:t>6</w:t>
      </w:r>
      <w:r w:rsidR="00590502" w:rsidRPr="00A151CC">
        <w:rPr>
          <w:b/>
        </w:rPr>
        <w:t>%</w:t>
      </w:r>
      <w:r w:rsidRPr="007F2774">
        <w:t xml:space="preserve"> ha</w:t>
      </w:r>
      <w:r>
        <w:t>d</w:t>
      </w:r>
      <w:r w:rsidRPr="007F2774">
        <w:t xml:space="preserve"> no transport available</w:t>
      </w:r>
    </w:p>
    <w:p w14:paraId="150CAD9C" w14:textId="77777777" w:rsidR="00C12EEF" w:rsidRPr="007F2774" w:rsidRDefault="00C12EEF" w:rsidP="00BA59CF">
      <w:pPr>
        <w:pStyle w:val="ListBullet"/>
      </w:pPr>
      <w:r w:rsidRPr="00326C5B">
        <w:rPr>
          <w:b/>
        </w:rPr>
        <w:t>5</w:t>
      </w:r>
      <w:r w:rsidR="00590502">
        <w:rPr>
          <w:b/>
        </w:rPr>
        <w:t>%</w:t>
      </w:r>
      <w:r w:rsidRPr="007F2774">
        <w:t xml:space="preserve"> ha</w:t>
      </w:r>
      <w:r>
        <w:t>d</w:t>
      </w:r>
      <w:r w:rsidRPr="007F2774">
        <w:t xml:space="preserve"> one or mo</w:t>
      </w:r>
      <w:r>
        <w:t xml:space="preserve">re disabilities (compared to </w:t>
      </w:r>
      <w:r w:rsidRPr="00A151CC">
        <w:rPr>
          <w:b/>
        </w:rPr>
        <w:t>2</w:t>
      </w:r>
      <w:r w:rsidR="00590502" w:rsidRPr="00A151CC">
        <w:rPr>
          <w:b/>
        </w:rPr>
        <w:t>%</w:t>
      </w:r>
      <w:r w:rsidRPr="007F2774">
        <w:t xml:space="preserve"> </w:t>
      </w:r>
      <w:r>
        <w:t xml:space="preserve">of </w:t>
      </w:r>
      <w:r w:rsidR="00066075">
        <w:t>15–</w:t>
      </w:r>
      <w:r w:rsidRPr="007F2774">
        <w:t xml:space="preserve">22 year olds in </w:t>
      </w:r>
      <w:r>
        <w:t xml:space="preserve">the </w:t>
      </w:r>
      <w:r w:rsidRPr="007F2774">
        <w:t>2016 Census who need</w:t>
      </w:r>
      <w:r>
        <w:t>ed</w:t>
      </w:r>
      <w:r w:rsidRPr="007F2774">
        <w:t xml:space="preserve"> assistance with core activities)</w:t>
      </w:r>
    </w:p>
    <w:p w14:paraId="226CF7DD" w14:textId="77777777" w:rsidR="00C12EEF" w:rsidRDefault="00C12EEF" w:rsidP="00BA59CF">
      <w:pPr>
        <w:pStyle w:val="ListBullet"/>
      </w:pPr>
      <w:r w:rsidRPr="00326C5B">
        <w:rPr>
          <w:b/>
        </w:rPr>
        <w:t>88</w:t>
      </w:r>
      <w:r w:rsidR="00590502">
        <w:rPr>
          <w:b/>
        </w:rPr>
        <w:t>%</w:t>
      </w:r>
      <w:r w:rsidRPr="007F2774">
        <w:t xml:space="preserve"> ha</w:t>
      </w:r>
      <w:r>
        <w:t>d</w:t>
      </w:r>
      <w:r w:rsidRPr="007F2774">
        <w:t xml:space="preserve"> stable housing</w:t>
      </w:r>
      <w:r>
        <w:t>.</w:t>
      </w:r>
    </w:p>
    <w:p w14:paraId="496DA9FC" w14:textId="3EF3402C" w:rsidR="00322DAC" w:rsidRDefault="00C12EEF" w:rsidP="00BA59CF">
      <w:pPr>
        <w:pStyle w:val="Normal0"/>
      </w:pPr>
      <w:r>
        <w:t xml:space="preserve">While the matched TtW and jobactive samples had similar proportions of participants </w:t>
      </w:r>
      <w:r w:rsidR="00066075">
        <w:t>who</w:t>
      </w:r>
      <w:r>
        <w:t xml:space="preserve"> were male, identified as Indigenous, reported not having a disability and had stable housing, TtW participants were less likely to have their own transport (</w:t>
      </w:r>
      <w:r w:rsidRPr="00326C5B">
        <w:rPr>
          <w:b/>
        </w:rPr>
        <w:t>20</w:t>
      </w:r>
      <w:r w:rsidR="00590502">
        <w:rPr>
          <w:b/>
        </w:rPr>
        <w:t>%</w:t>
      </w:r>
      <w:r>
        <w:t xml:space="preserve">) </w:t>
      </w:r>
      <w:r w:rsidRPr="00A151CC">
        <w:t>than were</w:t>
      </w:r>
      <w:r>
        <w:t xml:space="preserve"> jobactive </w:t>
      </w:r>
      <w:r w:rsidR="00326C5B">
        <w:t>participants</w:t>
      </w:r>
      <w:r w:rsidR="00BA182B" w:rsidDel="00BA182B">
        <w:t xml:space="preserve"> </w:t>
      </w:r>
      <w:r>
        <w:t>(</w:t>
      </w:r>
      <w:r w:rsidRPr="00326C5B">
        <w:rPr>
          <w:b/>
        </w:rPr>
        <w:t>25</w:t>
      </w:r>
      <w:r w:rsidR="00590502">
        <w:rPr>
          <w:b/>
        </w:rPr>
        <w:t>%</w:t>
      </w:r>
      <w:r>
        <w:t>) (</w:t>
      </w:r>
      <w:r w:rsidRPr="00735103">
        <w:rPr>
          <w:b/>
        </w:rPr>
        <w:t>Table 2.</w:t>
      </w:r>
      <w:r w:rsidR="00A03C44">
        <w:rPr>
          <w:b/>
        </w:rPr>
        <w:t>4</w:t>
      </w:r>
      <w:r>
        <w:t>), perhaps unsurprising</w:t>
      </w:r>
      <w:r w:rsidR="00F84278">
        <w:t>ly</w:t>
      </w:r>
      <w:r>
        <w:t xml:space="preserve"> given their age group.</w:t>
      </w:r>
    </w:p>
    <w:p w14:paraId="0F1EF414" w14:textId="77777777" w:rsidR="00322DAC" w:rsidRPr="000850CE" w:rsidRDefault="00322DAC" w:rsidP="00BA59CF">
      <w:r w:rsidRPr="000850CE">
        <w:br w:type="page"/>
      </w:r>
    </w:p>
    <w:p w14:paraId="3E5F83B0" w14:textId="14F1A1A4" w:rsidR="00D94870" w:rsidRPr="009C4E01" w:rsidRDefault="00D94870" w:rsidP="00D94870">
      <w:pPr>
        <w:pStyle w:val="Caption"/>
      </w:pPr>
      <w:bookmarkStart w:id="153" w:name="_Toc68103893"/>
      <w:bookmarkStart w:id="154" w:name="_Toc69395596"/>
      <w:r w:rsidRPr="009C4E01">
        <w:t>Table 2.</w:t>
      </w:r>
      <w:r w:rsidR="00A03C44">
        <w:t>4</w:t>
      </w:r>
      <w:r w:rsidRPr="009C4E01">
        <w:t>: Non-vocational barriers of TtW inflow population and matched samples</w:t>
      </w:r>
      <w:bookmarkEnd w:id="153"/>
      <w:bookmarkEnd w:id="154"/>
    </w:p>
    <w:tbl>
      <w:tblPr>
        <w:tblStyle w:val="TtWReportTableTemplate2"/>
        <w:tblW w:w="0" w:type="auto"/>
        <w:tblLook w:val="0420" w:firstRow="1" w:lastRow="0" w:firstColumn="0" w:lastColumn="0" w:noHBand="0" w:noVBand="1"/>
      </w:tblPr>
      <w:tblGrid>
        <w:gridCol w:w="1468"/>
        <w:gridCol w:w="1399"/>
        <w:gridCol w:w="1275"/>
        <w:gridCol w:w="1260"/>
        <w:gridCol w:w="1105"/>
        <w:gridCol w:w="1323"/>
        <w:gridCol w:w="1196"/>
      </w:tblGrid>
      <w:tr w:rsidR="00DC0C70" w:rsidRPr="00B62308" w14:paraId="19052FFB" w14:textId="77777777" w:rsidTr="00AF2C08">
        <w:trPr>
          <w:cnfStyle w:val="100000000000" w:firstRow="1" w:lastRow="0" w:firstColumn="0" w:lastColumn="0" w:oddVBand="0" w:evenVBand="0" w:oddHBand="0" w:evenHBand="0" w:firstRowFirstColumn="0" w:firstRowLastColumn="0" w:lastRowFirstColumn="0" w:lastRowLastColumn="0"/>
          <w:trHeight w:val="300"/>
          <w:tblHeader/>
        </w:trPr>
        <w:tc>
          <w:tcPr>
            <w:tcW w:w="0" w:type="auto"/>
            <w:hideMark/>
          </w:tcPr>
          <w:p w14:paraId="36C531A0" w14:textId="596B1A7B" w:rsidR="00DC0C70" w:rsidRPr="000615CE" w:rsidRDefault="00DC0C70" w:rsidP="00BA59CF">
            <w:pPr>
              <w:pStyle w:val="TableText"/>
              <w:rPr>
                <w:rFonts w:eastAsia="Times New Roman"/>
              </w:rPr>
            </w:pPr>
            <w:r>
              <w:rPr>
                <w:rFonts w:eastAsia="Times New Roman"/>
              </w:rPr>
              <w:t>Factor/Level</w:t>
            </w:r>
          </w:p>
        </w:tc>
        <w:tc>
          <w:tcPr>
            <w:tcW w:w="0" w:type="auto"/>
            <w:hideMark/>
          </w:tcPr>
          <w:p w14:paraId="06D81E60" w14:textId="77777777" w:rsidR="00DC0C70" w:rsidRDefault="00DC0C70">
            <w:pPr>
              <w:pStyle w:val="TableText"/>
              <w:jc w:val="center"/>
              <w:rPr>
                <w:rFonts w:eastAsia="Times New Roman"/>
              </w:rPr>
            </w:pPr>
            <w:r w:rsidRPr="00F2112F">
              <w:rPr>
                <w:rFonts w:eastAsia="Times New Roman"/>
              </w:rPr>
              <w:t>TtW inflow population n=27,241</w:t>
            </w:r>
          </w:p>
          <w:p w14:paraId="460DA0BD" w14:textId="7CE3D831" w:rsidR="00DC0C70" w:rsidRPr="000615CE" w:rsidRDefault="00DC0C70" w:rsidP="00BA59CF">
            <w:pPr>
              <w:pStyle w:val="TableText"/>
              <w:jc w:val="center"/>
              <w:rPr>
                <w:rFonts w:eastAsia="Times New Roman"/>
                <w:b w:val="0"/>
              </w:rPr>
            </w:pPr>
            <w:r>
              <w:rPr>
                <w:rFonts w:eastAsia="Times New Roman"/>
              </w:rPr>
              <w:t>(No)</w:t>
            </w:r>
          </w:p>
        </w:tc>
        <w:tc>
          <w:tcPr>
            <w:tcW w:w="0" w:type="auto"/>
            <w:hideMark/>
          </w:tcPr>
          <w:p w14:paraId="63FA6ADD" w14:textId="77777777" w:rsidR="00DC0C70" w:rsidRDefault="00DC0C70">
            <w:pPr>
              <w:pStyle w:val="TableText"/>
              <w:jc w:val="center"/>
              <w:rPr>
                <w:rFonts w:eastAsia="Times New Roman"/>
              </w:rPr>
            </w:pPr>
            <w:r>
              <w:rPr>
                <w:rFonts w:eastAsia="Times New Roman"/>
              </w:rPr>
              <w:t>TtW inflow population</w:t>
            </w:r>
          </w:p>
          <w:p w14:paraId="13DC55CB" w14:textId="4BE9C523" w:rsidR="00DC0C70" w:rsidRPr="000615CE" w:rsidRDefault="00DC0C70" w:rsidP="00BA59CF">
            <w:pPr>
              <w:pStyle w:val="TableText"/>
              <w:jc w:val="center"/>
              <w:rPr>
                <w:rFonts w:eastAsia="Times New Roman"/>
                <w:b w:val="0"/>
              </w:rPr>
            </w:pPr>
            <w:r>
              <w:rPr>
                <w:rFonts w:eastAsia="Times New Roman"/>
              </w:rPr>
              <w:t>(</w:t>
            </w:r>
            <w:r w:rsidRPr="00F2112F">
              <w:rPr>
                <w:rFonts w:eastAsia="Times New Roman"/>
              </w:rPr>
              <w:t>%</w:t>
            </w:r>
            <w:r>
              <w:rPr>
                <w:rFonts w:eastAsia="Times New Roman"/>
              </w:rPr>
              <w:t>)</w:t>
            </w:r>
          </w:p>
        </w:tc>
        <w:tc>
          <w:tcPr>
            <w:tcW w:w="0" w:type="auto"/>
            <w:hideMark/>
          </w:tcPr>
          <w:p w14:paraId="4BBD2998" w14:textId="77777777" w:rsidR="00DC0C70" w:rsidRDefault="00DC0C70">
            <w:pPr>
              <w:pStyle w:val="TableText"/>
              <w:jc w:val="center"/>
              <w:rPr>
                <w:rFonts w:eastAsia="Times New Roman"/>
              </w:rPr>
            </w:pPr>
            <w:r w:rsidRPr="00F2112F">
              <w:rPr>
                <w:rFonts w:eastAsia="Times New Roman"/>
              </w:rPr>
              <w:t>TtW matched sample</w:t>
            </w:r>
            <w:r>
              <w:rPr>
                <w:rFonts w:eastAsia="Times New Roman"/>
              </w:rPr>
              <w:t xml:space="preserve"> </w:t>
            </w:r>
            <w:r w:rsidRPr="00F2112F">
              <w:rPr>
                <w:rFonts w:eastAsia="Times New Roman"/>
              </w:rPr>
              <w:t>n=12,105</w:t>
            </w:r>
          </w:p>
          <w:p w14:paraId="06D40C24" w14:textId="623CBAEF" w:rsidR="00DC0C70" w:rsidRPr="000615CE" w:rsidRDefault="00DC0C70" w:rsidP="00BA59CF">
            <w:pPr>
              <w:pStyle w:val="TableText"/>
              <w:jc w:val="center"/>
              <w:rPr>
                <w:rFonts w:eastAsia="Times New Roman"/>
                <w:b w:val="0"/>
              </w:rPr>
            </w:pPr>
            <w:r>
              <w:rPr>
                <w:rFonts w:eastAsia="Times New Roman"/>
              </w:rPr>
              <w:t>(No)</w:t>
            </w:r>
          </w:p>
        </w:tc>
        <w:tc>
          <w:tcPr>
            <w:tcW w:w="0" w:type="auto"/>
            <w:hideMark/>
          </w:tcPr>
          <w:p w14:paraId="13404493" w14:textId="77777777" w:rsidR="00DC0C70" w:rsidRPr="00F2112F" w:rsidRDefault="00DC0C70">
            <w:pPr>
              <w:pStyle w:val="TableText"/>
              <w:jc w:val="center"/>
              <w:rPr>
                <w:rFonts w:eastAsia="Times New Roman"/>
              </w:rPr>
            </w:pPr>
            <w:r w:rsidRPr="00F2112F">
              <w:rPr>
                <w:rFonts w:eastAsia="Times New Roman"/>
              </w:rPr>
              <w:t>TtW matched sample</w:t>
            </w:r>
          </w:p>
          <w:p w14:paraId="0FE267D2" w14:textId="4EDC6041" w:rsidR="00DC0C70" w:rsidRPr="000615CE" w:rsidRDefault="00DC0C70" w:rsidP="00BA59CF">
            <w:pPr>
              <w:pStyle w:val="TableText"/>
              <w:jc w:val="center"/>
              <w:rPr>
                <w:rFonts w:eastAsia="Times New Roman"/>
                <w:b w:val="0"/>
              </w:rPr>
            </w:pPr>
            <w:r>
              <w:rPr>
                <w:rFonts w:eastAsia="Times New Roman"/>
              </w:rPr>
              <w:t>(</w:t>
            </w:r>
            <w:r w:rsidRPr="00F2112F">
              <w:rPr>
                <w:rFonts w:eastAsia="Times New Roman"/>
              </w:rPr>
              <w:t>%</w:t>
            </w:r>
            <w:r>
              <w:rPr>
                <w:rFonts w:eastAsia="Times New Roman"/>
              </w:rPr>
              <w:t>)</w:t>
            </w:r>
          </w:p>
        </w:tc>
        <w:tc>
          <w:tcPr>
            <w:tcW w:w="0" w:type="auto"/>
          </w:tcPr>
          <w:p w14:paraId="18A0521B" w14:textId="77777777" w:rsidR="00DC0C70" w:rsidRDefault="00DC0C70">
            <w:pPr>
              <w:pStyle w:val="TableText"/>
              <w:jc w:val="center"/>
              <w:rPr>
                <w:rFonts w:eastAsia="Times New Roman"/>
              </w:rPr>
            </w:pPr>
            <w:r w:rsidRPr="00F2112F">
              <w:rPr>
                <w:rFonts w:eastAsia="Times New Roman"/>
              </w:rPr>
              <w:t>jobactive matched sample</w:t>
            </w:r>
            <w:r>
              <w:rPr>
                <w:rFonts w:eastAsia="Times New Roman"/>
              </w:rPr>
              <w:t xml:space="preserve"> </w:t>
            </w:r>
            <w:r w:rsidRPr="00F2112F">
              <w:rPr>
                <w:rFonts w:eastAsia="Times New Roman"/>
              </w:rPr>
              <w:t>n=12,105</w:t>
            </w:r>
          </w:p>
          <w:p w14:paraId="7BB5933D" w14:textId="776579FF" w:rsidR="00DC0C70" w:rsidRPr="000615CE" w:rsidRDefault="00DC0C70" w:rsidP="00BA59CF">
            <w:pPr>
              <w:pStyle w:val="TableText"/>
              <w:jc w:val="center"/>
              <w:rPr>
                <w:rFonts w:eastAsia="Times New Roman"/>
                <w:b w:val="0"/>
              </w:rPr>
            </w:pPr>
            <w:r>
              <w:rPr>
                <w:rFonts w:eastAsia="Times New Roman"/>
              </w:rPr>
              <w:t>(No)</w:t>
            </w:r>
          </w:p>
        </w:tc>
        <w:tc>
          <w:tcPr>
            <w:tcW w:w="0" w:type="auto"/>
          </w:tcPr>
          <w:p w14:paraId="48ABB921" w14:textId="77777777" w:rsidR="00DC0C70" w:rsidRDefault="00DC0C70" w:rsidP="00BA59CF">
            <w:pPr>
              <w:pStyle w:val="TableText"/>
              <w:jc w:val="center"/>
              <w:rPr>
                <w:rFonts w:eastAsia="Times New Roman"/>
              </w:rPr>
            </w:pPr>
            <w:r w:rsidRPr="00F2112F">
              <w:rPr>
                <w:rFonts w:eastAsia="Times New Roman"/>
              </w:rPr>
              <w:t>jobactive matched sample</w:t>
            </w:r>
          </w:p>
          <w:p w14:paraId="7FDE94F3" w14:textId="6BC39157" w:rsidR="00DC0C70" w:rsidRPr="000615CE" w:rsidRDefault="00DC0C70" w:rsidP="00BA59CF">
            <w:pPr>
              <w:pStyle w:val="TableText"/>
              <w:jc w:val="center"/>
              <w:rPr>
                <w:rFonts w:eastAsia="Times New Roman"/>
                <w:b w:val="0"/>
              </w:rPr>
            </w:pPr>
            <w:r>
              <w:rPr>
                <w:rFonts w:eastAsia="Times New Roman"/>
              </w:rPr>
              <w:t>(</w:t>
            </w:r>
            <w:r w:rsidRPr="00BA59CF">
              <w:rPr>
                <w:rFonts w:eastAsia="Times New Roman"/>
              </w:rPr>
              <w:t>%</w:t>
            </w:r>
            <w:r>
              <w:rPr>
                <w:rFonts w:eastAsia="Times New Roman"/>
              </w:rPr>
              <w:t>)</w:t>
            </w:r>
          </w:p>
        </w:tc>
      </w:tr>
      <w:tr w:rsidR="0011476E" w:rsidRPr="00B62308" w14:paraId="4BCB3A9E" w14:textId="77777777" w:rsidTr="00AF2C08">
        <w:trPr>
          <w:cnfStyle w:val="000000100000" w:firstRow="0" w:lastRow="0" w:firstColumn="0" w:lastColumn="0" w:oddVBand="0" w:evenVBand="0" w:oddHBand="1" w:evenHBand="0" w:firstRowFirstColumn="0" w:firstRowLastColumn="0" w:lastRowFirstColumn="0" w:lastRowLastColumn="0"/>
          <w:trHeight w:val="251"/>
        </w:trPr>
        <w:tc>
          <w:tcPr>
            <w:tcW w:w="0" w:type="auto"/>
          </w:tcPr>
          <w:p w14:paraId="770E73D7" w14:textId="77777777" w:rsidR="0011476E" w:rsidRPr="00D72441" w:rsidRDefault="0011476E" w:rsidP="00BA59CF">
            <w:pPr>
              <w:pStyle w:val="TableText"/>
              <w:rPr>
                <w:rFonts w:eastAsia="Times New Roman"/>
                <w:b/>
              </w:rPr>
            </w:pPr>
            <w:r w:rsidRPr="00BA59CF">
              <w:rPr>
                <w:rFonts w:eastAsia="Times New Roman"/>
                <w:b/>
              </w:rPr>
              <w:t>Transport</w:t>
            </w:r>
          </w:p>
        </w:tc>
        <w:tc>
          <w:tcPr>
            <w:tcW w:w="0" w:type="auto"/>
          </w:tcPr>
          <w:p w14:paraId="007F0023" w14:textId="56478ADF"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2334EA1A" w14:textId="1095DEC3"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4005A171" w14:textId="608F960F"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330F41A8" w14:textId="7F7CB8A1"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6B56A4D8" w14:textId="6EC3EA01"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75FED200" w14:textId="6CF50965"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r>
      <w:tr w:rsidR="00D94870" w:rsidRPr="00B62308" w14:paraId="3729461A" w14:textId="77777777" w:rsidTr="00AF2C08">
        <w:trPr>
          <w:cnfStyle w:val="000000010000" w:firstRow="0" w:lastRow="0" w:firstColumn="0" w:lastColumn="0" w:oddVBand="0" w:evenVBand="0" w:oddHBand="0" w:evenHBand="1" w:firstRowFirstColumn="0" w:firstRowLastColumn="0" w:lastRowFirstColumn="0" w:lastRowLastColumn="0"/>
          <w:trHeight w:val="325"/>
        </w:trPr>
        <w:tc>
          <w:tcPr>
            <w:tcW w:w="0" w:type="auto"/>
          </w:tcPr>
          <w:p w14:paraId="4E949989" w14:textId="77777777" w:rsidR="00D94870" w:rsidRPr="000615CE" w:rsidRDefault="00D94870" w:rsidP="00BA59CF">
            <w:pPr>
              <w:pStyle w:val="TableText"/>
              <w:rPr>
                <w:rFonts w:eastAsia="Times New Roman"/>
                <w:b/>
              </w:rPr>
            </w:pPr>
            <w:r w:rsidRPr="00BA59CF">
              <w:t>Own transport</w:t>
            </w:r>
          </w:p>
        </w:tc>
        <w:tc>
          <w:tcPr>
            <w:tcW w:w="0" w:type="auto"/>
          </w:tcPr>
          <w:p w14:paraId="35D30A51" w14:textId="77777777" w:rsidR="00D94870" w:rsidRPr="000615CE" w:rsidRDefault="00D94870" w:rsidP="00BA59CF">
            <w:pPr>
              <w:pStyle w:val="TableText"/>
              <w:jc w:val="right"/>
              <w:rPr>
                <w:rFonts w:eastAsia="Times New Roman"/>
              </w:rPr>
            </w:pPr>
            <w:r w:rsidRPr="00BA59CF">
              <w:t>6,005</w:t>
            </w:r>
          </w:p>
        </w:tc>
        <w:tc>
          <w:tcPr>
            <w:tcW w:w="0" w:type="auto"/>
          </w:tcPr>
          <w:p w14:paraId="7C3F8E54" w14:textId="77777777" w:rsidR="00D94870" w:rsidRPr="000615CE" w:rsidRDefault="00D94870" w:rsidP="00BA59CF">
            <w:pPr>
              <w:pStyle w:val="TableText"/>
              <w:jc w:val="right"/>
              <w:rPr>
                <w:rFonts w:eastAsia="Times New Roman"/>
              </w:rPr>
            </w:pPr>
            <w:r w:rsidRPr="00BA59CF">
              <w:t>22.0</w:t>
            </w:r>
          </w:p>
        </w:tc>
        <w:tc>
          <w:tcPr>
            <w:tcW w:w="0" w:type="auto"/>
          </w:tcPr>
          <w:p w14:paraId="2D44229B" w14:textId="77777777" w:rsidR="00D94870" w:rsidRPr="000615CE" w:rsidRDefault="00D94870" w:rsidP="00BA59CF">
            <w:pPr>
              <w:pStyle w:val="TableText"/>
              <w:jc w:val="right"/>
              <w:rPr>
                <w:rFonts w:eastAsia="Times New Roman"/>
              </w:rPr>
            </w:pPr>
            <w:r w:rsidRPr="00BA59CF">
              <w:t>2,387</w:t>
            </w:r>
          </w:p>
        </w:tc>
        <w:tc>
          <w:tcPr>
            <w:tcW w:w="0" w:type="auto"/>
          </w:tcPr>
          <w:p w14:paraId="29F051FA" w14:textId="77777777" w:rsidR="00D94870" w:rsidRPr="000615CE" w:rsidRDefault="00D94870" w:rsidP="00BA59CF">
            <w:pPr>
              <w:pStyle w:val="TableText"/>
              <w:jc w:val="right"/>
              <w:rPr>
                <w:rFonts w:eastAsia="Times New Roman"/>
              </w:rPr>
            </w:pPr>
            <w:r w:rsidRPr="00BA59CF">
              <w:t>19.7</w:t>
            </w:r>
          </w:p>
        </w:tc>
        <w:tc>
          <w:tcPr>
            <w:tcW w:w="0" w:type="auto"/>
          </w:tcPr>
          <w:p w14:paraId="0385AA1B" w14:textId="77777777" w:rsidR="00D94870" w:rsidRPr="000615CE" w:rsidRDefault="00D94870" w:rsidP="00BA59CF">
            <w:pPr>
              <w:pStyle w:val="TableText"/>
              <w:jc w:val="right"/>
            </w:pPr>
            <w:r w:rsidRPr="00BA59CF">
              <w:t>3,024</w:t>
            </w:r>
          </w:p>
        </w:tc>
        <w:tc>
          <w:tcPr>
            <w:tcW w:w="0" w:type="auto"/>
          </w:tcPr>
          <w:p w14:paraId="39DB8FD2" w14:textId="77777777" w:rsidR="00D94870" w:rsidRPr="000615CE" w:rsidRDefault="00D94870" w:rsidP="00BA59CF">
            <w:pPr>
              <w:pStyle w:val="TableText"/>
              <w:jc w:val="right"/>
            </w:pPr>
            <w:r w:rsidRPr="00BA59CF">
              <w:t>25.0</w:t>
            </w:r>
          </w:p>
        </w:tc>
      </w:tr>
      <w:tr w:rsidR="00D94870" w:rsidRPr="00B62308" w14:paraId="3C249912" w14:textId="77777777" w:rsidTr="00AF2C08">
        <w:trPr>
          <w:cnfStyle w:val="000000100000" w:firstRow="0" w:lastRow="0" w:firstColumn="0" w:lastColumn="0" w:oddVBand="0" w:evenVBand="0" w:oddHBand="1" w:evenHBand="0" w:firstRowFirstColumn="0" w:firstRowLastColumn="0" w:lastRowFirstColumn="0" w:lastRowLastColumn="0"/>
          <w:trHeight w:val="301"/>
        </w:trPr>
        <w:tc>
          <w:tcPr>
            <w:tcW w:w="0" w:type="auto"/>
          </w:tcPr>
          <w:p w14:paraId="457332FB" w14:textId="77777777" w:rsidR="00D94870" w:rsidRPr="000615CE" w:rsidRDefault="00D94870" w:rsidP="00BA59CF">
            <w:pPr>
              <w:pStyle w:val="TableText"/>
              <w:rPr>
                <w:rFonts w:eastAsia="Times New Roman"/>
                <w:b/>
              </w:rPr>
            </w:pPr>
            <w:r w:rsidRPr="00BA59CF">
              <w:t>Other private transport</w:t>
            </w:r>
          </w:p>
        </w:tc>
        <w:tc>
          <w:tcPr>
            <w:tcW w:w="0" w:type="auto"/>
          </w:tcPr>
          <w:p w14:paraId="6F77915C" w14:textId="77777777" w:rsidR="00D94870" w:rsidRPr="000615CE" w:rsidRDefault="00D94870" w:rsidP="00BA59CF">
            <w:pPr>
              <w:pStyle w:val="TableText"/>
              <w:jc w:val="right"/>
              <w:rPr>
                <w:rFonts w:eastAsia="Times New Roman"/>
              </w:rPr>
            </w:pPr>
            <w:r w:rsidRPr="00BA59CF">
              <w:t>4,047</w:t>
            </w:r>
          </w:p>
        </w:tc>
        <w:tc>
          <w:tcPr>
            <w:tcW w:w="0" w:type="auto"/>
          </w:tcPr>
          <w:p w14:paraId="59106FE1" w14:textId="77777777" w:rsidR="00D94870" w:rsidRPr="000615CE" w:rsidRDefault="00D94870" w:rsidP="00BA59CF">
            <w:pPr>
              <w:pStyle w:val="TableText"/>
              <w:jc w:val="right"/>
              <w:rPr>
                <w:rFonts w:eastAsia="Times New Roman"/>
              </w:rPr>
            </w:pPr>
            <w:r w:rsidRPr="00BA59CF">
              <w:t>14.9</w:t>
            </w:r>
          </w:p>
        </w:tc>
        <w:tc>
          <w:tcPr>
            <w:tcW w:w="0" w:type="auto"/>
          </w:tcPr>
          <w:p w14:paraId="66A0F582" w14:textId="77777777" w:rsidR="00D94870" w:rsidRPr="000615CE" w:rsidRDefault="00D94870" w:rsidP="00BA59CF">
            <w:pPr>
              <w:pStyle w:val="TableText"/>
              <w:jc w:val="right"/>
              <w:rPr>
                <w:rFonts w:eastAsia="Times New Roman"/>
              </w:rPr>
            </w:pPr>
            <w:r w:rsidRPr="00BA59CF">
              <w:t>1,829</w:t>
            </w:r>
          </w:p>
        </w:tc>
        <w:tc>
          <w:tcPr>
            <w:tcW w:w="0" w:type="auto"/>
          </w:tcPr>
          <w:p w14:paraId="47F77636" w14:textId="77777777" w:rsidR="00D94870" w:rsidRPr="000615CE" w:rsidRDefault="00D94870" w:rsidP="00BA59CF">
            <w:pPr>
              <w:pStyle w:val="TableText"/>
              <w:jc w:val="right"/>
              <w:rPr>
                <w:rFonts w:eastAsia="Times New Roman"/>
              </w:rPr>
            </w:pPr>
            <w:r w:rsidRPr="00BA59CF">
              <w:t>15.1</w:t>
            </w:r>
          </w:p>
        </w:tc>
        <w:tc>
          <w:tcPr>
            <w:tcW w:w="0" w:type="auto"/>
          </w:tcPr>
          <w:p w14:paraId="7B7EC45D" w14:textId="77777777" w:rsidR="00D94870" w:rsidRPr="000615CE" w:rsidRDefault="00D94870" w:rsidP="00BA59CF">
            <w:pPr>
              <w:pStyle w:val="TableText"/>
              <w:jc w:val="right"/>
            </w:pPr>
            <w:r w:rsidRPr="00BA59CF">
              <w:t>1,678</w:t>
            </w:r>
          </w:p>
        </w:tc>
        <w:tc>
          <w:tcPr>
            <w:tcW w:w="0" w:type="auto"/>
          </w:tcPr>
          <w:p w14:paraId="49402051" w14:textId="77777777" w:rsidR="00D94870" w:rsidRPr="000615CE" w:rsidRDefault="00D94870" w:rsidP="00BA59CF">
            <w:pPr>
              <w:pStyle w:val="TableText"/>
              <w:jc w:val="right"/>
            </w:pPr>
            <w:r w:rsidRPr="00BA59CF">
              <w:t>13.9</w:t>
            </w:r>
          </w:p>
        </w:tc>
      </w:tr>
      <w:tr w:rsidR="00D94870" w:rsidRPr="00B62308" w14:paraId="3A14C783" w14:textId="77777777" w:rsidTr="00AF2C08">
        <w:trPr>
          <w:cnfStyle w:val="000000010000" w:firstRow="0" w:lastRow="0" w:firstColumn="0" w:lastColumn="0" w:oddVBand="0" w:evenVBand="0" w:oddHBand="0" w:evenHBand="1" w:firstRowFirstColumn="0" w:firstRowLastColumn="0" w:lastRowFirstColumn="0" w:lastRowLastColumn="0"/>
          <w:trHeight w:val="301"/>
        </w:trPr>
        <w:tc>
          <w:tcPr>
            <w:tcW w:w="0" w:type="auto"/>
          </w:tcPr>
          <w:p w14:paraId="6311129E" w14:textId="77777777" w:rsidR="00D94870" w:rsidRPr="000615CE" w:rsidRDefault="00D94870" w:rsidP="00BA59CF">
            <w:pPr>
              <w:pStyle w:val="TableText"/>
              <w:rPr>
                <w:rFonts w:eastAsia="Times New Roman"/>
                <w:b/>
              </w:rPr>
            </w:pPr>
            <w:r w:rsidRPr="00BA59CF">
              <w:t>Public transport</w:t>
            </w:r>
          </w:p>
        </w:tc>
        <w:tc>
          <w:tcPr>
            <w:tcW w:w="0" w:type="auto"/>
          </w:tcPr>
          <w:p w14:paraId="21041164" w14:textId="77777777" w:rsidR="00D94870" w:rsidRPr="000615CE" w:rsidRDefault="00D94870" w:rsidP="00BA59CF">
            <w:pPr>
              <w:pStyle w:val="TableText"/>
              <w:jc w:val="right"/>
              <w:rPr>
                <w:rFonts w:eastAsia="Times New Roman"/>
              </w:rPr>
            </w:pPr>
            <w:r w:rsidRPr="00BA59CF">
              <w:t>14,878</w:t>
            </w:r>
          </w:p>
        </w:tc>
        <w:tc>
          <w:tcPr>
            <w:tcW w:w="0" w:type="auto"/>
          </w:tcPr>
          <w:p w14:paraId="341BE293" w14:textId="77777777" w:rsidR="00D94870" w:rsidRPr="000615CE" w:rsidRDefault="00D94870" w:rsidP="00BA59CF">
            <w:pPr>
              <w:pStyle w:val="TableText"/>
              <w:jc w:val="right"/>
              <w:rPr>
                <w:rFonts w:eastAsia="Times New Roman"/>
              </w:rPr>
            </w:pPr>
            <w:r w:rsidRPr="00BA59CF">
              <w:t>54.6</w:t>
            </w:r>
          </w:p>
        </w:tc>
        <w:tc>
          <w:tcPr>
            <w:tcW w:w="0" w:type="auto"/>
          </w:tcPr>
          <w:p w14:paraId="2CCFF28D" w14:textId="77777777" w:rsidR="00D94870" w:rsidRPr="000615CE" w:rsidRDefault="00D94870" w:rsidP="00BA59CF">
            <w:pPr>
              <w:pStyle w:val="TableText"/>
              <w:jc w:val="right"/>
              <w:rPr>
                <w:rFonts w:eastAsia="Times New Roman"/>
              </w:rPr>
            </w:pPr>
            <w:r w:rsidRPr="00BA59CF">
              <w:t>6,739</w:t>
            </w:r>
          </w:p>
        </w:tc>
        <w:tc>
          <w:tcPr>
            <w:tcW w:w="0" w:type="auto"/>
          </w:tcPr>
          <w:p w14:paraId="4098DA33" w14:textId="77777777" w:rsidR="00D94870" w:rsidRPr="000615CE" w:rsidRDefault="00D94870" w:rsidP="00BA59CF">
            <w:pPr>
              <w:pStyle w:val="TableText"/>
              <w:jc w:val="right"/>
              <w:rPr>
                <w:rFonts w:eastAsia="Times New Roman"/>
              </w:rPr>
            </w:pPr>
            <w:r w:rsidRPr="00BA59CF">
              <w:t>55.7</w:t>
            </w:r>
          </w:p>
        </w:tc>
        <w:tc>
          <w:tcPr>
            <w:tcW w:w="0" w:type="auto"/>
          </w:tcPr>
          <w:p w14:paraId="42F79B3D" w14:textId="77777777" w:rsidR="00D94870" w:rsidRPr="000615CE" w:rsidRDefault="00D94870" w:rsidP="00BA59CF">
            <w:pPr>
              <w:pStyle w:val="TableText"/>
              <w:jc w:val="right"/>
            </w:pPr>
            <w:r w:rsidRPr="00BA59CF">
              <w:t>6,122</w:t>
            </w:r>
          </w:p>
        </w:tc>
        <w:tc>
          <w:tcPr>
            <w:tcW w:w="0" w:type="auto"/>
          </w:tcPr>
          <w:p w14:paraId="300B3C4B" w14:textId="77777777" w:rsidR="00D94870" w:rsidRPr="000615CE" w:rsidRDefault="00D94870" w:rsidP="00BA59CF">
            <w:pPr>
              <w:pStyle w:val="TableText"/>
              <w:jc w:val="right"/>
            </w:pPr>
            <w:r w:rsidRPr="00BA59CF">
              <w:t>50.6</w:t>
            </w:r>
          </w:p>
        </w:tc>
      </w:tr>
      <w:tr w:rsidR="00D94870" w:rsidRPr="00B62308" w14:paraId="2BE3CFA9" w14:textId="77777777" w:rsidTr="00AF2C08">
        <w:trPr>
          <w:cnfStyle w:val="000000100000" w:firstRow="0" w:lastRow="0" w:firstColumn="0" w:lastColumn="0" w:oddVBand="0" w:evenVBand="0" w:oddHBand="1" w:evenHBand="0" w:firstRowFirstColumn="0" w:firstRowLastColumn="0" w:lastRowFirstColumn="0" w:lastRowLastColumn="0"/>
          <w:trHeight w:val="257"/>
        </w:trPr>
        <w:tc>
          <w:tcPr>
            <w:tcW w:w="0" w:type="auto"/>
          </w:tcPr>
          <w:p w14:paraId="4A36C441" w14:textId="77777777" w:rsidR="00D94870" w:rsidRPr="000615CE" w:rsidRDefault="00D94870" w:rsidP="00BA59CF">
            <w:pPr>
              <w:pStyle w:val="TableText"/>
              <w:rPr>
                <w:rFonts w:eastAsia="Times New Roman"/>
                <w:b/>
              </w:rPr>
            </w:pPr>
            <w:r w:rsidRPr="00BA59CF">
              <w:t>No transport</w:t>
            </w:r>
          </w:p>
        </w:tc>
        <w:tc>
          <w:tcPr>
            <w:tcW w:w="0" w:type="auto"/>
          </w:tcPr>
          <w:p w14:paraId="3213DF62" w14:textId="77777777" w:rsidR="00D94870" w:rsidRPr="000615CE" w:rsidRDefault="00D94870" w:rsidP="00BA59CF">
            <w:pPr>
              <w:pStyle w:val="TableText"/>
              <w:jc w:val="right"/>
              <w:rPr>
                <w:rFonts w:eastAsia="Times New Roman"/>
              </w:rPr>
            </w:pPr>
            <w:r w:rsidRPr="00BA59CF">
              <w:t>1,515</w:t>
            </w:r>
          </w:p>
        </w:tc>
        <w:tc>
          <w:tcPr>
            <w:tcW w:w="0" w:type="auto"/>
          </w:tcPr>
          <w:p w14:paraId="3F6D906A" w14:textId="77777777" w:rsidR="00D94870" w:rsidRPr="000615CE" w:rsidRDefault="00D94870" w:rsidP="00BA59CF">
            <w:pPr>
              <w:pStyle w:val="TableText"/>
              <w:jc w:val="right"/>
              <w:rPr>
                <w:rFonts w:eastAsia="Times New Roman"/>
              </w:rPr>
            </w:pPr>
            <w:r w:rsidRPr="00BA59CF">
              <w:t>5.6</w:t>
            </w:r>
          </w:p>
        </w:tc>
        <w:tc>
          <w:tcPr>
            <w:tcW w:w="0" w:type="auto"/>
          </w:tcPr>
          <w:p w14:paraId="6949F5DE" w14:textId="77777777" w:rsidR="00D94870" w:rsidRPr="000615CE" w:rsidRDefault="00D94870" w:rsidP="00BA59CF">
            <w:pPr>
              <w:pStyle w:val="TableText"/>
              <w:jc w:val="right"/>
              <w:rPr>
                <w:rFonts w:eastAsia="Times New Roman"/>
              </w:rPr>
            </w:pPr>
            <w:r w:rsidRPr="00BA59CF">
              <w:t>754</w:t>
            </w:r>
          </w:p>
        </w:tc>
        <w:tc>
          <w:tcPr>
            <w:tcW w:w="0" w:type="auto"/>
          </w:tcPr>
          <w:p w14:paraId="556A2ACD" w14:textId="77777777" w:rsidR="00D94870" w:rsidRPr="000615CE" w:rsidRDefault="00D94870" w:rsidP="00BA59CF">
            <w:pPr>
              <w:pStyle w:val="TableText"/>
              <w:jc w:val="right"/>
              <w:rPr>
                <w:rFonts w:eastAsia="Times New Roman"/>
              </w:rPr>
            </w:pPr>
            <w:r w:rsidRPr="00BA59CF">
              <w:t>6.2</w:t>
            </w:r>
          </w:p>
        </w:tc>
        <w:tc>
          <w:tcPr>
            <w:tcW w:w="0" w:type="auto"/>
          </w:tcPr>
          <w:p w14:paraId="64F8DC8D" w14:textId="77777777" w:rsidR="00D94870" w:rsidRPr="000615CE" w:rsidRDefault="00D94870" w:rsidP="00BA59CF">
            <w:pPr>
              <w:pStyle w:val="TableText"/>
              <w:jc w:val="right"/>
            </w:pPr>
            <w:r w:rsidRPr="00BA59CF">
              <w:t>885</w:t>
            </w:r>
          </w:p>
        </w:tc>
        <w:tc>
          <w:tcPr>
            <w:tcW w:w="0" w:type="auto"/>
          </w:tcPr>
          <w:p w14:paraId="3A320482" w14:textId="77777777" w:rsidR="00D94870" w:rsidRPr="000615CE" w:rsidRDefault="00D94870" w:rsidP="00BA59CF">
            <w:pPr>
              <w:pStyle w:val="TableText"/>
              <w:jc w:val="right"/>
            </w:pPr>
            <w:r w:rsidRPr="00BA59CF">
              <w:t>7.3</w:t>
            </w:r>
          </w:p>
        </w:tc>
      </w:tr>
      <w:tr w:rsidR="00D94870" w:rsidRPr="00B62308" w14:paraId="0FCA8E54" w14:textId="77777777" w:rsidTr="00AF2C08">
        <w:trPr>
          <w:cnfStyle w:val="000000010000" w:firstRow="0" w:lastRow="0" w:firstColumn="0" w:lastColumn="0" w:oddVBand="0" w:evenVBand="0" w:oddHBand="0" w:evenHBand="1" w:firstRowFirstColumn="0" w:firstRowLastColumn="0" w:lastRowFirstColumn="0" w:lastRowLastColumn="0"/>
          <w:trHeight w:val="301"/>
        </w:trPr>
        <w:tc>
          <w:tcPr>
            <w:tcW w:w="0" w:type="auto"/>
          </w:tcPr>
          <w:p w14:paraId="5DA25777" w14:textId="77777777" w:rsidR="00D94870" w:rsidRPr="000615CE" w:rsidRDefault="00D94870" w:rsidP="00BA59CF">
            <w:pPr>
              <w:pStyle w:val="TableText"/>
              <w:rPr>
                <w:rFonts w:eastAsia="Times New Roman"/>
                <w:b/>
              </w:rPr>
            </w:pPr>
            <w:r w:rsidRPr="00BA59CF">
              <w:t>Unknown</w:t>
            </w:r>
          </w:p>
        </w:tc>
        <w:tc>
          <w:tcPr>
            <w:tcW w:w="0" w:type="auto"/>
          </w:tcPr>
          <w:p w14:paraId="38025E9A" w14:textId="77777777" w:rsidR="00D94870" w:rsidRPr="000615CE" w:rsidRDefault="00D94870" w:rsidP="00BA59CF">
            <w:pPr>
              <w:pStyle w:val="TableText"/>
              <w:jc w:val="right"/>
              <w:rPr>
                <w:rFonts w:eastAsia="Times New Roman"/>
              </w:rPr>
            </w:pPr>
            <w:r w:rsidRPr="00BA59CF">
              <w:t>796</w:t>
            </w:r>
          </w:p>
        </w:tc>
        <w:tc>
          <w:tcPr>
            <w:tcW w:w="0" w:type="auto"/>
          </w:tcPr>
          <w:p w14:paraId="4DF402C6" w14:textId="77777777" w:rsidR="00D94870" w:rsidRPr="000615CE" w:rsidRDefault="00D94870" w:rsidP="00BA59CF">
            <w:pPr>
              <w:pStyle w:val="TableText"/>
              <w:jc w:val="right"/>
              <w:rPr>
                <w:rFonts w:eastAsia="Times New Roman"/>
              </w:rPr>
            </w:pPr>
            <w:r w:rsidRPr="00BA59CF">
              <w:t>2.9</w:t>
            </w:r>
          </w:p>
        </w:tc>
        <w:tc>
          <w:tcPr>
            <w:tcW w:w="0" w:type="auto"/>
          </w:tcPr>
          <w:p w14:paraId="251B550D" w14:textId="77777777" w:rsidR="00D94870" w:rsidRPr="000615CE" w:rsidRDefault="00D94870" w:rsidP="00BA59CF">
            <w:pPr>
              <w:pStyle w:val="TableText"/>
              <w:jc w:val="right"/>
              <w:rPr>
                <w:rFonts w:eastAsia="Times New Roman"/>
              </w:rPr>
            </w:pPr>
            <w:r w:rsidRPr="00BA59CF">
              <w:t>396</w:t>
            </w:r>
          </w:p>
        </w:tc>
        <w:tc>
          <w:tcPr>
            <w:tcW w:w="0" w:type="auto"/>
          </w:tcPr>
          <w:p w14:paraId="249A9583" w14:textId="77777777" w:rsidR="00D94870" w:rsidRPr="000615CE" w:rsidRDefault="00D94870" w:rsidP="00BA59CF">
            <w:pPr>
              <w:pStyle w:val="TableText"/>
              <w:jc w:val="right"/>
              <w:rPr>
                <w:rFonts w:eastAsia="Times New Roman"/>
              </w:rPr>
            </w:pPr>
            <w:r w:rsidRPr="00BA59CF">
              <w:t>3.3</w:t>
            </w:r>
          </w:p>
        </w:tc>
        <w:tc>
          <w:tcPr>
            <w:tcW w:w="0" w:type="auto"/>
          </w:tcPr>
          <w:p w14:paraId="5966887F" w14:textId="77777777" w:rsidR="00D94870" w:rsidRPr="000615CE" w:rsidRDefault="00D94870" w:rsidP="00BA59CF">
            <w:pPr>
              <w:pStyle w:val="TableText"/>
              <w:jc w:val="right"/>
            </w:pPr>
            <w:r w:rsidRPr="00BA59CF">
              <w:t>396</w:t>
            </w:r>
          </w:p>
        </w:tc>
        <w:tc>
          <w:tcPr>
            <w:tcW w:w="0" w:type="auto"/>
          </w:tcPr>
          <w:p w14:paraId="4D8F5C08" w14:textId="77777777" w:rsidR="00D94870" w:rsidRPr="000615CE" w:rsidRDefault="00D94870" w:rsidP="00BA59CF">
            <w:pPr>
              <w:pStyle w:val="TableText"/>
              <w:jc w:val="right"/>
            </w:pPr>
            <w:r w:rsidRPr="00BA59CF">
              <w:t>3.3</w:t>
            </w:r>
          </w:p>
        </w:tc>
      </w:tr>
      <w:tr w:rsidR="0011476E" w:rsidRPr="00B62308" w14:paraId="749C5EC0" w14:textId="77777777" w:rsidTr="00AF2C08">
        <w:trPr>
          <w:cnfStyle w:val="000000100000" w:firstRow="0" w:lastRow="0" w:firstColumn="0" w:lastColumn="0" w:oddVBand="0" w:evenVBand="0" w:oddHBand="1" w:evenHBand="0" w:firstRowFirstColumn="0" w:firstRowLastColumn="0" w:lastRowFirstColumn="0" w:lastRowLastColumn="0"/>
          <w:trHeight w:val="301"/>
        </w:trPr>
        <w:tc>
          <w:tcPr>
            <w:tcW w:w="0" w:type="auto"/>
          </w:tcPr>
          <w:p w14:paraId="68C2E3CF" w14:textId="77777777" w:rsidR="0011476E" w:rsidRPr="00D72441" w:rsidRDefault="0011476E" w:rsidP="00BA59CF">
            <w:pPr>
              <w:pStyle w:val="TableText"/>
              <w:rPr>
                <w:rFonts w:eastAsia="Times New Roman"/>
                <w:b/>
              </w:rPr>
            </w:pPr>
            <w:r w:rsidRPr="00BA59CF">
              <w:rPr>
                <w:rFonts w:eastAsia="Times New Roman"/>
                <w:b/>
              </w:rPr>
              <w:t>Disability</w:t>
            </w:r>
          </w:p>
        </w:tc>
        <w:tc>
          <w:tcPr>
            <w:tcW w:w="0" w:type="auto"/>
          </w:tcPr>
          <w:p w14:paraId="17AA7E5A" w14:textId="35E3CCF4"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02BE09BB" w14:textId="7F3A7DDC"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4F8805E7" w14:textId="01FB6ADE"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305746E3" w14:textId="253F8990"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auto"/>
          </w:tcPr>
          <w:p w14:paraId="1F474663" w14:textId="118D14A9"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0C64083A" w14:textId="6C5E5C7A"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r>
      <w:tr w:rsidR="00D94870" w:rsidRPr="00B62308" w14:paraId="0F4CE5EF" w14:textId="77777777" w:rsidTr="00AF2C08">
        <w:trPr>
          <w:cnfStyle w:val="000000010000" w:firstRow="0" w:lastRow="0" w:firstColumn="0" w:lastColumn="0" w:oddVBand="0" w:evenVBand="0" w:oddHBand="0" w:evenHBand="1" w:firstRowFirstColumn="0" w:firstRowLastColumn="0" w:lastRowFirstColumn="0" w:lastRowLastColumn="0"/>
          <w:trHeight w:val="301"/>
        </w:trPr>
        <w:tc>
          <w:tcPr>
            <w:tcW w:w="0" w:type="auto"/>
          </w:tcPr>
          <w:p w14:paraId="2DEBE91B" w14:textId="77777777" w:rsidR="00D94870" w:rsidRPr="000615CE" w:rsidRDefault="00D94870" w:rsidP="00BA59CF">
            <w:pPr>
              <w:pStyle w:val="TableText"/>
              <w:rPr>
                <w:rFonts w:eastAsia="Times New Roman"/>
                <w:b/>
              </w:rPr>
            </w:pPr>
            <w:r w:rsidRPr="00BA59CF">
              <w:t>No disabilities</w:t>
            </w:r>
          </w:p>
        </w:tc>
        <w:tc>
          <w:tcPr>
            <w:tcW w:w="0" w:type="auto"/>
          </w:tcPr>
          <w:p w14:paraId="4E5A864D" w14:textId="77777777" w:rsidR="00D94870" w:rsidRPr="000615CE" w:rsidRDefault="00D94870" w:rsidP="00BA59CF">
            <w:pPr>
              <w:pStyle w:val="TableText"/>
              <w:jc w:val="right"/>
              <w:rPr>
                <w:rFonts w:eastAsia="Times New Roman"/>
              </w:rPr>
            </w:pPr>
            <w:r w:rsidRPr="00BA59CF">
              <w:t>24,831</w:t>
            </w:r>
          </w:p>
        </w:tc>
        <w:tc>
          <w:tcPr>
            <w:tcW w:w="0" w:type="auto"/>
          </w:tcPr>
          <w:p w14:paraId="01DF1B7B" w14:textId="77777777" w:rsidR="00D94870" w:rsidRPr="000615CE" w:rsidRDefault="00D94870" w:rsidP="00BA59CF">
            <w:pPr>
              <w:pStyle w:val="TableText"/>
              <w:jc w:val="right"/>
              <w:rPr>
                <w:rFonts w:eastAsia="Times New Roman"/>
              </w:rPr>
            </w:pPr>
            <w:r w:rsidRPr="00BA59CF">
              <w:t>91.2</w:t>
            </w:r>
          </w:p>
        </w:tc>
        <w:tc>
          <w:tcPr>
            <w:tcW w:w="0" w:type="auto"/>
          </w:tcPr>
          <w:p w14:paraId="672DF98D" w14:textId="77777777" w:rsidR="00D94870" w:rsidRPr="000615CE" w:rsidRDefault="00D94870" w:rsidP="00BA59CF">
            <w:pPr>
              <w:pStyle w:val="TableText"/>
              <w:jc w:val="right"/>
              <w:rPr>
                <w:rFonts w:eastAsia="Times New Roman"/>
              </w:rPr>
            </w:pPr>
            <w:r w:rsidRPr="00BA59CF">
              <w:t>10,681</w:t>
            </w:r>
          </w:p>
        </w:tc>
        <w:tc>
          <w:tcPr>
            <w:tcW w:w="0" w:type="auto"/>
          </w:tcPr>
          <w:p w14:paraId="69CB7515" w14:textId="77777777" w:rsidR="00D94870" w:rsidRPr="000615CE" w:rsidRDefault="00D94870" w:rsidP="00BA59CF">
            <w:pPr>
              <w:pStyle w:val="TableText"/>
              <w:jc w:val="right"/>
              <w:rPr>
                <w:rFonts w:eastAsia="Times New Roman"/>
              </w:rPr>
            </w:pPr>
            <w:r w:rsidRPr="00BA59CF">
              <w:t>88.2</w:t>
            </w:r>
          </w:p>
        </w:tc>
        <w:tc>
          <w:tcPr>
            <w:tcW w:w="0" w:type="auto"/>
          </w:tcPr>
          <w:p w14:paraId="3D5795D3" w14:textId="77777777" w:rsidR="00D94870" w:rsidRPr="000615CE" w:rsidRDefault="00D94870" w:rsidP="00BA59CF">
            <w:pPr>
              <w:pStyle w:val="TableText"/>
              <w:jc w:val="right"/>
            </w:pPr>
            <w:r w:rsidRPr="00BA59CF">
              <w:t>10,630</w:t>
            </w:r>
          </w:p>
        </w:tc>
        <w:tc>
          <w:tcPr>
            <w:tcW w:w="0" w:type="auto"/>
          </w:tcPr>
          <w:p w14:paraId="641B8868" w14:textId="77777777" w:rsidR="00D94870" w:rsidRPr="000615CE" w:rsidRDefault="00D94870" w:rsidP="00BA59CF">
            <w:pPr>
              <w:pStyle w:val="TableText"/>
              <w:jc w:val="right"/>
            </w:pPr>
            <w:r w:rsidRPr="00BA59CF">
              <w:t>87.8</w:t>
            </w:r>
          </w:p>
        </w:tc>
      </w:tr>
      <w:tr w:rsidR="00D94870" w:rsidRPr="00B62308" w14:paraId="47E2FACE" w14:textId="77777777" w:rsidTr="00AF2C08">
        <w:trPr>
          <w:cnfStyle w:val="000000100000" w:firstRow="0" w:lastRow="0" w:firstColumn="0" w:lastColumn="0" w:oddVBand="0" w:evenVBand="0" w:oddHBand="1" w:evenHBand="0" w:firstRowFirstColumn="0" w:firstRowLastColumn="0" w:lastRowFirstColumn="0" w:lastRowLastColumn="0"/>
          <w:trHeight w:val="301"/>
        </w:trPr>
        <w:tc>
          <w:tcPr>
            <w:tcW w:w="0" w:type="auto"/>
          </w:tcPr>
          <w:p w14:paraId="141DC7BC" w14:textId="77777777" w:rsidR="00D94870" w:rsidRPr="000615CE" w:rsidRDefault="00D94870" w:rsidP="00BA59CF">
            <w:pPr>
              <w:pStyle w:val="TableText"/>
              <w:rPr>
                <w:b/>
              </w:rPr>
            </w:pPr>
            <w:r w:rsidRPr="00BA59CF">
              <w:t>Declined to answer</w:t>
            </w:r>
          </w:p>
        </w:tc>
        <w:tc>
          <w:tcPr>
            <w:tcW w:w="0" w:type="auto"/>
          </w:tcPr>
          <w:p w14:paraId="55843CD4" w14:textId="77777777" w:rsidR="00D94870" w:rsidRPr="000615CE" w:rsidRDefault="00D94870" w:rsidP="00BA59CF">
            <w:pPr>
              <w:pStyle w:val="TableText"/>
              <w:jc w:val="right"/>
              <w:rPr>
                <w:rFonts w:eastAsia="Times New Roman"/>
              </w:rPr>
            </w:pPr>
            <w:r w:rsidRPr="00BA59CF">
              <w:t>172</w:t>
            </w:r>
          </w:p>
        </w:tc>
        <w:tc>
          <w:tcPr>
            <w:tcW w:w="0" w:type="auto"/>
          </w:tcPr>
          <w:p w14:paraId="4D1E806F" w14:textId="77777777" w:rsidR="00D94870" w:rsidRPr="000615CE" w:rsidRDefault="00D94870" w:rsidP="00BA59CF">
            <w:pPr>
              <w:pStyle w:val="TableText"/>
              <w:jc w:val="right"/>
              <w:rPr>
                <w:rFonts w:eastAsia="Times New Roman"/>
              </w:rPr>
            </w:pPr>
            <w:r w:rsidRPr="00BA59CF">
              <w:t>0.6</w:t>
            </w:r>
          </w:p>
        </w:tc>
        <w:tc>
          <w:tcPr>
            <w:tcW w:w="0" w:type="auto"/>
          </w:tcPr>
          <w:p w14:paraId="2631FFFD" w14:textId="77777777" w:rsidR="00D94870" w:rsidRPr="000615CE" w:rsidRDefault="00D94870" w:rsidP="00BA59CF">
            <w:pPr>
              <w:pStyle w:val="TableText"/>
              <w:jc w:val="right"/>
              <w:rPr>
                <w:rFonts w:eastAsia="Times New Roman"/>
              </w:rPr>
            </w:pPr>
            <w:r w:rsidRPr="00BA59CF">
              <w:t>86</w:t>
            </w:r>
          </w:p>
        </w:tc>
        <w:tc>
          <w:tcPr>
            <w:tcW w:w="0" w:type="auto"/>
          </w:tcPr>
          <w:p w14:paraId="67364255" w14:textId="77777777" w:rsidR="00D94870" w:rsidRPr="000615CE" w:rsidRDefault="00D94870" w:rsidP="00BA59CF">
            <w:pPr>
              <w:pStyle w:val="TableText"/>
              <w:jc w:val="right"/>
              <w:rPr>
                <w:rFonts w:eastAsia="Times New Roman"/>
              </w:rPr>
            </w:pPr>
            <w:r w:rsidRPr="00BA59CF">
              <w:t>0.7</w:t>
            </w:r>
          </w:p>
        </w:tc>
        <w:tc>
          <w:tcPr>
            <w:tcW w:w="0" w:type="auto"/>
          </w:tcPr>
          <w:p w14:paraId="279BA447" w14:textId="77777777" w:rsidR="00D94870" w:rsidRPr="000615CE" w:rsidRDefault="00D94870" w:rsidP="00BA59CF">
            <w:pPr>
              <w:pStyle w:val="TableText"/>
              <w:jc w:val="right"/>
            </w:pPr>
            <w:r w:rsidRPr="00BA59CF">
              <w:t>176</w:t>
            </w:r>
          </w:p>
        </w:tc>
        <w:tc>
          <w:tcPr>
            <w:tcW w:w="0" w:type="auto"/>
          </w:tcPr>
          <w:p w14:paraId="18F9F2C4" w14:textId="77777777" w:rsidR="00D94870" w:rsidRPr="000615CE" w:rsidRDefault="00D94870" w:rsidP="00BA59CF">
            <w:pPr>
              <w:pStyle w:val="TableText"/>
              <w:jc w:val="right"/>
            </w:pPr>
            <w:r w:rsidRPr="00BA59CF">
              <w:t>1.5</w:t>
            </w:r>
          </w:p>
        </w:tc>
      </w:tr>
      <w:tr w:rsidR="00D94870" w:rsidRPr="00B62308" w14:paraId="26F11B08" w14:textId="77777777" w:rsidTr="00AF2C08">
        <w:trPr>
          <w:cnfStyle w:val="000000010000" w:firstRow="0" w:lastRow="0" w:firstColumn="0" w:lastColumn="0" w:oddVBand="0" w:evenVBand="0" w:oddHBand="0" w:evenHBand="1" w:firstRowFirstColumn="0" w:firstRowLastColumn="0" w:lastRowFirstColumn="0" w:lastRowLastColumn="0"/>
          <w:trHeight w:val="493"/>
        </w:trPr>
        <w:tc>
          <w:tcPr>
            <w:tcW w:w="0" w:type="auto"/>
          </w:tcPr>
          <w:p w14:paraId="69BC941D" w14:textId="77777777" w:rsidR="00D94870" w:rsidRPr="000615CE" w:rsidRDefault="00D94870" w:rsidP="00BA59CF">
            <w:pPr>
              <w:pStyle w:val="TableText"/>
              <w:rPr>
                <w:rFonts w:eastAsia="Times New Roman"/>
                <w:b/>
              </w:rPr>
            </w:pPr>
            <w:r w:rsidRPr="00BA59CF">
              <w:t>Has one or more disabilities</w:t>
            </w:r>
          </w:p>
        </w:tc>
        <w:tc>
          <w:tcPr>
            <w:tcW w:w="0" w:type="auto"/>
          </w:tcPr>
          <w:p w14:paraId="028B103A" w14:textId="77777777" w:rsidR="00D94870" w:rsidRPr="000615CE" w:rsidRDefault="00D94870" w:rsidP="00BA59CF">
            <w:pPr>
              <w:pStyle w:val="TableText"/>
              <w:jc w:val="right"/>
              <w:rPr>
                <w:rFonts w:eastAsia="Times New Roman"/>
              </w:rPr>
            </w:pPr>
            <w:r w:rsidRPr="00BA59CF">
              <w:t>1,442</w:t>
            </w:r>
          </w:p>
        </w:tc>
        <w:tc>
          <w:tcPr>
            <w:tcW w:w="0" w:type="auto"/>
          </w:tcPr>
          <w:p w14:paraId="2BFA45EE" w14:textId="77777777" w:rsidR="00D94870" w:rsidRPr="000615CE" w:rsidRDefault="00D94870" w:rsidP="00BA59CF">
            <w:pPr>
              <w:pStyle w:val="TableText"/>
              <w:jc w:val="right"/>
              <w:rPr>
                <w:rFonts w:eastAsia="Times New Roman"/>
              </w:rPr>
            </w:pPr>
            <w:r w:rsidRPr="00BA59CF">
              <w:t>5.3</w:t>
            </w:r>
          </w:p>
        </w:tc>
        <w:tc>
          <w:tcPr>
            <w:tcW w:w="0" w:type="auto"/>
          </w:tcPr>
          <w:p w14:paraId="3B599288" w14:textId="77777777" w:rsidR="00D94870" w:rsidRPr="000615CE" w:rsidRDefault="00D94870" w:rsidP="00BA59CF">
            <w:pPr>
              <w:pStyle w:val="TableText"/>
              <w:jc w:val="right"/>
              <w:rPr>
                <w:rFonts w:eastAsia="Times New Roman"/>
              </w:rPr>
            </w:pPr>
            <w:r w:rsidRPr="00BA59CF">
              <w:t>942</w:t>
            </w:r>
          </w:p>
        </w:tc>
        <w:tc>
          <w:tcPr>
            <w:tcW w:w="0" w:type="auto"/>
          </w:tcPr>
          <w:p w14:paraId="7657386E" w14:textId="77777777" w:rsidR="00D94870" w:rsidRPr="000615CE" w:rsidRDefault="00D94870" w:rsidP="00BA59CF">
            <w:pPr>
              <w:pStyle w:val="TableText"/>
              <w:jc w:val="right"/>
              <w:rPr>
                <w:rFonts w:eastAsia="Times New Roman"/>
              </w:rPr>
            </w:pPr>
            <w:r w:rsidRPr="00BA59CF">
              <w:t>8.5</w:t>
            </w:r>
          </w:p>
        </w:tc>
        <w:tc>
          <w:tcPr>
            <w:tcW w:w="0" w:type="auto"/>
          </w:tcPr>
          <w:p w14:paraId="0B1CC9AD" w14:textId="77777777" w:rsidR="00D94870" w:rsidRPr="000615CE" w:rsidRDefault="00D94870" w:rsidP="00BA59CF">
            <w:pPr>
              <w:pStyle w:val="TableText"/>
              <w:jc w:val="right"/>
            </w:pPr>
            <w:r w:rsidRPr="00BA59CF">
              <w:t>903</w:t>
            </w:r>
          </w:p>
        </w:tc>
        <w:tc>
          <w:tcPr>
            <w:tcW w:w="0" w:type="auto"/>
          </w:tcPr>
          <w:p w14:paraId="6A71B31C" w14:textId="77777777" w:rsidR="00D94870" w:rsidRPr="000615CE" w:rsidRDefault="00D94870" w:rsidP="00BA59CF">
            <w:pPr>
              <w:pStyle w:val="TableText"/>
              <w:jc w:val="right"/>
            </w:pPr>
            <w:r w:rsidRPr="00BA59CF">
              <w:t>7.5</w:t>
            </w:r>
          </w:p>
        </w:tc>
      </w:tr>
      <w:tr w:rsidR="00D94870" w:rsidRPr="00B62308" w14:paraId="7B914DAD" w14:textId="77777777" w:rsidTr="00AF2C0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0AA6BDED" w14:textId="77777777" w:rsidR="00D94870" w:rsidRPr="000615CE" w:rsidRDefault="00D94870" w:rsidP="00BA59CF">
            <w:pPr>
              <w:pStyle w:val="TableText"/>
              <w:rPr>
                <w:rFonts w:eastAsia="Times New Roman"/>
                <w:b/>
              </w:rPr>
            </w:pPr>
            <w:r w:rsidRPr="00BA59CF">
              <w:t>Unknown</w:t>
            </w:r>
          </w:p>
        </w:tc>
        <w:tc>
          <w:tcPr>
            <w:tcW w:w="0" w:type="auto"/>
          </w:tcPr>
          <w:p w14:paraId="39D0F388" w14:textId="77777777" w:rsidR="00D94870" w:rsidRPr="000615CE" w:rsidRDefault="00D94870" w:rsidP="00BA59CF">
            <w:pPr>
              <w:pStyle w:val="TableText"/>
              <w:jc w:val="right"/>
              <w:rPr>
                <w:rFonts w:eastAsia="Times New Roman"/>
              </w:rPr>
            </w:pPr>
            <w:r w:rsidRPr="00BA59CF">
              <w:t>796</w:t>
            </w:r>
          </w:p>
        </w:tc>
        <w:tc>
          <w:tcPr>
            <w:tcW w:w="0" w:type="auto"/>
          </w:tcPr>
          <w:p w14:paraId="201B785B" w14:textId="77777777" w:rsidR="00D94870" w:rsidRPr="000615CE" w:rsidRDefault="00D94870" w:rsidP="00BA59CF">
            <w:pPr>
              <w:pStyle w:val="TableText"/>
              <w:jc w:val="right"/>
              <w:rPr>
                <w:rFonts w:eastAsia="Times New Roman"/>
              </w:rPr>
            </w:pPr>
            <w:r w:rsidRPr="00BA59CF">
              <w:t>2.9</w:t>
            </w:r>
          </w:p>
        </w:tc>
        <w:tc>
          <w:tcPr>
            <w:tcW w:w="0" w:type="auto"/>
          </w:tcPr>
          <w:p w14:paraId="58E50DA1" w14:textId="77777777" w:rsidR="00D94870" w:rsidRPr="000615CE" w:rsidRDefault="00D94870" w:rsidP="00BA59CF">
            <w:pPr>
              <w:pStyle w:val="TableText"/>
              <w:jc w:val="right"/>
              <w:rPr>
                <w:rFonts w:eastAsia="Times New Roman"/>
              </w:rPr>
            </w:pPr>
            <w:r w:rsidRPr="00BA59CF">
              <w:t>396</w:t>
            </w:r>
          </w:p>
        </w:tc>
        <w:tc>
          <w:tcPr>
            <w:tcW w:w="0" w:type="auto"/>
          </w:tcPr>
          <w:p w14:paraId="6648B9C5" w14:textId="77777777" w:rsidR="00D94870" w:rsidRPr="000615CE" w:rsidRDefault="00D94870" w:rsidP="00BA59CF">
            <w:pPr>
              <w:pStyle w:val="TableText"/>
              <w:jc w:val="right"/>
              <w:rPr>
                <w:rFonts w:eastAsia="Times New Roman"/>
              </w:rPr>
            </w:pPr>
            <w:r w:rsidRPr="00BA59CF">
              <w:t>3.3</w:t>
            </w:r>
          </w:p>
        </w:tc>
        <w:tc>
          <w:tcPr>
            <w:tcW w:w="0" w:type="auto"/>
          </w:tcPr>
          <w:p w14:paraId="0F0BA412" w14:textId="77777777" w:rsidR="00D94870" w:rsidRPr="000615CE" w:rsidRDefault="00D94870" w:rsidP="00BA59CF">
            <w:pPr>
              <w:pStyle w:val="TableText"/>
              <w:jc w:val="right"/>
              <w:rPr>
                <w:rFonts w:eastAsia="Times New Roman"/>
              </w:rPr>
            </w:pPr>
            <w:r w:rsidRPr="00BA59CF">
              <w:t>396</w:t>
            </w:r>
          </w:p>
        </w:tc>
        <w:tc>
          <w:tcPr>
            <w:tcW w:w="0" w:type="auto"/>
          </w:tcPr>
          <w:p w14:paraId="4CA1F06C" w14:textId="77777777" w:rsidR="00D94870" w:rsidRPr="000615CE" w:rsidRDefault="00D94870" w:rsidP="00BA59CF">
            <w:pPr>
              <w:pStyle w:val="TableText"/>
              <w:jc w:val="right"/>
              <w:rPr>
                <w:rFonts w:eastAsia="Times New Roman"/>
              </w:rPr>
            </w:pPr>
            <w:r w:rsidRPr="00BA59CF">
              <w:t>3.3</w:t>
            </w:r>
          </w:p>
        </w:tc>
      </w:tr>
      <w:tr w:rsidR="0011476E" w:rsidRPr="00B62308" w14:paraId="548F1FB6" w14:textId="77777777" w:rsidTr="00AF2C08">
        <w:trPr>
          <w:cnfStyle w:val="000000010000" w:firstRow="0" w:lastRow="0" w:firstColumn="0" w:lastColumn="0" w:oddVBand="0" w:evenVBand="0" w:oddHBand="0" w:evenHBand="1" w:firstRowFirstColumn="0" w:firstRowLastColumn="0" w:lastRowFirstColumn="0" w:lastRowLastColumn="0"/>
          <w:trHeight w:val="300"/>
        </w:trPr>
        <w:tc>
          <w:tcPr>
            <w:tcW w:w="0" w:type="auto"/>
          </w:tcPr>
          <w:p w14:paraId="105DDC03" w14:textId="77777777" w:rsidR="0011476E" w:rsidRPr="00BA59CF" w:rsidRDefault="0011476E" w:rsidP="00BA59CF">
            <w:pPr>
              <w:pStyle w:val="TableText"/>
              <w:rPr>
                <w:rFonts w:eastAsia="Times New Roman"/>
                <w:b/>
              </w:rPr>
            </w:pPr>
            <w:r w:rsidRPr="00BA59CF">
              <w:rPr>
                <w:b/>
              </w:rPr>
              <w:t>Housing</w:t>
            </w:r>
          </w:p>
        </w:tc>
        <w:tc>
          <w:tcPr>
            <w:tcW w:w="0" w:type="auto"/>
          </w:tcPr>
          <w:p w14:paraId="7BCE23CC" w14:textId="1ED36877"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0" w:type="auto"/>
          </w:tcPr>
          <w:p w14:paraId="2E40389B" w14:textId="2F5B6610"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0" w:type="auto"/>
          </w:tcPr>
          <w:p w14:paraId="70C85092" w14:textId="60673C91"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0" w:type="auto"/>
          </w:tcPr>
          <w:p w14:paraId="4FC7EF11" w14:textId="738B6ED3"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0" w:type="auto"/>
          </w:tcPr>
          <w:p w14:paraId="442B4D18" w14:textId="472780EC" w:rsidR="0011476E" w:rsidRPr="00BA59CF" w:rsidRDefault="0011476E" w:rsidP="00BA59CF">
            <w:pPr>
              <w:pStyle w:val="TableText"/>
              <w:jc w:val="right"/>
              <w:rPr>
                <w:color w:val="FFFFFF" w:themeColor="background1"/>
              </w:rPr>
            </w:pPr>
            <w:r w:rsidRPr="00BA59CF">
              <w:rPr>
                <w:rFonts w:eastAsia="Times New Roman"/>
                <w:color w:val="FFFFFF" w:themeColor="background1"/>
              </w:rPr>
              <w:t>–</w:t>
            </w:r>
          </w:p>
        </w:tc>
        <w:tc>
          <w:tcPr>
            <w:tcW w:w="0" w:type="auto"/>
          </w:tcPr>
          <w:p w14:paraId="4C397D77" w14:textId="5189C9B5" w:rsidR="0011476E" w:rsidRPr="00BA59CF" w:rsidRDefault="0011476E" w:rsidP="00BA59CF">
            <w:pPr>
              <w:pStyle w:val="TableText"/>
              <w:jc w:val="right"/>
              <w:rPr>
                <w:color w:val="FFFFFF" w:themeColor="background1"/>
              </w:rPr>
            </w:pPr>
            <w:r w:rsidRPr="00BA59CF">
              <w:rPr>
                <w:rFonts w:eastAsia="Times New Roman"/>
                <w:color w:val="FFFFFF" w:themeColor="background1"/>
              </w:rPr>
              <w:t>–</w:t>
            </w:r>
          </w:p>
        </w:tc>
      </w:tr>
      <w:tr w:rsidR="00D94870" w:rsidRPr="00B62308" w14:paraId="199DBE21" w14:textId="77777777" w:rsidTr="00AF2C08">
        <w:trPr>
          <w:cnfStyle w:val="000000100000" w:firstRow="0" w:lastRow="0" w:firstColumn="0" w:lastColumn="0" w:oddVBand="0" w:evenVBand="0" w:oddHBand="1" w:evenHBand="0" w:firstRowFirstColumn="0" w:firstRowLastColumn="0" w:lastRowFirstColumn="0" w:lastRowLastColumn="0"/>
          <w:trHeight w:val="277"/>
        </w:trPr>
        <w:tc>
          <w:tcPr>
            <w:tcW w:w="0" w:type="auto"/>
          </w:tcPr>
          <w:p w14:paraId="11C06F06" w14:textId="77777777" w:rsidR="00D94870" w:rsidRPr="000615CE" w:rsidRDefault="00D94870" w:rsidP="00BA59CF">
            <w:pPr>
              <w:pStyle w:val="TableText"/>
              <w:rPr>
                <w:rFonts w:eastAsia="Times New Roman"/>
                <w:b/>
              </w:rPr>
            </w:pPr>
            <w:r w:rsidRPr="00BA59CF">
              <w:t>Stable residence</w:t>
            </w:r>
          </w:p>
        </w:tc>
        <w:tc>
          <w:tcPr>
            <w:tcW w:w="0" w:type="auto"/>
          </w:tcPr>
          <w:p w14:paraId="1E6FEDDB" w14:textId="77777777" w:rsidR="00D94870" w:rsidRPr="000615CE" w:rsidRDefault="00D94870" w:rsidP="00BA59CF">
            <w:pPr>
              <w:pStyle w:val="TableText"/>
              <w:jc w:val="right"/>
              <w:rPr>
                <w:rFonts w:eastAsia="Times New Roman"/>
              </w:rPr>
            </w:pPr>
            <w:r w:rsidRPr="00BA59CF">
              <w:t>23,859</w:t>
            </w:r>
          </w:p>
        </w:tc>
        <w:tc>
          <w:tcPr>
            <w:tcW w:w="0" w:type="auto"/>
          </w:tcPr>
          <w:p w14:paraId="4704B8A2" w14:textId="77777777" w:rsidR="00D94870" w:rsidRPr="000615CE" w:rsidRDefault="00D94870" w:rsidP="00BA59CF">
            <w:pPr>
              <w:pStyle w:val="TableText"/>
              <w:jc w:val="right"/>
              <w:rPr>
                <w:rFonts w:eastAsia="Times New Roman"/>
              </w:rPr>
            </w:pPr>
            <w:r w:rsidRPr="00BA59CF">
              <w:t>87.6</w:t>
            </w:r>
          </w:p>
        </w:tc>
        <w:tc>
          <w:tcPr>
            <w:tcW w:w="0" w:type="auto"/>
          </w:tcPr>
          <w:p w14:paraId="1B2C0309" w14:textId="77777777" w:rsidR="00D94870" w:rsidRPr="000615CE" w:rsidRDefault="00D94870" w:rsidP="00BA59CF">
            <w:pPr>
              <w:pStyle w:val="TableText"/>
              <w:jc w:val="right"/>
              <w:rPr>
                <w:rFonts w:eastAsia="Times New Roman"/>
              </w:rPr>
            </w:pPr>
            <w:r w:rsidRPr="00BA59CF">
              <w:t>10,278</w:t>
            </w:r>
          </w:p>
        </w:tc>
        <w:tc>
          <w:tcPr>
            <w:tcW w:w="0" w:type="auto"/>
          </w:tcPr>
          <w:p w14:paraId="027D1E21" w14:textId="77777777" w:rsidR="00D94870" w:rsidRPr="000615CE" w:rsidRDefault="00D94870" w:rsidP="00BA59CF">
            <w:pPr>
              <w:pStyle w:val="TableText"/>
              <w:jc w:val="right"/>
              <w:rPr>
                <w:rFonts w:eastAsia="Times New Roman"/>
              </w:rPr>
            </w:pPr>
            <w:r w:rsidRPr="00BA59CF">
              <w:t>84.9</w:t>
            </w:r>
          </w:p>
        </w:tc>
        <w:tc>
          <w:tcPr>
            <w:tcW w:w="0" w:type="auto"/>
          </w:tcPr>
          <w:p w14:paraId="14F991C3" w14:textId="77777777" w:rsidR="00D94870" w:rsidRPr="000615CE" w:rsidRDefault="00D94870" w:rsidP="00BA59CF">
            <w:pPr>
              <w:pStyle w:val="TableText"/>
              <w:jc w:val="right"/>
            </w:pPr>
            <w:r w:rsidRPr="00BA59CF">
              <w:t>10,093</w:t>
            </w:r>
          </w:p>
        </w:tc>
        <w:tc>
          <w:tcPr>
            <w:tcW w:w="0" w:type="auto"/>
          </w:tcPr>
          <w:p w14:paraId="45599B0B" w14:textId="77777777" w:rsidR="00D94870" w:rsidRPr="000615CE" w:rsidRDefault="00D94870" w:rsidP="00BA59CF">
            <w:pPr>
              <w:pStyle w:val="TableText"/>
              <w:jc w:val="right"/>
            </w:pPr>
            <w:r w:rsidRPr="00BA59CF">
              <w:t>83.4</w:t>
            </w:r>
          </w:p>
        </w:tc>
      </w:tr>
      <w:tr w:rsidR="00D94870" w:rsidRPr="00B62308" w14:paraId="4A483C18" w14:textId="77777777" w:rsidTr="00AF2C08">
        <w:trPr>
          <w:cnfStyle w:val="000000010000" w:firstRow="0" w:lastRow="0" w:firstColumn="0" w:lastColumn="0" w:oddVBand="0" w:evenVBand="0" w:oddHBand="0" w:evenHBand="1" w:firstRowFirstColumn="0" w:firstRowLastColumn="0" w:lastRowFirstColumn="0" w:lastRowLastColumn="0"/>
          <w:trHeight w:val="300"/>
        </w:trPr>
        <w:tc>
          <w:tcPr>
            <w:tcW w:w="0" w:type="auto"/>
          </w:tcPr>
          <w:p w14:paraId="5393B641" w14:textId="77777777" w:rsidR="00D94870" w:rsidRPr="000615CE" w:rsidRDefault="00D94870" w:rsidP="00BA59CF">
            <w:pPr>
              <w:pStyle w:val="TableText"/>
              <w:rPr>
                <w:rFonts w:eastAsia="Times New Roman"/>
                <w:b/>
              </w:rPr>
            </w:pPr>
            <w:r w:rsidRPr="00BA59CF">
              <w:t>Primary unstable residence</w:t>
            </w:r>
          </w:p>
        </w:tc>
        <w:tc>
          <w:tcPr>
            <w:tcW w:w="0" w:type="auto"/>
          </w:tcPr>
          <w:p w14:paraId="64C3B347" w14:textId="77777777" w:rsidR="00D94870" w:rsidRPr="000615CE" w:rsidRDefault="00D94870" w:rsidP="00BA59CF">
            <w:pPr>
              <w:pStyle w:val="TableText"/>
              <w:jc w:val="right"/>
              <w:rPr>
                <w:rFonts w:eastAsia="Times New Roman"/>
              </w:rPr>
            </w:pPr>
            <w:r w:rsidRPr="00BA59CF">
              <w:t>121</w:t>
            </w:r>
          </w:p>
        </w:tc>
        <w:tc>
          <w:tcPr>
            <w:tcW w:w="0" w:type="auto"/>
          </w:tcPr>
          <w:p w14:paraId="42C19890" w14:textId="77777777" w:rsidR="00D94870" w:rsidRPr="000615CE" w:rsidRDefault="00D94870" w:rsidP="00BA59CF">
            <w:pPr>
              <w:pStyle w:val="TableText"/>
              <w:jc w:val="right"/>
              <w:rPr>
                <w:rFonts w:eastAsia="Times New Roman"/>
              </w:rPr>
            </w:pPr>
            <w:r w:rsidRPr="00BA59CF">
              <w:t>0.4</w:t>
            </w:r>
          </w:p>
        </w:tc>
        <w:tc>
          <w:tcPr>
            <w:tcW w:w="0" w:type="auto"/>
          </w:tcPr>
          <w:p w14:paraId="1806AA20" w14:textId="77777777" w:rsidR="00D94870" w:rsidRPr="000615CE" w:rsidRDefault="00D94870" w:rsidP="00BA59CF">
            <w:pPr>
              <w:pStyle w:val="TableText"/>
              <w:jc w:val="right"/>
              <w:rPr>
                <w:rFonts w:eastAsia="Times New Roman"/>
              </w:rPr>
            </w:pPr>
            <w:r w:rsidRPr="00BA59CF">
              <w:t>62</w:t>
            </w:r>
          </w:p>
        </w:tc>
        <w:tc>
          <w:tcPr>
            <w:tcW w:w="0" w:type="auto"/>
          </w:tcPr>
          <w:p w14:paraId="52B950FC" w14:textId="77777777" w:rsidR="00D94870" w:rsidRPr="000615CE" w:rsidRDefault="00D94870" w:rsidP="00BA59CF">
            <w:pPr>
              <w:pStyle w:val="TableText"/>
              <w:jc w:val="right"/>
              <w:rPr>
                <w:rFonts w:eastAsia="Times New Roman"/>
              </w:rPr>
            </w:pPr>
            <w:r w:rsidRPr="00BA59CF">
              <w:t>0.5</w:t>
            </w:r>
          </w:p>
        </w:tc>
        <w:tc>
          <w:tcPr>
            <w:tcW w:w="0" w:type="auto"/>
          </w:tcPr>
          <w:p w14:paraId="2A64B8B4" w14:textId="77777777" w:rsidR="00D94870" w:rsidRPr="000615CE" w:rsidRDefault="00D94870" w:rsidP="00BA59CF">
            <w:pPr>
              <w:pStyle w:val="TableText"/>
              <w:jc w:val="right"/>
              <w:rPr>
                <w:rFonts w:eastAsia="Times New Roman"/>
              </w:rPr>
            </w:pPr>
            <w:r w:rsidRPr="00BA59CF">
              <w:t>87</w:t>
            </w:r>
          </w:p>
        </w:tc>
        <w:tc>
          <w:tcPr>
            <w:tcW w:w="0" w:type="auto"/>
          </w:tcPr>
          <w:p w14:paraId="750E8D1B" w14:textId="77777777" w:rsidR="00D94870" w:rsidRPr="000615CE" w:rsidRDefault="00D94870" w:rsidP="00BA59CF">
            <w:pPr>
              <w:pStyle w:val="TableText"/>
              <w:jc w:val="right"/>
              <w:rPr>
                <w:rFonts w:eastAsia="Times New Roman"/>
              </w:rPr>
            </w:pPr>
            <w:r w:rsidRPr="00BA59CF">
              <w:t>0.7</w:t>
            </w:r>
          </w:p>
        </w:tc>
      </w:tr>
      <w:tr w:rsidR="00D94870" w:rsidRPr="00B62308" w14:paraId="2794E15F" w14:textId="77777777" w:rsidTr="00AF2C0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50364527" w14:textId="77777777" w:rsidR="00D94870" w:rsidRPr="000615CE" w:rsidRDefault="00D94870" w:rsidP="00BA59CF">
            <w:pPr>
              <w:pStyle w:val="TableText"/>
              <w:rPr>
                <w:rFonts w:eastAsia="Times New Roman"/>
                <w:b/>
              </w:rPr>
            </w:pPr>
            <w:r w:rsidRPr="00BA59CF">
              <w:t>Secondary unstable residence</w:t>
            </w:r>
          </w:p>
        </w:tc>
        <w:tc>
          <w:tcPr>
            <w:tcW w:w="0" w:type="auto"/>
          </w:tcPr>
          <w:p w14:paraId="4D07BA3D" w14:textId="77777777" w:rsidR="00D94870" w:rsidRPr="000615CE" w:rsidRDefault="00D94870" w:rsidP="00BA59CF">
            <w:pPr>
              <w:pStyle w:val="TableText"/>
              <w:jc w:val="right"/>
              <w:rPr>
                <w:rFonts w:eastAsia="Times New Roman"/>
              </w:rPr>
            </w:pPr>
            <w:r w:rsidRPr="00BA59CF">
              <w:t>2,465</w:t>
            </w:r>
          </w:p>
        </w:tc>
        <w:tc>
          <w:tcPr>
            <w:tcW w:w="0" w:type="auto"/>
          </w:tcPr>
          <w:p w14:paraId="3C80A488" w14:textId="77777777" w:rsidR="00D94870" w:rsidRPr="000615CE" w:rsidRDefault="00D94870" w:rsidP="00BA59CF">
            <w:pPr>
              <w:pStyle w:val="TableText"/>
              <w:jc w:val="right"/>
              <w:rPr>
                <w:rFonts w:eastAsia="Times New Roman"/>
              </w:rPr>
            </w:pPr>
            <w:r w:rsidRPr="00BA59CF">
              <w:t>9.0</w:t>
            </w:r>
          </w:p>
        </w:tc>
        <w:tc>
          <w:tcPr>
            <w:tcW w:w="0" w:type="auto"/>
          </w:tcPr>
          <w:p w14:paraId="2E34BE3D" w14:textId="77777777" w:rsidR="00D94870" w:rsidRPr="000615CE" w:rsidRDefault="00D94870" w:rsidP="00BA59CF">
            <w:pPr>
              <w:pStyle w:val="TableText"/>
              <w:jc w:val="right"/>
              <w:rPr>
                <w:rFonts w:eastAsia="Times New Roman"/>
              </w:rPr>
            </w:pPr>
            <w:r w:rsidRPr="00BA59CF">
              <w:t>1,369</w:t>
            </w:r>
          </w:p>
        </w:tc>
        <w:tc>
          <w:tcPr>
            <w:tcW w:w="0" w:type="auto"/>
          </w:tcPr>
          <w:p w14:paraId="3872F2EB" w14:textId="77777777" w:rsidR="00D94870" w:rsidRPr="000615CE" w:rsidRDefault="00D94870" w:rsidP="00BA59CF">
            <w:pPr>
              <w:pStyle w:val="TableText"/>
              <w:jc w:val="right"/>
              <w:rPr>
                <w:rFonts w:eastAsia="Times New Roman"/>
              </w:rPr>
            </w:pPr>
            <w:r w:rsidRPr="00BA59CF">
              <w:t>11.3</w:t>
            </w:r>
          </w:p>
        </w:tc>
        <w:tc>
          <w:tcPr>
            <w:tcW w:w="0" w:type="auto"/>
          </w:tcPr>
          <w:p w14:paraId="2CDDE329" w14:textId="77777777" w:rsidR="00D94870" w:rsidRPr="000615CE" w:rsidRDefault="00D94870" w:rsidP="00BA59CF">
            <w:pPr>
              <w:pStyle w:val="TableText"/>
              <w:jc w:val="right"/>
            </w:pPr>
            <w:r w:rsidRPr="00BA59CF">
              <w:t>1,529</w:t>
            </w:r>
          </w:p>
        </w:tc>
        <w:tc>
          <w:tcPr>
            <w:tcW w:w="0" w:type="auto"/>
          </w:tcPr>
          <w:p w14:paraId="576061CD" w14:textId="77777777" w:rsidR="00D94870" w:rsidRPr="000615CE" w:rsidRDefault="00D94870" w:rsidP="00BA59CF">
            <w:pPr>
              <w:pStyle w:val="TableText"/>
              <w:jc w:val="right"/>
            </w:pPr>
            <w:r w:rsidRPr="00BA59CF">
              <w:t>12.6</w:t>
            </w:r>
          </w:p>
        </w:tc>
      </w:tr>
      <w:tr w:rsidR="00D94870" w:rsidRPr="00B62308" w14:paraId="13D0FB04" w14:textId="77777777" w:rsidTr="00AF2C08">
        <w:trPr>
          <w:cnfStyle w:val="000000010000" w:firstRow="0" w:lastRow="0" w:firstColumn="0" w:lastColumn="0" w:oddVBand="0" w:evenVBand="0" w:oddHBand="0" w:evenHBand="1" w:firstRowFirstColumn="0" w:firstRowLastColumn="0" w:lastRowFirstColumn="0" w:lastRowLastColumn="0"/>
          <w:trHeight w:val="300"/>
        </w:trPr>
        <w:tc>
          <w:tcPr>
            <w:tcW w:w="0" w:type="auto"/>
          </w:tcPr>
          <w:p w14:paraId="1596C292" w14:textId="77777777" w:rsidR="00D94870" w:rsidRPr="000615CE" w:rsidRDefault="00D94870" w:rsidP="00BA59CF">
            <w:pPr>
              <w:pStyle w:val="TableText"/>
              <w:rPr>
                <w:rFonts w:eastAsia="Times New Roman"/>
                <w:b/>
              </w:rPr>
            </w:pPr>
            <w:r w:rsidRPr="00BA59CF">
              <w:t>Unknown</w:t>
            </w:r>
          </w:p>
        </w:tc>
        <w:tc>
          <w:tcPr>
            <w:tcW w:w="0" w:type="auto"/>
          </w:tcPr>
          <w:p w14:paraId="53B31256" w14:textId="77777777" w:rsidR="00D94870" w:rsidRPr="000615CE" w:rsidRDefault="00D94870" w:rsidP="00BA59CF">
            <w:pPr>
              <w:pStyle w:val="TableText"/>
              <w:jc w:val="right"/>
              <w:rPr>
                <w:rFonts w:eastAsia="Times New Roman"/>
              </w:rPr>
            </w:pPr>
            <w:r w:rsidRPr="00BA59CF">
              <w:t>796</w:t>
            </w:r>
          </w:p>
        </w:tc>
        <w:tc>
          <w:tcPr>
            <w:tcW w:w="0" w:type="auto"/>
          </w:tcPr>
          <w:p w14:paraId="17D34908" w14:textId="77777777" w:rsidR="00D94870" w:rsidRPr="000615CE" w:rsidRDefault="00D94870" w:rsidP="00BA59CF">
            <w:pPr>
              <w:pStyle w:val="TableText"/>
              <w:jc w:val="right"/>
              <w:rPr>
                <w:rFonts w:eastAsia="Times New Roman"/>
              </w:rPr>
            </w:pPr>
            <w:r w:rsidRPr="00BA59CF">
              <w:t>2.9</w:t>
            </w:r>
          </w:p>
        </w:tc>
        <w:tc>
          <w:tcPr>
            <w:tcW w:w="0" w:type="auto"/>
          </w:tcPr>
          <w:p w14:paraId="1FA57EF1" w14:textId="77777777" w:rsidR="00D94870" w:rsidRPr="000615CE" w:rsidRDefault="00D94870" w:rsidP="00BA59CF">
            <w:pPr>
              <w:pStyle w:val="TableText"/>
              <w:jc w:val="right"/>
              <w:rPr>
                <w:rFonts w:eastAsia="Times New Roman"/>
              </w:rPr>
            </w:pPr>
            <w:r w:rsidRPr="00BA59CF">
              <w:t>396</w:t>
            </w:r>
          </w:p>
        </w:tc>
        <w:tc>
          <w:tcPr>
            <w:tcW w:w="0" w:type="auto"/>
          </w:tcPr>
          <w:p w14:paraId="2B039E85" w14:textId="77777777" w:rsidR="00D94870" w:rsidRPr="000615CE" w:rsidRDefault="00D94870" w:rsidP="00BA59CF">
            <w:pPr>
              <w:pStyle w:val="TableText"/>
              <w:jc w:val="right"/>
              <w:rPr>
                <w:rFonts w:eastAsia="Times New Roman"/>
              </w:rPr>
            </w:pPr>
            <w:r w:rsidRPr="00BA59CF">
              <w:t>3.3</w:t>
            </w:r>
          </w:p>
        </w:tc>
        <w:tc>
          <w:tcPr>
            <w:tcW w:w="0" w:type="auto"/>
          </w:tcPr>
          <w:p w14:paraId="44E52C48" w14:textId="77777777" w:rsidR="00D94870" w:rsidRPr="000615CE" w:rsidRDefault="00D94870" w:rsidP="00BA59CF">
            <w:pPr>
              <w:pStyle w:val="TableText"/>
              <w:jc w:val="right"/>
            </w:pPr>
            <w:r w:rsidRPr="00BA59CF">
              <w:t>396</w:t>
            </w:r>
          </w:p>
        </w:tc>
        <w:tc>
          <w:tcPr>
            <w:tcW w:w="0" w:type="auto"/>
          </w:tcPr>
          <w:p w14:paraId="26E0A970" w14:textId="77777777" w:rsidR="00D94870" w:rsidRPr="000615CE" w:rsidRDefault="00D94870" w:rsidP="00BA59CF">
            <w:pPr>
              <w:pStyle w:val="TableText"/>
              <w:jc w:val="right"/>
            </w:pPr>
            <w:r w:rsidRPr="00BA59CF">
              <w:t>3.3</w:t>
            </w:r>
          </w:p>
        </w:tc>
      </w:tr>
      <w:tr w:rsidR="0011476E" w:rsidRPr="00B62308" w14:paraId="4375E9FB" w14:textId="77777777" w:rsidTr="00AF2C0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533A8D50" w14:textId="77777777" w:rsidR="0011476E" w:rsidRPr="00D72441" w:rsidRDefault="0011476E" w:rsidP="00BA59CF">
            <w:pPr>
              <w:pStyle w:val="TableText"/>
              <w:rPr>
                <w:b/>
              </w:rPr>
            </w:pPr>
            <w:r w:rsidRPr="00BA59CF">
              <w:rPr>
                <w:b/>
              </w:rPr>
              <w:t>Personal factors</w:t>
            </w:r>
            <w:r w:rsidRPr="00BA59CF">
              <w:rPr>
                <w:b/>
                <w:vertAlign w:val="superscript"/>
              </w:rPr>
              <w:t>a</w:t>
            </w:r>
          </w:p>
        </w:tc>
        <w:tc>
          <w:tcPr>
            <w:tcW w:w="0" w:type="auto"/>
          </w:tcPr>
          <w:p w14:paraId="084C0D22" w14:textId="5FF62957"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68A0875F" w14:textId="019CD363"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7176464A" w14:textId="78663C34"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61736B9C" w14:textId="05207C6C"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23F41AB6" w14:textId="4A51FF0B"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0" w:type="auto"/>
          </w:tcPr>
          <w:p w14:paraId="66B18631" w14:textId="46B23199"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r>
      <w:tr w:rsidR="00D94870" w:rsidRPr="00B62308" w14:paraId="0DF6AAAB" w14:textId="77777777" w:rsidTr="00AF2C08">
        <w:trPr>
          <w:cnfStyle w:val="000000010000" w:firstRow="0" w:lastRow="0" w:firstColumn="0" w:lastColumn="0" w:oddVBand="0" w:evenVBand="0" w:oddHBand="0" w:evenHBand="1" w:firstRowFirstColumn="0" w:firstRowLastColumn="0" w:lastRowFirstColumn="0" w:lastRowLastColumn="0"/>
          <w:trHeight w:val="300"/>
        </w:trPr>
        <w:tc>
          <w:tcPr>
            <w:tcW w:w="0" w:type="auto"/>
          </w:tcPr>
          <w:p w14:paraId="1D9E1668" w14:textId="77777777" w:rsidR="00D94870" w:rsidRPr="000615CE" w:rsidRDefault="00D94870" w:rsidP="00BA59CF">
            <w:pPr>
              <w:pStyle w:val="TableText"/>
              <w:rPr>
                <w:b/>
              </w:rPr>
            </w:pPr>
            <w:r w:rsidRPr="00BA59CF">
              <w:t>No impact</w:t>
            </w:r>
          </w:p>
        </w:tc>
        <w:tc>
          <w:tcPr>
            <w:tcW w:w="0" w:type="auto"/>
          </w:tcPr>
          <w:p w14:paraId="54CE4D8D" w14:textId="77777777" w:rsidR="00D94870" w:rsidRPr="000615CE" w:rsidRDefault="00D94870" w:rsidP="00BA59CF">
            <w:pPr>
              <w:pStyle w:val="TableText"/>
              <w:jc w:val="right"/>
            </w:pPr>
            <w:r w:rsidRPr="00BA59CF">
              <w:t>24,280</w:t>
            </w:r>
          </w:p>
        </w:tc>
        <w:tc>
          <w:tcPr>
            <w:tcW w:w="0" w:type="auto"/>
          </w:tcPr>
          <w:p w14:paraId="0981F5CA" w14:textId="77777777" w:rsidR="00D94870" w:rsidRPr="000615CE" w:rsidRDefault="00D94870" w:rsidP="00BA59CF">
            <w:pPr>
              <w:pStyle w:val="TableText"/>
              <w:jc w:val="right"/>
            </w:pPr>
            <w:r w:rsidRPr="00BA59CF">
              <w:t>89.1</w:t>
            </w:r>
          </w:p>
        </w:tc>
        <w:tc>
          <w:tcPr>
            <w:tcW w:w="0" w:type="auto"/>
          </w:tcPr>
          <w:p w14:paraId="59BEF882" w14:textId="77777777" w:rsidR="00D94870" w:rsidRPr="000615CE" w:rsidRDefault="00D94870" w:rsidP="00BA59CF">
            <w:pPr>
              <w:pStyle w:val="TableText"/>
              <w:jc w:val="right"/>
            </w:pPr>
            <w:r w:rsidRPr="00BA59CF">
              <w:t>10,231</w:t>
            </w:r>
          </w:p>
        </w:tc>
        <w:tc>
          <w:tcPr>
            <w:tcW w:w="0" w:type="auto"/>
          </w:tcPr>
          <w:p w14:paraId="0E5080ED" w14:textId="77777777" w:rsidR="00D94870" w:rsidRPr="000615CE" w:rsidRDefault="00D94870" w:rsidP="00BA59CF">
            <w:pPr>
              <w:pStyle w:val="TableText"/>
              <w:jc w:val="right"/>
            </w:pPr>
            <w:r w:rsidRPr="00BA59CF">
              <w:t>84.5</w:t>
            </w:r>
          </w:p>
        </w:tc>
        <w:tc>
          <w:tcPr>
            <w:tcW w:w="0" w:type="auto"/>
          </w:tcPr>
          <w:p w14:paraId="416EB494" w14:textId="77777777" w:rsidR="00D94870" w:rsidRPr="000615CE" w:rsidRDefault="00D94870" w:rsidP="00BA59CF">
            <w:pPr>
              <w:pStyle w:val="TableText"/>
              <w:jc w:val="right"/>
            </w:pPr>
            <w:r w:rsidRPr="00BA59CF">
              <w:t>10,785</w:t>
            </w:r>
          </w:p>
        </w:tc>
        <w:tc>
          <w:tcPr>
            <w:tcW w:w="0" w:type="auto"/>
          </w:tcPr>
          <w:p w14:paraId="4F12593F" w14:textId="77777777" w:rsidR="00D94870" w:rsidRPr="000615CE" w:rsidRDefault="00D94870" w:rsidP="00BA59CF">
            <w:pPr>
              <w:pStyle w:val="TableText"/>
              <w:jc w:val="right"/>
            </w:pPr>
            <w:r w:rsidRPr="00BA59CF">
              <w:t>89.1</w:t>
            </w:r>
          </w:p>
        </w:tc>
      </w:tr>
      <w:tr w:rsidR="00D94870" w:rsidRPr="00B62308" w14:paraId="3F9216C1" w14:textId="77777777" w:rsidTr="00AF2C08">
        <w:trPr>
          <w:cnfStyle w:val="000000100000" w:firstRow="0" w:lastRow="0" w:firstColumn="0" w:lastColumn="0" w:oddVBand="0" w:evenVBand="0" w:oddHBand="1" w:evenHBand="0" w:firstRowFirstColumn="0" w:firstRowLastColumn="0" w:lastRowFirstColumn="0" w:lastRowLastColumn="0"/>
          <w:trHeight w:val="300"/>
        </w:trPr>
        <w:tc>
          <w:tcPr>
            <w:tcW w:w="0" w:type="auto"/>
          </w:tcPr>
          <w:p w14:paraId="4AFE215C" w14:textId="77777777" w:rsidR="00D94870" w:rsidRPr="000615CE" w:rsidRDefault="00D94870" w:rsidP="00BA59CF">
            <w:pPr>
              <w:pStyle w:val="TableText"/>
              <w:rPr>
                <w:b/>
              </w:rPr>
            </w:pPr>
            <w:r w:rsidRPr="00BA59CF">
              <w:t>Some impact</w:t>
            </w:r>
          </w:p>
        </w:tc>
        <w:tc>
          <w:tcPr>
            <w:tcW w:w="0" w:type="auto"/>
          </w:tcPr>
          <w:p w14:paraId="1252ABF4" w14:textId="77777777" w:rsidR="00D94870" w:rsidRPr="000615CE" w:rsidRDefault="00D94870" w:rsidP="00BA59CF">
            <w:pPr>
              <w:pStyle w:val="TableText"/>
              <w:jc w:val="right"/>
            </w:pPr>
            <w:r w:rsidRPr="00BA59CF">
              <w:t>2,165</w:t>
            </w:r>
          </w:p>
        </w:tc>
        <w:tc>
          <w:tcPr>
            <w:tcW w:w="0" w:type="auto"/>
          </w:tcPr>
          <w:p w14:paraId="089B67D7" w14:textId="77777777" w:rsidR="00D94870" w:rsidRPr="000615CE" w:rsidRDefault="00D94870" w:rsidP="00BA59CF">
            <w:pPr>
              <w:pStyle w:val="TableText"/>
              <w:jc w:val="right"/>
            </w:pPr>
            <w:r w:rsidRPr="00BA59CF">
              <w:t>7.9</w:t>
            </w:r>
          </w:p>
        </w:tc>
        <w:tc>
          <w:tcPr>
            <w:tcW w:w="0" w:type="auto"/>
          </w:tcPr>
          <w:p w14:paraId="4CEB5F6C" w14:textId="77777777" w:rsidR="00D94870" w:rsidRPr="000615CE" w:rsidRDefault="00D94870" w:rsidP="00BA59CF">
            <w:pPr>
              <w:pStyle w:val="TableText"/>
              <w:jc w:val="right"/>
            </w:pPr>
            <w:r w:rsidRPr="00BA59CF">
              <w:t>1,478</w:t>
            </w:r>
          </w:p>
        </w:tc>
        <w:tc>
          <w:tcPr>
            <w:tcW w:w="0" w:type="auto"/>
          </w:tcPr>
          <w:p w14:paraId="7CB89489" w14:textId="77777777" w:rsidR="00D94870" w:rsidRPr="000615CE" w:rsidRDefault="00D94870" w:rsidP="00BA59CF">
            <w:pPr>
              <w:pStyle w:val="TableText"/>
              <w:jc w:val="right"/>
            </w:pPr>
            <w:r w:rsidRPr="00BA59CF">
              <w:t>12.2</w:t>
            </w:r>
          </w:p>
        </w:tc>
        <w:tc>
          <w:tcPr>
            <w:tcW w:w="0" w:type="auto"/>
          </w:tcPr>
          <w:p w14:paraId="502757F6" w14:textId="77777777" w:rsidR="00D94870" w:rsidRPr="000615CE" w:rsidRDefault="00D94870" w:rsidP="00BA59CF">
            <w:pPr>
              <w:pStyle w:val="TableText"/>
              <w:jc w:val="right"/>
            </w:pPr>
            <w:r w:rsidRPr="00BA59CF">
              <w:t>918</w:t>
            </w:r>
          </w:p>
        </w:tc>
        <w:tc>
          <w:tcPr>
            <w:tcW w:w="0" w:type="auto"/>
          </w:tcPr>
          <w:p w14:paraId="10664C84" w14:textId="77777777" w:rsidR="00D94870" w:rsidRPr="000615CE" w:rsidRDefault="00D94870" w:rsidP="00BA59CF">
            <w:pPr>
              <w:pStyle w:val="TableText"/>
              <w:jc w:val="right"/>
            </w:pPr>
            <w:r w:rsidRPr="00BA59CF">
              <w:t>7.6</w:t>
            </w:r>
          </w:p>
        </w:tc>
      </w:tr>
      <w:tr w:rsidR="00D94870" w:rsidRPr="00B62308" w14:paraId="48AA3C6C" w14:textId="77777777" w:rsidTr="00AF2C08">
        <w:trPr>
          <w:cnfStyle w:val="000000010000" w:firstRow="0" w:lastRow="0" w:firstColumn="0" w:lastColumn="0" w:oddVBand="0" w:evenVBand="0" w:oddHBand="0" w:evenHBand="1" w:firstRowFirstColumn="0" w:firstRowLastColumn="0" w:lastRowFirstColumn="0" w:lastRowLastColumn="0"/>
          <w:trHeight w:val="300"/>
        </w:trPr>
        <w:tc>
          <w:tcPr>
            <w:tcW w:w="0" w:type="auto"/>
          </w:tcPr>
          <w:p w14:paraId="627FC9CC" w14:textId="77777777" w:rsidR="00D94870" w:rsidRPr="000615CE" w:rsidRDefault="00D94870" w:rsidP="00BA59CF">
            <w:pPr>
              <w:pStyle w:val="TableText"/>
              <w:rPr>
                <w:b/>
              </w:rPr>
            </w:pPr>
            <w:r w:rsidRPr="00BA59CF">
              <w:t>Unknown</w:t>
            </w:r>
          </w:p>
        </w:tc>
        <w:tc>
          <w:tcPr>
            <w:tcW w:w="0" w:type="auto"/>
          </w:tcPr>
          <w:p w14:paraId="5B6D6F39" w14:textId="77777777" w:rsidR="00D94870" w:rsidRPr="000615CE" w:rsidRDefault="00D94870" w:rsidP="00BA59CF">
            <w:pPr>
              <w:pStyle w:val="TableText"/>
              <w:jc w:val="right"/>
            </w:pPr>
            <w:r w:rsidRPr="00BA59CF">
              <w:t>796</w:t>
            </w:r>
          </w:p>
        </w:tc>
        <w:tc>
          <w:tcPr>
            <w:tcW w:w="0" w:type="auto"/>
          </w:tcPr>
          <w:p w14:paraId="1050CEED" w14:textId="77777777" w:rsidR="00D94870" w:rsidRPr="000615CE" w:rsidRDefault="00D94870" w:rsidP="00BA59CF">
            <w:pPr>
              <w:pStyle w:val="TableText"/>
              <w:jc w:val="right"/>
            </w:pPr>
            <w:r w:rsidRPr="00BA59CF">
              <w:t>2.9</w:t>
            </w:r>
          </w:p>
        </w:tc>
        <w:tc>
          <w:tcPr>
            <w:tcW w:w="0" w:type="auto"/>
          </w:tcPr>
          <w:p w14:paraId="071F1F2F" w14:textId="77777777" w:rsidR="00D94870" w:rsidRPr="000615CE" w:rsidRDefault="00D94870" w:rsidP="00BA59CF">
            <w:pPr>
              <w:pStyle w:val="TableText"/>
              <w:jc w:val="right"/>
            </w:pPr>
            <w:r w:rsidRPr="00BA59CF">
              <w:t>396</w:t>
            </w:r>
          </w:p>
        </w:tc>
        <w:tc>
          <w:tcPr>
            <w:tcW w:w="0" w:type="auto"/>
          </w:tcPr>
          <w:p w14:paraId="4FFC13AF" w14:textId="77777777" w:rsidR="00D94870" w:rsidRPr="000615CE" w:rsidRDefault="00D94870" w:rsidP="00BA59CF">
            <w:pPr>
              <w:pStyle w:val="TableText"/>
              <w:jc w:val="right"/>
            </w:pPr>
            <w:r w:rsidRPr="00BA59CF">
              <w:t>3.3</w:t>
            </w:r>
          </w:p>
        </w:tc>
        <w:tc>
          <w:tcPr>
            <w:tcW w:w="0" w:type="auto"/>
          </w:tcPr>
          <w:p w14:paraId="148BF09A" w14:textId="77777777" w:rsidR="00D94870" w:rsidRPr="000615CE" w:rsidRDefault="00D94870" w:rsidP="00BA59CF">
            <w:pPr>
              <w:pStyle w:val="TableText"/>
              <w:jc w:val="right"/>
            </w:pPr>
            <w:r w:rsidRPr="00BA59CF">
              <w:t>402</w:t>
            </w:r>
          </w:p>
        </w:tc>
        <w:tc>
          <w:tcPr>
            <w:tcW w:w="0" w:type="auto"/>
          </w:tcPr>
          <w:p w14:paraId="5799F71F" w14:textId="77777777" w:rsidR="00D94870" w:rsidRPr="000615CE" w:rsidRDefault="00D94870" w:rsidP="00BA59CF">
            <w:pPr>
              <w:pStyle w:val="TableText"/>
              <w:jc w:val="right"/>
            </w:pPr>
            <w:r w:rsidRPr="00BA59CF">
              <w:t>3.3</w:t>
            </w:r>
          </w:p>
        </w:tc>
      </w:tr>
    </w:tbl>
    <w:p w14:paraId="4493210C" w14:textId="397DE1DD" w:rsidR="00597856" w:rsidRDefault="008A3592" w:rsidP="008A3592">
      <w:pPr>
        <w:pStyle w:val="SourceandNotes"/>
      </w:pPr>
      <w:r>
        <w:t xml:space="preserve">(a) </w:t>
      </w:r>
      <w:r w:rsidR="00597856" w:rsidRPr="00285FF7">
        <w:t>Such as jobless family background, anger issues/temper/violence, caring responsibilities, domestic violence, criminal court action pendi</w:t>
      </w:r>
      <w:r w:rsidR="00597856">
        <w:t>ng or in drug treatment program</w:t>
      </w:r>
    </w:p>
    <w:p w14:paraId="67EECF32" w14:textId="77777777" w:rsidR="00013493" w:rsidRDefault="00597856" w:rsidP="008A3592">
      <w:pPr>
        <w:pStyle w:val="SourceandNotes"/>
      </w:pPr>
      <w:r w:rsidRPr="00194BAB">
        <w:t>Note: Demographics are as at a participant’s JSCI assessment date, using the JSCI assessment that was closest to their commencement date.</w:t>
      </w:r>
    </w:p>
    <w:p w14:paraId="464E2FE6" w14:textId="493A983A" w:rsidR="00D94870" w:rsidRPr="00AB6254" w:rsidRDefault="00597856" w:rsidP="00D94870">
      <w:pPr>
        <w:pStyle w:val="SourceandNotes"/>
      </w:pPr>
      <w:r>
        <w:t xml:space="preserve">Source: </w:t>
      </w:r>
      <w:r w:rsidRPr="00A30BC4">
        <w:t>Department of E</w:t>
      </w:r>
      <w:r>
        <w:t xml:space="preserve">ducation, Skills and Employment </w:t>
      </w:r>
      <w:r w:rsidRPr="00A30BC4">
        <w:t xml:space="preserve">administrative data </w:t>
      </w:r>
      <w:r>
        <w:t>– study populations</w:t>
      </w:r>
    </w:p>
    <w:p w14:paraId="1EEA0173" w14:textId="14D2D943" w:rsidR="00C12EEF" w:rsidRDefault="008003F1" w:rsidP="00BA59CF">
      <w:pPr>
        <w:pStyle w:val="Normal0"/>
      </w:pPr>
      <w:r>
        <w:t>Also,</w:t>
      </w:r>
      <w:r w:rsidR="00C12EEF">
        <w:t xml:space="preserve"> unsurprisingly, the number of TtW participants who had access to private transport increased with age. However, </w:t>
      </w:r>
      <w:r w:rsidR="00F84278">
        <w:t>fewer</w:t>
      </w:r>
      <w:r w:rsidR="00C12EEF">
        <w:t xml:space="preserve"> than half of participants aged 2</w:t>
      </w:r>
      <w:r w:rsidR="00C00C39">
        <w:t>1 </w:t>
      </w:r>
      <w:r w:rsidR="00C12EEF">
        <w:t>years had access to private transport (</w:t>
      </w:r>
      <w:r w:rsidR="00C12EEF">
        <w:rPr>
          <w:b/>
        </w:rPr>
        <w:t>Figure</w:t>
      </w:r>
      <w:r w:rsidR="008D51BE">
        <w:rPr>
          <w:b/>
        </w:rPr>
        <w:t> </w:t>
      </w:r>
      <w:r w:rsidR="00C12EEF" w:rsidRPr="007751E5">
        <w:rPr>
          <w:b/>
        </w:rPr>
        <w:t>2.</w:t>
      </w:r>
      <w:r w:rsidR="00A03C44">
        <w:rPr>
          <w:b/>
        </w:rPr>
        <w:t>3</w:t>
      </w:r>
      <w:r w:rsidR="00C12EEF">
        <w:t>).</w:t>
      </w:r>
    </w:p>
    <w:p w14:paraId="524CB0A1" w14:textId="6C5A6733" w:rsidR="00017CE7" w:rsidRDefault="00FE56B9" w:rsidP="00FE56B9">
      <w:pPr>
        <w:pStyle w:val="FigureCaption"/>
      </w:pPr>
      <w:bookmarkStart w:id="155" w:name="_Toc69395503"/>
      <w:bookmarkStart w:id="156" w:name="_Toc52481083"/>
      <w:r w:rsidRPr="00BA59CF">
        <w:rPr>
          <w:rFonts w:eastAsiaTheme="minorEastAsia"/>
        </w:rPr>
        <w:t>Figure 2.</w:t>
      </w:r>
      <w:r w:rsidR="00A03C44" w:rsidRPr="00BA59CF">
        <w:rPr>
          <w:rFonts w:eastAsiaTheme="minorEastAsia"/>
        </w:rPr>
        <w:t>3</w:t>
      </w:r>
      <w:r w:rsidRPr="00BA59CF">
        <w:rPr>
          <w:rFonts w:eastAsiaTheme="minorEastAsia"/>
        </w:rPr>
        <w:t xml:space="preserve">: </w:t>
      </w:r>
      <w:r w:rsidRPr="00CB1D8F">
        <w:t xml:space="preserve">TtW </w:t>
      </w:r>
      <w:r w:rsidRPr="00F84278">
        <w:t>inflow</w:t>
      </w:r>
      <w:r w:rsidRPr="00CB1D8F">
        <w:t xml:space="preserve"> study population, mode of transport by age</w:t>
      </w:r>
      <w:bookmarkEnd w:id="155"/>
    </w:p>
    <w:p w14:paraId="7554E57D" w14:textId="7F0B376E" w:rsidR="00FE56B9" w:rsidRDefault="00017CE7" w:rsidP="00883CBD">
      <w:r>
        <w:rPr>
          <w:noProof/>
          <w:lang w:eastAsia="en-AU"/>
        </w:rPr>
        <w:drawing>
          <wp:inline distT="0" distB="0" distL="0" distR="0" wp14:anchorId="17DCF5E1" wp14:editId="7A0B4FE0">
            <wp:extent cx="5715000" cy="3152775"/>
            <wp:effectExtent l="0" t="0" r="0" b="9525"/>
            <wp:docPr id="25" name="Picture 25" descr="Graph shows access to private transport increased with age. Fewer than half of participants aged 21 years had access to private transport. Public transport was the main mode of transport from the age of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152775"/>
                    </a:xfrm>
                    <a:prstGeom prst="rect">
                      <a:avLst/>
                    </a:prstGeom>
                    <a:noFill/>
                    <a:ln>
                      <a:noFill/>
                    </a:ln>
                  </pic:spPr>
                </pic:pic>
              </a:graphicData>
            </a:graphic>
          </wp:inline>
        </w:drawing>
      </w:r>
    </w:p>
    <w:p w14:paraId="54F4EA4A" w14:textId="77777777" w:rsidR="00FE56B9" w:rsidRPr="00194BAB" w:rsidRDefault="00FE56B9" w:rsidP="00FE56B9">
      <w:pPr>
        <w:pStyle w:val="SourceandNotes"/>
      </w:pPr>
      <w:r w:rsidRPr="00194BAB">
        <w:t>Base: TtW inflow population (n=27,241)</w:t>
      </w:r>
    </w:p>
    <w:p w14:paraId="52CCF8B7" w14:textId="77777777" w:rsidR="00FE56B9" w:rsidRPr="00194BAB" w:rsidRDefault="00FE56B9" w:rsidP="00FE56B9">
      <w:pPr>
        <w:pStyle w:val="SourceandNotes"/>
      </w:pPr>
      <w:r w:rsidRPr="00194BAB">
        <w:t xml:space="preserve">Source: </w:t>
      </w:r>
      <w:r w:rsidRPr="00A30BC4">
        <w:t>Department of E</w:t>
      </w:r>
      <w:r>
        <w:t xml:space="preserve">ducation, Skills and Employment </w:t>
      </w:r>
      <w:r w:rsidRPr="00A30BC4">
        <w:t>administrative data</w:t>
      </w:r>
    </w:p>
    <w:p w14:paraId="402E292C" w14:textId="3E57E0ED" w:rsidR="00C12EEF" w:rsidRPr="00BA59CF" w:rsidRDefault="00C12EEF" w:rsidP="004B5487">
      <w:pPr>
        <w:pStyle w:val="Heading3"/>
      </w:pPr>
      <w:bookmarkStart w:id="157" w:name="_Toc24981452"/>
      <w:bookmarkStart w:id="158" w:name="_Toc72481815"/>
      <w:bookmarkEnd w:id="156"/>
      <w:r>
        <w:t>2.</w:t>
      </w:r>
      <w:r w:rsidR="00A03C44">
        <w:t>10</w:t>
      </w:r>
      <w:r>
        <w:t>.2</w:t>
      </w:r>
      <w:r>
        <w:tab/>
        <w:t>Vocational barriers</w:t>
      </w:r>
      <w:bookmarkEnd w:id="157"/>
      <w:bookmarkEnd w:id="158"/>
    </w:p>
    <w:p w14:paraId="45EE5D1E" w14:textId="77777777" w:rsidR="00C12EEF" w:rsidRDefault="00C12EEF" w:rsidP="00BA59CF">
      <w:pPr>
        <w:pStyle w:val="Normal0"/>
      </w:pPr>
      <w:r>
        <w:t>As noted in the 2017 TtW JSEES</w:t>
      </w:r>
      <w:r w:rsidR="008D1097">
        <w:t xml:space="preserve"> Survey</w:t>
      </w:r>
      <w:r>
        <w:t>, when participants were asked about their difficulties in finding ongoing employment, they identified several vocational barriers: a lack of work experience, not having the right kind of education and training</w:t>
      </w:r>
      <w:r w:rsidR="00F84278">
        <w:t>,</w:t>
      </w:r>
      <w:r>
        <w:t xml:space="preserve"> and no jobs in their local area.</w:t>
      </w:r>
    </w:p>
    <w:p w14:paraId="64772375" w14:textId="6EC31B4B" w:rsidR="00C12EEF" w:rsidRPr="009C4E01" w:rsidRDefault="00C12EEF" w:rsidP="00BA59CF">
      <w:pPr>
        <w:pStyle w:val="Normal0"/>
      </w:pPr>
      <w:r w:rsidRPr="009C4E01">
        <w:t xml:space="preserve">Within the inflow population, </w:t>
      </w:r>
      <w:r w:rsidRPr="005A30E9">
        <w:rPr>
          <w:b/>
        </w:rPr>
        <w:t>82</w:t>
      </w:r>
      <w:r w:rsidR="00590502">
        <w:rPr>
          <w:b/>
        </w:rPr>
        <w:t>%</w:t>
      </w:r>
      <w:r w:rsidRPr="009C4E01">
        <w:t xml:space="preserve"> of TtW participants had not completed Year 12 or an equivalent qualification (compared </w:t>
      </w:r>
      <w:r>
        <w:t xml:space="preserve">to </w:t>
      </w:r>
      <w:r w:rsidR="00B94D77">
        <w:rPr>
          <w:b/>
        </w:rPr>
        <w:t>51</w:t>
      </w:r>
      <w:r w:rsidR="00590502">
        <w:rPr>
          <w:b/>
        </w:rPr>
        <w:t>%</w:t>
      </w:r>
      <w:r w:rsidRPr="005A30E9">
        <w:rPr>
          <w:b/>
        </w:rPr>
        <w:t xml:space="preserve"> </w:t>
      </w:r>
      <w:r w:rsidR="00F84278">
        <w:t>of 15–</w:t>
      </w:r>
      <w:r>
        <w:t xml:space="preserve">22 year olds in the </w:t>
      </w:r>
      <w:r w:rsidRPr="009C4E01">
        <w:t>2016</w:t>
      </w:r>
      <w:r w:rsidR="008C3EBC">
        <w:t xml:space="preserve"> </w:t>
      </w:r>
      <w:r w:rsidR="0002781A">
        <w:t>C</w:t>
      </w:r>
      <w:r w:rsidR="008C3EBC">
        <w:t>ensus</w:t>
      </w:r>
      <w:r w:rsidRPr="009C4E01">
        <w:t>) (</w:t>
      </w:r>
      <w:r w:rsidRPr="009C4E01">
        <w:rPr>
          <w:b/>
        </w:rPr>
        <w:t>Table 2.</w:t>
      </w:r>
      <w:r w:rsidR="00720048">
        <w:rPr>
          <w:b/>
        </w:rPr>
        <w:t>5</w:t>
      </w:r>
      <w:r w:rsidRPr="00F84278">
        <w:t>)</w:t>
      </w:r>
      <w:r w:rsidRPr="009C4E01">
        <w:rPr>
          <w:b/>
        </w:rPr>
        <w:t xml:space="preserve"> </w:t>
      </w:r>
      <w:r w:rsidRPr="009C4E01">
        <w:t>and:</w:t>
      </w:r>
    </w:p>
    <w:p w14:paraId="49983E5B" w14:textId="680847DC" w:rsidR="00C12EEF" w:rsidRPr="009C4E01" w:rsidRDefault="00C12EEF" w:rsidP="00BA59CF">
      <w:pPr>
        <w:pStyle w:val="ListBullet"/>
      </w:pPr>
      <w:r w:rsidRPr="005A30E9">
        <w:rPr>
          <w:b/>
        </w:rPr>
        <w:t>69</w:t>
      </w:r>
      <w:r w:rsidR="00590502">
        <w:rPr>
          <w:b/>
        </w:rPr>
        <w:t>%</w:t>
      </w:r>
      <w:r w:rsidRPr="009C4E01">
        <w:t xml:space="preserve"> </w:t>
      </w:r>
      <w:r w:rsidR="00F84278">
        <w:t xml:space="preserve">had </w:t>
      </w:r>
      <w:r w:rsidRPr="009C4E01">
        <w:t>completed Year 10/11 as their highest year of schooling</w:t>
      </w:r>
      <w:r w:rsidR="00F84278">
        <w:t xml:space="preserve"> </w:t>
      </w:r>
      <w:r w:rsidRPr="009C4E01">
        <w:t xml:space="preserve">(compared to </w:t>
      </w:r>
      <w:r w:rsidRPr="005A30E9">
        <w:rPr>
          <w:b/>
        </w:rPr>
        <w:t>3</w:t>
      </w:r>
      <w:r w:rsidR="0015250B">
        <w:rPr>
          <w:b/>
        </w:rPr>
        <w:t>2</w:t>
      </w:r>
      <w:r w:rsidR="00590502">
        <w:rPr>
          <w:b/>
        </w:rPr>
        <w:t>%</w:t>
      </w:r>
      <w:r w:rsidRPr="009C4E01">
        <w:t xml:space="preserve"> </w:t>
      </w:r>
      <w:r w:rsidR="00F84278">
        <w:t>of 2016 Census 15–</w:t>
      </w:r>
      <w:r w:rsidRPr="009C4E01">
        <w:t>22 year olds)</w:t>
      </w:r>
    </w:p>
    <w:p w14:paraId="709D16C0" w14:textId="4404201B" w:rsidR="00C12EEF" w:rsidRPr="009C4E01" w:rsidRDefault="00C12EEF" w:rsidP="00BA59CF">
      <w:pPr>
        <w:pStyle w:val="ListBullet"/>
      </w:pPr>
      <w:r w:rsidRPr="005A30E9">
        <w:rPr>
          <w:b/>
        </w:rPr>
        <w:t>13</w:t>
      </w:r>
      <w:r w:rsidR="00590502">
        <w:rPr>
          <w:b/>
        </w:rPr>
        <w:t>%</w:t>
      </w:r>
      <w:r w:rsidRPr="009C4E01">
        <w:t xml:space="preserve"> </w:t>
      </w:r>
      <w:r w:rsidR="00EC1965">
        <w:t xml:space="preserve">had </w:t>
      </w:r>
      <w:r w:rsidRPr="009C4E01">
        <w:t>completed less than Year 10 as their highest year of schooling</w:t>
      </w:r>
      <w:r w:rsidR="00F84278" w:rsidRPr="009C4E01">
        <w:t xml:space="preserve"> </w:t>
      </w:r>
      <w:r w:rsidRPr="009C4E01">
        <w:t xml:space="preserve">(compared to </w:t>
      </w:r>
      <w:r w:rsidRPr="005A30E9">
        <w:rPr>
          <w:b/>
        </w:rPr>
        <w:t>12</w:t>
      </w:r>
      <w:r w:rsidR="00590502">
        <w:rPr>
          <w:b/>
        </w:rPr>
        <w:t>%</w:t>
      </w:r>
      <w:r w:rsidRPr="00F84278">
        <w:t xml:space="preserve"> </w:t>
      </w:r>
      <w:r w:rsidR="00F84278">
        <w:t>of 2016 Census 15–</w:t>
      </w:r>
      <w:r w:rsidRPr="009C4E01">
        <w:t>22 year olds)</w:t>
      </w:r>
    </w:p>
    <w:p w14:paraId="557EC0F4" w14:textId="25B56BBE" w:rsidR="00C12EEF" w:rsidRPr="009C4E01" w:rsidRDefault="00C12EEF" w:rsidP="00BA59CF">
      <w:pPr>
        <w:pStyle w:val="ListBullet"/>
      </w:pPr>
      <w:r w:rsidRPr="009C4E01">
        <w:t>almost none ha</w:t>
      </w:r>
      <w:r w:rsidR="00E47DBF">
        <w:t>d</w:t>
      </w:r>
      <w:r w:rsidRPr="009C4E01">
        <w:t xml:space="preserve"> any tertiary qualifications such as diplomas or trades </w:t>
      </w:r>
      <w:r>
        <w:t>qualifications</w:t>
      </w:r>
      <w:r w:rsidR="00F84278">
        <w:t xml:space="preserve"> </w:t>
      </w:r>
      <w:r>
        <w:t xml:space="preserve">(compared to </w:t>
      </w:r>
      <w:r w:rsidRPr="005A30E9">
        <w:rPr>
          <w:b/>
        </w:rPr>
        <w:t>17</w:t>
      </w:r>
      <w:r w:rsidR="00590502">
        <w:rPr>
          <w:b/>
        </w:rPr>
        <w:t>%</w:t>
      </w:r>
      <w:r w:rsidRPr="009C4E01">
        <w:t xml:space="preserve"> </w:t>
      </w:r>
      <w:r w:rsidR="00F84278">
        <w:t>of 2016 Census 15–</w:t>
      </w:r>
      <w:r w:rsidRPr="009C4E01">
        <w:t>22 year olds)</w:t>
      </w:r>
    </w:p>
    <w:p w14:paraId="7ABD3E8F" w14:textId="3BF317CA" w:rsidR="00C12EEF" w:rsidRPr="009C4E01" w:rsidRDefault="00C12EEF" w:rsidP="00BA59CF">
      <w:pPr>
        <w:pStyle w:val="ListBullet"/>
      </w:pPr>
      <w:r w:rsidRPr="005A30E9">
        <w:rPr>
          <w:b/>
        </w:rPr>
        <w:t>92</w:t>
      </w:r>
      <w:r w:rsidR="00590502">
        <w:rPr>
          <w:b/>
        </w:rPr>
        <w:t>%</w:t>
      </w:r>
      <w:r w:rsidRPr="009C4E01">
        <w:t xml:space="preserve"> ha</w:t>
      </w:r>
      <w:r w:rsidR="00E47DBF">
        <w:t>d</w:t>
      </w:r>
      <w:r w:rsidRPr="009C4E01">
        <w:t xml:space="preserve"> good E</w:t>
      </w:r>
      <w:r>
        <w:t>nglish skills</w:t>
      </w:r>
      <w:r w:rsidR="005A30E9">
        <w:t xml:space="preserve"> </w:t>
      </w:r>
      <w:r>
        <w:t xml:space="preserve">(compared to </w:t>
      </w:r>
      <w:r w:rsidRPr="005A30E9">
        <w:rPr>
          <w:b/>
        </w:rPr>
        <w:t>93</w:t>
      </w:r>
      <w:r w:rsidR="00590502">
        <w:rPr>
          <w:b/>
        </w:rPr>
        <w:t>%</w:t>
      </w:r>
      <w:r w:rsidRPr="009C4E01">
        <w:t xml:space="preserve"> </w:t>
      </w:r>
      <w:r w:rsidR="00F84278">
        <w:t>of 2016 Census 15–</w:t>
      </w:r>
      <w:r w:rsidRPr="009C4E01">
        <w:t>22 year olds who</w:t>
      </w:r>
      <w:r>
        <w:t xml:space="preserve"> reported they spoke </w:t>
      </w:r>
      <w:r w:rsidR="00F84278">
        <w:t>English very well or</w:t>
      </w:r>
      <w:r w:rsidRPr="009C4E01">
        <w:t xml:space="preserve"> well or </w:t>
      </w:r>
      <w:r w:rsidR="00F84278">
        <w:t xml:space="preserve">that the question was </w:t>
      </w:r>
      <w:r w:rsidRPr="009C4E01">
        <w:t xml:space="preserve">not applicable because they </w:t>
      </w:r>
      <w:r w:rsidR="00F84278">
        <w:t>spoke</w:t>
      </w:r>
      <w:r w:rsidRPr="009C4E01">
        <w:t xml:space="preserve"> only English at home).</w:t>
      </w:r>
    </w:p>
    <w:p w14:paraId="542470E2" w14:textId="77777777" w:rsidR="00013493" w:rsidRDefault="00202DCF">
      <w:pPr>
        <w:pStyle w:val="Normal0"/>
      </w:pPr>
      <w:r>
        <w:t xml:space="preserve">As shown in </w:t>
      </w:r>
      <w:r w:rsidRPr="005719D0">
        <w:rPr>
          <w:b/>
        </w:rPr>
        <w:t>Table 2.</w:t>
      </w:r>
      <w:r w:rsidR="00A03C44">
        <w:rPr>
          <w:b/>
        </w:rPr>
        <w:t>5</w:t>
      </w:r>
      <w:r w:rsidRPr="00F84278">
        <w:t>,</w:t>
      </w:r>
      <w:r>
        <w:t xml:space="preserve"> the matching process resulted in the TtW sample having a reduced proportion of participants who had not completed Year 12 compared to the TtW inflow population, </w:t>
      </w:r>
      <w:r w:rsidRPr="00782F85">
        <w:rPr>
          <w:bCs/>
        </w:rPr>
        <w:t>from</w:t>
      </w:r>
      <w:r w:rsidRPr="005719D0">
        <w:rPr>
          <w:b/>
        </w:rPr>
        <w:t xml:space="preserve"> </w:t>
      </w:r>
      <w:r w:rsidR="007C78BC">
        <w:rPr>
          <w:b/>
        </w:rPr>
        <w:t>82</w:t>
      </w:r>
      <w:r w:rsidR="00590502">
        <w:rPr>
          <w:b/>
        </w:rPr>
        <w:t>%</w:t>
      </w:r>
      <w:r w:rsidRPr="005719D0">
        <w:rPr>
          <w:b/>
        </w:rPr>
        <w:t xml:space="preserve"> </w:t>
      </w:r>
      <w:r w:rsidRPr="00782F85">
        <w:rPr>
          <w:bCs/>
        </w:rPr>
        <w:t>to</w:t>
      </w:r>
      <w:r w:rsidRPr="005719D0">
        <w:rPr>
          <w:b/>
        </w:rPr>
        <w:t xml:space="preserve"> </w:t>
      </w:r>
      <w:r w:rsidR="007C78BC">
        <w:rPr>
          <w:b/>
        </w:rPr>
        <w:t>63</w:t>
      </w:r>
      <w:r w:rsidR="00590502">
        <w:rPr>
          <w:b/>
        </w:rPr>
        <w:t>%</w:t>
      </w:r>
      <w:r>
        <w:t>. However</w:t>
      </w:r>
      <w:r w:rsidR="00EC28DB">
        <w:t>,</w:t>
      </w:r>
      <w:r>
        <w:t xml:space="preserve"> the </w:t>
      </w:r>
      <w:r w:rsidR="00F84278">
        <w:t xml:space="preserve">matched jobactive sample had </w:t>
      </w:r>
      <w:r w:rsidR="005708AC">
        <w:t>a similar</w:t>
      </w:r>
      <w:r w:rsidR="00F84278">
        <w:t xml:space="preserve"> </w:t>
      </w:r>
      <w:r>
        <w:t xml:space="preserve">proportion of participants </w:t>
      </w:r>
      <w:r w:rsidR="00F84278">
        <w:t>who</w:t>
      </w:r>
      <w:r>
        <w:t xml:space="preserve"> had not completed Year 12 </w:t>
      </w:r>
      <w:r w:rsidR="00F84278">
        <w:t>to</w:t>
      </w:r>
      <w:r>
        <w:t xml:space="preserve"> the matched TtW sample (</w:t>
      </w:r>
      <w:r w:rsidR="007C78BC">
        <w:rPr>
          <w:b/>
        </w:rPr>
        <w:t>62</w:t>
      </w:r>
      <w:r w:rsidR="00590502">
        <w:rPr>
          <w:b/>
        </w:rPr>
        <w:t>%</w:t>
      </w:r>
      <w:r>
        <w:t>).</w:t>
      </w:r>
    </w:p>
    <w:p w14:paraId="73580507" w14:textId="4F8FA11B" w:rsidR="004260C5" w:rsidRPr="00285FF7" w:rsidRDefault="004260C5" w:rsidP="004260C5">
      <w:pPr>
        <w:pStyle w:val="Caption"/>
      </w:pPr>
      <w:bookmarkStart w:id="159" w:name="_Toc68103894"/>
      <w:bookmarkStart w:id="160" w:name="_Toc69395597"/>
      <w:r w:rsidRPr="00285FF7">
        <w:t>Table 2.</w:t>
      </w:r>
      <w:r w:rsidR="00A03C44">
        <w:t>5</w:t>
      </w:r>
      <w:r>
        <w:t>:</w:t>
      </w:r>
      <w:r w:rsidRPr="00285FF7">
        <w:t xml:space="preserve"> </w:t>
      </w:r>
      <w:r>
        <w:t>Vocational</w:t>
      </w:r>
      <w:r w:rsidRPr="00285FF7">
        <w:t xml:space="preserve"> barriers of TtW inflow population and matched samples</w:t>
      </w:r>
      <w:bookmarkEnd w:id="159"/>
      <w:bookmarkEnd w:id="160"/>
    </w:p>
    <w:tbl>
      <w:tblPr>
        <w:tblStyle w:val="TtWReportTableTemplate2"/>
        <w:tblW w:w="9205" w:type="dxa"/>
        <w:tblLayout w:type="fixed"/>
        <w:tblLook w:val="0420" w:firstRow="1" w:lastRow="0" w:firstColumn="0" w:lastColumn="0" w:noHBand="0" w:noVBand="1"/>
      </w:tblPr>
      <w:tblGrid>
        <w:gridCol w:w="1928"/>
        <w:gridCol w:w="1212"/>
        <w:gridCol w:w="1213"/>
        <w:gridCol w:w="1213"/>
        <w:gridCol w:w="1213"/>
        <w:gridCol w:w="1213"/>
        <w:gridCol w:w="1213"/>
      </w:tblGrid>
      <w:tr w:rsidR="005C3A5E" w:rsidRPr="00A7637D" w14:paraId="06ADA473" w14:textId="77777777" w:rsidTr="00BA59CF">
        <w:trPr>
          <w:cnfStyle w:val="100000000000" w:firstRow="1" w:lastRow="0" w:firstColumn="0" w:lastColumn="0" w:oddVBand="0" w:evenVBand="0" w:oddHBand="0" w:evenHBand="0" w:firstRowFirstColumn="0" w:firstRowLastColumn="0" w:lastRowFirstColumn="0" w:lastRowLastColumn="0"/>
          <w:tblHeader/>
        </w:trPr>
        <w:tc>
          <w:tcPr>
            <w:tcW w:w="1928" w:type="dxa"/>
            <w:hideMark/>
          </w:tcPr>
          <w:p w14:paraId="6C8769CC" w14:textId="0B062A6B" w:rsidR="005C3A5E" w:rsidRPr="00ED6857" w:rsidRDefault="005C3A5E" w:rsidP="00BA59CF">
            <w:pPr>
              <w:pStyle w:val="TableText"/>
              <w:rPr>
                <w:rFonts w:eastAsia="Times New Roman"/>
              </w:rPr>
            </w:pPr>
            <w:r>
              <w:rPr>
                <w:rFonts w:eastAsia="Times New Roman"/>
              </w:rPr>
              <w:t>Factor/Level</w:t>
            </w:r>
          </w:p>
        </w:tc>
        <w:tc>
          <w:tcPr>
            <w:tcW w:w="1212" w:type="dxa"/>
            <w:hideMark/>
          </w:tcPr>
          <w:p w14:paraId="054A181A" w14:textId="77777777" w:rsidR="005C3A5E" w:rsidRDefault="005C3A5E">
            <w:pPr>
              <w:pStyle w:val="TableText"/>
              <w:jc w:val="center"/>
              <w:rPr>
                <w:rFonts w:eastAsia="Times New Roman"/>
              </w:rPr>
            </w:pPr>
            <w:r w:rsidRPr="00F2112F">
              <w:rPr>
                <w:rFonts w:eastAsia="Times New Roman"/>
              </w:rPr>
              <w:t>TtW inflow population n=27,241</w:t>
            </w:r>
          </w:p>
          <w:p w14:paraId="21F2AA5A" w14:textId="4539D7C3" w:rsidR="005C3A5E" w:rsidRPr="00ED6857" w:rsidRDefault="005C3A5E" w:rsidP="00BA59CF">
            <w:pPr>
              <w:pStyle w:val="TableText"/>
              <w:jc w:val="center"/>
              <w:rPr>
                <w:rFonts w:eastAsia="Times New Roman"/>
              </w:rPr>
            </w:pPr>
            <w:r>
              <w:rPr>
                <w:rFonts w:eastAsia="Times New Roman"/>
              </w:rPr>
              <w:t>(No)</w:t>
            </w:r>
          </w:p>
        </w:tc>
        <w:tc>
          <w:tcPr>
            <w:tcW w:w="1213" w:type="dxa"/>
            <w:hideMark/>
          </w:tcPr>
          <w:p w14:paraId="55433571" w14:textId="77777777" w:rsidR="005C3A5E" w:rsidRDefault="005C3A5E">
            <w:pPr>
              <w:pStyle w:val="TableText"/>
              <w:jc w:val="center"/>
              <w:rPr>
                <w:rFonts w:eastAsia="Times New Roman"/>
              </w:rPr>
            </w:pPr>
            <w:r>
              <w:rPr>
                <w:rFonts w:eastAsia="Times New Roman"/>
              </w:rPr>
              <w:t>TtW inflow population</w:t>
            </w:r>
          </w:p>
          <w:p w14:paraId="757E0041" w14:textId="57171AF2" w:rsidR="005C3A5E" w:rsidRPr="00ED6857" w:rsidRDefault="005C3A5E" w:rsidP="00BA59CF">
            <w:pPr>
              <w:pStyle w:val="TableText"/>
              <w:jc w:val="center"/>
              <w:rPr>
                <w:rFonts w:eastAsia="Times New Roman"/>
              </w:rPr>
            </w:pPr>
            <w:r>
              <w:rPr>
                <w:rFonts w:eastAsia="Times New Roman"/>
              </w:rPr>
              <w:t>(</w:t>
            </w:r>
            <w:r w:rsidRPr="00F2112F">
              <w:rPr>
                <w:rFonts w:eastAsia="Times New Roman"/>
              </w:rPr>
              <w:t>%</w:t>
            </w:r>
            <w:r>
              <w:rPr>
                <w:rFonts w:eastAsia="Times New Roman"/>
              </w:rPr>
              <w:t>)</w:t>
            </w:r>
          </w:p>
        </w:tc>
        <w:tc>
          <w:tcPr>
            <w:tcW w:w="1213" w:type="dxa"/>
            <w:hideMark/>
          </w:tcPr>
          <w:p w14:paraId="59E4D4F4" w14:textId="77777777" w:rsidR="005C3A5E" w:rsidRDefault="005C3A5E" w:rsidP="00BA59CF">
            <w:pPr>
              <w:pStyle w:val="TableText"/>
              <w:jc w:val="center"/>
              <w:rPr>
                <w:rFonts w:eastAsia="Times New Roman"/>
              </w:rPr>
            </w:pPr>
            <w:r w:rsidRPr="00F2112F">
              <w:rPr>
                <w:rFonts w:eastAsia="Times New Roman"/>
              </w:rPr>
              <w:t>TtW matched sample</w:t>
            </w:r>
            <w:r>
              <w:rPr>
                <w:rFonts w:eastAsia="Times New Roman"/>
              </w:rPr>
              <w:t xml:space="preserve"> </w:t>
            </w:r>
            <w:r w:rsidRPr="00F2112F">
              <w:rPr>
                <w:rFonts w:eastAsia="Times New Roman"/>
              </w:rPr>
              <w:t>n=12,105</w:t>
            </w:r>
          </w:p>
          <w:p w14:paraId="7DDCBB57" w14:textId="3B34BD4F" w:rsidR="005C3A5E" w:rsidRPr="00ED6857" w:rsidRDefault="005C3A5E" w:rsidP="00BA59CF">
            <w:pPr>
              <w:pStyle w:val="TableText"/>
              <w:jc w:val="center"/>
              <w:rPr>
                <w:rFonts w:eastAsia="Times New Roman"/>
              </w:rPr>
            </w:pPr>
            <w:r>
              <w:rPr>
                <w:rFonts w:eastAsia="Times New Roman"/>
              </w:rPr>
              <w:t>(No)</w:t>
            </w:r>
          </w:p>
        </w:tc>
        <w:tc>
          <w:tcPr>
            <w:tcW w:w="1213" w:type="dxa"/>
            <w:hideMark/>
          </w:tcPr>
          <w:p w14:paraId="6E5099EB" w14:textId="77777777" w:rsidR="005C3A5E" w:rsidRDefault="005C3A5E" w:rsidP="00BA59CF">
            <w:pPr>
              <w:pStyle w:val="TableText"/>
              <w:jc w:val="center"/>
              <w:rPr>
                <w:rFonts w:eastAsia="Times New Roman"/>
              </w:rPr>
            </w:pPr>
            <w:r w:rsidRPr="00F2112F">
              <w:rPr>
                <w:rFonts w:eastAsia="Times New Roman"/>
              </w:rPr>
              <w:t>TtW matched sample</w:t>
            </w:r>
          </w:p>
          <w:p w14:paraId="180BF105" w14:textId="714F4980" w:rsidR="005C3A5E" w:rsidRPr="00ED6857" w:rsidRDefault="005C3A5E" w:rsidP="00BA59CF">
            <w:pPr>
              <w:pStyle w:val="TableText"/>
              <w:jc w:val="center"/>
              <w:rPr>
                <w:rFonts w:eastAsia="Times New Roman"/>
              </w:rPr>
            </w:pPr>
            <w:r>
              <w:rPr>
                <w:rFonts w:eastAsia="Times New Roman"/>
              </w:rPr>
              <w:t>(</w:t>
            </w:r>
            <w:r w:rsidRPr="00F2112F">
              <w:rPr>
                <w:rFonts w:eastAsia="Times New Roman"/>
              </w:rPr>
              <w:t>%</w:t>
            </w:r>
            <w:r>
              <w:rPr>
                <w:rFonts w:eastAsia="Times New Roman"/>
              </w:rPr>
              <w:t>)</w:t>
            </w:r>
          </w:p>
        </w:tc>
        <w:tc>
          <w:tcPr>
            <w:tcW w:w="1213" w:type="dxa"/>
          </w:tcPr>
          <w:p w14:paraId="5C934C75" w14:textId="77777777" w:rsidR="005C3A5E" w:rsidRDefault="005C3A5E" w:rsidP="00BA59CF">
            <w:pPr>
              <w:pStyle w:val="TableText"/>
              <w:jc w:val="center"/>
              <w:rPr>
                <w:rFonts w:eastAsia="Times New Roman"/>
              </w:rPr>
            </w:pPr>
            <w:r w:rsidRPr="00F2112F">
              <w:rPr>
                <w:rFonts w:eastAsia="Times New Roman"/>
              </w:rPr>
              <w:t>jobactive matched sample</w:t>
            </w:r>
            <w:r>
              <w:rPr>
                <w:rFonts w:eastAsia="Times New Roman"/>
              </w:rPr>
              <w:t xml:space="preserve"> </w:t>
            </w:r>
            <w:r w:rsidRPr="00F2112F">
              <w:rPr>
                <w:rFonts w:eastAsia="Times New Roman"/>
              </w:rPr>
              <w:t>n=12,105</w:t>
            </w:r>
          </w:p>
          <w:p w14:paraId="1D29FC66" w14:textId="335637A0" w:rsidR="005C3A5E" w:rsidRPr="00ED6857" w:rsidRDefault="005C3A5E" w:rsidP="00BA59CF">
            <w:pPr>
              <w:pStyle w:val="TableText"/>
              <w:jc w:val="center"/>
              <w:rPr>
                <w:rFonts w:eastAsia="Times New Roman"/>
              </w:rPr>
            </w:pPr>
            <w:r>
              <w:rPr>
                <w:rFonts w:eastAsia="Times New Roman"/>
              </w:rPr>
              <w:t>(No)</w:t>
            </w:r>
          </w:p>
        </w:tc>
        <w:tc>
          <w:tcPr>
            <w:tcW w:w="1213" w:type="dxa"/>
          </w:tcPr>
          <w:p w14:paraId="3AE9B35C" w14:textId="77777777" w:rsidR="005C3A5E" w:rsidRDefault="005C3A5E" w:rsidP="00BA59CF">
            <w:pPr>
              <w:pStyle w:val="TableText"/>
              <w:jc w:val="center"/>
              <w:rPr>
                <w:rFonts w:eastAsia="Times New Roman"/>
              </w:rPr>
            </w:pPr>
            <w:r w:rsidRPr="00F2112F">
              <w:rPr>
                <w:rFonts w:eastAsia="Times New Roman"/>
              </w:rPr>
              <w:t>jobactive matched sample</w:t>
            </w:r>
          </w:p>
          <w:p w14:paraId="6EC495A4" w14:textId="0DA0BFE8" w:rsidR="005C3A5E" w:rsidRPr="00ED6857" w:rsidRDefault="005C3A5E" w:rsidP="00BA59CF">
            <w:pPr>
              <w:pStyle w:val="TableText"/>
              <w:jc w:val="center"/>
              <w:rPr>
                <w:rFonts w:eastAsia="Times New Roman"/>
              </w:rPr>
            </w:pPr>
            <w:r>
              <w:rPr>
                <w:rFonts w:eastAsia="Times New Roman"/>
              </w:rPr>
              <w:t>(</w:t>
            </w:r>
            <w:r w:rsidRPr="00F2112F">
              <w:rPr>
                <w:rFonts w:eastAsia="Times New Roman"/>
              </w:rPr>
              <w:t>%</w:t>
            </w:r>
            <w:r>
              <w:rPr>
                <w:rFonts w:eastAsia="Times New Roman"/>
              </w:rPr>
              <w:t>)</w:t>
            </w:r>
          </w:p>
        </w:tc>
      </w:tr>
      <w:tr w:rsidR="0011476E" w:rsidRPr="00FC444E" w14:paraId="4F4E3334"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4E8A8A98" w14:textId="77777777" w:rsidR="0011476E" w:rsidRPr="00D72441" w:rsidRDefault="0011476E" w:rsidP="00BA59CF">
            <w:pPr>
              <w:pStyle w:val="TableText"/>
              <w:rPr>
                <w:rFonts w:eastAsia="Times New Roman"/>
                <w:b/>
              </w:rPr>
            </w:pPr>
            <w:r w:rsidRPr="00BA59CF">
              <w:rPr>
                <w:rFonts w:eastAsia="Times New Roman"/>
                <w:b/>
              </w:rPr>
              <w:t>Education</w:t>
            </w:r>
          </w:p>
        </w:tc>
        <w:tc>
          <w:tcPr>
            <w:tcW w:w="1212" w:type="dxa"/>
          </w:tcPr>
          <w:p w14:paraId="33F3D99D" w14:textId="7DF1E9C7"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2CF02132" w14:textId="44A2642A"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133647BE" w14:textId="24E97640"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246B0FEE" w14:textId="2B6A4AAB"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3A4ED103" w14:textId="27BF5EA9"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7CB538BA" w14:textId="739F3961"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r>
      <w:tr w:rsidR="004260C5" w:rsidRPr="00FC444E" w14:paraId="731D8033"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060F20A5" w14:textId="77777777" w:rsidR="004260C5" w:rsidRPr="00934E3F" w:rsidRDefault="004260C5" w:rsidP="00BA59CF">
            <w:pPr>
              <w:pStyle w:val="TableText"/>
              <w:rPr>
                <w:rFonts w:eastAsia="Times New Roman"/>
                <w:b/>
              </w:rPr>
            </w:pPr>
            <w:r w:rsidRPr="00BA59CF">
              <w:t>Less than Year 10</w:t>
            </w:r>
          </w:p>
        </w:tc>
        <w:tc>
          <w:tcPr>
            <w:tcW w:w="1212" w:type="dxa"/>
          </w:tcPr>
          <w:p w14:paraId="0D6409C0" w14:textId="77777777" w:rsidR="004260C5" w:rsidRPr="00A7637D" w:rsidRDefault="004260C5" w:rsidP="00BA59CF">
            <w:pPr>
              <w:pStyle w:val="TableText"/>
              <w:jc w:val="right"/>
              <w:rPr>
                <w:rFonts w:eastAsia="Times New Roman"/>
              </w:rPr>
            </w:pPr>
            <w:r w:rsidRPr="00A7637D">
              <w:t>3</w:t>
            </w:r>
            <w:r>
              <w:t>,</w:t>
            </w:r>
            <w:r w:rsidRPr="00A7637D">
              <w:t>428</w:t>
            </w:r>
          </w:p>
        </w:tc>
        <w:tc>
          <w:tcPr>
            <w:tcW w:w="1213" w:type="dxa"/>
          </w:tcPr>
          <w:p w14:paraId="51D6B9E1" w14:textId="77777777" w:rsidR="004260C5" w:rsidRPr="00A7637D" w:rsidRDefault="004260C5" w:rsidP="00BA59CF">
            <w:pPr>
              <w:pStyle w:val="TableText"/>
              <w:jc w:val="right"/>
              <w:rPr>
                <w:rFonts w:eastAsia="Times New Roman"/>
              </w:rPr>
            </w:pPr>
            <w:r w:rsidRPr="00A7637D">
              <w:t>12.6</w:t>
            </w:r>
          </w:p>
        </w:tc>
        <w:tc>
          <w:tcPr>
            <w:tcW w:w="1213" w:type="dxa"/>
          </w:tcPr>
          <w:p w14:paraId="35A5D03E" w14:textId="77777777" w:rsidR="004260C5" w:rsidRPr="00A7637D" w:rsidRDefault="004260C5" w:rsidP="00BA59CF">
            <w:pPr>
              <w:pStyle w:val="TableText"/>
              <w:jc w:val="right"/>
              <w:rPr>
                <w:rFonts w:eastAsia="Times New Roman"/>
              </w:rPr>
            </w:pPr>
            <w:r w:rsidRPr="00A7637D">
              <w:t>1</w:t>
            </w:r>
            <w:r>
              <w:t>,</w:t>
            </w:r>
            <w:r w:rsidRPr="00A7637D">
              <w:t>553</w:t>
            </w:r>
          </w:p>
        </w:tc>
        <w:tc>
          <w:tcPr>
            <w:tcW w:w="1213" w:type="dxa"/>
          </w:tcPr>
          <w:p w14:paraId="3532BCC1" w14:textId="77777777" w:rsidR="004260C5" w:rsidRPr="00A7637D" w:rsidRDefault="004260C5" w:rsidP="00BA59CF">
            <w:pPr>
              <w:pStyle w:val="TableText"/>
              <w:jc w:val="right"/>
              <w:rPr>
                <w:rFonts w:eastAsia="Times New Roman"/>
              </w:rPr>
            </w:pPr>
            <w:r w:rsidRPr="00A7637D">
              <w:t>12.8</w:t>
            </w:r>
          </w:p>
        </w:tc>
        <w:tc>
          <w:tcPr>
            <w:tcW w:w="1213" w:type="dxa"/>
          </w:tcPr>
          <w:p w14:paraId="768016F8" w14:textId="77777777" w:rsidR="004260C5" w:rsidRPr="00A7637D" w:rsidRDefault="004260C5" w:rsidP="00BA59CF">
            <w:pPr>
              <w:pStyle w:val="TableText"/>
              <w:jc w:val="right"/>
            </w:pPr>
            <w:r w:rsidRPr="00A7637D">
              <w:t>1</w:t>
            </w:r>
            <w:r>
              <w:t>,</w:t>
            </w:r>
            <w:r w:rsidRPr="00A7637D">
              <w:t>742</w:t>
            </w:r>
          </w:p>
        </w:tc>
        <w:tc>
          <w:tcPr>
            <w:tcW w:w="1213" w:type="dxa"/>
          </w:tcPr>
          <w:p w14:paraId="2AFE26A6" w14:textId="77777777" w:rsidR="004260C5" w:rsidRPr="00A7637D" w:rsidRDefault="004260C5" w:rsidP="00BA59CF">
            <w:pPr>
              <w:pStyle w:val="TableText"/>
              <w:jc w:val="right"/>
            </w:pPr>
            <w:r w:rsidRPr="00A7637D">
              <w:t>14.4</w:t>
            </w:r>
          </w:p>
        </w:tc>
      </w:tr>
      <w:tr w:rsidR="004260C5" w:rsidRPr="0078129E" w14:paraId="77E2751F"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4DCC12D2" w14:textId="77777777" w:rsidR="004260C5" w:rsidRPr="00934E3F" w:rsidRDefault="004260C5" w:rsidP="00BA59CF">
            <w:pPr>
              <w:pStyle w:val="TableText"/>
              <w:rPr>
                <w:rFonts w:eastAsia="Times New Roman"/>
                <w:b/>
              </w:rPr>
            </w:pPr>
            <w:r w:rsidRPr="00BA59CF">
              <w:t>Year 10/Year 11</w:t>
            </w:r>
          </w:p>
        </w:tc>
        <w:tc>
          <w:tcPr>
            <w:tcW w:w="1212" w:type="dxa"/>
          </w:tcPr>
          <w:p w14:paraId="28FAEA84" w14:textId="77777777" w:rsidR="004260C5" w:rsidRPr="001650B4" w:rsidRDefault="004260C5" w:rsidP="00BA59CF">
            <w:pPr>
              <w:pStyle w:val="TableText"/>
              <w:jc w:val="right"/>
              <w:rPr>
                <w:rFonts w:eastAsia="Times New Roman"/>
              </w:rPr>
            </w:pPr>
            <w:r w:rsidRPr="00285FF7">
              <w:t>18</w:t>
            </w:r>
            <w:r>
              <w:t>,</w:t>
            </w:r>
            <w:r w:rsidRPr="00285FF7">
              <w:t>900</w:t>
            </w:r>
          </w:p>
        </w:tc>
        <w:tc>
          <w:tcPr>
            <w:tcW w:w="1213" w:type="dxa"/>
          </w:tcPr>
          <w:p w14:paraId="3D0396D4" w14:textId="77777777" w:rsidR="004260C5" w:rsidRPr="001650B4" w:rsidRDefault="004260C5" w:rsidP="00BA59CF">
            <w:pPr>
              <w:pStyle w:val="TableText"/>
              <w:jc w:val="right"/>
              <w:rPr>
                <w:rFonts w:eastAsia="Times New Roman"/>
              </w:rPr>
            </w:pPr>
            <w:r w:rsidRPr="00285FF7">
              <w:t>69.4</w:t>
            </w:r>
          </w:p>
        </w:tc>
        <w:tc>
          <w:tcPr>
            <w:tcW w:w="1213" w:type="dxa"/>
          </w:tcPr>
          <w:p w14:paraId="4DBE2ACA" w14:textId="77777777" w:rsidR="004260C5" w:rsidRPr="001650B4" w:rsidRDefault="004260C5" w:rsidP="00BA59CF">
            <w:pPr>
              <w:pStyle w:val="TableText"/>
              <w:jc w:val="right"/>
              <w:rPr>
                <w:rFonts w:eastAsia="Times New Roman"/>
              </w:rPr>
            </w:pPr>
            <w:r w:rsidRPr="00285FF7">
              <w:t>6</w:t>
            </w:r>
            <w:r>
              <w:t>,</w:t>
            </w:r>
            <w:r w:rsidRPr="00285FF7">
              <w:t>039</w:t>
            </w:r>
          </w:p>
        </w:tc>
        <w:tc>
          <w:tcPr>
            <w:tcW w:w="1213" w:type="dxa"/>
          </w:tcPr>
          <w:p w14:paraId="137C772E" w14:textId="77777777" w:rsidR="004260C5" w:rsidRPr="001650B4" w:rsidRDefault="004260C5" w:rsidP="00BA59CF">
            <w:pPr>
              <w:pStyle w:val="TableText"/>
              <w:jc w:val="right"/>
              <w:rPr>
                <w:rFonts w:eastAsia="Times New Roman"/>
              </w:rPr>
            </w:pPr>
            <w:r w:rsidRPr="00285FF7">
              <w:t>49.9</w:t>
            </w:r>
          </w:p>
        </w:tc>
        <w:tc>
          <w:tcPr>
            <w:tcW w:w="1213" w:type="dxa"/>
          </w:tcPr>
          <w:p w14:paraId="28F4D37D" w14:textId="77777777" w:rsidR="004260C5" w:rsidRPr="001650B4" w:rsidRDefault="004260C5" w:rsidP="00BA59CF">
            <w:pPr>
              <w:pStyle w:val="TableText"/>
              <w:jc w:val="right"/>
            </w:pPr>
            <w:r w:rsidRPr="00285FF7">
              <w:t>5</w:t>
            </w:r>
            <w:r>
              <w:t>,</w:t>
            </w:r>
            <w:r w:rsidRPr="00285FF7">
              <w:t>850</w:t>
            </w:r>
          </w:p>
        </w:tc>
        <w:tc>
          <w:tcPr>
            <w:tcW w:w="1213" w:type="dxa"/>
          </w:tcPr>
          <w:p w14:paraId="53622997" w14:textId="77777777" w:rsidR="004260C5" w:rsidRPr="001650B4" w:rsidRDefault="004260C5" w:rsidP="00BA59CF">
            <w:pPr>
              <w:pStyle w:val="TableText"/>
              <w:jc w:val="right"/>
            </w:pPr>
            <w:r w:rsidRPr="00285FF7">
              <w:t>48.3</w:t>
            </w:r>
          </w:p>
        </w:tc>
      </w:tr>
      <w:tr w:rsidR="004260C5" w:rsidRPr="0078129E" w14:paraId="506497A4"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45B41C59" w14:textId="4A67AACB" w:rsidR="004260C5" w:rsidRPr="000615CE" w:rsidRDefault="004260C5" w:rsidP="00BA59CF">
            <w:pPr>
              <w:pStyle w:val="TableText"/>
              <w:rPr>
                <w:rFonts w:eastAsia="Times New Roman"/>
                <w:b/>
              </w:rPr>
            </w:pPr>
            <w:r w:rsidRPr="00BA59CF">
              <w:t>Year 12/13 or above</w:t>
            </w:r>
            <w:r w:rsidR="00CC7311" w:rsidRPr="00934E3F">
              <w:rPr>
                <w:b/>
                <w:vertAlign w:val="superscript"/>
              </w:rPr>
              <w:t>(a)</w:t>
            </w:r>
          </w:p>
        </w:tc>
        <w:tc>
          <w:tcPr>
            <w:tcW w:w="1212" w:type="dxa"/>
          </w:tcPr>
          <w:p w14:paraId="29B0665D" w14:textId="77777777" w:rsidR="004260C5" w:rsidRPr="001650B4" w:rsidRDefault="004260C5" w:rsidP="00BA59CF">
            <w:pPr>
              <w:pStyle w:val="TableText"/>
              <w:jc w:val="right"/>
              <w:rPr>
                <w:rFonts w:eastAsia="Times New Roman"/>
              </w:rPr>
            </w:pPr>
            <w:r w:rsidRPr="00285FF7">
              <w:t>4</w:t>
            </w:r>
            <w:r>
              <w:t>,</w:t>
            </w:r>
            <w:r w:rsidRPr="00285FF7">
              <w:t>116</w:t>
            </w:r>
          </w:p>
        </w:tc>
        <w:tc>
          <w:tcPr>
            <w:tcW w:w="1213" w:type="dxa"/>
          </w:tcPr>
          <w:p w14:paraId="6F53C411" w14:textId="77777777" w:rsidR="004260C5" w:rsidRPr="001650B4" w:rsidRDefault="004260C5" w:rsidP="00BA59CF">
            <w:pPr>
              <w:pStyle w:val="TableText"/>
              <w:jc w:val="right"/>
              <w:rPr>
                <w:rFonts w:eastAsia="Times New Roman"/>
              </w:rPr>
            </w:pPr>
            <w:r w:rsidRPr="00285FF7">
              <w:t>15.1</w:t>
            </w:r>
          </w:p>
        </w:tc>
        <w:tc>
          <w:tcPr>
            <w:tcW w:w="1213" w:type="dxa"/>
          </w:tcPr>
          <w:p w14:paraId="7B95A88C" w14:textId="77777777" w:rsidR="004260C5" w:rsidRPr="001650B4" w:rsidRDefault="004260C5" w:rsidP="00BA59CF">
            <w:pPr>
              <w:pStyle w:val="TableText"/>
              <w:jc w:val="right"/>
              <w:rPr>
                <w:rFonts w:eastAsia="Times New Roman"/>
              </w:rPr>
            </w:pPr>
            <w:r w:rsidRPr="00285FF7">
              <w:t>4</w:t>
            </w:r>
            <w:r>
              <w:t>,</w:t>
            </w:r>
            <w:r w:rsidRPr="00285FF7">
              <w:t>116</w:t>
            </w:r>
          </w:p>
        </w:tc>
        <w:tc>
          <w:tcPr>
            <w:tcW w:w="1213" w:type="dxa"/>
          </w:tcPr>
          <w:p w14:paraId="3770041D" w14:textId="77777777" w:rsidR="004260C5" w:rsidRPr="001650B4" w:rsidRDefault="004260C5" w:rsidP="00BA59CF">
            <w:pPr>
              <w:pStyle w:val="TableText"/>
              <w:jc w:val="right"/>
              <w:rPr>
                <w:rFonts w:eastAsia="Times New Roman"/>
              </w:rPr>
            </w:pPr>
            <w:r w:rsidRPr="00285FF7">
              <w:t>34.0</w:t>
            </w:r>
          </w:p>
        </w:tc>
        <w:tc>
          <w:tcPr>
            <w:tcW w:w="1213" w:type="dxa"/>
          </w:tcPr>
          <w:p w14:paraId="5F5A8CBF" w14:textId="77777777" w:rsidR="004260C5" w:rsidRPr="001650B4" w:rsidRDefault="004260C5" w:rsidP="00BA59CF">
            <w:pPr>
              <w:pStyle w:val="TableText"/>
              <w:jc w:val="right"/>
            </w:pPr>
            <w:r w:rsidRPr="00285FF7">
              <w:t>4</w:t>
            </w:r>
            <w:r>
              <w:t>,</w:t>
            </w:r>
            <w:r w:rsidRPr="00285FF7">
              <w:t>116</w:t>
            </w:r>
          </w:p>
        </w:tc>
        <w:tc>
          <w:tcPr>
            <w:tcW w:w="1213" w:type="dxa"/>
          </w:tcPr>
          <w:p w14:paraId="2FD66EC7" w14:textId="77777777" w:rsidR="004260C5" w:rsidRPr="001650B4" w:rsidRDefault="004260C5" w:rsidP="00BA59CF">
            <w:pPr>
              <w:pStyle w:val="TableText"/>
              <w:jc w:val="right"/>
            </w:pPr>
            <w:r w:rsidRPr="00285FF7">
              <w:t>34.0</w:t>
            </w:r>
          </w:p>
        </w:tc>
      </w:tr>
      <w:tr w:rsidR="004260C5" w:rsidRPr="0078129E" w14:paraId="1277D00F"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3E1A5621" w14:textId="77777777" w:rsidR="004260C5" w:rsidRPr="00934E3F" w:rsidRDefault="004260C5" w:rsidP="00BA59CF">
            <w:pPr>
              <w:pStyle w:val="TableText"/>
              <w:rPr>
                <w:rFonts w:eastAsia="Times New Roman"/>
                <w:b/>
              </w:rPr>
            </w:pPr>
            <w:r w:rsidRPr="00BA59CF">
              <w:t>Unknown</w:t>
            </w:r>
          </w:p>
        </w:tc>
        <w:tc>
          <w:tcPr>
            <w:tcW w:w="1212" w:type="dxa"/>
          </w:tcPr>
          <w:p w14:paraId="13670AE1" w14:textId="77777777" w:rsidR="004260C5" w:rsidRPr="001650B4" w:rsidRDefault="004260C5" w:rsidP="00BA59CF">
            <w:pPr>
              <w:pStyle w:val="TableText"/>
              <w:jc w:val="right"/>
              <w:rPr>
                <w:rFonts w:eastAsia="Times New Roman"/>
              </w:rPr>
            </w:pPr>
            <w:r w:rsidRPr="00285FF7">
              <w:t>797</w:t>
            </w:r>
          </w:p>
        </w:tc>
        <w:tc>
          <w:tcPr>
            <w:tcW w:w="1213" w:type="dxa"/>
          </w:tcPr>
          <w:p w14:paraId="731919E0" w14:textId="77777777" w:rsidR="004260C5" w:rsidRPr="001650B4" w:rsidRDefault="004260C5" w:rsidP="00BA59CF">
            <w:pPr>
              <w:pStyle w:val="TableText"/>
              <w:jc w:val="right"/>
              <w:rPr>
                <w:rFonts w:eastAsia="Times New Roman"/>
              </w:rPr>
            </w:pPr>
            <w:r w:rsidRPr="00285FF7">
              <w:t>2.9</w:t>
            </w:r>
          </w:p>
        </w:tc>
        <w:tc>
          <w:tcPr>
            <w:tcW w:w="1213" w:type="dxa"/>
          </w:tcPr>
          <w:p w14:paraId="250292CC" w14:textId="77777777" w:rsidR="004260C5" w:rsidRPr="001650B4" w:rsidRDefault="004260C5" w:rsidP="00BA59CF">
            <w:pPr>
              <w:pStyle w:val="TableText"/>
              <w:jc w:val="right"/>
              <w:rPr>
                <w:rFonts w:eastAsia="Times New Roman"/>
              </w:rPr>
            </w:pPr>
            <w:r w:rsidRPr="00285FF7">
              <w:t>397</w:t>
            </w:r>
          </w:p>
        </w:tc>
        <w:tc>
          <w:tcPr>
            <w:tcW w:w="1213" w:type="dxa"/>
          </w:tcPr>
          <w:p w14:paraId="6EC66FA7" w14:textId="77777777" w:rsidR="004260C5" w:rsidRPr="001650B4" w:rsidRDefault="004260C5" w:rsidP="00BA59CF">
            <w:pPr>
              <w:pStyle w:val="TableText"/>
              <w:jc w:val="right"/>
              <w:rPr>
                <w:rFonts w:eastAsia="Times New Roman"/>
              </w:rPr>
            </w:pPr>
            <w:r w:rsidRPr="00285FF7">
              <w:t>3.3</w:t>
            </w:r>
          </w:p>
        </w:tc>
        <w:tc>
          <w:tcPr>
            <w:tcW w:w="1213" w:type="dxa"/>
          </w:tcPr>
          <w:p w14:paraId="4DB647D0" w14:textId="77777777" w:rsidR="004260C5" w:rsidRPr="001650B4" w:rsidRDefault="004260C5" w:rsidP="00BA59CF">
            <w:pPr>
              <w:pStyle w:val="TableText"/>
              <w:jc w:val="right"/>
            </w:pPr>
            <w:r w:rsidRPr="00285FF7">
              <w:t>397</w:t>
            </w:r>
          </w:p>
        </w:tc>
        <w:tc>
          <w:tcPr>
            <w:tcW w:w="1213" w:type="dxa"/>
          </w:tcPr>
          <w:p w14:paraId="64EDD100" w14:textId="77777777" w:rsidR="004260C5" w:rsidRPr="001650B4" w:rsidRDefault="004260C5" w:rsidP="00BA59CF">
            <w:pPr>
              <w:pStyle w:val="TableText"/>
              <w:jc w:val="right"/>
            </w:pPr>
            <w:r w:rsidRPr="00285FF7">
              <w:t>3.3</w:t>
            </w:r>
          </w:p>
        </w:tc>
      </w:tr>
      <w:tr w:rsidR="0011476E" w:rsidRPr="0078129E" w14:paraId="7CFAFAF0"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197587DF" w14:textId="77777777" w:rsidR="0011476E" w:rsidRPr="00D72441" w:rsidRDefault="0011476E" w:rsidP="00BA59CF">
            <w:pPr>
              <w:pStyle w:val="TableText"/>
              <w:rPr>
                <w:rFonts w:eastAsia="Times New Roman"/>
                <w:b/>
              </w:rPr>
            </w:pPr>
            <w:r w:rsidRPr="00BA59CF">
              <w:rPr>
                <w:rFonts w:eastAsia="Times New Roman"/>
                <w:b/>
              </w:rPr>
              <w:t>English</w:t>
            </w:r>
          </w:p>
        </w:tc>
        <w:tc>
          <w:tcPr>
            <w:tcW w:w="1212" w:type="dxa"/>
          </w:tcPr>
          <w:p w14:paraId="4CEA473C" w14:textId="333D7752"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1213" w:type="dxa"/>
          </w:tcPr>
          <w:p w14:paraId="52BB9EBD" w14:textId="13D83530"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1213" w:type="dxa"/>
          </w:tcPr>
          <w:p w14:paraId="02C59F9E" w14:textId="271E1169"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1213" w:type="dxa"/>
          </w:tcPr>
          <w:p w14:paraId="72891389" w14:textId="481ACEE7"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1213" w:type="dxa"/>
          </w:tcPr>
          <w:p w14:paraId="0FBF763F" w14:textId="21F728D9"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c>
          <w:tcPr>
            <w:tcW w:w="1213" w:type="dxa"/>
          </w:tcPr>
          <w:p w14:paraId="3F2802AA" w14:textId="2D21803A" w:rsidR="0011476E" w:rsidRPr="00BA59CF" w:rsidRDefault="0011476E" w:rsidP="00BA59CF">
            <w:pPr>
              <w:pStyle w:val="TableText"/>
              <w:jc w:val="right"/>
              <w:rPr>
                <w:rFonts w:eastAsia="Times New Roman"/>
                <w:color w:val="FFFFFF" w:themeColor="background1"/>
              </w:rPr>
            </w:pPr>
            <w:r w:rsidRPr="00BA59CF">
              <w:rPr>
                <w:rFonts w:eastAsia="Times New Roman"/>
                <w:color w:val="FFFFFF" w:themeColor="background1"/>
              </w:rPr>
              <w:t>–</w:t>
            </w:r>
          </w:p>
        </w:tc>
      </w:tr>
      <w:tr w:rsidR="004260C5" w:rsidRPr="0078129E" w14:paraId="41DE79EC"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4379B875" w14:textId="77777777" w:rsidR="004260C5" w:rsidRPr="00934E3F" w:rsidRDefault="004260C5" w:rsidP="00BA59CF">
            <w:pPr>
              <w:pStyle w:val="TableText"/>
              <w:rPr>
                <w:rFonts w:eastAsia="Times New Roman"/>
                <w:b/>
              </w:rPr>
            </w:pPr>
            <w:r w:rsidRPr="00BA59CF">
              <w:t>Good</w:t>
            </w:r>
          </w:p>
        </w:tc>
        <w:tc>
          <w:tcPr>
            <w:tcW w:w="1212" w:type="dxa"/>
          </w:tcPr>
          <w:p w14:paraId="2FA6304E" w14:textId="77777777" w:rsidR="004260C5" w:rsidRPr="00813949" w:rsidRDefault="004260C5" w:rsidP="00BA59CF">
            <w:pPr>
              <w:pStyle w:val="TableText"/>
              <w:jc w:val="right"/>
              <w:rPr>
                <w:rFonts w:eastAsia="Times New Roman"/>
              </w:rPr>
            </w:pPr>
            <w:r w:rsidRPr="00285FF7">
              <w:t>25</w:t>
            </w:r>
            <w:r>
              <w:t>,</w:t>
            </w:r>
            <w:r w:rsidRPr="00285FF7">
              <w:t>129</w:t>
            </w:r>
          </w:p>
        </w:tc>
        <w:tc>
          <w:tcPr>
            <w:tcW w:w="1213" w:type="dxa"/>
          </w:tcPr>
          <w:p w14:paraId="1597E4F9" w14:textId="77777777" w:rsidR="004260C5" w:rsidRPr="00813949" w:rsidRDefault="004260C5" w:rsidP="00BA59CF">
            <w:pPr>
              <w:pStyle w:val="TableText"/>
              <w:jc w:val="right"/>
              <w:rPr>
                <w:rFonts w:eastAsia="Times New Roman"/>
              </w:rPr>
            </w:pPr>
            <w:r w:rsidRPr="00285FF7">
              <w:t>92.2</w:t>
            </w:r>
          </w:p>
        </w:tc>
        <w:tc>
          <w:tcPr>
            <w:tcW w:w="1213" w:type="dxa"/>
          </w:tcPr>
          <w:p w14:paraId="7F37E69D" w14:textId="77777777" w:rsidR="004260C5" w:rsidRPr="00813949" w:rsidRDefault="004260C5" w:rsidP="00BA59CF">
            <w:pPr>
              <w:pStyle w:val="TableText"/>
              <w:jc w:val="right"/>
              <w:rPr>
                <w:rFonts w:eastAsia="Times New Roman"/>
              </w:rPr>
            </w:pPr>
            <w:r w:rsidRPr="00285FF7">
              <w:t>10</w:t>
            </w:r>
            <w:r>
              <w:t>,</w:t>
            </w:r>
            <w:r w:rsidRPr="00285FF7">
              <w:t>971</w:t>
            </w:r>
          </w:p>
        </w:tc>
        <w:tc>
          <w:tcPr>
            <w:tcW w:w="1213" w:type="dxa"/>
          </w:tcPr>
          <w:p w14:paraId="1E972427" w14:textId="77777777" w:rsidR="004260C5" w:rsidRPr="00813949" w:rsidRDefault="004260C5" w:rsidP="00BA59CF">
            <w:pPr>
              <w:pStyle w:val="TableText"/>
              <w:jc w:val="right"/>
              <w:rPr>
                <w:rFonts w:eastAsia="Times New Roman"/>
              </w:rPr>
            </w:pPr>
            <w:r w:rsidRPr="00285FF7">
              <w:t>90.6</w:t>
            </w:r>
          </w:p>
        </w:tc>
        <w:tc>
          <w:tcPr>
            <w:tcW w:w="1213" w:type="dxa"/>
          </w:tcPr>
          <w:p w14:paraId="27529D3F" w14:textId="77777777" w:rsidR="004260C5" w:rsidRPr="00813949" w:rsidRDefault="004260C5" w:rsidP="00BA59CF">
            <w:pPr>
              <w:pStyle w:val="TableText"/>
              <w:jc w:val="right"/>
            </w:pPr>
            <w:r w:rsidRPr="00285FF7">
              <w:t>10</w:t>
            </w:r>
            <w:r>
              <w:t>,</w:t>
            </w:r>
            <w:r w:rsidRPr="00285FF7">
              <w:t>480</w:t>
            </w:r>
          </w:p>
        </w:tc>
        <w:tc>
          <w:tcPr>
            <w:tcW w:w="1213" w:type="dxa"/>
          </w:tcPr>
          <w:p w14:paraId="276752C1" w14:textId="77777777" w:rsidR="004260C5" w:rsidRPr="00813949" w:rsidRDefault="004260C5" w:rsidP="00BA59CF">
            <w:pPr>
              <w:pStyle w:val="TableText"/>
              <w:jc w:val="right"/>
            </w:pPr>
            <w:r w:rsidRPr="00285FF7">
              <w:t>86.6</w:t>
            </w:r>
          </w:p>
        </w:tc>
      </w:tr>
      <w:tr w:rsidR="004260C5" w:rsidRPr="0078129E" w14:paraId="41A02430"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0EF83B56" w14:textId="77777777" w:rsidR="004260C5" w:rsidRPr="00934E3F" w:rsidRDefault="004260C5" w:rsidP="00BA59CF">
            <w:pPr>
              <w:pStyle w:val="TableText"/>
              <w:rPr>
                <w:rFonts w:eastAsia="Times New Roman"/>
                <w:b/>
              </w:rPr>
            </w:pPr>
            <w:r w:rsidRPr="00BA59CF">
              <w:t>Combination of good and poor</w:t>
            </w:r>
          </w:p>
        </w:tc>
        <w:tc>
          <w:tcPr>
            <w:tcW w:w="1212" w:type="dxa"/>
          </w:tcPr>
          <w:p w14:paraId="64091B98" w14:textId="77777777" w:rsidR="004260C5" w:rsidRPr="00813949" w:rsidRDefault="004260C5" w:rsidP="00BA59CF">
            <w:pPr>
              <w:pStyle w:val="TableText"/>
              <w:jc w:val="right"/>
              <w:rPr>
                <w:rFonts w:eastAsia="Times New Roman"/>
              </w:rPr>
            </w:pPr>
            <w:r w:rsidRPr="00285FF7">
              <w:t>888</w:t>
            </w:r>
          </w:p>
        </w:tc>
        <w:tc>
          <w:tcPr>
            <w:tcW w:w="1213" w:type="dxa"/>
          </w:tcPr>
          <w:p w14:paraId="4C748FC1" w14:textId="77777777" w:rsidR="004260C5" w:rsidRPr="00813949" w:rsidRDefault="004260C5" w:rsidP="00BA59CF">
            <w:pPr>
              <w:pStyle w:val="TableText"/>
              <w:jc w:val="right"/>
              <w:rPr>
                <w:rFonts w:eastAsia="Times New Roman"/>
              </w:rPr>
            </w:pPr>
            <w:r w:rsidRPr="00285FF7">
              <w:t>3.3</w:t>
            </w:r>
          </w:p>
        </w:tc>
        <w:tc>
          <w:tcPr>
            <w:tcW w:w="1213" w:type="dxa"/>
          </w:tcPr>
          <w:p w14:paraId="2EBBAA6B" w14:textId="77777777" w:rsidR="004260C5" w:rsidRPr="00813949" w:rsidRDefault="004260C5" w:rsidP="00BA59CF">
            <w:pPr>
              <w:pStyle w:val="TableText"/>
              <w:jc w:val="right"/>
              <w:rPr>
                <w:rFonts w:eastAsia="Times New Roman"/>
              </w:rPr>
            </w:pPr>
            <w:r w:rsidRPr="00285FF7">
              <w:t>504</w:t>
            </w:r>
          </w:p>
        </w:tc>
        <w:tc>
          <w:tcPr>
            <w:tcW w:w="1213" w:type="dxa"/>
          </w:tcPr>
          <w:p w14:paraId="70859366" w14:textId="77777777" w:rsidR="004260C5" w:rsidRPr="00813949" w:rsidRDefault="004260C5" w:rsidP="00BA59CF">
            <w:pPr>
              <w:pStyle w:val="TableText"/>
              <w:jc w:val="right"/>
              <w:rPr>
                <w:rFonts w:eastAsia="Times New Roman"/>
              </w:rPr>
            </w:pPr>
            <w:r w:rsidRPr="00285FF7">
              <w:t>4.2</w:t>
            </w:r>
          </w:p>
        </w:tc>
        <w:tc>
          <w:tcPr>
            <w:tcW w:w="1213" w:type="dxa"/>
          </w:tcPr>
          <w:p w14:paraId="4F74A9AA" w14:textId="77777777" w:rsidR="004260C5" w:rsidRPr="00813949" w:rsidRDefault="004260C5" w:rsidP="00BA59CF">
            <w:pPr>
              <w:pStyle w:val="TableText"/>
              <w:jc w:val="right"/>
            </w:pPr>
            <w:r w:rsidRPr="00285FF7">
              <w:t>645</w:t>
            </w:r>
          </w:p>
        </w:tc>
        <w:tc>
          <w:tcPr>
            <w:tcW w:w="1213" w:type="dxa"/>
          </w:tcPr>
          <w:p w14:paraId="499DB11B" w14:textId="77777777" w:rsidR="004260C5" w:rsidRPr="00813949" w:rsidRDefault="004260C5" w:rsidP="00BA59CF">
            <w:pPr>
              <w:pStyle w:val="TableText"/>
              <w:jc w:val="right"/>
            </w:pPr>
            <w:r w:rsidRPr="00285FF7">
              <w:t>5.3</w:t>
            </w:r>
          </w:p>
        </w:tc>
      </w:tr>
      <w:tr w:rsidR="004260C5" w:rsidRPr="0078129E" w14:paraId="36336FD8"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379914F0" w14:textId="77777777" w:rsidR="004260C5" w:rsidRPr="00934E3F" w:rsidRDefault="004260C5" w:rsidP="00BA59CF">
            <w:pPr>
              <w:pStyle w:val="TableText"/>
              <w:rPr>
                <w:rFonts w:eastAsia="Times New Roman"/>
                <w:b/>
              </w:rPr>
            </w:pPr>
            <w:r w:rsidRPr="00BA59CF">
              <w:t>Poor</w:t>
            </w:r>
          </w:p>
        </w:tc>
        <w:tc>
          <w:tcPr>
            <w:tcW w:w="1212" w:type="dxa"/>
          </w:tcPr>
          <w:p w14:paraId="06C50A51" w14:textId="77777777" w:rsidR="004260C5" w:rsidRPr="00813949" w:rsidRDefault="004260C5" w:rsidP="00BA59CF">
            <w:pPr>
              <w:pStyle w:val="TableText"/>
              <w:jc w:val="right"/>
              <w:rPr>
                <w:rFonts w:eastAsia="Times New Roman"/>
              </w:rPr>
            </w:pPr>
            <w:r w:rsidRPr="00285FF7">
              <w:t>428</w:t>
            </w:r>
          </w:p>
        </w:tc>
        <w:tc>
          <w:tcPr>
            <w:tcW w:w="1213" w:type="dxa"/>
          </w:tcPr>
          <w:p w14:paraId="502971B5" w14:textId="77777777" w:rsidR="004260C5" w:rsidRPr="00813949" w:rsidRDefault="004260C5" w:rsidP="00BA59CF">
            <w:pPr>
              <w:pStyle w:val="TableText"/>
              <w:jc w:val="right"/>
              <w:rPr>
                <w:rFonts w:eastAsia="Times New Roman"/>
              </w:rPr>
            </w:pPr>
            <w:r w:rsidRPr="00285FF7">
              <w:t>1.6</w:t>
            </w:r>
          </w:p>
        </w:tc>
        <w:tc>
          <w:tcPr>
            <w:tcW w:w="1213" w:type="dxa"/>
          </w:tcPr>
          <w:p w14:paraId="60FC1401" w14:textId="77777777" w:rsidR="004260C5" w:rsidRPr="00813949" w:rsidRDefault="004260C5" w:rsidP="00BA59CF">
            <w:pPr>
              <w:pStyle w:val="TableText"/>
              <w:jc w:val="right"/>
              <w:rPr>
                <w:rFonts w:eastAsia="Times New Roman"/>
              </w:rPr>
            </w:pPr>
            <w:r w:rsidRPr="00285FF7">
              <w:t>234</w:t>
            </w:r>
          </w:p>
        </w:tc>
        <w:tc>
          <w:tcPr>
            <w:tcW w:w="1213" w:type="dxa"/>
          </w:tcPr>
          <w:p w14:paraId="41984FBE" w14:textId="77777777" w:rsidR="004260C5" w:rsidRPr="00813949" w:rsidRDefault="004260C5" w:rsidP="00BA59CF">
            <w:pPr>
              <w:pStyle w:val="TableText"/>
              <w:jc w:val="right"/>
              <w:rPr>
                <w:rFonts w:eastAsia="Times New Roman"/>
              </w:rPr>
            </w:pPr>
            <w:r w:rsidRPr="00285FF7">
              <w:t>1.9</w:t>
            </w:r>
          </w:p>
        </w:tc>
        <w:tc>
          <w:tcPr>
            <w:tcW w:w="1213" w:type="dxa"/>
          </w:tcPr>
          <w:p w14:paraId="0B37FCA6" w14:textId="77777777" w:rsidR="004260C5" w:rsidRPr="00813949" w:rsidRDefault="004260C5" w:rsidP="00BA59CF">
            <w:pPr>
              <w:pStyle w:val="TableText"/>
              <w:jc w:val="right"/>
            </w:pPr>
            <w:r w:rsidRPr="00285FF7">
              <w:t>584</w:t>
            </w:r>
          </w:p>
        </w:tc>
        <w:tc>
          <w:tcPr>
            <w:tcW w:w="1213" w:type="dxa"/>
          </w:tcPr>
          <w:p w14:paraId="7DE430DC" w14:textId="77777777" w:rsidR="004260C5" w:rsidRPr="00813949" w:rsidRDefault="004260C5" w:rsidP="00BA59CF">
            <w:pPr>
              <w:pStyle w:val="TableText"/>
              <w:jc w:val="right"/>
            </w:pPr>
            <w:r w:rsidRPr="00285FF7">
              <w:t>4.8</w:t>
            </w:r>
          </w:p>
        </w:tc>
      </w:tr>
      <w:tr w:rsidR="004260C5" w:rsidRPr="0078129E" w14:paraId="6BA69575"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6E567820" w14:textId="77777777" w:rsidR="004260C5" w:rsidRPr="00934E3F" w:rsidRDefault="004260C5" w:rsidP="00BA59CF">
            <w:pPr>
              <w:pStyle w:val="TableText"/>
              <w:rPr>
                <w:rFonts w:eastAsia="Times New Roman"/>
                <w:b/>
              </w:rPr>
            </w:pPr>
            <w:r w:rsidRPr="00BA59CF">
              <w:t>Unknown</w:t>
            </w:r>
          </w:p>
        </w:tc>
        <w:tc>
          <w:tcPr>
            <w:tcW w:w="1212" w:type="dxa"/>
          </w:tcPr>
          <w:p w14:paraId="064B487B" w14:textId="77777777" w:rsidR="004260C5" w:rsidRPr="00813949" w:rsidRDefault="004260C5" w:rsidP="00BA59CF">
            <w:pPr>
              <w:pStyle w:val="TableText"/>
              <w:jc w:val="right"/>
              <w:rPr>
                <w:rFonts w:eastAsia="Times New Roman"/>
              </w:rPr>
            </w:pPr>
            <w:r w:rsidRPr="00285FF7">
              <w:t>796</w:t>
            </w:r>
          </w:p>
        </w:tc>
        <w:tc>
          <w:tcPr>
            <w:tcW w:w="1213" w:type="dxa"/>
          </w:tcPr>
          <w:p w14:paraId="11285D0B" w14:textId="77777777" w:rsidR="004260C5" w:rsidRPr="00813949" w:rsidRDefault="004260C5" w:rsidP="00BA59CF">
            <w:pPr>
              <w:pStyle w:val="TableText"/>
              <w:jc w:val="right"/>
              <w:rPr>
                <w:rFonts w:eastAsia="Times New Roman"/>
              </w:rPr>
            </w:pPr>
            <w:r w:rsidRPr="00285FF7">
              <w:t>2.9</w:t>
            </w:r>
          </w:p>
        </w:tc>
        <w:tc>
          <w:tcPr>
            <w:tcW w:w="1213" w:type="dxa"/>
          </w:tcPr>
          <w:p w14:paraId="548637FA" w14:textId="77777777" w:rsidR="004260C5" w:rsidRPr="00813949" w:rsidRDefault="004260C5" w:rsidP="00BA59CF">
            <w:pPr>
              <w:pStyle w:val="TableText"/>
              <w:jc w:val="right"/>
              <w:rPr>
                <w:rFonts w:eastAsia="Times New Roman"/>
              </w:rPr>
            </w:pPr>
            <w:r w:rsidRPr="00285FF7">
              <w:t>396</w:t>
            </w:r>
          </w:p>
        </w:tc>
        <w:tc>
          <w:tcPr>
            <w:tcW w:w="1213" w:type="dxa"/>
          </w:tcPr>
          <w:p w14:paraId="3C1E4883" w14:textId="77777777" w:rsidR="004260C5" w:rsidRPr="00813949" w:rsidRDefault="004260C5" w:rsidP="00BA59CF">
            <w:pPr>
              <w:pStyle w:val="TableText"/>
              <w:jc w:val="right"/>
              <w:rPr>
                <w:rFonts w:eastAsia="Times New Roman"/>
              </w:rPr>
            </w:pPr>
            <w:r w:rsidRPr="00285FF7">
              <w:t>3.3</w:t>
            </w:r>
          </w:p>
        </w:tc>
        <w:tc>
          <w:tcPr>
            <w:tcW w:w="1213" w:type="dxa"/>
          </w:tcPr>
          <w:p w14:paraId="70D0A97F" w14:textId="77777777" w:rsidR="004260C5" w:rsidRPr="00813949" w:rsidRDefault="004260C5" w:rsidP="00BA59CF">
            <w:pPr>
              <w:pStyle w:val="TableText"/>
              <w:jc w:val="right"/>
            </w:pPr>
            <w:r w:rsidRPr="00285FF7">
              <w:t>396</w:t>
            </w:r>
          </w:p>
        </w:tc>
        <w:tc>
          <w:tcPr>
            <w:tcW w:w="1213" w:type="dxa"/>
          </w:tcPr>
          <w:p w14:paraId="10035A29" w14:textId="77777777" w:rsidR="004260C5" w:rsidRPr="00813949" w:rsidRDefault="004260C5" w:rsidP="00BA59CF">
            <w:pPr>
              <w:pStyle w:val="TableText"/>
              <w:jc w:val="right"/>
            </w:pPr>
            <w:r w:rsidRPr="00285FF7">
              <w:t>3.3</w:t>
            </w:r>
          </w:p>
        </w:tc>
      </w:tr>
      <w:tr w:rsidR="0011476E" w:rsidRPr="0078129E" w14:paraId="1D6C2FDF"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70C09D0A" w14:textId="77777777" w:rsidR="0011476E" w:rsidRPr="00D72441" w:rsidRDefault="0011476E" w:rsidP="00BA59CF">
            <w:pPr>
              <w:pStyle w:val="TableText"/>
              <w:rPr>
                <w:rFonts w:eastAsia="Times New Roman"/>
                <w:b/>
              </w:rPr>
            </w:pPr>
            <w:r w:rsidRPr="00BA59CF">
              <w:rPr>
                <w:rFonts w:eastAsia="Times New Roman"/>
                <w:b/>
              </w:rPr>
              <w:t>Offender status</w:t>
            </w:r>
          </w:p>
        </w:tc>
        <w:tc>
          <w:tcPr>
            <w:tcW w:w="1212" w:type="dxa"/>
          </w:tcPr>
          <w:p w14:paraId="28558C6F" w14:textId="5C2DF2D1"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74F94547" w14:textId="69C91A55"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19E3B586" w14:textId="630429FC"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4FB78B8D" w14:textId="31CB9319" w:rsidR="0011476E" w:rsidRPr="00BA59CF" w:rsidRDefault="0011476E" w:rsidP="00BA59CF">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1213" w:type="dxa"/>
          </w:tcPr>
          <w:p w14:paraId="4F719110" w14:textId="69D6E4CB"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c>
          <w:tcPr>
            <w:tcW w:w="1213" w:type="dxa"/>
          </w:tcPr>
          <w:p w14:paraId="52D701C8" w14:textId="74144138" w:rsidR="0011476E" w:rsidRPr="00BA59CF" w:rsidRDefault="0011476E" w:rsidP="00BA59CF">
            <w:pPr>
              <w:pStyle w:val="TableText"/>
              <w:jc w:val="right"/>
              <w:rPr>
                <w:color w:val="D9D9D9" w:themeColor="background1" w:themeShade="D9"/>
              </w:rPr>
            </w:pPr>
            <w:r w:rsidRPr="00BA59CF">
              <w:rPr>
                <w:rFonts w:eastAsia="Times New Roman"/>
                <w:color w:val="D9D9D9" w:themeColor="background1" w:themeShade="D9"/>
              </w:rPr>
              <w:t>–</w:t>
            </w:r>
          </w:p>
        </w:tc>
      </w:tr>
      <w:tr w:rsidR="004260C5" w:rsidRPr="0078129E" w14:paraId="15250807"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5A754C29" w14:textId="77777777" w:rsidR="004260C5" w:rsidRPr="00934E3F" w:rsidRDefault="004260C5" w:rsidP="00BA59CF">
            <w:pPr>
              <w:pStyle w:val="TableText"/>
              <w:rPr>
                <w:rFonts w:eastAsia="Times New Roman"/>
                <w:b/>
              </w:rPr>
            </w:pPr>
            <w:r w:rsidRPr="00BA59CF">
              <w:t>Not an ex-offender</w:t>
            </w:r>
          </w:p>
        </w:tc>
        <w:tc>
          <w:tcPr>
            <w:tcW w:w="1212" w:type="dxa"/>
          </w:tcPr>
          <w:p w14:paraId="60F7AC0A" w14:textId="77777777" w:rsidR="004260C5" w:rsidRPr="00B634D7" w:rsidRDefault="004260C5" w:rsidP="00BA59CF">
            <w:pPr>
              <w:pStyle w:val="TableText"/>
              <w:jc w:val="right"/>
              <w:rPr>
                <w:rFonts w:eastAsia="Times New Roman"/>
              </w:rPr>
            </w:pPr>
            <w:r w:rsidRPr="00285FF7">
              <w:t>23</w:t>
            </w:r>
            <w:r>
              <w:t>,</w:t>
            </w:r>
            <w:r w:rsidRPr="00285FF7">
              <w:t>741</w:t>
            </w:r>
          </w:p>
        </w:tc>
        <w:tc>
          <w:tcPr>
            <w:tcW w:w="1213" w:type="dxa"/>
          </w:tcPr>
          <w:p w14:paraId="188FF219" w14:textId="77777777" w:rsidR="004260C5" w:rsidRPr="00B634D7" w:rsidRDefault="004260C5" w:rsidP="00BA59CF">
            <w:pPr>
              <w:pStyle w:val="TableText"/>
              <w:jc w:val="right"/>
              <w:rPr>
                <w:rFonts w:eastAsia="Times New Roman"/>
              </w:rPr>
            </w:pPr>
            <w:r w:rsidRPr="00285FF7">
              <w:t>87.2</w:t>
            </w:r>
          </w:p>
        </w:tc>
        <w:tc>
          <w:tcPr>
            <w:tcW w:w="1213" w:type="dxa"/>
          </w:tcPr>
          <w:p w14:paraId="65476339" w14:textId="77777777" w:rsidR="004260C5" w:rsidRPr="00B634D7" w:rsidRDefault="004260C5" w:rsidP="00BA59CF">
            <w:pPr>
              <w:pStyle w:val="TableText"/>
              <w:jc w:val="right"/>
              <w:rPr>
                <w:rFonts w:eastAsia="Times New Roman"/>
              </w:rPr>
            </w:pPr>
            <w:r w:rsidRPr="00285FF7">
              <w:t>10</w:t>
            </w:r>
            <w:r>
              <w:t>,</w:t>
            </w:r>
            <w:r w:rsidRPr="00285FF7">
              <w:t>364</w:t>
            </w:r>
          </w:p>
        </w:tc>
        <w:tc>
          <w:tcPr>
            <w:tcW w:w="1213" w:type="dxa"/>
          </w:tcPr>
          <w:p w14:paraId="7EB6801C" w14:textId="77777777" w:rsidR="004260C5" w:rsidRPr="00B634D7" w:rsidRDefault="004260C5" w:rsidP="00BA59CF">
            <w:pPr>
              <w:pStyle w:val="TableText"/>
              <w:jc w:val="right"/>
              <w:rPr>
                <w:rFonts w:eastAsia="Times New Roman"/>
              </w:rPr>
            </w:pPr>
            <w:r w:rsidRPr="00285FF7">
              <w:t>85.6</w:t>
            </w:r>
          </w:p>
        </w:tc>
        <w:tc>
          <w:tcPr>
            <w:tcW w:w="1213" w:type="dxa"/>
          </w:tcPr>
          <w:p w14:paraId="3A5D9C6C" w14:textId="77777777" w:rsidR="004260C5" w:rsidRPr="00B634D7" w:rsidRDefault="004260C5" w:rsidP="00BA59CF">
            <w:pPr>
              <w:pStyle w:val="TableText"/>
              <w:jc w:val="right"/>
            </w:pPr>
            <w:r w:rsidRPr="00285FF7">
              <w:t>10</w:t>
            </w:r>
            <w:r>
              <w:t>,</w:t>
            </w:r>
            <w:r w:rsidRPr="00285FF7">
              <w:t>271</w:t>
            </w:r>
          </w:p>
        </w:tc>
        <w:tc>
          <w:tcPr>
            <w:tcW w:w="1213" w:type="dxa"/>
          </w:tcPr>
          <w:p w14:paraId="3446A497" w14:textId="77777777" w:rsidR="004260C5" w:rsidRPr="00B634D7" w:rsidRDefault="004260C5" w:rsidP="00BA59CF">
            <w:pPr>
              <w:pStyle w:val="TableText"/>
              <w:jc w:val="right"/>
            </w:pPr>
            <w:r w:rsidRPr="00285FF7">
              <w:t>84.8</w:t>
            </w:r>
          </w:p>
        </w:tc>
      </w:tr>
      <w:tr w:rsidR="004260C5" w:rsidRPr="0078129E" w14:paraId="6EC64ACB"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48B1BFD8" w14:textId="77777777" w:rsidR="004260C5" w:rsidRPr="00934E3F" w:rsidRDefault="004260C5" w:rsidP="00BA59CF">
            <w:pPr>
              <w:pStyle w:val="TableText"/>
              <w:rPr>
                <w:rFonts w:eastAsia="Times New Roman"/>
                <w:b/>
              </w:rPr>
            </w:pPr>
            <w:r w:rsidRPr="00BA59CF">
              <w:t>Declined to answer</w:t>
            </w:r>
          </w:p>
        </w:tc>
        <w:tc>
          <w:tcPr>
            <w:tcW w:w="1212" w:type="dxa"/>
          </w:tcPr>
          <w:p w14:paraId="6619B05C" w14:textId="77777777" w:rsidR="004260C5" w:rsidRPr="00B634D7" w:rsidRDefault="004260C5" w:rsidP="00BA59CF">
            <w:pPr>
              <w:pStyle w:val="TableText"/>
              <w:jc w:val="right"/>
              <w:rPr>
                <w:rFonts w:eastAsia="Times New Roman"/>
              </w:rPr>
            </w:pPr>
            <w:r w:rsidRPr="00285FF7">
              <w:t>487</w:t>
            </w:r>
          </w:p>
        </w:tc>
        <w:tc>
          <w:tcPr>
            <w:tcW w:w="1213" w:type="dxa"/>
          </w:tcPr>
          <w:p w14:paraId="028FB309" w14:textId="77777777" w:rsidR="004260C5" w:rsidRPr="00B634D7" w:rsidRDefault="004260C5" w:rsidP="00BA59CF">
            <w:pPr>
              <w:pStyle w:val="TableText"/>
              <w:jc w:val="right"/>
              <w:rPr>
                <w:rFonts w:eastAsia="Times New Roman"/>
              </w:rPr>
            </w:pPr>
            <w:r w:rsidRPr="00285FF7">
              <w:t>1.8</w:t>
            </w:r>
          </w:p>
        </w:tc>
        <w:tc>
          <w:tcPr>
            <w:tcW w:w="1213" w:type="dxa"/>
          </w:tcPr>
          <w:p w14:paraId="5DD40C2D" w14:textId="77777777" w:rsidR="004260C5" w:rsidRPr="00B634D7" w:rsidRDefault="004260C5" w:rsidP="00BA59CF">
            <w:pPr>
              <w:pStyle w:val="TableText"/>
              <w:jc w:val="right"/>
              <w:rPr>
                <w:rFonts w:eastAsia="Times New Roman"/>
              </w:rPr>
            </w:pPr>
            <w:r w:rsidRPr="00285FF7">
              <w:t>232</w:t>
            </w:r>
          </w:p>
        </w:tc>
        <w:tc>
          <w:tcPr>
            <w:tcW w:w="1213" w:type="dxa"/>
          </w:tcPr>
          <w:p w14:paraId="2AE40520" w14:textId="77777777" w:rsidR="004260C5" w:rsidRPr="00B634D7" w:rsidRDefault="004260C5" w:rsidP="00BA59CF">
            <w:pPr>
              <w:pStyle w:val="TableText"/>
              <w:jc w:val="right"/>
              <w:rPr>
                <w:rFonts w:eastAsia="Times New Roman"/>
              </w:rPr>
            </w:pPr>
            <w:r w:rsidRPr="00285FF7">
              <w:t>1.9</w:t>
            </w:r>
          </w:p>
        </w:tc>
        <w:tc>
          <w:tcPr>
            <w:tcW w:w="1213" w:type="dxa"/>
          </w:tcPr>
          <w:p w14:paraId="08A560E3" w14:textId="77777777" w:rsidR="004260C5" w:rsidRPr="00B634D7" w:rsidRDefault="004260C5" w:rsidP="00BA59CF">
            <w:pPr>
              <w:pStyle w:val="TableText"/>
              <w:jc w:val="right"/>
            </w:pPr>
            <w:r w:rsidRPr="00285FF7">
              <w:t>356</w:t>
            </w:r>
          </w:p>
        </w:tc>
        <w:tc>
          <w:tcPr>
            <w:tcW w:w="1213" w:type="dxa"/>
          </w:tcPr>
          <w:p w14:paraId="4B82AA26" w14:textId="77777777" w:rsidR="004260C5" w:rsidRPr="00B634D7" w:rsidRDefault="004260C5" w:rsidP="00BA59CF">
            <w:pPr>
              <w:pStyle w:val="TableText"/>
              <w:jc w:val="right"/>
            </w:pPr>
            <w:r w:rsidRPr="00285FF7">
              <w:t>2.9</w:t>
            </w:r>
          </w:p>
        </w:tc>
      </w:tr>
      <w:tr w:rsidR="004260C5" w:rsidRPr="0078129E" w14:paraId="531C437C" w14:textId="77777777" w:rsidTr="00BA59CF">
        <w:trPr>
          <w:cnfStyle w:val="000000010000" w:firstRow="0" w:lastRow="0" w:firstColumn="0" w:lastColumn="0" w:oddVBand="0" w:evenVBand="0" w:oddHBand="0" w:evenHBand="1" w:firstRowFirstColumn="0" w:firstRowLastColumn="0" w:lastRowFirstColumn="0" w:lastRowLastColumn="0"/>
        </w:trPr>
        <w:tc>
          <w:tcPr>
            <w:tcW w:w="1928" w:type="dxa"/>
          </w:tcPr>
          <w:p w14:paraId="48304987" w14:textId="77777777" w:rsidR="004260C5" w:rsidRPr="00934E3F" w:rsidRDefault="004260C5" w:rsidP="00BA59CF">
            <w:pPr>
              <w:pStyle w:val="TableText"/>
              <w:rPr>
                <w:rFonts w:eastAsia="Times New Roman"/>
                <w:b/>
              </w:rPr>
            </w:pPr>
            <w:r w:rsidRPr="00BA59CF">
              <w:t>Ex-offender</w:t>
            </w:r>
          </w:p>
        </w:tc>
        <w:tc>
          <w:tcPr>
            <w:tcW w:w="1212" w:type="dxa"/>
          </w:tcPr>
          <w:p w14:paraId="7F819C93" w14:textId="77777777" w:rsidR="004260C5" w:rsidRPr="00B634D7" w:rsidRDefault="004260C5" w:rsidP="00BA59CF">
            <w:pPr>
              <w:pStyle w:val="TableText"/>
              <w:jc w:val="right"/>
              <w:rPr>
                <w:rFonts w:eastAsia="Times New Roman"/>
              </w:rPr>
            </w:pPr>
            <w:r w:rsidRPr="00285FF7">
              <w:t>2</w:t>
            </w:r>
            <w:r>
              <w:t>,</w:t>
            </w:r>
            <w:r w:rsidRPr="00285FF7">
              <w:t>217</w:t>
            </w:r>
          </w:p>
        </w:tc>
        <w:tc>
          <w:tcPr>
            <w:tcW w:w="1213" w:type="dxa"/>
          </w:tcPr>
          <w:p w14:paraId="2A60C01F" w14:textId="77777777" w:rsidR="004260C5" w:rsidRPr="00B634D7" w:rsidRDefault="004260C5" w:rsidP="00BA59CF">
            <w:pPr>
              <w:pStyle w:val="TableText"/>
              <w:jc w:val="right"/>
              <w:rPr>
                <w:rFonts w:eastAsia="Times New Roman"/>
              </w:rPr>
            </w:pPr>
            <w:r w:rsidRPr="00285FF7">
              <w:t>8.1</w:t>
            </w:r>
          </w:p>
        </w:tc>
        <w:tc>
          <w:tcPr>
            <w:tcW w:w="1213" w:type="dxa"/>
          </w:tcPr>
          <w:p w14:paraId="5CB71D88" w14:textId="77777777" w:rsidR="004260C5" w:rsidRPr="00B634D7" w:rsidRDefault="004260C5" w:rsidP="00BA59CF">
            <w:pPr>
              <w:pStyle w:val="TableText"/>
              <w:jc w:val="right"/>
              <w:rPr>
                <w:rFonts w:eastAsia="Times New Roman"/>
              </w:rPr>
            </w:pPr>
            <w:r w:rsidRPr="00285FF7">
              <w:t>1</w:t>
            </w:r>
            <w:r>
              <w:t>,</w:t>
            </w:r>
            <w:r w:rsidRPr="00285FF7">
              <w:t>113</w:t>
            </w:r>
          </w:p>
        </w:tc>
        <w:tc>
          <w:tcPr>
            <w:tcW w:w="1213" w:type="dxa"/>
          </w:tcPr>
          <w:p w14:paraId="77F4D40D" w14:textId="77777777" w:rsidR="004260C5" w:rsidRPr="00B634D7" w:rsidRDefault="004260C5" w:rsidP="00BA59CF">
            <w:pPr>
              <w:pStyle w:val="TableText"/>
              <w:jc w:val="right"/>
              <w:rPr>
                <w:rFonts w:eastAsia="Times New Roman"/>
              </w:rPr>
            </w:pPr>
            <w:r w:rsidRPr="00285FF7">
              <w:t>9.2</w:t>
            </w:r>
          </w:p>
        </w:tc>
        <w:tc>
          <w:tcPr>
            <w:tcW w:w="1213" w:type="dxa"/>
          </w:tcPr>
          <w:p w14:paraId="0677FB46" w14:textId="77777777" w:rsidR="004260C5" w:rsidRPr="00B634D7" w:rsidRDefault="004260C5" w:rsidP="00BA59CF">
            <w:pPr>
              <w:pStyle w:val="TableText"/>
              <w:jc w:val="right"/>
            </w:pPr>
            <w:r w:rsidRPr="00285FF7">
              <w:t>1</w:t>
            </w:r>
            <w:r>
              <w:t>,</w:t>
            </w:r>
            <w:r w:rsidRPr="00285FF7">
              <w:t>082</w:t>
            </w:r>
          </w:p>
        </w:tc>
        <w:tc>
          <w:tcPr>
            <w:tcW w:w="1213" w:type="dxa"/>
          </w:tcPr>
          <w:p w14:paraId="43EF6C58" w14:textId="77777777" w:rsidR="004260C5" w:rsidRPr="00B634D7" w:rsidRDefault="004260C5" w:rsidP="00BA59CF">
            <w:pPr>
              <w:pStyle w:val="TableText"/>
              <w:jc w:val="right"/>
            </w:pPr>
            <w:r w:rsidRPr="00285FF7">
              <w:t>8.9</w:t>
            </w:r>
          </w:p>
        </w:tc>
      </w:tr>
      <w:tr w:rsidR="004260C5" w:rsidRPr="0078129E" w14:paraId="013D05B1" w14:textId="77777777" w:rsidTr="00BA59CF">
        <w:trPr>
          <w:cnfStyle w:val="000000100000" w:firstRow="0" w:lastRow="0" w:firstColumn="0" w:lastColumn="0" w:oddVBand="0" w:evenVBand="0" w:oddHBand="1" w:evenHBand="0" w:firstRowFirstColumn="0" w:firstRowLastColumn="0" w:lastRowFirstColumn="0" w:lastRowLastColumn="0"/>
        </w:trPr>
        <w:tc>
          <w:tcPr>
            <w:tcW w:w="1928" w:type="dxa"/>
          </w:tcPr>
          <w:p w14:paraId="7E55CBE0" w14:textId="77777777" w:rsidR="004260C5" w:rsidRPr="00934E3F" w:rsidRDefault="004260C5" w:rsidP="00BA59CF">
            <w:pPr>
              <w:pStyle w:val="TableText"/>
              <w:rPr>
                <w:rFonts w:eastAsia="Times New Roman"/>
                <w:b/>
              </w:rPr>
            </w:pPr>
            <w:r w:rsidRPr="00BA59CF">
              <w:t>Unknown</w:t>
            </w:r>
          </w:p>
        </w:tc>
        <w:tc>
          <w:tcPr>
            <w:tcW w:w="1212" w:type="dxa"/>
          </w:tcPr>
          <w:p w14:paraId="3C7B5CCB" w14:textId="77777777" w:rsidR="004260C5" w:rsidRPr="00B634D7" w:rsidRDefault="004260C5" w:rsidP="00BA59CF">
            <w:pPr>
              <w:pStyle w:val="TableText"/>
              <w:jc w:val="right"/>
              <w:rPr>
                <w:rFonts w:eastAsia="Times New Roman"/>
              </w:rPr>
            </w:pPr>
            <w:r w:rsidRPr="00285FF7">
              <w:t>796</w:t>
            </w:r>
          </w:p>
        </w:tc>
        <w:tc>
          <w:tcPr>
            <w:tcW w:w="1213" w:type="dxa"/>
          </w:tcPr>
          <w:p w14:paraId="63A39A81" w14:textId="77777777" w:rsidR="004260C5" w:rsidRPr="00B634D7" w:rsidRDefault="004260C5" w:rsidP="00BA59CF">
            <w:pPr>
              <w:pStyle w:val="TableText"/>
              <w:jc w:val="right"/>
              <w:rPr>
                <w:rFonts w:eastAsia="Times New Roman"/>
              </w:rPr>
            </w:pPr>
            <w:r w:rsidRPr="00285FF7">
              <w:t>2.9</w:t>
            </w:r>
          </w:p>
        </w:tc>
        <w:tc>
          <w:tcPr>
            <w:tcW w:w="1213" w:type="dxa"/>
          </w:tcPr>
          <w:p w14:paraId="166B4100" w14:textId="77777777" w:rsidR="004260C5" w:rsidRPr="00B634D7" w:rsidRDefault="004260C5" w:rsidP="00BA59CF">
            <w:pPr>
              <w:pStyle w:val="TableText"/>
              <w:jc w:val="right"/>
              <w:rPr>
                <w:rFonts w:eastAsia="Times New Roman"/>
              </w:rPr>
            </w:pPr>
            <w:r w:rsidRPr="00285FF7">
              <w:t>396</w:t>
            </w:r>
          </w:p>
        </w:tc>
        <w:tc>
          <w:tcPr>
            <w:tcW w:w="1213" w:type="dxa"/>
          </w:tcPr>
          <w:p w14:paraId="2BA95353" w14:textId="77777777" w:rsidR="004260C5" w:rsidRPr="00B634D7" w:rsidRDefault="004260C5" w:rsidP="00BA59CF">
            <w:pPr>
              <w:pStyle w:val="TableText"/>
              <w:jc w:val="right"/>
              <w:rPr>
                <w:rFonts w:eastAsia="Times New Roman"/>
              </w:rPr>
            </w:pPr>
            <w:r w:rsidRPr="00285FF7">
              <w:t>3.3</w:t>
            </w:r>
          </w:p>
        </w:tc>
        <w:tc>
          <w:tcPr>
            <w:tcW w:w="1213" w:type="dxa"/>
          </w:tcPr>
          <w:p w14:paraId="19EE6515" w14:textId="77777777" w:rsidR="004260C5" w:rsidRPr="00B634D7" w:rsidRDefault="004260C5" w:rsidP="00BA59CF">
            <w:pPr>
              <w:pStyle w:val="TableText"/>
              <w:jc w:val="right"/>
            </w:pPr>
            <w:r w:rsidRPr="00285FF7">
              <w:t>396</w:t>
            </w:r>
          </w:p>
        </w:tc>
        <w:tc>
          <w:tcPr>
            <w:tcW w:w="1213" w:type="dxa"/>
          </w:tcPr>
          <w:p w14:paraId="69A88682" w14:textId="77777777" w:rsidR="004260C5" w:rsidRPr="00B634D7" w:rsidRDefault="004260C5" w:rsidP="00BA59CF">
            <w:pPr>
              <w:pStyle w:val="TableText"/>
              <w:jc w:val="right"/>
            </w:pPr>
            <w:r w:rsidRPr="00285FF7">
              <w:t>3.3</w:t>
            </w:r>
          </w:p>
        </w:tc>
      </w:tr>
    </w:tbl>
    <w:p w14:paraId="1D101053" w14:textId="060FFDEC" w:rsidR="004260C5" w:rsidRDefault="004260C5" w:rsidP="004260C5">
      <w:pPr>
        <w:pStyle w:val="SourceandNotes"/>
      </w:pPr>
      <w:r w:rsidRPr="003F6DE3">
        <w:t>*</w:t>
      </w:r>
      <w:r w:rsidRPr="001263B3">
        <w:t xml:space="preserve"> </w:t>
      </w:r>
      <w:r>
        <w:t>O</w:t>
      </w:r>
      <w:r w:rsidRPr="0004666E">
        <w:t>ne participant was</w:t>
      </w:r>
      <w:r w:rsidRPr="00DE519C">
        <w:t xml:space="preserve"> aged 23 years.</w:t>
      </w:r>
    </w:p>
    <w:p w14:paraId="686764B0" w14:textId="77777777" w:rsidR="00013493" w:rsidRDefault="00CC7311" w:rsidP="004260C5">
      <w:pPr>
        <w:pStyle w:val="SourceandNotes"/>
      </w:pPr>
      <w:r>
        <w:t xml:space="preserve">(a) </w:t>
      </w:r>
      <w:r w:rsidRPr="00CC7311">
        <w:t>To be eligible for Group One and Group Two of TtW, young people must not have been awarded a Year 12 Certificate or a Certificate III or higher. This requirement does not apply to Group Three. The matching process resulted in an increased proportion of TtW participants with a Year 12 Certificate or a Certificate III or higher in the TtW matched sample compared to the TtW inflow population. However, the proportion of these participants was the same as</w:t>
      </w:r>
      <w:r w:rsidR="00B07963">
        <w:t xml:space="preserve"> in</w:t>
      </w:r>
      <w:r w:rsidRPr="00CC7311">
        <w:t xml:space="preserve"> the jobactive matched sample.</w:t>
      </w:r>
    </w:p>
    <w:p w14:paraId="0C4EFC66" w14:textId="4FFE4344" w:rsidR="004260C5" w:rsidRPr="00E46D8F" w:rsidRDefault="004260C5" w:rsidP="004260C5">
      <w:pPr>
        <w:pStyle w:val="SourceandNotes"/>
      </w:pPr>
      <w:r w:rsidRPr="00DE519C">
        <w:t xml:space="preserve">Source: </w:t>
      </w:r>
      <w:r w:rsidRPr="00A30BC4">
        <w:t>Department of E</w:t>
      </w:r>
      <w:r>
        <w:t xml:space="preserve">ducation, Skills and Employment </w:t>
      </w:r>
      <w:r w:rsidRPr="00A30BC4">
        <w:t xml:space="preserve">administrative data </w:t>
      </w:r>
      <w:r w:rsidRPr="00E46D8F">
        <w:t>– study populations</w:t>
      </w:r>
    </w:p>
    <w:p w14:paraId="1389BAEE" w14:textId="7F61EC9F" w:rsidR="00C12EEF" w:rsidRDefault="00C12EEF" w:rsidP="004B5487">
      <w:pPr>
        <w:pStyle w:val="Heading2"/>
      </w:pPr>
      <w:bookmarkStart w:id="161" w:name="_Toc24981457"/>
      <w:bookmarkStart w:id="162" w:name="_Toc72481816"/>
      <w:r>
        <w:t>2.1</w:t>
      </w:r>
      <w:r w:rsidR="00D92499">
        <w:t>1</w:t>
      </w:r>
      <w:r w:rsidRPr="00186010">
        <w:tab/>
      </w:r>
      <w:r>
        <w:t>Analytical methods</w:t>
      </w:r>
      <w:bookmarkEnd w:id="161"/>
      <w:bookmarkEnd w:id="162"/>
    </w:p>
    <w:p w14:paraId="7589D5E8" w14:textId="77777777" w:rsidR="00C12EEF" w:rsidRPr="007D1B58" w:rsidRDefault="00C12EEF" w:rsidP="00BA59CF">
      <w:pPr>
        <w:pStyle w:val="Normal0"/>
      </w:pPr>
      <w:r>
        <w:t xml:space="preserve">Where </w:t>
      </w:r>
      <w:r w:rsidRPr="007D1B58">
        <w:t>feasible,</w:t>
      </w:r>
      <w:r w:rsidRPr="007D1B58" w:rsidDel="00C01E80">
        <w:t xml:space="preserve"> </w:t>
      </w:r>
      <w:r w:rsidRPr="007D1B58">
        <w:t>descriptive statistics for different groups of interest, reported at a whole-of-service level, were disaggregated into category counts and percentages.</w:t>
      </w:r>
    </w:p>
    <w:p w14:paraId="43E02748" w14:textId="77777777" w:rsidR="00C12EEF" w:rsidRPr="007D1B58" w:rsidRDefault="00C12EEF" w:rsidP="00BA59CF">
      <w:pPr>
        <w:pStyle w:val="Normal0"/>
      </w:pPr>
      <w:r w:rsidRPr="00081995">
        <w:t>The evaluation</w:t>
      </w:r>
      <w:r w:rsidRPr="00D31958">
        <w:t xml:space="preserve"> also utilised logistic regression modelling where necessary to control for observable participant characteristics</w:t>
      </w:r>
      <w:r w:rsidR="00384EE0">
        <w:t>,</w:t>
      </w:r>
      <w:r w:rsidRPr="00D31958">
        <w:t xml:space="preserve"> providing a more robust estimate of the effects of TtW. The confidence level for statistical significance for this report was set at 95</w:t>
      </w:r>
      <w:r w:rsidR="00590502">
        <w:t>%</w:t>
      </w:r>
      <w:r w:rsidRPr="00D31958">
        <w:t>.</w:t>
      </w:r>
    </w:p>
    <w:p w14:paraId="094FD4B2" w14:textId="6AFE5D97" w:rsidR="00C12EEF" w:rsidRPr="00D31958" w:rsidRDefault="00D92499" w:rsidP="00580FFC">
      <w:pPr>
        <w:pStyle w:val="Heading3"/>
      </w:pPr>
      <w:bookmarkStart w:id="163" w:name="_Toc72481817"/>
      <w:r>
        <w:t xml:space="preserve">2.11.1 </w:t>
      </w:r>
      <w:r w:rsidR="00C12EEF" w:rsidRPr="00081995">
        <w:t>Impact analysis</w:t>
      </w:r>
      <w:bookmarkEnd w:id="163"/>
    </w:p>
    <w:p w14:paraId="18D97A7C" w14:textId="77777777" w:rsidR="00013493" w:rsidRDefault="006E60C8">
      <w:pPr>
        <w:pStyle w:val="Normal0"/>
      </w:pPr>
      <w:r w:rsidRPr="007D1B58">
        <w:t>The main impact analyses involved the compar</w:t>
      </w:r>
      <w:r>
        <w:t>ison of</w:t>
      </w:r>
      <w:r w:rsidRPr="007D1B58">
        <w:t xml:space="preserve"> TtW and jobactive participants in the matched samples</w:t>
      </w:r>
      <w:r>
        <w:t xml:space="preserve">. </w:t>
      </w:r>
      <w:r w:rsidR="00C12EEF">
        <w:t>After adjusting for participants’ levels of disadvantage, the matched TtW and jobactive participants were compared using multiple regression techniques</w:t>
      </w:r>
      <w:r w:rsidR="00B44DD2">
        <w:t xml:space="preserve"> </w:t>
      </w:r>
      <w:r w:rsidR="00C12EEF">
        <w:t>that attempt to isolate the overall impact of TtW from the effects of participants’ demographic and socioeconomic characteristics</w:t>
      </w:r>
      <w:r w:rsidR="00384EE0">
        <w:t>.</w:t>
      </w:r>
      <w:r w:rsidR="00C12EEF">
        <w:rPr>
          <w:rStyle w:val="FootnoteReference"/>
        </w:rPr>
        <w:footnoteReference w:id="23"/>
      </w:r>
    </w:p>
    <w:p w14:paraId="31BBDB75" w14:textId="77777777" w:rsidR="00013493" w:rsidRDefault="00C12EEF">
      <w:pPr>
        <w:pStyle w:val="Normal0"/>
      </w:pPr>
      <w:r>
        <w:t>Finally</w:t>
      </w:r>
      <w:r w:rsidRPr="00C65798">
        <w:t xml:space="preserve">, </w:t>
      </w:r>
      <w:r>
        <w:t>the impact</w:t>
      </w:r>
      <w:r w:rsidRPr="00C65798">
        <w:t xml:space="preserve"> </w:t>
      </w:r>
      <w:r>
        <w:t>on the probability of the average participant</w:t>
      </w:r>
      <w:r w:rsidR="00384EE0">
        <w:t xml:space="preserve"> achieving an outcome after TtW</w:t>
      </w:r>
      <w:r>
        <w:t xml:space="preserve"> was estimated. In technical terms, the analyses reported the ‘average marginal effect’ of TtW on each outcome.</w:t>
      </w:r>
    </w:p>
    <w:p w14:paraId="175F6B5B" w14:textId="77777777" w:rsidR="00013493" w:rsidRDefault="00C12EEF">
      <w:pPr>
        <w:pStyle w:val="Normal0"/>
      </w:pPr>
      <w:r>
        <w:t>In all cases, the analy</w:t>
      </w:r>
      <w:r w:rsidR="00384EE0">
        <w:t>ses excluded from consideration</w:t>
      </w:r>
      <w:r>
        <w:t xml:space="preserve"> outcomes that participants achieved less than one month after referral. </w:t>
      </w:r>
      <w:r w:rsidR="00886ABA">
        <w:t>This was because such outcomes were probably attributable mostly to the participant’s own efforts, rather than provider assistance. Outcomes achieved shortly after referral may have reflected pre-existing employment or study.</w:t>
      </w:r>
    </w:p>
    <w:p w14:paraId="471F811D" w14:textId="6AEEE565" w:rsidR="00D92499" w:rsidRDefault="00D92499" w:rsidP="00BA59CF">
      <w:pPr>
        <w:pStyle w:val="Normal0"/>
      </w:pPr>
      <w:r>
        <w:t xml:space="preserve">In order to compare performance between TtW and jobactive, </w:t>
      </w:r>
      <w:r w:rsidR="00973657">
        <w:t>three</w:t>
      </w:r>
      <w:r>
        <w:t xml:space="preserve"> measures </w:t>
      </w:r>
      <w:r w:rsidRPr="00C872E6">
        <w:t>were constructed</w:t>
      </w:r>
      <w:r>
        <w:t xml:space="preserve">: </w:t>
      </w:r>
      <w:r w:rsidRPr="00A151CC">
        <w:t>a</w:t>
      </w:r>
      <w:r>
        <w:t>n</w:t>
      </w:r>
      <w:r w:rsidRPr="00A151CC">
        <w:t xml:space="preserve"> LMA</w:t>
      </w:r>
      <w:r w:rsidRPr="00C872E6">
        <w:t xml:space="preserve"> indicator, a study outcome indicator and a positive outcome indicator</w:t>
      </w:r>
      <w:r>
        <w:t>. TtW participants referred from jobactive as part of the initial start-up caseload were excluded from the TtW inflow population. This allowed for greater comparability between the TtW and jobactive study populations and the isolation of the effect of TtW on participant outcomes.</w:t>
      </w:r>
    </w:p>
    <w:p w14:paraId="1EA905DC" w14:textId="53DA3344" w:rsidR="00D92499" w:rsidRPr="00186010" w:rsidRDefault="00D92499" w:rsidP="00D92499">
      <w:pPr>
        <w:pStyle w:val="Heading4"/>
      </w:pPr>
      <w:r w:rsidRPr="00186010">
        <w:t>Constructing the labour market attachment measure</w:t>
      </w:r>
    </w:p>
    <w:p w14:paraId="555297F8" w14:textId="77777777" w:rsidR="00D92499" w:rsidRDefault="00D92499" w:rsidP="00BA59CF">
      <w:pPr>
        <w:pStyle w:val="Normal0"/>
      </w:pPr>
      <w:r>
        <w:t>The LMA indicator utilised the following factors:</w:t>
      </w:r>
    </w:p>
    <w:p w14:paraId="5C9CF722" w14:textId="77777777" w:rsidR="00D92499" w:rsidRDefault="00D92499" w:rsidP="00BA59CF">
      <w:pPr>
        <w:pStyle w:val="ListBullet"/>
      </w:pPr>
      <w:r>
        <w:t>reported earnings to DHS</w:t>
      </w:r>
    </w:p>
    <w:p w14:paraId="0CC1BEBA" w14:textId="77777777" w:rsidR="00D92499" w:rsidRDefault="00D92499" w:rsidP="00BA59CF">
      <w:pPr>
        <w:pStyle w:val="ListBullet"/>
      </w:pPr>
      <w:r>
        <w:t>received no income support payment for at least one fortnight</w:t>
      </w:r>
    </w:p>
    <w:p w14:paraId="7FBEA435" w14:textId="77777777" w:rsidR="00D92499" w:rsidRDefault="00D92499" w:rsidP="00BA59CF">
      <w:pPr>
        <w:pStyle w:val="ListBullet"/>
      </w:pPr>
      <w:r>
        <w:t>received an income support payment below their base rate of income support</w:t>
      </w:r>
    </w:p>
    <w:p w14:paraId="4FAE7FC3" w14:textId="77777777" w:rsidR="00D92499" w:rsidRDefault="00D92499" w:rsidP="00BA59CF">
      <w:pPr>
        <w:pStyle w:val="ListBullet"/>
      </w:pPr>
      <w:r>
        <w:t>recorded part-time or casual employment as an activity in the department’s IT system</w:t>
      </w:r>
    </w:p>
    <w:p w14:paraId="74683514" w14:textId="77777777" w:rsidR="00D92499" w:rsidRDefault="00D92499" w:rsidP="00BA59CF">
      <w:pPr>
        <w:pStyle w:val="ListBullet"/>
      </w:pPr>
      <w:r>
        <w:t>confirmed job placement recorded in the department’s IT system.</w:t>
      </w:r>
    </w:p>
    <w:p w14:paraId="7C6F254D" w14:textId="77777777" w:rsidR="00013493" w:rsidRDefault="00D92499">
      <w:pPr>
        <w:pStyle w:val="Normal0"/>
      </w:pPr>
      <w:r>
        <w:t>Each factor for each participant was tracked</w:t>
      </w:r>
      <w:r w:rsidRPr="00A361E0">
        <w:t xml:space="preserve"> </w:t>
      </w:r>
      <w:r>
        <w:t xml:space="preserve">across the study period each fortnight. If any one of the </w:t>
      </w:r>
      <w:r w:rsidRPr="0094415D">
        <w:t xml:space="preserve">factors </w:t>
      </w:r>
      <w:r>
        <w:t>applied during the tracking period, a participant was identified as engaged in some paid work and their LMA indicator was set to 1. If there was no evidence of paid work in any fortnight across all the criteria, the LMA indicator was set to zero.</w:t>
      </w:r>
      <w:r>
        <w:rPr>
          <w:rStyle w:val="FootnoteReference"/>
          <w:rFonts w:cstheme="minorHAnsi"/>
        </w:rPr>
        <w:footnoteReference w:id="24"/>
      </w:r>
    </w:p>
    <w:p w14:paraId="2BE6D984" w14:textId="74EDA6BE" w:rsidR="00D92499" w:rsidRPr="008370E8" w:rsidRDefault="00D92499" w:rsidP="00BA59CF">
      <w:pPr>
        <w:pStyle w:val="Heading4"/>
      </w:pPr>
      <w:r w:rsidRPr="008370E8">
        <w:t>Constructing the study outcome measure</w:t>
      </w:r>
    </w:p>
    <w:p w14:paraId="741FFE51" w14:textId="77777777" w:rsidR="00013493" w:rsidRDefault="00D92499">
      <w:pPr>
        <w:pStyle w:val="Normal0"/>
      </w:pPr>
      <w:r>
        <w:t>The study outcome measure is a concept used specifically in this report and is distinct from education outcomes in TtW and jobactive. This report defines ‘achieving a study outcome’ as the placement (recorded in the department’s IT system) of a TtW or jobactive participant in an education or training activity that could qualify for an education outcome payment.</w:t>
      </w:r>
    </w:p>
    <w:p w14:paraId="7F48E985" w14:textId="4EF6FBA0" w:rsidR="00EE3E1D" w:rsidRPr="00EE3E1D" w:rsidRDefault="00D92499" w:rsidP="00EE3E1D">
      <w:pPr>
        <w:pStyle w:val="Heading4"/>
      </w:pPr>
      <w:r w:rsidRPr="00C872E6">
        <w:t>Constructing the positive outcome measure</w:t>
      </w:r>
    </w:p>
    <w:p w14:paraId="16EBF83F" w14:textId="77777777" w:rsidR="00D92499" w:rsidRDefault="00D92499" w:rsidP="00BA59CF">
      <w:r w:rsidRPr="00C872E6">
        <w:t xml:space="preserve">The positive outcome measure </w:t>
      </w:r>
      <w:r>
        <w:t>combines both the LMA and study outcome indicators. A participant achieves a positive outcome over a period if they achieve either an LMA or a study outcome.</w:t>
      </w:r>
    </w:p>
    <w:p w14:paraId="79629695" w14:textId="77777777" w:rsidR="00013493" w:rsidRDefault="00D92499" w:rsidP="00580FFC">
      <w:pPr>
        <w:pStyle w:val="Heading3"/>
      </w:pPr>
      <w:bookmarkStart w:id="164" w:name="_Toc72481818"/>
      <w:r>
        <w:t xml:space="preserve">2.11.2 </w:t>
      </w:r>
      <w:r w:rsidR="00C12EEF" w:rsidRPr="005622B1">
        <w:t>Quantitative survey data</w:t>
      </w:r>
      <w:bookmarkEnd w:id="164"/>
    </w:p>
    <w:p w14:paraId="06EFB7F9" w14:textId="0A6C576D" w:rsidR="00C12EEF" w:rsidRDefault="00C12EEF" w:rsidP="00BA59CF">
      <w:pPr>
        <w:pStyle w:val="Normal0"/>
      </w:pPr>
      <w:r>
        <w:t>Provider surveys</w:t>
      </w:r>
      <w:r w:rsidR="00384EE0">
        <w:t>,</w:t>
      </w:r>
      <w:r>
        <w:t xml:space="preserve"> conducted as a census of all TtW service providers in October to November 2016 and November to December 2017, collected providers’ feedback o</w:t>
      </w:r>
      <w:r w:rsidR="00E47DBF">
        <w:t>n</w:t>
      </w:r>
      <w:r>
        <w:t xml:space="preserve"> their experiences and perspectives about the implementation and operations of the service. In 2016, providers completed survey</w:t>
      </w:r>
      <w:r w:rsidRPr="0081543F">
        <w:t>s for 242 sites from a total survey population of 264 sites. This represented a response rate of 91.7</w:t>
      </w:r>
      <w:r w:rsidR="00590502">
        <w:t>%</w:t>
      </w:r>
      <w:r>
        <w:t>. In 2017, 216 providers completed surveys from a total survey population of 277</w:t>
      </w:r>
      <w:r w:rsidR="00384EE0">
        <w:t>,</w:t>
      </w:r>
      <w:r>
        <w:t xml:space="preserve"> giving a response rate of 78</w:t>
      </w:r>
      <w:r w:rsidR="00590502">
        <w:t>%</w:t>
      </w:r>
      <w:r>
        <w:t>.</w:t>
      </w:r>
    </w:p>
    <w:p w14:paraId="3713F2A0" w14:textId="77777777" w:rsidR="00013493" w:rsidRDefault="00361413">
      <w:pPr>
        <w:pStyle w:val="Normal0"/>
      </w:pPr>
      <w:r>
        <w:t xml:space="preserve">The 2017 </w:t>
      </w:r>
      <w:r w:rsidRPr="00A151CC">
        <w:t>JSEES Survey</w:t>
      </w:r>
      <w:r>
        <w:t>, conducted in August and September 2017, explored the views and experiences of TtW and jobactive participants. For TtW participants the survey focused on their referral to TtW, assistance received from providers and barriers to finding and maintaining work. Responses were collected from 600 TtW participants and 3</w:t>
      </w:r>
      <w:r w:rsidR="0080084C">
        <w:t>,</w:t>
      </w:r>
      <w:r>
        <w:t>000 jobactive participants via Computer Assisted Telephone Interviewing (CATI).</w:t>
      </w:r>
    </w:p>
    <w:p w14:paraId="5D842F7A" w14:textId="5637D5DA" w:rsidR="00BF726D" w:rsidRDefault="00361413" w:rsidP="00BA59CF">
      <w:pPr>
        <w:pStyle w:val="Normal0"/>
      </w:pPr>
      <w:r>
        <w:t xml:space="preserve">The PPM survey was used to monitor participants’ education and employment status and improvement in soft skills while, or after, participating in TtW. The survey was conducted across 2017 and 2018, on TtW participants who either </w:t>
      </w:r>
      <w:r w:rsidR="0080084C">
        <w:t xml:space="preserve">had </w:t>
      </w:r>
      <w:r>
        <w:t xml:space="preserve">exited TtW or were on the TtW caseload between </w:t>
      </w:r>
      <w:r w:rsidR="00C00C39">
        <w:t>1 </w:t>
      </w:r>
      <w:r>
        <w:t>July 2017 and 3</w:t>
      </w:r>
      <w:r w:rsidR="00C00C39">
        <w:t>0 </w:t>
      </w:r>
      <w:r>
        <w:t>June 2018.</w:t>
      </w:r>
      <w:r w:rsidRPr="002407A6">
        <w:t xml:space="preserve"> </w:t>
      </w:r>
      <w:r>
        <w:t>Over a quarter (28.0</w:t>
      </w:r>
      <w:r w:rsidR="00590502">
        <w:t>%</w:t>
      </w:r>
      <w:r>
        <w:t>) of all surveyed p</w:t>
      </w:r>
      <w:r w:rsidR="0080084C">
        <w:t>articipants (23,319) responded.</w:t>
      </w:r>
    </w:p>
    <w:p w14:paraId="331E536E" w14:textId="5284F99B" w:rsidR="00C12EEF" w:rsidRPr="0081676A" w:rsidRDefault="00D92499" w:rsidP="00580FFC">
      <w:pPr>
        <w:pStyle w:val="Heading3"/>
      </w:pPr>
      <w:bookmarkStart w:id="165" w:name="_Toc72481819"/>
      <w:r>
        <w:t xml:space="preserve">2.11.3 </w:t>
      </w:r>
      <w:r w:rsidR="00C12EEF" w:rsidRPr="0081676A">
        <w:t>Qualitative data</w:t>
      </w:r>
      <w:bookmarkEnd w:id="165"/>
    </w:p>
    <w:p w14:paraId="2D738352" w14:textId="77777777" w:rsidR="0080084C" w:rsidRDefault="00C12EEF" w:rsidP="00BA59CF">
      <w:pPr>
        <w:pStyle w:val="Normal0"/>
      </w:pPr>
      <w:r>
        <w:t>In 2016 and 2018, the department commissioned qualitative research using</w:t>
      </w:r>
      <w:r w:rsidR="0080084C">
        <w:t>:</w:t>
      </w:r>
    </w:p>
    <w:p w14:paraId="4381AAE5" w14:textId="77777777" w:rsidR="00C12EEF" w:rsidRPr="009B024F" w:rsidRDefault="00C12EEF" w:rsidP="00BA59CF">
      <w:pPr>
        <w:pStyle w:val="ListBullet"/>
      </w:pPr>
      <w:r w:rsidRPr="009B024F">
        <w:t>in-depth interviews with:</w:t>
      </w:r>
    </w:p>
    <w:p w14:paraId="6085DF51" w14:textId="77777777" w:rsidR="00C12EEF" w:rsidRPr="000615CE" w:rsidRDefault="00C12EEF" w:rsidP="00BA59CF">
      <w:pPr>
        <w:pStyle w:val="ListBullet"/>
        <w:numPr>
          <w:ilvl w:val="1"/>
          <w:numId w:val="1"/>
        </w:numPr>
      </w:pPr>
      <w:r w:rsidRPr="00934E3F">
        <w:t>TtW providers</w:t>
      </w:r>
    </w:p>
    <w:p w14:paraId="0AD51540" w14:textId="77777777" w:rsidR="00C12EEF" w:rsidRPr="001134A5" w:rsidRDefault="00C12EEF" w:rsidP="00BA59CF">
      <w:pPr>
        <w:pStyle w:val="ListBullet"/>
        <w:numPr>
          <w:ilvl w:val="1"/>
          <w:numId w:val="1"/>
        </w:numPr>
      </w:pPr>
      <w:r w:rsidRPr="001134A5">
        <w:t>DHS staff</w:t>
      </w:r>
    </w:p>
    <w:p w14:paraId="2B9CDE2A" w14:textId="77777777" w:rsidR="00C12EEF" w:rsidRPr="007C3B3B" w:rsidRDefault="00C12EEF" w:rsidP="00BA59CF">
      <w:pPr>
        <w:pStyle w:val="ListBullet"/>
        <w:numPr>
          <w:ilvl w:val="1"/>
          <w:numId w:val="1"/>
        </w:numPr>
      </w:pPr>
      <w:r w:rsidRPr="007C3B3B">
        <w:t>employers who had recently hired TtW participants</w:t>
      </w:r>
    </w:p>
    <w:p w14:paraId="10B2A3C6" w14:textId="4064FD9D" w:rsidR="00A261F6" w:rsidRPr="00C2260C" w:rsidRDefault="00C12EEF" w:rsidP="00BA59CF">
      <w:pPr>
        <w:pStyle w:val="ListBullet"/>
        <w:numPr>
          <w:ilvl w:val="1"/>
          <w:numId w:val="1"/>
        </w:numPr>
      </w:pPr>
      <w:r w:rsidRPr="00284FD6">
        <w:t>peak bodies (Jobs Australia and the National Employment Services Association (NESA)</w:t>
      </w:r>
      <w:r w:rsidR="00262E52" w:rsidRPr="00D72441">
        <w:t>)</w:t>
      </w:r>
    </w:p>
    <w:p w14:paraId="6C768634" w14:textId="69E343C8" w:rsidR="00A261F6" w:rsidRPr="00123CAC" w:rsidRDefault="00C12EEF" w:rsidP="00BA59CF">
      <w:pPr>
        <w:pStyle w:val="ListBullet"/>
        <w:numPr>
          <w:ilvl w:val="1"/>
          <w:numId w:val="1"/>
        </w:numPr>
      </w:pPr>
      <w:r w:rsidRPr="00C2260C">
        <w:t>focus group discussions with T</w:t>
      </w:r>
      <w:r w:rsidRPr="00E133B6">
        <w:t>tW participants.</w:t>
      </w:r>
      <w:bookmarkStart w:id="166" w:name="_Toc24981459"/>
      <w:r w:rsidR="00A261F6">
        <w:br w:type="page"/>
      </w:r>
    </w:p>
    <w:p w14:paraId="72D051D5" w14:textId="5D2EEE3D" w:rsidR="00C12EEF" w:rsidRPr="00957C4B" w:rsidRDefault="00CE723D" w:rsidP="00C12EEF">
      <w:pPr>
        <w:pStyle w:val="Heading1"/>
      </w:pPr>
      <w:bookmarkStart w:id="167" w:name="_Toc72481820"/>
      <w:r>
        <w:t xml:space="preserve">Chapter </w:t>
      </w:r>
      <w:r w:rsidR="00C12EEF">
        <w:t>3</w:t>
      </w:r>
      <w:r w:rsidR="00C12EEF">
        <w:tab/>
        <w:t>Referrals and commencements</w:t>
      </w:r>
      <w:bookmarkEnd w:id="166"/>
      <w:bookmarkEnd w:id="167"/>
    </w:p>
    <w:p w14:paraId="3CE05A15" w14:textId="77777777" w:rsidR="00C12EEF" w:rsidRDefault="00C12EEF" w:rsidP="004B5487">
      <w:pPr>
        <w:pStyle w:val="Heading2"/>
      </w:pPr>
      <w:bookmarkStart w:id="168" w:name="_Toc24981461"/>
      <w:bookmarkStart w:id="169" w:name="_Toc72481821"/>
      <w:r w:rsidRPr="00D3142C">
        <w:t>3.1</w:t>
      </w:r>
      <w:r w:rsidRPr="00D3142C">
        <w:tab/>
      </w:r>
      <w:r>
        <w:t>Introduction</w:t>
      </w:r>
      <w:bookmarkEnd w:id="168"/>
      <w:bookmarkEnd w:id="169"/>
    </w:p>
    <w:p w14:paraId="05EC9B4B" w14:textId="08E8F82A" w:rsidR="00C12EEF" w:rsidRPr="001A0268" w:rsidRDefault="00C12EEF" w:rsidP="00BA59CF">
      <w:pPr>
        <w:pStyle w:val="Normal0"/>
      </w:pPr>
      <w:r>
        <w:t xml:space="preserve">In this section of the report, the referral and commencement process is </w:t>
      </w:r>
      <w:r w:rsidR="00ED0E4B">
        <w:t xml:space="preserve">reviewed </w:t>
      </w:r>
      <w:r>
        <w:t>and the time between referral and commencement for each of the participant groups examined. This enable</w:t>
      </w:r>
      <w:r w:rsidR="00814312">
        <w:t>s</w:t>
      </w:r>
      <w:r>
        <w:t xml:space="preserve"> assessment of the efficiency of the commencement process. </w:t>
      </w:r>
      <w:r w:rsidR="00CD18D2">
        <w:t>P</w:t>
      </w:r>
      <w:r>
        <w:t>rovider, stakeholder and participant</w:t>
      </w:r>
      <w:r w:rsidR="00CD18D2">
        <w:t xml:space="preserve"> levels of awareness of T</w:t>
      </w:r>
      <w:r w:rsidR="0056021E">
        <w:t>t</w:t>
      </w:r>
      <w:r w:rsidR="00CD18D2">
        <w:t>W and</w:t>
      </w:r>
      <w:r>
        <w:t xml:space="preserve"> views about the efficiency of the commencement process are canvas</w:t>
      </w:r>
      <w:r w:rsidR="009B024F">
        <w:t>s</w:t>
      </w:r>
      <w:r>
        <w:t xml:space="preserve">ed and the reasons why providers find some referrals to TtW inappropriate </w:t>
      </w:r>
      <w:r w:rsidR="0059087D">
        <w:t>ar</w:t>
      </w:r>
      <w:r w:rsidR="009B024F">
        <w:t xml:space="preserve">e </w:t>
      </w:r>
      <w:r>
        <w:t>explored.</w:t>
      </w:r>
    </w:p>
    <w:p w14:paraId="610E408B" w14:textId="77777777" w:rsidR="00C12EEF" w:rsidRDefault="00C12EEF" w:rsidP="004B5487">
      <w:pPr>
        <w:pStyle w:val="Heading2"/>
      </w:pPr>
      <w:bookmarkStart w:id="170" w:name="_Toc24981462"/>
      <w:bookmarkStart w:id="171" w:name="_Toc72481822"/>
      <w:r>
        <w:t>3.2</w:t>
      </w:r>
      <w:r>
        <w:tab/>
        <w:t>Referrals</w:t>
      </w:r>
      <w:bookmarkEnd w:id="170"/>
      <w:bookmarkEnd w:id="171"/>
    </w:p>
    <w:p w14:paraId="7ACF0C74" w14:textId="4EAC45AB" w:rsidR="00C12EEF" w:rsidRPr="00927C10" w:rsidRDefault="00C12EEF" w:rsidP="00BA59CF">
      <w:pPr>
        <w:pStyle w:val="Normal0"/>
      </w:pPr>
      <w:r w:rsidRPr="00927C10">
        <w:t xml:space="preserve">As </w:t>
      </w:r>
      <w:r>
        <w:t>stat</w:t>
      </w:r>
      <w:r w:rsidRPr="00927C10">
        <w:t>ed earlier</w:t>
      </w:r>
      <w:r>
        <w:t xml:space="preserve"> in this report</w:t>
      </w:r>
      <w:r w:rsidRPr="00927C10">
        <w:t xml:space="preserve">, TtW targets </w:t>
      </w:r>
      <w:r w:rsidR="00973657">
        <w:t>three</w:t>
      </w:r>
      <w:r w:rsidR="00450FA3" w:rsidRPr="00927C10">
        <w:t xml:space="preserve"> </w:t>
      </w:r>
      <w:r w:rsidRPr="00927C10">
        <w:t>group</w:t>
      </w:r>
      <w:r>
        <w:t>s of young people aged 15 to 2</w:t>
      </w:r>
      <w:r w:rsidR="00C00C39">
        <w:t>1 </w:t>
      </w:r>
      <w:r w:rsidRPr="00927C10">
        <w:t>years. Each of these groups has a different pathway into the service (</w:t>
      </w:r>
      <w:r w:rsidRPr="00927C10">
        <w:rPr>
          <w:b/>
        </w:rPr>
        <w:t>Table 3.1</w:t>
      </w:r>
      <w:r w:rsidRPr="00927C10">
        <w:t>)</w:t>
      </w:r>
      <w:r w:rsidR="00450FA3">
        <w:t>.</w:t>
      </w:r>
      <w:r w:rsidRPr="00927C10">
        <w:rPr>
          <w:rStyle w:val="FootnoteReference"/>
          <w:rFonts w:ascii="Calibri" w:eastAsiaTheme="minorEastAsia" w:hAnsi="Calibri"/>
        </w:rPr>
        <w:footnoteReference w:id="25"/>
      </w:r>
      <w:r w:rsidRPr="00927C10">
        <w:t xml:space="preserve"> DHS staff</w:t>
      </w:r>
      <w:r>
        <w:t xml:space="preserve"> referred Group</w:t>
      </w:r>
      <w:r w:rsidR="00D01BD4">
        <w:t> </w:t>
      </w:r>
      <w:r>
        <w:t>One</w:t>
      </w:r>
      <w:r w:rsidRPr="00927C10">
        <w:t xml:space="preserve"> </w:t>
      </w:r>
      <w:r>
        <w:t>participants directly when</w:t>
      </w:r>
      <w:r w:rsidR="00CD18D2">
        <w:t xml:space="preserve"> they were</w:t>
      </w:r>
      <w:r>
        <w:t xml:space="preserve"> flagged in the DHS system.</w:t>
      </w:r>
    </w:p>
    <w:p w14:paraId="63070EC4" w14:textId="41F98E2F" w:rsidR="00186E22" w:rsidRPr="00E65E9D" w:rsidRDefault="00186E22" w:rsidP="00186E22">
      <w:pPr>
        <w:pStyle w:val="Caption"/>
      </w:pPr>
      <w:bookmarkStart w:id="172" w:name="_Toc68103895"/>
      <w:bookmarkStart w:id="173" w:name="_Toc69395598"/>
      <w:bookmarkStart w:id="174" w:name="_Toc521918557"/>
      <w:bookmarkStart w:id="175" w:name="_Toc535223290"/>
      <w:r>
        <w:t xml:space="preserve">Table 3.1: Referral paths of the </w:t>
      </w:r>
      <w:r w:rsidR="00973657">
        <w:t>three</w:t>
      </w:r>
      <w:r>
        <w:t xml:space="preserve"> target groups</w:t>
      </w:r>
      <w:bookmarkEnd w:id="172"/>
      <w:bookmarkEnd w:id="173"/>
    </w:p>
    <w:tbl>
      <w:tblPr>
        <w:tblStyle w:val="TtWReportTableTemplate2"/>
        <w:tblW w:w="8747" w:type="dxa"/>
        <w:tblLayout w:type="fixed"/>
        <w:tblLook w:val="04A0" w:firstRow="1" w:lastRow="0" w:firstColumn="1" w:lastColumn="0" w:noHBand="0" w:noVBand="1"/>
        <w:tblDescription w:val="Group 1 were DHS referrals. The pathway was: DHS refers these participants to TtW when they first claim income support — including the initial caseload referred from jobactive.&#10;Group 2 were disengaged youth. The pathway was: TtW providers recruit these participants directly.&#10;Group 1 were jobactive referrals. The pathway was: jobactive providers refer these participants to TtW.&#10;"/>
      </w:tblPr>
      <w:tblGrid>
        <w:gridCol w:w="4373"/>
        <w:gridCol w:w="4374"/>
      </w:tblGrid>
      <w:tr w:rsidR="00186E22" w:rsidRPr="00781515" w14:paraId="548D7C8F"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dxa"/>
          </w:tcPr>
          <w:p w14:paraId="20CE71F6" w14:textId="77777777" w:rsidR="00186E22" w:rsidRPr="00781515" w:rsidRDefault="00186E22" w:rsidP="00BA59CF">
            <w:pPr>
              <w:pStyle w:val="TableText"/>
              <w:rPr>
                <w:rFonts w:eastAsia="Times New Roman"/>
                <w:b w:val="0"/>
              </w:rPr>
            </w:pPr>
            <w:r w:rsidRPr="00781515">
              <w:rPr>
                <w:rFonts w:eastAsia="Times New Roman"/>
              </w:rPr>
              <w:t>Group</w:t>
            </w:r>
          </w:p>
        </w:tc>
        <w:tc>
          <w:tcPr>
            <w:tcW w:w="0" w:type="dxa"/>
          </w:tcPr>
          <w:p w14:paraId="2AF6AE67" w14:textId="77777777" w:rsidR="00186E22" w:rsidRPr="00781515" w:rsidRDefault="00186E22" w:rsidP="00BA59CF">
            <w:pPr>
              <w:pStyle w:val="TableText"/>
              <w:cnfStyle w:val="100000000000" w:firstRow="1" w:lastRow="0" w:firstColumn="0" w:lastColumn="0" w:oddVBand="0" w:evenVBand="0" w:oddHBand="0" w:evenHBand="0" w:firstRowFirstColumn="0" w:firstRowLastColumn="0" w:lastRowFirstColumn="0" w:lastRowLastColumn="0"/>
              <w:rPr>
                <w:rFonts w:eastAsia="Times New Roman"/>
                <w:b w:val="0"/>
              </w:rPr>
            </w:pPr>
            <w:r w:rsidRPr="00781515">
              <w:rPr>
                <w:rFonts w:eastAsia="Times New Roman"/>
              </w:rPr>
              <w:t>Description</w:t>
            </w:r>
          </w:p>
        </w:tc>
      </w:tr>
      <w:tr w:rsidR="00186E22" w:rsidRPr="00781515" w14:paraId="60AE784C"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tcPr>
          <w:p w14:paraId="52F05D4E" w14:textId="77777777" w:rsidR="00186E22" w:rsidRPr="00781515" w:rsidRDefault="00186E22" w:rsidP="00BA59CF">
            <w:pPr>
              <w:pStyle w:val="TableText"/>
              <w:rPr>
                <w:rFonts w:eastAsia="Times New Roman"/>
                <w:b w:val="0"/>
              </w:rPr>
            </w:pPr>
            <w:r w:rsidRPr="00781515">
              <w:rPr>
                <w:rFonts w:eastAsia="Times New Roman"/>
              </w:rPr>
              <w:t>Group One</w:t>
            </w:r>
          </w:p>
        </w:tc>
        <w:tc>
          <w:tcPr>
            <w:tcW w:w="0" w:type="dxa"/>
          </w:tcPr>
          <w:p w14:paraId="6A384DA1" w14:textId="77777777" w:rsidR="00186E22" w:rsidRPr="00BA59CF" w:rsidRDefault="00186E22" w:rsidP="00BA59CF">
            <w:pPr>
              <w:pStyle w:val="TableText"/>
              <w:cnfStyle w:val="000000100000" w:firstRow="0" w:lastRow="0" w:firstColumn="0" w:lastColumn="0" w:oddVBand="0" w:evenVBand="0" w:oddHBand="1" w:evenHBand="0" w:firstRowFirstColumn="0" w:firstRowLastColumn="0" w:lastRowFirstColumn="0" w:lastRowLastColumn="0"/>
              <w:rPr>
                <w:rFonts w:eastAsia="Times New Roman"/>
                <w:b/>
              </w:rPr>
            </w:pPr>
            <w:r w:rsidRPr="00BA59CF">
              <w:rPr>
                <w:rFonts w:eastAsia="Times New Roman"/>
                <w:b/>
              </w:rPr>
              <w:t>DHS referrals</w:t>
            </w:r>
          </w:p>
          <w:p w14:paraId="0D070098" w14:textId="1C698BBC" w:rsidR="00186E22" w:rsidRPr="00781515" w:rsidRDefault="00186E22" w:rsidP="00BA59CF">
            <w:pPr>
              <w:pStyle w:val="TableText"/>
              <w:cnfStyle w:val="000000100000" w:firstRow="0" w:lastRow="0" w:firstColumn="0" w:lastColumn="0" w:oddVBand="0" w:evenVBand="0" w:oddHBand="1" w:evenHBand="0" w:firstRowFirstColumn="0" w:firstRowLastColumn="0" w:lastRowFirstColumn="0" w:lastRowLastColumn="0"/>
            </w:pPr>
            <w:r w:rsidRPr="00781515">
              <w:t>DHS referred eligible participants to TtW when they first claimed income support</w:t>
            </w:r>
            <w:r w:rsidR="00597856">
              <w:t xml:space="preserve">. </w:t>
            </w:r>
            <w:r w:rsidRPr="00781515">
              <w:t>Participants generally commenced within 2 business days.</w:t>
            </w:r>
          </w:p>
        </w:tc>
      </w:tr>
      <w:tr w:rsidR="00186E22" w:rsidRPr="00781515" w14:paraId="4D492C36"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tcPr>
          <w:p w14:paraId="2049D47A" w14:textId="77777777" w:rsidR="00186E22" w:rsidRPr="00781515" w:rsidRDefault="00186E22" w:rsidP="00BA59CF">
            <w:pPr>
              <w:pStyle w:val="TableText"/>
              <w:rPr>
                <w:rFonts w:eastAsia="Times New Roman"/>
                <w:b w:val="0"/>
              </w:rPr>
            </w:pPr>
            <w:r w:rsidRPr="00781515">
              <w:rPr>
                <w:rFonts w:eastAsia="Times New Roman"/>
              </w:rPr>
              <w:t>Group Two</w:t>
            </w:r>
          </w:p>
        </w:tc>
        <w:tc>
          <w:tcPr>
            <w:tcW w:w="0" w:type="dxa"/>
          </w:tcPr>
          <w:p w14:paraId="4B691021" w14:textId="77777777" w:rsidR="00186E22" w:rsidRPr="00BA59CF" w:rsidRDefault="00186E22" w:rsidP="00BA59CF">
            <w:pPr>
              <w:pStyle w:val="TableText"/>
              <w:cnfStyle w:val="000000010000" w:firstRow="0" w:lastRow="0" w:firstColumn="0" w:lastColumn="0" w:oddVBand="0" w:evenVBand="0" w:oddHBand="0" w:evenHBand="1" w:firstRowFirstColumn="0" w:firstRowLastColumn="0" w:lastRowFirstColumn="0" w:lastRowLastColumn="0"/>
              <w:rPr>
                <w:rFonts w:eastAsia="Times New Roman"/>
                <w:b/>
              </w:rPr>
            </w:pPr>
            <w:r w:rsidRPr="00BA59CF">
              <w:rPr>
                <w:rFonts w:eastAsia="Times New Roman"/>
                <w:b/>
              </w:rPr>
              <w:t>Disengaged youth</w:t>
            </w:r>
          </w:p>
          <w:p w14:paraId="189CAA97" w14:textId="77777777" w:rsidR="00186E22" w:rsidRPr="00781515" w:rsidRDefault="00186E22" w:rsidP="00BA59CF">
            <w:pPr>
              <w:pStyle w:val="TableText"/>
              <w:cnfStyle w:val="000000010000" w:firstRow="0" w:lastRow="0" w:firstColumn="0" w:lastColumn="0" w:oddVBand="0" w:evenVBand="0" w:oddHBand="0" w:evenHBand="1" w:firstRowFirstColumn="0" w:firstRowLastColumn="0" w:lastRowFirstColumn="0" w:lastRowLastColumn="0"/>
              <w:rPr>
                <w:rFonts w:eastAsia="Times New Roman"/>
              </w:rPr>
            </w:pPr>
            <w:r w:rsidRPr="00781515">
              <w:rPr>
                <w:rFonts w:eastAsia="Times New Roman"/>
              </w:rPr>
              <w:t>TtW providers recruited participants directly and participants typically commenced on the day of referral.</w:t>
            </w:r>
          </w:p>
        </w:tc>
      </w:tr>
      <w:tr w:rsidR="00186E22" w:rsidRPr="00781515" w14:paraId="1D9164D7"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tcPr>
          <w:p w14:paraId="0B31E6CB" w14:textId="77777777" w:rsidR="00186E22" w:rsidRPr="00781515" w:rsidRDefault="00186E22" w:rsidP="00BA59CF">
            <w:pPr>
              <w:pStyle w:val="TableText"/>
              <w:rPr>
                <w:rFonts w:eastAsia="Times New Roman"/>
                <w:b w:val="0"/>
              </w:rPr>
            </w:pPr>
            <w:r w:rsidRPr="00781515">
              <w:rPr>
                <w:rFonts w:eastAsia="Times New Roman"/>
              </w:rPr>
              <w:t>Group Three</w:t>
            </w:r>
          </w:p>
        </w:tc>
        <w:tc>
          <w:tcPr>
            <w:tcW w:w="0" w:type="dxa"/>
          </w:tcPr>
          <w:p w14:paraId="146F9EB0" w14:textId="77777777" w:rsidR="00186E22" w:rsidRPr="00BA59CF" w:rsidRDefault="00186E22" w:rsidP="00BA59CF">
            <w:pPr>
              <w:pStyle w:val="TableText"/>
              <w:cnfStyle w:val="000000100000" w:firstRow="0" w:lastRow="0" w:firstColumn="0" w:lastColumn="0" w:oddVBand="0" w:evenVBand="0" w:oddHBand="1" w:evenHBand="0" w:firstRowFirstColumn="0" w:firstRowLastColumn="0" w:lastRowFirstColumn="0" w:lastRowLastColumn="0"/>
              <w:rPr>
                <w:rFonts w:eastAsia="Times New Roman"/>
                <w:b/>
              </w:rPr>
            </w:pPr>
            <w:r w:rsidRPr="00BA59CF">
              <w:rPr>
                <w:rFonts w:eastAsia="Times New Roman"/>
                <w:b/>
              </w:rPr>
              <w:t>jobactive Stream C referrals</w:t>
            </w:r>
          </w:p>
          <w:p w14:paraId="19278E79" w14:textId="77777777" w:rsidR="00186E22" w:rsidRPr="00781515" w:rsidRDefault="00186E22" w:rsidP="00BA59CF">
            <w:pPr>
              <w:pStyle w:val="TableText"/>
              <w:cnfStyle w:val="000000100000" w:firstRow="0" w:lastRow="0" w:firstColumn="0" w:lastColumn="0" w:oddVBand="0" w:evenVBand="0" w:oddHBand="1" w:evenHBand="0" w:firstRowFirstColumn="0" w:firstRowLastColumn="0" w:lastRowFirstColumn="0" w:lastRowLastColumn="0"/>
              <w:rPr>
                <w:rFonts w:eastAsia="Times New Roman"/>
              </w:rPr>
            </w:pPr>
            <w:r w:rsidRPr="00781515">
              <w:rPr>
                <w:rFonts w:eastAsia="Times New Roman"/>
              </w:rPr>
              <w:t xml:space="preserve">jobactive providers referred these participants to TtW. </w:t>
            </w:r>
            <w:r w:rsidRPr="00781515">
              <w:t xml:space="preserve">Participants </w:t>
            </w:r>
            <w:r w:rsidRPr="00781515">
              <w:rPr>
                <w:rFonts w:eastAsia="Times New Roman"/>
              </w:rPr>
              <w:t>generally</w:t>
            </w:r>
            <w:r w:rsidRPr="00781515" w:rsidDel="00412036">
              <w:t xml:space="preserve"> </w:t>
            </w:r>
            <w:r w:rsidRPr="00781515">
              <w:rPr>
                <w:rFonts w:eastAsia="Times New Roman"/>
              </w:rPr>
              <w:t>commenced within 2 business days</w:t>
            </w:r>
            <w:r w:rsidRPr="00781515">
              <w:t>.</w:t>
            </w:r>
          </w:p>
        </w:tc>
      </w:tr>
    </w:tbl>
    <w:bookmarkEnd w:id="174"/>
    <w:bookmarkEnd w:id="175"/>
    <w:p w14:paraId="40BE0C21" w14:textId="1DD06B7B" w:rsidR="00C12EEF" w:rsidRPr="00927C10" w:rsidRDefault="00C12EEF" w:rsidP="00BA59CF">
      <w:pPr>
        <w:pStyle w:val="Normal0"/>
      </w:pPr>
      <w:r>
        <w:t>As noted during the qualitative research and in the Interim Report</w:t>
      </w:r>
      <w:r w:rsidRPr="00927C10">
        <w:t>,</w:t>
      </w:r>
      <w:r>
        <w:t xml:space="preserve"> early problems with referrals to providers included incorrect contact details and a shortage of appointment times that,</w:t>
      </w:r>
      <w:r w:rsidRPr="00927C10">
        <w:t xml:space="preserve"> </w:t>
      </w:r>
      <w:r>
        <w:t xml:space="preserve">once </w:t>
      </w:r>
      <w:r w:rsidRPr="00927C10">
        <w:t>rectified</w:t>
      </w:r>
      <w:r>
        <w:t>,</w:t>
      </w:r>
      <w:r w:rsidRPr="00927C10">
        <w:t xml:space="preserve"> </w:t>
      </w:r>
      <w:r>
        <w:t>resulted in an</w:t>
      </w:r>
      <w:r w:rsidRPr="00927C10">
        <w:t xml:space="preserve"> increase in the number of Group </w:t>
      </w:r>
      <w:r>
        <w:t>One</w:t>
      </w:r>
      <w:r w:rsidRPr="00927C10">
        <w:t xml:space="preserve"> referrals. However, a few providers </w:t>
      </w:r>
      <w:r>
        <w:t>participating in the</w:t>
      </w:r>
      <w:r w:rsidRPr="00927C10">
        <w:t xml:space="preserve"> Wave 2 </w:t>
      </w:r>
      <w:r>
        <w:t xml:space="preserve">qualitative research (conducted in </w:t>
      </w:r>
      <w:r w:rsidRPr="00D43EB2">
        <w:t>March and May 2018</w:t>
      </w:r>
      <w:r>
        <w:t xml:space="preserve">) </w:t>
      </w:r>
      <w:r w:rsidRPr="00927C10">
        <w:t xml:space="preserve">mentioned that, despite the </w:t>
      </w:r>
      <w:r>
        <w:t xml:space="preserve">initial </w:t>
      </w:r>
      <w:r w:rsidRPr="00927C10">
        <w:t xml:space="preserve">boost in referrals, a </w:t>
      </w:r>
      <w:r w:rsidRPr="00EF0380">
        <w:t>slow-down</w:t>
      </w:r>
      <w:r w:rsidRPr="00927C10">
        <w:t xml:space="preserve"> in the number of Group </w:t>
      </w:r>
      <w:r>
        <w:t>One</w:t>
      </w:r>
      <w:r w:rsidRPr="00927C10">
        <w:t xml:space="preserve"> referrals</w:t>
      </w:r>
      <w:r>
        <w:t xml:space="preserve"> was occurring</w:t>
      </w:r>
      <w:r w:rsidR="00450FA3">
        <w:t>.</w:t>
      </w:r>
      <w:r>
        <w:rPr>
          <w:rStyle w:val="FootnoteReference"/>
          <w:rFonts w:ascii="Calibri" w:eastAsiaTheme="minorEastAsia" w:hAnsi="Calibri"/>
        </w:rPr>
        <w:footnoteReference w:id="26"/>
      </w:r>
      <w:r w:rsidR="00862606">
        <w:t xml:space="preserve"> This may have been due in part to a slow-down in the number of young people entering youth</w:t>
      </w:r>
      <w:r w:rsidR="00AD1478">
        <w:t xml:space="preserve"> </w:t>
      </w:r>
      <w:r w:rsidR="00862606">
        <w:t>allowances/employment services</w:t>
      </w:r>
      <w:r w:rsidR="004833DA">
        <w:t>.</w:t>
      </w:r>
    </w:p>
    <w:p w14:paraId="55E42E32" w14:textId="3242FB9E" w:rsidR="00C12EEF" w:rsidRPr="00782F85" w:rsidRDefault="00C12EEF" w:rsidP="0009327E">
      <w:pPr>
        <w:pStyle w:val="Quote"/>
      </w:pPr>
      <w:r w:rsidRPr="00782F85">
        <w:t>We’ve certainly seen a drop in referrals for group 1s</w:t>
      </w:r>
      <w:r w:rsidR="00450FA3">
        <w:t xml:space="preserve"> </w:t>
      </w:r>
      <w:r w:rsidRPr="00782F85">
        <w:t>… (Area 10 TtW provider)</w:t>
      </w:r>
    </w:p>
    <w:p w14:paraId="2DCD16B2" w14:textId="4EBBA77A" w:rsidR="00C12EEF" w:rsidRPr="00782F85" w:rsidRDefault="00C12EEF" w:rsidP="0009327E">
      <w:pPr>
        <w:pStyle w:val="Quote"/>
      </w:pPr>
      <w:r w:rsidRPr="00782F85">
        <w:t>We’ve had a lot of issues with the Centrelink referrals …</w:t>
      </w:r>
      <w:r w:rsidR="00450FA3">
        <w:t xml:space="preserve"> </w:t>
      </w:r>
      <w:r w:rsidRPr="00782F85">
        <w:t>we’re not getting the referrals through. (Area 13 TtW provider)</w:t>
      </w:r>
    </w:p>
    <w:p w14:paraId="71354C92" w14:textId="77777777" w:rsidR="00013493" w:rsidRDefault="00C12EEF" w:rsidP="004B5487">
      <w:pPr>
        <w:pStyle w:val="Heading2"/>
      </w:pPr>
      <w:bookmarkStart w:id="176" w:name="_Toc24981463"/>
      <w:bookmarkStart w:id="177" w:name="_Toc72481823"/>
      <w:r>
        <w:t>3.3</w:t>
      </w:r>
      <w:r>
        <w:tab/>
        <w:t xml:space="preserve">Awareness </w:t>
      </w:r>
      <w:r w:rsidR="007A2F0F">
        <w:t>and referrals</w:t>
      </w:r>
      <w:bookmarkEnd w:id="176"/>
      <w:bookmarkEnd w:id="177"/>
    </w:p>
    <w:p w14:paraId="1ED243FA" w14:textId="134FA338" w:rsidR="00C12EEF" w:rsidRPr="009A00A9" w:rsidRDefault="00C12EEF" w:rsidP="00BA59CF">
      <w:pPr>
        <w:pStyle w:val="Normal0"/>
      </w:pPr>
      <w:r>
        <w:t xml:space="preserve">Despite the favourable perceptions of TtW among stakeholders, many young people referred to TtW had little knowledge of the service, although some were aware that it was a service targeted at </w:t>
      </w:r>
      <w:r w:rsidRPr="00EF0380">
        <w:t>them</w:t>
      </w:r>
      <w:r w:rsidRPr="006F4A89">
        <w:t xml:space="preserve"> and ESLs</w:t>
      </w:r>
      <w:r>
        <w:t>. Wave</w:t>
      </w:r>
      <w:r w:rsidR="00D01BD4">
        <w:t> </w:t>
      </w:r>
      <w:r>
        <w:t>2 qualitative research showed a low level of awareness and understanding of TtW among participants at referral. A majority of them reported receiving little information about the program at the point of referral</w:t>
      </w:r>
      <w:r w:rsidR="007A42D5">
        <w:t>,</w:t>
      </w:r>
      <w:r>
        <w:t xml:space="preserve"> although they were often told that the TtW providers would ‘help them out’ in getting a job. Providers supported these findings and noted that participants’ </w:t>
      </w:r>
      <w:r w:rsidRPr="009A00A9">
        <w:t xml:space="preserve">understanding of TtW was low at </w:t>
      </w:r>
      <w:r w:rsidR="009A00A9" w:rsidRPr="009A00A9">
        <w:t>referral but</w:t>
      </w:r>
      <w:r w:rsidRPr="009A00A9">
        <w:t xml:space="preserve"> grew over time.</w:t>
      </w:r>
    </w:p>
    <w:p w14:paraId="0386A125" w14:textId="09152F50" w:rsidR="00C12EEF" w:rsidRPr="00782F85" w:rsidRDefault="00C12EEF" w:rsidP="0009327E">
      <w:pPr>
        <w:pStyle w:val="Quote"/>
      </w:pPr>
      <w:r w:rsidRPr="00782F85">
        <w:t>I reckon Centrelink could have given us a heads-up and been like ‘this is what this does, this is what this does’ and like ‘okay, all good, I’m going’. Then instead of ‘you need to go to a job provider; you’re going to this one, you’ve got to be at this appointment, a text message will come through and that’s it, you have to go or you don’t get paid’. I was like ‘oh, okay, whatever, bye’ [laughter] and walked out. (</w:t>
      </w:r>
      <w:r w:rsidRPr="007F09ED">
        <w:t xml:space="preserve">Focus </w:t>
      </w:r>
      <w:r w:rsidR="007F09ED" w:rsidRPr="00A151CC">
        <w:t>G</w:t>
      </w:r>
      <w:r w:rsidRPr="007F09ED">
        <w:t>roup</w:t>
      </w:r>
      <w:r w:rsidRPr="00782F85">
        <w:t xml:space="preserve"> 3, Wave 2)</w:t>
      </w:r>
    </w:p>
    <w:p w14:paraId="5EE0BB51" w14:textId="77777777" w:rsidR="00C12EEF" w:rsidRPr="00782F85" w:rsidRDefault="00C12EEF" w:rsidP="0009327E">
      <w:pPr>
        <w:pStyle w:val="Quote"/>
      </w:pPr>
      <w:r w:rsidRPr="00782F85">
        <w:t>Initially they were a bit sceptical and didn’t really know, they just thought it was another job provider, just like jobactive or anything like that, but now they been sort of educated about it. (Area 2 TtW provider, Wave 2)</w:t>
      </w:r>
    </w:p>
    <w:p w14:paraId="6E7EF913" w14:textId="77777777" w:rsidR="00C12EEF" w:rsidRDefault="00C12EEF" w:rsidP="00BA59CF">
      <w:pPr>
        <w:pStyle w:val="Normal0"/>
      </w:pPr>
      <w:r>
        <w:t>Participants referred through a youth worker or health organisation appeared to be better informed.</w:t>
      </w:r>
    </w:p>
    <w:p w14:paraId="18264843" w14:textId="5D05C16D" w:rsidR="00C12EEF" w:rsidRPr="00782F85" w:rsidRDefault="00C12EEF" w:rsidP="0009327E">
      <w:pPr>
        <w:pStyle w:val="Quote"/>
      </w:pPr>
      <w:r w:rsidRPr="00782F85">
        <w:t>[My youth worker] was saying that it was an organisation that would help you focus more on career. And they</w:t>
      </w:r>
      <w:r w:rsidR="007A42D5">
        <w:t>’</w:t>
      </w:r>
      <w:r w:rsidRPr="00782F85">
        <w:t>ve got 12 months’ work with you and are not just going to chuck you into a job like any other job provider. And they</w:t>
      </w:r>
      <w:r w:rsidR="007A42D5">
        <w:t>’</w:t>
      </w:r>
      <w:r w:rsidRPr="00782F85">
        <w:t>ll actually work towards something you like and your interests and stuff to try and seek out something that you</w:t>
      </w:r>
      <w:r w:rsidR="007A42D5">
        <w:t>’</w:t>
      </w:r>
      <w:r w:rsidRPr="00782F85">
        <w:t xml:space="preserve">ll actually enjoy and be more long time </w:t>
      </w:r>
      <w:r w:rsidR="007A42D5">
        <w:t>–</w:t>
      </w:r>
      <w:r w:rsidRPr="00782F85">
        <w:t xml:space="preserve"> more long-term. (Focus </w:t>
      </w:r>
      <w:r w:rsidR="007F09ED">
        <w:t>G</w:t>
      </w:r>
      <w:r w:rsidRPr="00782F85">
        <w:t>roup 1, Wave 2)</w:t>
      </w:r>
    </w:p>
    <w:p w14:paraId="0FAEFDA5" w14:textId="77777777" w:rsidR="00C12EEF" w:rsidRDefault="00C12EEF" w:rsidP="00BA59CF">
      <w:pPr>
        <w:pStyle w:val="Normal0"/>
      </w:pPr>
      <w:r>
        <w:t>Most participants were unaware that participation in the TtW service was voluntary; however, when asked if they would have participated had they known, many indicated that they would have attended the appointments and meetings with their TtW provider anyway because they enjoyed the interaction.</w:t>
      </w:r>
    </w:p>
    <w:p w14:paraId="47456B79" w14:textId="16817F03" w:rsidR="00C12EEF" w:rsidRPr="009A00A9" w:rsidRDefault="00C12EEF" w:rsidP="0009327E">
      <w:pPr>
        <w:pStyle w:val="Quote"/>
      </w:pPr>
      <w:r w:rsidRPr="009A00A9">
        <w:t xml:space="preserve">They want to actually get to know me and understand what your life goals are, as opposed to just getting you a job to just get you off Centrelink for now. So you know you can actually have better prospects. (Area 4 </w:t>
      </w:r>
      <w:r w:rsidR="000A7C90">
        <w:t>f</w:t>
      </w:r>
      <w:r w:rsidRPr="00A151CC">
        <w:t xml:space="preserve">ocus </w:t>
      </w:r>
      <w:r w:rsidR="000A7C90">
        <w:t>g</w:t>
      </w:r>
      <w:r w:rsidRPr="00A151CC">
        <w:t>roup</w:t>
      </w:r>
      <w:r w:rsidRPr="009A00A9">
        <w:t>)</w:t>
      </w:r>
    </w:p>
    <w:p w14:paraId="4D38D434" w14:textId="6A0E5092" w:rsidR="00C12EEF" w:rsidRPr="009D056E" w:rsidRDefault="00C12EEF" w:rsidP="00BA59CF">
      <w:pPr>
        <w:pStyle w:val="Normal0"/>
      </w:pPr>
      <w:r>
        <w:t>It wa</w:t>
      </w:r>
      <w:r w:rsidRPr="009D056E">
        <w:t xml:space="preserve">s evident from both </w:t>
      </w:r>
      <w:r>
        <w:t>participants</w:t>
      </w:r>
      <w:r w:rsidRPr="009D056E">
        <w:t xml:space="preserve"> and providers</w:t>
      </w:r>
      <w:r>
        <w:t xml:space="preserve"> interviewed during the qualitative research</w:t>
      </w:r>
      <w:r w:rsidRPr="009D056E">
        <w:t xml:space="preserve"> that </w:t>
      </w:r>
      <w:r>
        <w:t xml:space="preserve">Group One </w:t>
      </w:r>
      <w:r w:rsidRPr="009D056E">
        <w:t xml:space="preserve">TtW participants </w:t>
      </w:r>
      <w:r>
        <w:t>we</w:t>
      </w:r>
      <w:r w:rsidRPr="009D056E">
        <w:t>re</w:t>
      </w:r>
      <w:r>
        <w:t xml:space="preserve"> initially</w:t>
      </w:r>
      <w:r w:rsidRPr="009D056E">
        <w:t xml:space="preserve"> almost universally unaware </w:t>
      </w:r>
      <w:r>
        <w:t xml:space="preserve">that their referral was </w:t>
      </w:r>
      <w:r w:rsidRPr="009D056E">
        <w:t xml:space="preserve">to the TtW </w:t>
      </w:r>
      <w:r>
        <w:t>service when they attended</w:t>
      </w:r>
      <w:r w:rsidRPr="009D056E">
        <w:t xml:space="preserve"> the</w:t>
      </w:r>
      <w:r>
        <w:t>ir</w:t>
      </w:r>
      <w:r w:rsidRPr="009D056E">
        <w:t xml:space="preserve"> first appoin</w:t>
      </w:r>
      <w:r>
        <w:t>tment at the provider’s offices</w:t>
      </w:r>
      <w:r w:rsidR="007A42D5">
        <w:t>,</w:t>
      </w:r>
      <w:r w:rsidRPr="009D056E">
        <w:t xml:space="preserve"> alt</w:t>
      </w:r>
      <w:r>
        <w:t xml:space="preserve">hough most young </w:t>
      </w:r>
      <w:r w:rsidRPr="00781515">
        <w:t>people</w:t>
      </w:r>
      <w:r>
        <w:t xml:space="preserve"> recalled</w:t>
      </w:r>
      <w:r w:rsidRPr="009D056E">
        <w:t xml:space="preserve"> receiving a letter detailing their appointment time and location.</w:t>
      </w:r>
    </w:p>
    <w:p w14:paraId="1831A12A" w14:textId="3EAF775B" w:rsidR="00C12EEF" w:rsidRPr="00782F85" w:rsidRDefault="00C12EEF" w:rsidP="0009327E">
      <w:pPr>
        <w:pStyle w:val="Quote"/>
      </w:pPr>
      <w:r w:rsidRPr="00782F85">
        <w:t xml:space="preserve">No explanation. Just said, </w:t>
      </w:r>
      <w:r w:rsidR="005456F7">
        <w:t>‘</w:t>
      </w:r>
      <w:r w:rsidRPr="00782F85">
        <w:t>You have to go to this, this is the location and that’s your meeting time</w:t>
      </w:r>
      <w:r w:rsidR="005456F7">
        <w:t>’</w:t>
      </w:r>
      <w:r w:rsidRPr="00782F85">
        <w:t xml:space="preserve">. (Area 8 </w:t>
      </w:r>
      <w:r w:rsidR="000A7C90">
        <w:t>f</w:t>
      </w:r>
      <w:r w:rsidRPr="00782F85">
        <w:t xml:space="preserve">ocus </w:t>
      </w:r>
      <w:r w:rsidR="000A7C90">
        <w:t>g</w:t>
      </w:r>
      <w:r w:rsidRPr="00782F85">
        <w:t>roup)</w:t>
      </w:r>
    </w:p>
    <w:p w14:paraId="43008CAB" w14:textId="6E31C016" w:rsidR="00C12EEF" w:rsidRPr="00782F85" w:rsidRDefault="00C12EEF" w:rsidP="0009327E">
      <w:pPr>
        <w:pStyle w:val="Quote"/>
      </w:pPr>
      <w:r w:rsidRPr="00782F85">
        <w:t xml:space="preserve">I got this mail in the mail and they said I’ve got to go to an appointment at [Provider] on this date, so I did and it was with [Caseworker 1] and he asked me everything that I needed to be asked. (Area 8 </w:t>
      </w:r>
      <w:r w:rsidR="000A7C90">
        <w:t>f</w:t>
      </w:r>
      <w:r w:rsidRPr="00782F85">
        <w:t xml:space="preserve">ocus </w:t>
      </w:r>
      <w:r w:rsidR="000A7C90">
        <w:t>g</w:t>
      </w:r>
      <w:r w:rsidRPr="00782F85">
        <w:t>roup)</w:t>
      </w:r>
    </w:p>
    <w:p w14:paraId="07214FBF" w14:textId="77DDF8B6" w:rsidR="00C12EEF" w:rsidRPr="006058D8" w:rsidRDefault="00C12EEF" w:rsidP="00BA59CF">
      <w:pPr>
        <w:pStyle w:val="Normal0"/>
      </w:pPr>
      <w:r w:rsidRPr="006058D8">
        <w:t xml:space="preserve">Group </w:t>
      </w:r>
      <w:r>
        <w:t>Two</w:t>
      </w:r>
      <w:r w:rsidRPr="006058D8">
        <w:t xml:space="preserve"> participants </w:t>
      </w:r>
      <w:r>
        <w:t>we</w:t>
      </w:r>
      <w:r w:rsidRPr="006058D8">
        <w:t>re difficult to engage</w:t>
      </w:r>
      <w:r>
        <w:t xml:space="preserve"> and unfamiliar with the program</w:t>
      </w:r>
      <w:r w:rsidRPr="006058D8">
        <w:t xml:space="preserve">. </w:t>
      </w:r>
      <w:r w:rsidR="009A00A9">
        <w:t>Disengaged youth</w:t>
      </w:r>
      <w:r w:rsidR="009A00A9" w:rsidRPr="006058D8">
        <w:t xml:space="preserve"> </w:t>
      </w:r>
      <w:r w:rsidR="009A00A9">
        <w:t>were encouraged to walk in off the street into a</w:t>
      </w:r>
      <w:r w:rsidRPr="006058D8">
        <w:t xml:space="preserve"> </w:t>
      </w:r>
      <w:r>
        <w:t>youth-friendly environment</w:t>
      </w:r>
      <w:r w:rsidRPr="006058D8">
        <w:t xml:space="preserve"> </w:t>
      </w:r>
      <w:r w:rsidR="009A00A9">
        <w:t>created by some providers.</w:t>
      </w:r>
    </w:p>
    <w:p w14:paraId="23FCFAC6" w14:textId="7F749AED" w:rsidR="00C12EEF" w:rsidRPr="00782F85" w:rsidRDefault="00C12EEF" w:rsidP="0009327E">
      <w:pPr>
        <w:pStyle w:val="Quote"/>
      </w:pPr>
      <w:r w:rsidRPr="00782F85">
        <w:t>We’ve got this great space young people can walk into, they don</w:t>
      </w:r>
      <w:r w:rsidR="005456F7">
        <w:t>’</w:t>
      </w:r>
      <w:r w:rsidRPr="00782F85">
        <w:t xml:space="preserve">t need to be a client, they can just chill out here, they can come in with their friends, charge their phone, watch TV, whatever, so I think that’s a lot to do with [our high referrals]. (Area 11 TtW </w:t>
      </w:r>
      <w:r w:rsidR="000A7C90">
        <w:t>p</w:t>
      </w:r>
      <w:r w:rsidRPr="00EF0380">
        <w:t>rovider</w:t>
      </w:r>
      <w:r w:rsidRPr="00782F85">
        <w:t>)</w:t>
      </w:r>
    </w:p>
    <w:p w14:paraId="3B2D5419" w14:textId="59CF17DD" w:rsidR="00C12EEF" w:rsidRPr="009A00A9" w:rsidRDefault="00C12EEF" w:rsidP="00BA59CF">
      <w:pPr>
        <w:pStyle w:val="Normal0"/>
      </w:pPr>
      <w:r w:rsidRPr="009A00A9">
        <w:t>Providers contacted a range of community organisations and attracted participants through word</w:t>
      </w:r>
      <w:r w:rsidR="005456F7">
        <w:t xml:space="preserve"> </w:t>
      </w:r>
      <w:r w:rsidRPr="009A00A9">
        <w:t>of</w:t>
      </w:r>
      <w:r w:rsidR="005456F7">
        <w:t xml:space="preserve"> </w:t>
      </w:r>
      <w:r w:rsidRPr="009A00A9">
        <w:t>mouth. In some instances, young people brought friends in to sign up or parents came in with their children, wanting them to engage in something.</w:t>
      </w:r>
    </w:p>
    <w:p w14:paraId="55001893" w14:textId="63802664" w:rsidR="00C12EEF" w:rsidRPr="00782F85" w:rsidRDefault="00C12EEF" w:rsidP="0009327E">
      <w:pPr>
        <w:pStyle w:val="Quote"/>
      </w:pPr>
      <w:r w:rsidRPr="00782F85">
        <w:t>There was a big group in reception and I said what</w:t>
      </w:r>
      <w:r w:rsidR="005456F7">
        <w:t>’</w:t>
      </w:r>
      <w:r w:rsidRPr="00782F85">
        <w:t>s going on? They said, these are my friends. They want to register. They just finished their course over at TAFE</w:t>
      </w:r>
      <w:r w:rsidR="005456F7">
        <w:t xml:space="preserve"> </w:t>
      </w:r>
      <w:r w:rsidRPr="00782F85">
        <w:t>… That</w:t>
      </w:r>
      <w:r w:rsidR="005456F7">
        <w:t>’</w:t>
      </w:r>
      <w:r w:rsidRPr="00782F85">
        <w:t>s what it</w:t>
      </w:r>
      <w:r w:rsidR="005456F7">
        <w:t>’</w:t>
      </w:r>
      <w:r w:rsidRPr="00782F85">
        <w:t xml:space="preserve">s about </w:t>
      </w:r>
      <w:r w:rsidR="005456F7">
        <w:t>–</w:t>
      </w:r>
      <w:r w:rsidRPr="00782F85">
        <w:t xml:space="preserve"> really empowering the young people to then bring their friends back and to then say, ‘these guys were amazing. You should link in with them.’ (Area 1 </w:t>
      </w:r>
      <w:r w:rsidRPr="00C70996">
        <w:t xml:space="preserve">TtW </w:t>
      </w:r>
      <w:r w:rsidR="000A7C90">
        <w:t>p</w:t>
      </w:r>
      <w:r w:rsidRPr="00C70996">
        <w:t>rovider</w:t>
      </w:r>
      <w:r w:rsidRPr="00782F85">
        <w:t>)</w:t>
      </w:r>
    </w:p>
    <w:p w14:paraId="7FBBA2E7" w14:textId="2C57CF05" w:rsidR="00C12EEF" w:rsidRPr="0002262E" w:rsidRDefault="00C12EEF" w:rsidP="00BA59CF">
      <w:pPr>
        <w:pStyle w:val="Normal0"/>
      </w:pPr>
      <w:r w:rsidRPr="0002262E">
        <w:t xml:space="preserve">To be eligible for referral to TtW as a Group </w:t>
      </w:r>
      <w:r>
        <w:t>Two</w:t>
      </w:r>
      <w:r w:rsidRPr="0002262E">
        <w:t xml:space="preserve"> participant, young people must have been disengaged from school for a period of at least</w:t>
      </w:r>
      <w:r>
        <w:t xml:space="preserve"> 1</w:t>
      </w:r>
      <w:r w:rsidR="00C00C39">
        <w:t>3 </w:t>
      </w:r>
      <w:r>
        <w:t>weeks. Providers highlighted</w:t>
      </w:r>
      <w:r w:rsidRPr="0002262E">
        <w:t xml:space="preserve"> this </w:t>
      </w:r>
      <w:r>
        <w:t xml:space="preserve">during the qualitative research </w:t>
      </w:r>
      <w:r w:rsidRPr="0002262E">
        <w:t xml:space="preserve">as one of the main reasons for the </w:t>
      </w:r>
      <w:r w:rsidR="004D3551">
        <w:t>low</w:t>
      </w:r>
      <w:r w:rsidR="009A00A9" w:rsidRPr="0002262E">
        <w:t xml:space="preserve"> </w:t>
      </w:r>
      <w:r w:rsidRPr="0002262E">
        <w:t xml:space="preserve">uptake of Group </w:t>
      </w:r>
      <w:r>
        <w:t>Two</w:t>
      </w:r>
      <w:r w:rsidRPr="0002262E">
        <w:t xml:space="preserve"> referrals. </w:t>
      </w:r>
      <w:r>
        <w:t>At</w:t>
      </w:r>
      <w:r w:rsidRPr="0002262E">
        <w:t xml:space="preserve"> 1</w:t>
      </w:r>
      <w:r w:rsidR="00C00C39">
        <w:t>3 </w:t>
      </w:r>
      <w:r w:rsidRPr="0002262E">
        <w:t>weeks of being disengaged from school, young people f</w:t>
      </w:r>
      <w:r>
        <w:t>aced</w:t>
      </w:r>
      <w:r w:rsidRPr="0002262E">
        <w:t xml:space="preserve"> signifi</w:t>
      </w:r>
      <w:r>
        <w:t>cant barriers to work and lacked</w:t>
      </w:r>
      <w:r w:rsidRPr="0002262E">
        <w:t xml:space="preserve"> the motivation to engage in TtW.</w:t>
      </w:r>
    </w:p>
    <w:p w14:paraId="5C658083" w14:textId="0478156C" w:rsidR="00C12EEF" w:rsidRPr="00782F85" w:rsidRDefault="00C12EEF" w:rsidP="0009327E">
      <w:pPr>
        <w:pStyle w:val="Quote"/>
      </w:pPr>
      <w:r w:rsidRPr="00782F85">
        <w:t>If we could meet with that person</w:t>
      </w:r>
      <w:r w:rsidR="005456F7">
        <w:t xml:space="preserve"> </w:t>
      </w:r>
      <w:r w:rsidRPr="00782F85">
        <w:t>… explain TtW to them. We get them straight in, start working with them straight away rather than having this three mont</w:t>
      </w:r>
      <w:r w:rsidR="00CA7C95">
        <w:t>h</w:t>
      </w:r>
      <w:r w:rsidRPr="00782F85">
        <w:t xml:space="preserve"> gap. You know it doesn’t make much sense to me to be honest. They’re just going to start to fall into the welfare system, develop that welfare mentality, get used to sleeping in everyday and not getting up, not having that routine. That’s I think a big issue. (Area 2 </w:t>
      </w:r>
      <w:r w:rsidRPr="009D611C">
        <w:t xml:space="preserve">TtW </w:t>
      </w:r>
      <w:r w:rsidR="000A7C90">
        <w:t>p</w:t>
      </w:r>
      <w:r w:rsidRPr="009D611C">
        <w:t>rovider</w:t>
      </w:r>
      <w:r w:rsidRPr="00782F85">
        <w:t>)</w:t>
      </w:r>
    </w:p>
    <w:p w14:paraId="3D000086" w14:textId="0DDA7A6C" w:rsidR="00C12EEF" w:rsidRPr="009A00A9" w:rsidRDefault="00C12EEF" w:rsidP="00BA59CF">
      <w:pPr>
        <w:pStyle w:val="Normal0"/>
      </w:pPr>
      <w:r w:rsidRPr="009A00A9">
        <w:t xml:space="preserve">As Group Three participants came via jobactive providers, the provider’s awareness of TtW was critical to the numbers of participants they referred. </w:t>
      </w:r>
      <w:r w:rsidR="009A00A9">
        <w:t>W</w:t>
      </w:r>
      <w:r w:rsidR="009A00A9" w:rsidRPr="009A00A9">
        <w:t>ithout exception</w:t>
      </w:r>
      <w:r w:rsidR="009A00A9">
        <w:t>,</w:t>
      </w:r>
      <w:r w:rsidR="009A00A9" w:rsidRPr="009A00A9" w:rsidDel="009A00A9">
        <w:t xml:space="preserve"> </w:t>
      </w:r>
      <w:r w:rsidR="009A00A9">
        <w:t>a</w:t>
      </w:r>
      <w:r w:rsidRPr="009A00A9">
        <w:t>ll providers interviewed stated that the lack of referrals from jobactive providers was an issue and had been since the commencement of their contract. In addition to a lack of knowledge and understanding of TtW, jobactive providers had no contractual obligation to identify and refer this group of participants.</w:t>
      </w:r>
    </w:p>
    <w:p w14:paraId="4420F3D7" w14:textId="72520A54" w:rsidR="00C12EEF" w:rsidRPr="00782F85" w:rsidRDefault="00C12EEF" w:rsidP="0009327E">
      <w:pPr>
        <w:pStyle w:val="Quote"/>
      </w:pPr>
      <w:r w:rsidRPr="00782F85">
        <w:t>I don’t really feel that I know too much. I know the basics. I know what they do. We don’t have a contract for – and then not having a contract, not running it, don’t need the details. I mean I know the basics. I haven’t had too much dealings to be honest with that. (</w:t>
      </w:r>
      <w:r w:rsidRPr="009D611C">
        <w:t xml:space="preserve">jobactive </w:t>
      </w:r>
      <w:r w:rsidR="009D611C">
        <w:t>P</w:t>
      </w:r>
      <w:r w:rsidRPr="009D611C">
        <w:t>rovider</w:t>
      </w:r>
      <w:r w:rsidR="009D611C">
        <w:t> </w:t>
      </w:r>
      <w:r w:rsidRPr="00782F85">
        <w:t>1)</w:t>
      </w:r>
    </w:p>
    <w:p w14:paraId="104E110A" w14:textId="77777777" w:rsidR="00013493" w:rsidRDefault="00D40F91">
      <w:pPr>
        <w:pStyle w:val="Normal0"/>
      </w:pPr>
      <w:r w:rsidRPr="009A00A9">
        <w:t xml:space="preserve">Despite the fact </w:t>
      </w:r>
      <w:r>
        <w:t>that p</w:t>
      </w:r>
      <w:r w:rsidR="00C12EEF" w:rsidRPr="00DA0CBD">
        <w:t xml:space="preserve">roviders </w:t>
      </w:r>
      <w:r>
        <w:t>were required to provide</w:t>
      </w:r>
      <w:r w:rsidR="0040530D">
        <w:t xml:space="preserve"> activities</w:t>
      </w:r>
      <w:r>
        <w:t xml:space="preserve"> to the</w:t>
      </w:r>
      <w:r w:rsidR="0040530D">
        <w:t>ir</w:t>
      </w:r>
      <w:r>
        <w:t xml:space="preserve"> clients to assist them to become more work ready</w:t>
      </w:r>
      <w:r w:rsidR="0040530D">
        <w:t>,</w:t>
      </w:r>
      <w:r>
        <w:t xml:space="preserve"> including mental and physical </w:t>
      </w:r>
      <w:r w:rsidR="001738D3">
        <w:t>health interventions</w:t>
      </w:r>
      <w:r>
        <w:t xml:space="preserve">, some providers </w:t>
      </w:r>
      <w:r w:rsidR="00C12EEF" w:rsidRPr="00DA0CBD">
        <w:t xml:space="preserve">surveyed during the 2017 </w:t>
      </w:r>
      <w:r w:rsidR="00C12EEF">
        <w:t xml:space="preserve">TtW </w:t>
      </w:r>
      <w:r w:rsidR="00C12EEF" w:rsidRPr="00DA0CBD">
        <w:t>Provider Survey thought some Group</w:t>
      </w:r>
      <w:r w:rsidR="00C12EEF">
        <w:t xml:space="preserve"> One</w:t>
      </w:r>
      <w:r w:rsidR="00C12EEF" w:rsidRPr="00DA0CBD">
        <w:t xml:space="preserve"> and Group </w:t>
      </w:r>
      <w:r w:rsidR="00C12EEF">
        <w:t xml:space="preserve">Three </w:t>
      </w:r>
      <w:r w:rsidR="00C12EEF" w:rsidRPr="00DA0CBD">
        <w:t>participants</w:t>
      </w:r>
      <w:r w:rsidR="0040530D">
        <w:t xml:space="preserve"> were</w:t>
      </w:r>
      <w:r w:rsidR="00C12EEF" w:rsidRPr="00DA0CBD">
        <w:t xml:space="preserve"> unsuitable for the TtW program</w:t>
      </w:r>
      <w:r w:rsidR="00C12EEF">
        <w:t xml:space="preserve"> (</w:t>
      </w:r>
      <w:r w:rsidR="00C12EEF" w:rsidRPr="00EB371A">
        <w:rPr>
          <w:b/>
        </w:rPr>
        <w:t>Figure 3.1</w:t>
      </w:r>
      <w:r w:rsidR="00C12EEF">
        <w:t>)</w:t>
      </w:r>
      <w:r w:rsidR="00C12EEF" w:rsidRPr="00DA0CBD">
        <w:t>.</w:t>
      </w:r>
    </w:p>
    <w:p w14:paraId="478A6289" w14:textId="5FB80F52" w:rsidR="00C12EEF" w:rsidRPr="00DA0CBD" w:rsidRDefault="00C12EEF" w:rsidP="00BA59CF">
      <w:pPr>
        <w:pStyle w:val="Normal0"/>
      </w:pPr>
      <w:r w:rsidRPr="000F6BA8">
        <w:t xml:space="preserve">In both groups, the </w:t>
      </w:r>
      <w:r w:rsidR="00973657">
        <w:t>three</w:t>
      </w:r>
      <w:r w:rsidR="0040530D" w:rsidRPr="000F6BA8">
        <w:t xml:space="preserve"> </w:t>
      </w:r>
      <w:r w:rsidRPr="00DA0CBD">
        <w:t>most common reaso</w:t>
      </w:r>
      <w:r>
        <w:t>ns were that the participants</w:t>
      </w:r>
      <w:r w:rsidRPr="00DA0CBD">
        <w:t>:</w:t>
      </w:r>
    </w:p>
    <w:p w14:paraId="22F30A99" w14:textId="538D2419" w:rsidR="00C12EEF" w:rsidRPr="00DA0CBD" w:rsidRDefault="00C12EEF" w:rsidP="00BA59CF">
      <w:pPr>
        <w:pStyle w:val="ListBullet"/>
      </w:pPr>
      <w:r>
        <w:t>were n</w:t>
      </w:r>
      <w:r w:rsidRPr="00DA0CBD">
        <w:t>ot interested in eng</w:t>
      </w:r>
      <w:r>
        <w:t>aging in a program that required</w:t>
      </w:r>
      <w:r w:rsidRPr="00DA0CBD">
        <w:t xml:space="preserve"> 2</w:t>
      </w:r>
      <w:r w:rsidR="003A4C1E">
        <w:t>5 </w:t>
      </w:r>
      <w:r w:rsidRPr="00DA0CBD">
        <w:t xml:space="preserve">hours per week participation (Group One: </w:t>
      </w:r>
      <w:r w:rsidRPr="00782F85">
        <w:rPr>
          <w:b/>
          <w:bCs/>
        </w:rPr>
        <w:t>60</w:t>
      </w:r>
      <w:r w:rsidR="00590502">
        <w:rPr>
          <w:b/>
          <w:bCs/>
        </w:rPr>
        <w:t>%</w:t>
      </w:r>
      <w:r w:rsidRPr="00DA0CBD">
        <w:t xml:space="preserve">, Group Three: </w:t>
      </w:r>
      <w:r w:rsidRPr="00782F85">
        <w:rPr>
          <w:b/>
          <w:bCs/>
        </w:rPr>
        <w:t>75</w:t>
      </w:r>
      <w:r w:rsidR="00590502">
        <w:rPr>
          <w:b/>
          <w:bCs/>
        </w:rPr>
        <w:t>%</w:t>
      </w:r>
      <w:r>
        <w:t>)</w:t>
      </w:r>
    </w:p>
    <w:p w14:paraId="60EA477A" w14:textId="77777777" w:rsidR="00C12EEF" w:rsidRPr="00DA0CBD" w:rsidRDefault="00C12EEF" w:rsidP="00BA59CF">
      <w:pPr>
        <w:pStyle w:val="ListBullet"/>
      </w:pPr>
      <w:r>
        <w:t>h</w:t>
      </w:r>
      <w:r w:rsidRPr="00DA0CBD">
        <w:t>a</w:t>
      </w:r>
      <w:r>
        <w:t>d</w:t>
      </w:r>
      <w:r w:rsidRPr="00DA0CBD">
        <w:t xml:space="preserve"> non-vocational barriers (other than physical or mental health) (Group One: </w:t>
      </w:r>
      <w:r w:rsidRPr="00782F85">
        <w:rPr>
          <w:b/>
          <w:bCs/>
        </w:rPr>
        <w:t>52</w:t>
      </w:r>
      <w:r w:rsidR="00590502">
        <w:rPr>
          <w:b/>
          <w:bCs/>
        </w:rPr>
        <w:t>%</w:t>
      </w:r>
      <w:r w:rsidR="00781515">
        <w:t>, Group </w:t>
      </w:r>
      <w:r w:rsidRPr="00DA0CBD">
        <w:t xml:space="preserve">Three: </w:t>
      </w:r>
      <w:r w:rsidRPr="00782F85">
        <w:rPr>
          <w:b/>
          <w:bCs/>
        </w:rPr>
        <w:t>61</w:t>
      </w:r>
      <w:r w:rsidR="00590502">
        <w:rPr>
          <w:b/>
          <w:bCs/>
        </w:rPr>
        <w:t>%</w:t>
      </w:r>
      <w:r>
        <w:t>)</w:t>
      </w:r>
    </w:p>
    <w:p w14:paraId="16C5007E" w14:textId="10EA62E0" w:rsidR="00D40F91" w:rsidRDefault="00C12EEF" w:rsidP="00BA59CF">
      <w:pPr>
        <w:pStyle w:val="ListBullet"/>
      </w:pPr>
      <w:r>
        <w:t>had</w:t>
      </w:r>
      <w:r w:rsidRPr="00DA0CBD">
        <w:t xml:space="preserve"> physical or mental health barriers (</w:t>
      </w:r>
      <w:r w:rsidRPr="00782F85">
        <w:rPr>
          <w:b/>
          <w:bCs/>
        </w:rPr>
        <w:t>44</w:t>
      </w:r>
      <w:r w:rsidR="00590502">
        <w:rPr>
          <w:b/>
          <w:bCs/>
        </w:rPr>
        <w:t>%</w:t>
      </w:r>
      <w:r w:rsidRPr="00DA0CBD">
        <w:t xml:space="preserve"> for </w:t>
      </w:r>
      <w:r w:rsidR="0040530D">
        <w:t>both</w:t>
      </w:r>
      <w:r w:rsidRPr="00DA0CBD">
        <w:t xml:space="preserve"> </w:t>
      </w:r>
      <w:r>
        <w:t>G</w:t>
      </w:r>
      <w:r w:rsidRPr="00DA0CBD">
        <w:t xml:space="preserve">roup </w:t>
      </w:r>
      <w:r>
        <w:t>O</w:t>
      </w:r>
      <w:r w:rsidRPr="00DA0CBD">
        <w:t xml:space="preserve">ne and </w:t>
      </w:r>
      <w:r w:rsidR="0040530D">
        <w:t xml:space="preserve">Group </w:t>
      </w:r>
      <w:r>
        <w:t>T</w:t>
      </w:r>
      <w:r w:rsidRPr="00DA0CBD">
        <w:t>hree).</w:t>
      </w:r>
    </w:p>
    <w:p w14:paraId="2C9BC3F5" w14:textId="491054FB" w:rsidR="00017CE7" w:rsidRDefault="00C12EEF" w:rsidP="00635823">
      <w:pPr>
        <w:pStyle w:val="FigureCaption"/>
      </w:pPr>
      <w:bookmarkStart w:id="178" w:name="_Toc52481084"/>
      <w:bookmarkStart w:id="179" w:name="_Toc69395504"/>
      <w:r>
        <w:t xml:space="preserve">Figure </w:t>
      </w:r>
      <w:r>
        <w:rPr>
          <w:noProof/>
        </w:rPr>
        <w:t>3</w:t>
      </w:r>
      <w:r>
        <w:t xml:space="preserve">.1: Reasons </w:t>
      </w:r>
      <w:r w:rsidR="0040530D">
        <w:t xml:space="preserve">why </w:t>
      </w:r>
      <w:r>
        <w:t>Group One and Group Three referrals were unsuitable</w:t>
      </w:r>
      <w:bookmarkEnd w:id="178"/>
      <w:bookmarkEnd w:id="179"/>
    </w:p>
    <w:p w14:paraId="576D56B0" w14:textId="57DF1825" w:rsidR="00017CE7" w:rsidRDefault="00017CE7" w:rsidP="00883CBD">
      <w:r>
        <w:rPr>
          <w:noProof/>
          <w:lang w:eastAsia="en-AU"/>
        </w:rPr>
        <w:drawing>
          <wp:inline distT="0" distB="0" distL="0" distR="0" wp14:anchorId="3A4A5D1B" wp14:editId="798736C1">
            <wp:extent cx="5321626" cy="3019425"/>
            <wp:effectExtent l="0" t="0" r="0" b="0"/>
            <wp:docPr id="26" name="Picture 26" descr="From most to least common the reasons were:&#10;Not interested in engaging 25 hours (especially Group Three)&#10;Other non-vocational barriers (especially Group Three)&#10;Physical/mental health barriers (same for both groups)&#10;Already in education/employment (more for Group One)&#10;Pregnant (more for Group One)&#10;Language barriers (more for Group One)&#10;Other (same for both group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5021" cy="3021351"/>
                    </a:xfrm>
                    <a:prstGeom prst="rect">
                      <a:avLst/>
                    </a:prstGeom>
                    <a:noFill/>
                    <a:ln>
                      <a:noFill/>
                    </a:ln>
                  </pic:spPr>
                </pic:pic>
              </a:graphicData>
            </a:graphic>
          </wp:inline>
        </w:drawing>
      </w:r>
    </w:p>
    <w:p w14:paraId="21C8CD91" w14:textId="7E91DD88" w:rsidR="008E63F9" w:rsidRPr="00E46D8F" w:rsidRDefault="00C12EEF" w:rsidP="00A151CC">
      <w:pPr>
        <w:pStyle w:val="SourceandNotes"/>
      </w:pPr>
      <w:r w:rsidRPr="00DE519C">
        <w:t xml:space="preserve">Base: </w:t>
      </w:r>
      <w:r w:rsidR="004F3366">
        <w:t>s</w:t>
      </w:r>
      <w:r w:rsidRPr="00DE519C">
        <w:t>ites that identify as having unsuitable referrals, either Group One from Centrelink (n=191)</w:t>
      </w:r>
      <w:r w:rsidRPr="00E46D8F">
        <w:t xml:space="preserve"> or Group Three from jobactive (n=121)</w:t>
      </w:r>
    </w:p>
    <w:p w14:paraId="34EB3C15" w14:textId="77777777" w:rsidR="004F3366" w:rsidRPr="00DE519C" w:rsidRDefault="004F3366" w:rsidP="004F3366">
      <w:pPr>
        <w:pStyle w:val="SourceandNotes"/>
      </w:pPr>
      <w:r>
        <w:t>*</w:t>
      </w:r>
      <w:r w:rsidRPr="003F6DE3">
        <w:t xml:space="preserve"> </w:t>
      </w:r>
      <w:r w:rsidRPr="001263B3">
        <w:t>Not interested in engaging in a service with 2</w:t>
      </w:r>
      <w:r w:rsidRPr="00820DF1">
        <w:t>5</w:t>
      </w:r>
      <w:r w:rsidRPr="0004666E">
        <w:t xml:space="preserve"> hours a week participation</w:t>
      </w:r>
      <w:r w:rsidRPr="00DE519C">
        <w:t>.</w:t>
      </w:r>
    </w:p>
    <w:p w14:paraId="2BF6E913" w14:textId="77777777" w:rsidR="00013493" w:rsidRPr="007107BB" w:rsidRDefault="00C12EEF" w:rsidP="007107BB">
      <w:pPr>
        <w:pStyle w:val="SourceandNotes"/>
      </w:pPr>
      <w:r w:rsidRPr="00E46D8F">
        <w:t>QB3 –</w:t>
      </w:r>
      <w:r w:rsidRPr="003F6DE3">
        <w:t xml:space="preserve"> In what ways have you found Group One participants referred from </w:t>
      </w:r>
      <w:r w:rsidRPr="007107BB">
        <w:t>Centrelink to be unsuitable? QB6 – In what ways have you found Group Three participants referred from jobactive to be unsuitable?</w:t>
      </w:r>
    </w:p>
    <w:p w14:paraId="4F2C2F56" w14:textId="1DF06F9F" w:rsidR="006F1183" w:rsidRPr="007107BB" w:rsidRDefault="006F1183" w:rsidP="007107BB">
      <w:pPr>
        <w:pStyle w:val="SourceandNotes"/>
      </w:pPr>
      <w:r w:rsidRPr="007107BB">
        <w:t>Source: 2017 TtW Provider Survey</w:t>
      </w:r>
    </w:p>
    <w:p w14:paraId="02AC22B9" w14:textId="573D291A" w:rsidR="00C12EEF" w:rsidRPr="00DA0CBD" w:rsidRDefault="00C12EEF" w:rsidP="00BA59CF">
      <w:pPr>
        <w:pStyle w:val="Normal0"/>
      </w:pPr>
      <w:r>
        <w:t>Overall, while staff at provider sites usually perceived Group One referrals to be suitable, many often perceived Group Three referrals as unsuitable (</w:t>
      </w:r>
      <w:r>
        <w:rPr>
          <w:b/>
        </w:rPr>
        <w:t>Figure 3.2</w:t>
      </w:r>
      <w:r>
        <w:t xml:space="preserve">). Of the staff who responded to the 2017 Provider Survey, </w:t>
      </w:r>
      <w:r w:rsidRPr="00782F85">
        <w:rPr>
          <w:b/>
          <w:bCs/>
        </w:rPr>
        <w:t>86</w:t>
      </w:r>
      <w:r w:rsidR="00590502">
        <w:rPr>
          <w:b/>
          <w:bCs/>
        </w:rPr>
        <w:t>%</w:t>
      </w:r>
      <w:r>
        <w:t xml:space="preserve"> stated that all</w:t>
      </w:r>
      <w:r w:rsidR="00325818">
        <w:t>,</w:t>
      </w:r>
      <w:r>
        <w:t xml:space="preserve"> or almost all</w:t>
      </w:r>
      <w:r w:rsidR="00325818">
        <w:t>,</w:t>
      </w:r>
      <w:r>
        <w:t xml:space="preserve"> of their Group One referrals were suitable for participation. </w:t>
      </w:r>
      <w:r w:rsidR="00E331BA">
        <w:t>By</w:t>
      </w:r>
      <w:r>
        <w:t xml:space="preserve"> contrast, only </w:t>
      </w:r>
      <w:r w:rsidRPr="00782F85">
        <w:rPr>
          <w:b/>
          <w:bCs/>
        </w:rPr>
        <w:t>48</w:t>
      </w:r>
      <w:r w:rsidR="00590502">
        <w:rPr>
          <w:b/>
          <w:bCs/>
        </w:rPr>
        <w:t>%</w:t>
      </w:r>
      <w:r>
        <w:t xml:space="preserve"> of them perceived that all</w:t>
      </w:r>
      <w:r w:rsidR="007F734D">
        <w:t>,</w:t>
      </w:r>
      <w:r>
        <w:t xml:space="preserve"> or almost all</w:t>
      </w:r>
      <w:r w:rsidR="00325818">
        <w:t>,</w:t>
      </w:r>
      <w:r>
        <w:t xml:space="preserve"> of their Group Three referrals were suitable.</w:t>
      </w:r>
    </w:p>
    <w:p w14:paraId="3DE7174F" w14:textId="1470DE64" w:rsidR="00017CE7" w:rsidRDefault="00C12EEF" w:rsidP="000C4978">
      <w:pPr>
        <w:pStyle w:val="FigureCaption"/>
      </w:pPr>
      <w:bookmarkStart w:id="180" w:name="_Toc52481085"/>
      <w:bookmarkStart w:id="181" w:name="_Toc69395505"/>
      <w:r w:rsidRPr="00DA0CBD">
        <w:t xml:space="preserve">Figure </w:t>
      </w:r>
      <w:r>
        <w:t>3.2</w:t>
      </w:r>
      <w:r w:rsidRPr="00DA0CBD">
        <w:t>:</w:t>
      </w:r>
      <w:r>
        <w:t xml:space="preserve"> </w:t>
      </w:r>
      <w:r w:rsidRPr="00DA0CBD">
        <w:t>Referrals who are suitable for TtW</w:t>
      </w:r>
      <w:bookmarkEnd w:id="180"/>
      <w:bookmarkEnd w:id="181"/>
    </w:p>
    <w:p w14:paraId="51FC8492" w14:textId="5DBF7178" w:rsidR="000C4978" w:rsidRDefault="00017CE7" w:rsidP="00883CBD">
      <w:r>
        <w:rPr>
          <w:noProof/>
          <w:lang w:eastAsia="en-AU"/>
        </w:rPr>
        <w:drawing>
          <wp:inline distT="0" distB="0" distL="0" distR="0" wp14:anchorId="28F3E5B6" wp14:editId="65719802">
            <wp:extent cx="4581549" cy="3067050"/>
            <wp:effectExtent l="0" t="0" r="9525" b="0"/>
            <wp:docPr id="28" name="Picture 28" descr="Graphs shows the percentages as follows.&#10;Group 1: all 10, almost all 76, about half 12.&#10;Group 2: all 18, almost all 30, some 29, non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651" cy="3069127"/>
                    </a:xfrm>
                    <a:prstGeom prst="rect">
                      <a:avLst/>
                    </a:prstGeom>
                    <a:noFill/>
                    <a:ln>
                      <a:noFill/>
                    </a:ln>
                  </pic:spPr>
                </pic:pic>
              </a:graphicData>
            </a:graphic>
          </wp:inline>
        </w:drawing>
      </w:r>
    </w:p>
    <w:p w14:paraId="68BDD61E" w14:textId="77777777" w:rsidR="00013493" w:rsidRDefault="00C12EEF" w:rsidP="00194BAB">
      <w:pPr>
        <w:pStyle w:val="SourceandNotes"/>
      </w:pPr>
      <w:r>
        <w:t xml:space="preserve">Base: </w:t>
      </w:r>
      <w:r w:rsidR="00653030">
        <w:t>a</w:t>
      </w:r>
      <w:r>
        <w:t>ll respondents (2017: 213)</w:t>
      </w:r>
    </w:p>
    <w:p w14:paraId="4871FAB3" w14:textId="3A584E3A" w:rsidR="00C12EEF" w:rsidRDefault="00C12EEF" w:rsidP="00194BAB">
      <w:pPr>
        <w:pStyle w:val="SourceandNotes"/>
      </w:pPr>
      <w:r w:rsidRPr="009D611C">
        <w:t>2017: QB2 –</w:t>
      </w:r>
      <w:r>
        <w:t xml:space="preserve"> Thinking about the Group One participants who are referred to the [site name] site from Centrelink, about what proportion are suitable for participation? 2017: QB5 – Thinking about Group Three participants who are referred to the [site name] site from jobactive, about what proportion are suitable for participation?</w:t>
      </w:r>
    </w:p>
    <w:p w14:paraId="57AB6F6E" w14:textId="04C91663" w:rsidR="00C12EEF" w:rsidRDefault="00C12EEF" w:rsidP="00194BAB">
      <w:pPr>
        <w:pStyle w:val="SourceandNotes"/>
      </w:pPr>
      <w:r>
        <w:t>Source: 2017 TtW Provider Survey</w:t>
      </w:r>
    </w:p>
    <w:p w14:paraId="66DEB6F6" w14:textId="77777777" w:rsidR="00C12EEF" w:rsidRPr="00BA59CF" w:rsidRDefault="00C12EEF" w:rsidP="00934E3F">
      <w:pPr>
        <w:pStyle w:val="Heading2"/>
      </w:pPr>
      <w:bookmarkStart w:id="182" w:name="_Toc24981464"/>
      <w:bookmarkStart w:id="183" w:name="_Toc72481824"/>
      <w:r w:rsidRPr="00DF53F7">
        <w:t>3.4</w:t>
      </w:r>
      <w:r w:rsidRPr="00DF53F7">
        <w:tab/>
        <w:t>Commencements</w:t>
      </w:r>
      <w:bookmarkEnd w:id="182"/>
      <w:bookmarkEnd w:id="183"/>
    </w:p>
    <w:p w14:paraId="091DD9B5" w14:textId="29E59F20" w:rsidR="00C12EEF" w:rsidRDefault="00C12EEF" w:rsidP="00BA59CF">
      <w:pPr>
        <w:pStyle w:val="Normal0"/>
      </w:pPr>
      <w:r w:rsidRPr="00EB371A">
        <w:t>A</w:t>
      </w:r>
      <w:r>
        <w:t>s</w:t>
      </w:r>
      <w:r w:rsidRPr="00EB371A">
        <w:t xml:space="preserve"> noted previously, referral, commencement and participation in TtW var</w:t>
      </w:r>
      <w:r>
        <w:t>ied</w:t>
      </w:r>
      <w:r w:rsidRPr="00EB371A">
        <w:t xml:space="preserve"> slightly from </w:t>
      </w:r>
      <w:r w:rsidR="008E63F9">
        <w:t>g</w:t>
      </w:r>
      <w:r w:rsidRPr="00EB371A">
        <w:t xml:space="preserve">roup to </w:t>
      </w:r>
      <w:r w:rsidR="008E63F9">
        <w:t>g</w:t>
      </w:r>
      <w:r w:rsidRPr="00EB371A">
        <w:t xml:space="preserve">roup. </w:t>
      </w:r>
      <w:r>
        <w:rPr>
          <w:b/>
        </w:rPr>
        <w:t>Figure 3.3</w:t>
      </w:r>
      <w:r w:rsidRPr="00EB371A">
        <w:rPr>
          <w:b/>
        </w:rPr>
        <w:t xml:space="preserve"> </w:t>
      </w:r>
      <w:r w:rsidRPr="00EB371A">
        <w:t>describes the pathway for Group One</w:t>
      </w:r>
      <w:r w:rsidRPr="008D1097">
        <w:t>.</w:t>
      </w:r>
    </w:p>
    <w:p w14:paraId="59359C2A" w14:textId="33309B20" w:rsidR="00C12EEF" w:rsidRPr="00EA7673" w:rsidRDefault="00C12EEF" w:rsidP="00BA59CF">
      <w:pPr>
        <w:pStyle w:val="Normal0"/>
      </w:pPr>
      <w:r w:rsidRPr="00BA59CF">
        <w:t xml:space="preserve">Group One and Group Three participants were </w:t>
      </w:r>
      <w:r w:rsidR="003D0218" w:rsidRPr="00BA59CF">
        <w:t xml:space="preserve">generally </w:t>
      </w:r>
      <w:r w:rsidRPr="00BA59CF">
        <w:t xml:space="preserve">expected to commence in TtW within </w:t>
      </w:r>
      <w:r w:rsidR="00284FD6">
        <w:t>two</w:t>
      </w:r>
      <w:r w:rsidR="008D1097" w:rsidRPr="00BA59CF">
        <w:t> </w:t>
      </w:r>
      <w:r w:rsidRPr="00BA59CF">
        <w:t>business days of referral</w:t>
      </w:r>
      <w:r w:rsidR="008E63F9" w:rsidRPr="00BA59CF">
        <w:t>,</w:t>
      </w:r>
      <w:r w:rsidR="003D0218" w:rsidRPr="00BA59CF">
        <w:t xml:space="preserve"> depending on their RapidConnect status</w:t>
      </w:r>
      <w:r w:rsidRPr="00BA59CF">
        <w:t xml:space="preserve">. </w:t>
      </w:r>
      <w:r w:rsidRPr="00EB371A">
        <w:rPr>
          <w:rFonts w:cstheme="minorHAnsi"/>
        </w:rPr>
        <w:t>Most participants who attend</w:t>
      </w:r>
      <w:r>
        <w:rPr>
          <w:rFonts w:cstheme="minorHAnsi"/>
        </w:rPr>
        <w:t>ed</w:t>
      </w:r>
      <w:r w:rsidRPr="00EB371A">
        <w:rPr>
          <w:rFonts w:cstheme="minorHAnsi"/>
        </w:rPr>
        <w:t xml:space="preserve"> an initial appointment commence</w:t>
      </w:r>
      <w:r>
        <w:rPr>
          <w:rFonts w:cstheme="minorHAnsi"/>
        </w:rPr>
        <w:t>d</w:t>
      </w:r>
      <w:r w:rsidRPr="00EB371A">
        <w:rPr>
          <w:rFonts w:cstheme="minorHAnsi"/>
        </w:rPr>
        <w:t xml:space="preserve"> in TtW, although there </w:t>
      </w:r>
      <w:r>
        <w:rPr>
          <w:rFonts w:cstheme="minorHAnsi"/>
        </w:rPr>
        <w:t>were circumstances when</w:t>
      </w:r>
      <w:r w:rsidRPr="00EB371A">
        <w:rPr>
          <w:rFonts w:cstheme="minorHAnsi"/>
        </w:rPr>
        <w:t xml:space="preserve"> some young people elect</w:t>
      </w:r>
      <w:r>
        <w:rPr>
          <w:rFonts w:cstheme="minorHAnsi"/>
        </w:rPr>
        <w:t>ed</w:t>
      </w:r>
      <w:r w:rsidRPr="00EB371A">
        <w:rPr>
          <w:rFonts w:cstheme="minorHAnsi"/>
        </w:rPr>
        <w:t xml:space="preserve"> </w:t>
      </w:r>
      <w:r>
        <w:rPr>
          <w:rFonts w:cstheme="minorHAnsi"/>
        </w:rPr>
        <w:t xml:space="preserve">to </w:t>
      </w:r>
      <w:r w:rsidR="00A65800">
        <w:rPr>
          <w:rFonts w:cstheme="minorHAnsi"/>
        </w:rPr>
        <w:t>exit or</w:t>
      </w:r>
      <w:r w:rsidRPr="00EB371A">
        <w:rPr>
          <w:rFonts w:cstheme="minorHAnsi"/>
        </w:rPr>
        <w:t xml:space="preserve"> </w:t>
      </w:r>
      <w:r>
        <w:rPr>
          <w:rFonts w:cstheme="minorHAnsi"/>
        </w:rPr>
        <w:t>were</w:t>
      </w:r>
      <w:r w:rsidRPr="00EB371A">
        <w:rPr>
          <w:rFonts w:cstheme="minorHAnsi"/>
        </w:rPr>
        <w:t xml:space="preserve"> referred to another program. For </w:t>
      </w:r>
      <w:r>
        <w:rPr>
          <w:rFonts w:cstheme="minorHAnsi"/>
        </w:rPr>
        <w:t>a number of them, the intensive activity-</w:t>
      </w:r>
      <w:r w:rsidRPr="00EB371A">
        <w:rPr>
          <w:rFonts w:cstheme="minorHAnsi"/>
        </w:rPr>
        <w:t xml:space="preserve">based servicing in TtW </w:t>
      </w:r>
      <w:r>
        <w:rPr>
          <w:rFonts w:cstheme="minorHAnsi"/>
        </w:rPr>
        <w:t>wa</w:t>
      </w:r>
      <w:r w:rsidRPr="00EB371A">
        <w:rPr>
          <w:rFonts w:cstheme="minorHAnsi"/>
        </w:rPr>
        <w:t>s no</w:t>
      </w:r>
      <w:r>
        <w:rPr>
          <w:rFonts w:cstheme="minorHAnsi"/>
        </w:rPr>
        <w:t>t suitable;</w:t>
      </w:r>
      <w:r w:rsidRPr="00EB371A">
        <w:rPr>
          <w:rFonts w:cstheme="minorHAnsi"/>
        </w:rPr>
        <w:t xml:space="preserve"> others return</w:t>
      </w:r>
      <w:r>
        <w:rPr>
          <w:rFonts w:cstheme="minorHAnsi"/>
        </w:rPr>
        <w:t>ed</w:t>
      </w:r>
      <w:r w:rsidRPr="00EB371A">
        <w:rPr>
          <w:rFonts w:cstheme="minorHAnsi"/>
        </w:rPr>
        <w:t xml:space="preserve"> to full-time study or secure</w:t>
      </w:r>
      <w:r>
        <w:rPr>
          <w:rFonts w:cstheme="minorHAnsi"/>
        </w:rPr>
        <w:t>d</w:t>
      </w:r>
      <w:r w:rsidRPr="00EB371A">
        <w:rPr>
          <w:rFonts w:cstheme="minorHAnsi"/>
        </w:rPr>
        <w:t xml:space="preserve"> employment.</w:t>
      </w:r>
      <w:r w:rsidR="001738D3">
        <w:rPr>
          <w:rFonts w:cstheme="minorHAnsi"/>
        </w:rPr>
        <w:t xml:space="preserve"> Group Two participants generally started on the day they were referred.</w:t>
      </w:r>
    </w:p>
    <w:p w14:paraId="78B4E5EC" w14:textId="77777777" w:rsidR="00C12EEF" w:rsidRPr="00BA59CF" w:rsidRDefault="00C12EEF">
      <w:pPr>
        <w:pStyle w:val="FigureCaption"/>
        <w:rPr>
          <w:rFonts w:eastAsiaTheme="minorHAnsi"/>
        </w:rPr>
      </w:pPr>
      <w:bookmarkStart w:id="184" w:name="_Figure_1.1_Transition"/>
      <w:bookmarkStart w:id="185" w:name="_Toc12368105"/>
      <w:bookmarkStart w:id="186" w:name="_Toc52481086"/>
      <w:bookmarkStart w:id="187" w:name="_Toc69395506"/>
      <w:bookmarkEnd w:id="184"/>
      <w:r>
        <w:t>Figure 3.3</w:t>
      </w:r>
      <w:r w:rsidRPr="00FC346A">
        <w:t>: T</w:t>
      </w:r>
      <w:r>
        <w:t>tW</w:t>
      </w:r>
      <w:r w:rsidRPr="00FC346A">
        <w:t xml:space="preserve"> pathway </w:t>
      </w:r>
      <w:r>
        <w:t xml:space="preserve">to commencement </w:t>
      </w:r>
      <w:r w:rsidRPr="00FC346A">
        <w:t>for Group One</w:t>
      </w:r>
      <w:bookmarkEnd w:id="185"/>
      <w:bookmarkEnd w:id="186"/>
      <w:bookmarkEnd w:id="187"/>
    </w:p>
    <w:p w14:paraId="4EE599CD" w14:textId="77777777" w:rsidR="00C12EEF" w:rsidRDefault="00C12EEF" w:rsidP="00883CBD">
      <w:r>
        <w:rPr>
          <w:noProof/>
          <w:lang w:eastAsia="en-AU"/>
        </w:rPr>
        <w:drawing>
          <wp:inline distT="0" distB="0" distL="0" distR="0" wp14:anchorId="55F354E8" wp14:editId="44CE8C7A">
            <wp:extent cx="5730240" cy="3124200"/>
            <wp:effectExtent l="0" t="0" r="3810" b="0"/>
            <wp:docPr id="31" name="Picture 31" descr="1. Registration&#10;2. Referral&#10;3. Placement = commencement&#10;4. Intensive pre-employment support&#10;5. Options to change site/provider&#10;6. Stay 12 months, exit before 12 months or be referred back to jobactive after 12 months unless tracking to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8961" cy="3128955"/>
                    </a:xfrm>
                    <a:prstGeom prst="rect">
                      <a:avLst/>
                    </a:prstGeom>
                    <a:noFill/>
                  </pic:spPr>
                </pic:pic>
              </a:graphicData>
            </a:graphic>
          </wp:inline>
        </w:drawing>
      </w:r>
    </w:p>
    <w:p w14:paraId="594A2C1B" w14:textId="00CF279B" w:rsidR="00C12EEF" w:rsidRDefault="00C12EEF" w:rsidP="00BA59CF">
      <w:pPr>
        <w:pStyle w:val="Normal0"/>
      </w:pPr>
      <w:r>
        <w:t xml:space="preserve">While most of the young people referred to TtW commenced in TtW, a significant minority did not. This </w:t>
      </w:r>
      <w:r w:rsidR="003D0218">
        <w:t>wa</w:t>
      </w:r>
      <w:r>
        <w:t>s</w:t>
      </w:r>
      <w:r w:rsidR="002B7EE6">
        <w:t xml:space="preserve"> most</w:t>
      </w:r>
      <w:r>
        <w:t xml:space="preserve"> likely due to the voluntary nature of the service; young people who received TtW referrals may have chosen not to attend appointments. Some may not have been suitable</w:t>
      </w:r>
      <w:r w:rsidR="000360F3">
        <w:t>,</w:t>
      </w:r>
      <w:r>
        <w:t xml:space="preserve"> as indicated in </w:t>
      </w:r>
      <w:r w:rsidRPr="00D31958">
        <w:rPr>
          <w:b/>
        </w:rPr>
        <w:t>Figure 3.2</w:t>
      </w:r>
      <w:r w:rsidR="000360F3">
        <w:t xml:space="preserve">, </w:t>
      </w:r>
      <w:r>
        <w:t>and others may not have signed up for income support.</w:t>
      </w:r>
    </w:p>
    <w:p w14:paraId="0D8AF176" w14:textId="79047B1C" w:rsidR="00C12EEF" w:rsidRPr="0028301E" w:rsidRDefault="00C12EEF" w:rsidP="00BA59CF">
      <w:pPr>
        <w:pStyle w:val="Normal0"/>
      </w:pPr>
      <w:r>
        <w:t xml:space="preserve">As </w:t>
      </w:r>
      <w:r w:rsidRPr="0028301E">
        <w:rPr>
          <w:b/>
        </w:rPr>
        <w:t>Figure 3.4</w:t>
      </w:r>
      <w:r>
        <w:t xml:space="preserve"> shows, </w:t>
      </w:r>
      <w:r w:rsidRPr="00E13630">
        <w:rPr>
          <w:b/>
        </w:rPr>
        <w:t>23</w:t>
      </w:r>
      <w:r w:rsidR="00590502" w:rsidRPr="00E13630">
        <w:rPr>
          <w:b/>
        </w:rPr>
        <w:t>%</w:t>
      </w:r>
      <w:r>
        <w:t xml:space="preserve"> of referrals to TtW that occurred between </w:t>
      </w:r>
      <w:r w:rsidR="00C00C39">
        <w:t>1 </w:t>
      </w:r>
      <w:r w:rsidRPr="000F6BA8">
        <w:t>April 2016 and 3</w:t>
      </w:r>
      <w:r w:rsidR="00C00C39">
        <w:t>1 </w:t>
      </w:r>
      <w:r w:rsidRPr="000F6BA8">
        <w:t xml:space="preserve">March 2017 </w:t>
      </w:r>
      <w:r>
        <w:t>did not lead to program commencements</w:t>
      </w:r>
      <w:r w:rsidRPr="00D67230">
        <w:t>.</w:t>
      </w:r>
      <w:r w:rsidR="001738D3">
        <w:t xml:space="preserve"> However, t</w:t>
      </w:r>
      <w:r>
        <w:t>he finding that most TtW referrals in the inflow period led to commencements suggested that the TtW commencement process was efficient overall.</w:t>
      </w:r>
    </w:p>
    <w:p w14:paraId="74A82846" w14:textId="77777777" w:rsidR="00B94669" w:rsidRDefault="00C12EEF" w:rsidP="00C12EEF">
      <w:pPr>
        <w:pStyle w:val="FigureCaption"/>
      </w:pPr>
      <w:bookmarkStart w:id="188" w:name="_Toc52481087"/>
      <w:bookmarkStart w:id="189" w:name="_Toc69395507"/>
      <w:r w:rsidRPr="00F87A4B">
        <w:t>F</w:t>
      </w:r>
      <w:r>
        <w:t>igure 3.4: Referrals to TtW by commencement status (per cent)</w:t>
      </w:r>
      <w:bookmarkEnd w:id="188"/>
      <w:bookmarkEnd w:id="189"/>
    </w:p>
    <w:p w14:paraId="0106FCD3" w14:textId="06C5FDD9" w:rsidR="00017CE7" w:rsidRPr="00F87A4B" w:rsidRDefault="00017CE7" w:rsidP="00883CBD">
      <w:r>
        <w:rPr>
          <w:noProof/>
          <w:lang w:eastAsia="en-AU"/>
        </w:rPr>
        <w:drawing>
          <wp:inline distT="0" distB="0" distL="0" distR="0" wp14:anchorId="660FB95C" wp14:editId="2289FA6D">
            <wp:extent cx="4391025" cy="979031"/>
            <wp:effectExtent l="0" t="0" r="0" b="0"/>
            <wp:docPr id="29" name="Picture 29" descr="Commenced: 77&#10;Did not commence: 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21907" cy="985916"/>
                    </a:xfrm>
                    <a:prstGeom prst="rect">
                      <a:avLst/>
                    </a:prstGeom>
                    <a:noFill/>
                    <a:ln>
                      <a:noFill/>
                    </a:ln>
                  </pic:spPr>
                </pic:pic>
              </a:graphicData>
            </a:graphic>
          </wp:inline>
        </w:drawing>
      </w:r>
    </w:p>
    <w:p w14:paraId="6D37F1B8" w14:textId="77777777" w:rsidR="00850DC1" w:rsidRPr="00C22790" w:rsidRDefault="00850DC1" w:rsidP="00C22790">
      <w:pPr>
        <w:pStyle w:val="SourceandNotes"/>
      </w:pPr>
      <w:r w:rsidRPr="00C22790">
        <w:t>Base: TtW inflow population (including participants who did not commence in TtW) (n=35,397)</w:t>
      </w:r>
    </w:p>
    <w:p w14:paraId="15E56EA1" w14:textId="521E4055" w:rsidR="00C12EEF" w:rsidRPr="00C22790" w:rsidRDefault="00C12EEF" w:rsidP="00A151CC">
      <w:pPr>
        <w:pStyle w:val="SourceandNotes"/>
      </w:pPr>
      <w:r w:rsidRPr="00C22790">
        <w:t>Note: The analyses define referrals to and commencements in TtW as ‘initial’ referrals and commencements to TtW. A TtW participant has ‘been initially referred to’ or ‘initially commenced in’ TtW if it is the first time the participant has been referred to or has commenced in TtW in a ‘period of assistance’</w:t>
      </w:r>
      <w:r w:rsidR="000360F3" w:rsidRPr="00C22790">
        <w:t>.</w:t>
      </w:r>
      <w:r w:rsidRPr="00C22790">
        <w:t xml:space="preserve"> A period of assistance for a participant begins when the participant is referred to TtW and ends when they have exited TtW for more than 9</w:t>
      </w:r>
      <w:r w:rsidR="00C00C39" w:rsidRPr="00C22790">
        <w:t>1 </w:t>
      </w:r>
      <w:r w:rsidRPr="00C22790">
        <w:t xml:space="preserve">days. The analyses use data on TtW participants who were initially referred to TtW between </w:t>
      </w:r>
      <w:r w:rsidR="00C00C39" w:rsidRPr="00C22790">
        <w:t>1 </w:t>
      </w:r>
      <w:r w:rsidRPr="00C22790">
        <w:t>April 2016 and 3</w:t>
      </w:r>
      <w:r w:rsidR="00C00C39" w:rsidRPr="00C22790">
        <w:t>1 </w:t>
      </w:r>
      <w:r w:rsidRPr="00C22790">
        <w:t>March 2017.</w:t>
      </w:r>
    </w:p>
    <w:p w14:paraId="15C4C8D1" w14:textId="5E2D2E2D" w:rsidR="00C12EEF" w:rsidRPr="00C22790" w:rsidRDefault="00C12EEF" w:rsidP="00C22790">
      <w:pPr>
        <w:pStyle w:val="SourceandNotes"/>
      </w:pPr>
      <w:r w:rsidRPr="00C22790">
        <w:t xml:space="preserve">Source: </w:t>
      </w:r>
      <w:r w:rsidR="008416AB" w:rsidRPr="00A30BC4">
        <w:t>Department of E</w:t>
      </w:r>
      <w:r w:rsidR="008416AB">
        <w:t xml:space="preserve">ducation, Skills and Employment </w:t>
      </w:r>
      <w:r w:rsidR="008416AB" w:rsidRPr="00A30BC4">
        <w:t>administrative data</w:t>
      </w:r>
    </w:p>
    <w:p w14:paraId="3958BBF0" w14:textId="77777777" w:rsidR="00C12EEF" w:rsidRDefault="00C12EEF" w:rsidP="00BA59CF">
      <w:pPr>
        <w:pStyle w:val="Normal0"/>
      </w:pPr>
      <w:r>
        <w:t>From February 2016 to June 2019, the number of young people referred to TtW declined while the number of young people who commenced in TtW was comparatively steady (</w:t>
      </w:r>
      <w:r w:rsidRPr="00D67230">
        <w:rPr>
          <w:b/>
        </w:rPr>
        <w:t xml:space="preserve">Figure </w:t>
      </w:r>
      <w:r>
        <w:rPr>
          <w:b/>
        </w:rPr>
        <w:t>3</w:t>
      </w:r>
      <w:r w:rsidRPr="00D67230">
        <w:rPr>
          <w:b/>
        </w:rPr>
        <w:t>.</w:t>
      </w:r>
      <w:r>
        <w:rPr>
          <w:b/>
        </w:rPr>
        <w:t>5)</w:t>
      </w:r>
      <w:r w:rsidRPr="00A151CC">
        <w:t>.</w:t>
      </w:r>
      <w:r>
        <w:t xml:space="preserve"> This finding corroborated the view, expressed by providers interviewed in the qualitative </w:t>
      </w:r>
      <w:r w:rsidR="00C666AD">
        <w:t>fieldwork</w:t>
      </w:r>
      <w:r w:rsidR="000360F3">
        <w:t>,</w:t>
      </w:r>
      <w:r w:rsidR="00C666AD">
        <w:t xml:space="preserve"> that</w:t>
      </w:r>
      <w:r>
        <w:t xml:space="preserve"> as the program rolled out referrals to TtW became less frequent (</w:t>
      </w:r>
      <w:r w:rsidRPr="00D240C6">
        <w:t xml:space="preserve">see </w:t>
      </w:r>
      <w:r w:rsidRPr="00D240C6">
        <w:rPr>
          <w:b/>
        </w:rPr>
        <w:t>Section 3.2</w:t>
      </w:r>
      <w:r w:rsidRPr="00D240C6">
        <w:t>).</w:t>
      </w:r>
    </w:p>
    <w:p w14:paraId="403DF76A" w14:textId="6B3F5439" w:rsidR="00017CE7" w:rsidRDefault="00C12EEF" w:rsidP="005855B1">
      <w:pPr>
        <w:pStyle w:val="FigureCaption"/>
      </w:pPr>
      <w:bookmarkStart w:id="190" w:name="_Toc52481088"/>
      <w:bookmarkStart w:id="191" w:name="_Toc69395508"/>
      <w:r w:rsidRPr="00D67230">
        <w:t xml:space="preserve">Figure </w:t>
      </w:r>
      <w:r>
        <w:t>3</w:t>
      </w:r>
      <w:r w:rsidRPr="00D67230">
        <w:t>.</w:t>
      </w:r>
      <w:r>
        <w:t>5: R</w:t>
      </w:r>
      <w:r w:rsidRPr="00D67230">
        <w:t>eferrals to and commencements in T</w:t>
      </w:r>
      <w:r>
        <w:t>tW by month, February 2016</w:t>
      </w:r>
      <w:r w:rsidR="00166386">
        <w:t xml:space="preserve"> </w:t>
      </w:r>
      <w:r w:rsidR="009D611C">
        <w:t xml:space="preserve">to </w:t>
      </w:r>
      <w:r>
        <w:t xml:space="preserve">June </w:t>
      </w:r>
      <w:r w:rsidRPr="00D67230">
        <w:t>2019</w:t>
      </w:r>
      <w:bookmarkEnd w:id="190"/>
      <w:bookmarkEnd w:id="191"/>
    </w:p>
    <w:p w14:paraId="52CC45C4" w14:textId="538E5EEA" w:rsidR="005855B1" w:rsidRDefault="00017CE7" w:rsidP="00883CBD">
      <w:r>
        <w:rPr>
          <w:noProof/>
          <w:lang w:eastAsia="en-AU"/>
        </w:rPr>
        <w:drawing>
          <wp:inline distT="0" distB="0" distL="0" distR="0" wp14:anchorId="35555302" wp14:editId="2197DF11">
            <wp:extent cx="4596718" cy="2771775"/>
            <wp:effectExtent l="0" t="0" r="0" b="0"/>
            <wp:docPr id="30" name="Picture 30" descr="Graph shows decline in referrals while commencements stayed comparatively st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0757" cy="2774210"/>
                    </a:xfrm>
                    <a:prstGeom prst="rect">
                      <a:avLst/>
                    </a:prstGeom>
                    <a:noFill/>
                    <a:ln>
                      <a:noFill/>
                    </a:ln>
                  </pic:spPr>
                </pic:pic>
              </a:graphicData>
            </a:graphic>
          </wp:inline>
        </w:drawing>
      </w:r>
    </w:p>
    <w:p w14:paraId="15319890" w14:textId="77777777" w:rsidR="00013493" w:rsidRDefault="00850DC1" w:rsidP="0055220C">
      <w:pPr>
        <w:pStyle w:val="SourceandNotes"/>
      </w:pPr>
      <w:r w:rsidRPr="00C22790">
        <w:t>Base: TtW referrals February 2016 – June 2019 (n=106,903)</w:t>
      </w:r>
    </w:p>
    <w:p w14:paraId="7C1ADDF2" w14:textId="55CC2EF0" w:rsidR="00C12EEF" w:rsidRPr="00C22790" w:rsidRDefault="00C12EEF">
      <w:pPr>
        <w:pStyle w:val="SourceandNotes"/>
      </w:pPr>
      <w:r w:rsidRPr="00C22790">
        <w:t>Note: The analyses define referrals to and commencements in TtW as ‘initial’ referrals to and commencements in TtW. A TtW</w:t>
      </w:r>
      <w:r w:rsidR="000360F3" w:rsidRPr="00C22790">
        <w:t xml:space="preserve"> participant</w:t>
      </w:r>
      <w:r w:rsidRPr="00C22790">
        <w:t xml:space="preserve"> has ‘been initially referred to’ or ‘initially commenced in’ TtW if it is the first time the participant has been referred to or has commenced in TtW in a ‘period of assistance’</w:t>
      </w:r>
      <w:r w:rsidR="000360F3" w:rsidRPr="00C22790">
        <w:t>.</w:t>
      </w:r>
      <w:r w:rsidRPr="00C22790">
        <w:t xml:space="preserve"> A period of assistance for a participant begins when the participant is referred to TtW and ends when they have exited TtW for more than 9</w:t>
      </w:r>
      <w:r w:rsidR="00C00C39" w:rsidRPr="00C22790">
        <w:t>1 </w:t>
      </w:r>
      <w:r w:rsidRPr="00C22790">
        <w:t>days. The analyses use data on TtW participants who were initially referred to TtW on or before 3</w:t>
      </w:r>
      <w:r w:rsidR="00C00C39" w:rsidRPr="00C22790">
        <w:t>0 </w:t>
      </w:r>
      <w:r w:rsidRPr="00C22790">
        <w:t>June 2019.</w:t>
      </w:r>
    </w:p>
    <w:p w14:paraId="744CD548" w14:textId="606EA0CD" w:rsidR="00C12EEF" w:rsidRPr="00C22790" w:rsidRDefault="00C12EEF">
      <w:pPr>
        <w:pStyle w:val="SourceandNotes"/>
      </w:pPr>
      <w:r w:rsidRPr="00C22790">
        <w:t xml:space="preserve">Source: </w:t>
      </w:r>
      <w:r w:rsidR="00712AD0" w:rsidRPr="00A30BC4">
        <w:t>Department of E</w:t>
      </w:r>
      <w:r w:rsidR="00712AD0">
        <w:t xml:space="preserve">ducation, Skills and Employment </w:t>
      </w:r>
      <w:r w:rsidR="00712AD0" w:rsidRPr="00A30BC4">
        <w:t xml:space="preserve">administrative data </w:t>
      </w:r>
      <w:r w:rsidRPr="00C22790">
        <w:t>(as at 3</w:t>
      </w:r>
      <w:r w:rsidR="00C00C39" w:rsidRPr="00C22790">
        <w:t>1 </w:t>
      </w:r>
      <w:r w:rsidRPr="00C22790">
        <w:t>July 2019)</w:t>
      </w:r>
    </w:p>
    <w:p w14:paraId="429F2524" w14:textId="45CF7FB9" w:rsidR="00C12EEF" w:rsidRPr="00B46C1C" w:rsidRDefault="00C12EEF" w:rsidP="00BA59CF">
      <w:pPr>
        <w:pStyle w:val="Normal0"/>
      </w:pPr>
      <w:r>
        <w:t>As a result</w:t>
      </w:r>
      <w:r w:rsidRPr="00B46C1C">
        <w:t xml:space="preserve">, as </w:t>
      </w:r>
      <w:r w:rsidRPr="00B46C1C">
        <w:rPr>
          <w:b/>
        </w:rPr>
        <w:t>Figure 3.</w:t>
      </w:r>
      <w:r>
        <w:rPr>
          <w:b/>
        </w:rPr>
        <w:t>6</w:t>
      </w:r>
      <w:r w:rsidRPr="00B46C1C">
        <w:t xml:space="preserve"> shows, the proportion of TtW referrals that led to commencements increased from February 2016 to June 2019</w:t>
      </w:r>
      <w:r w:rsidR="000360F3">
        <w:t>.</w:t>
      </w:r>
      <w:r w:rsidRPr="00B46C1C">
        <w:rPr>
          <w:rStyle w:val="FootnoteReference"/>
        </w:rPr>
        <w:footnoteReference w:id="27"/>
      </w:r>
      <w:r w:rsidR="00A858A6">
        <w:t xml:space="preserve"> T</w:t>
      </w:r>
      <w:r>
        <w:t>he average increase in the commencement rate</w:t>
      </w:r>
      <w:r w:rsidR="000360F3">
        <w:t>,</w:t>
      </w:r>
      <w:r>
        <w:t xml:space="preserve"> using a trend line (excluding the last data point)</w:t>
      </w:r>
      <w:r w:rsidR="000360F3">
        <w:t>,</w:t>
      </w:r>
      <w:r>
        <w:t xml:space="preserve"> </w:t>
      </w:r>
      <w:r w:rsidR="00A858A6">
        <w:t>show</w:t>
      </w:r>
      <w:r w:rsidR="00F665F1">
        <w:t>s</w:t>
      </w:r>
      <w:r w:rsidR="00A858A6">
        <w:t xml:space="preserve"> </w:t>
      </w:r>
      <w:r w:rsidR="00CE5BB0">
        <w:t xml:space="preserve">that </w:t>
      </w:r>
      <w:r>
        <w:t>the ‘expected’ commencement rate at each point in time</w:t>
      </w:r>
      <w:r w:rsidR="00A858A6">
        <w:t xml:space="preserve"> </w:t>
      </w:r>
      <w:r>
        <w:t xml:space="preserve">increased from </w:t>
      </w:r>
      <w:r w:rsidRPr="00A858A6">
        <w:rPr>
          <w:b/>
        </w:rPr>
        <w:t>70</w:t>
      </w:r>
      <w:r w:rsidR="00590502">
        <w:rPr>
          <w:b/>
        </w:rPr>
        <w:t>%</w:t>
      </w:r>
      <w:r>
        <w:t xml:space="preserve"> in February 2016 to </w:t>
      </w:r>
      <w:r w:rsidRPr="00A858A6">
        <w:rPr>
          <w:b/>
        </w:rPr>
        <w:t>85</w:t>
      </w:r>
      <w:r w:rsidR="00590502">
        <w:rPr>
          <w:b/>
        </w:rPr>
        <w:t>%</w:t>
      </w:r>
      <w:r>
        <w:t xml:space="preserve"> in June 2019. </w:t>
      </w:r>
      <w:r w:rsidRPr="00B46C1C">
        <w:t xml:space="preserve">The </w:t>
      </w:r>
      <w:r>
        <w:t xml:space="preserve">effectiveness </w:t>
      </w:r>
      <w:r w:rsidRPr="00B46C1C">
        <w:t>of the commencement process therefore appear</w:t>
      </w:r>
      <w:r w:rsidR="00F665F1">
        <w:t>s</w:t>
      </w:r>
      <w:r w:rsidRPr="00B46C1C">
        <w:t xml:space="preserve"> to</w:t>
      </w:r>
      <w:r w:rsidR="00F665F1">
        <w:t xml:space="preserve"> have</w:t>
      </w:r>
      <w:r w:rsidRPr="00B46C1C">
        <w:t xml:space="preserve"> improve</w:t>
      </w:r>
      <w:r w:rsidR="00F665F1">
        <w:t>d</w:t>
      </w:r>
      <w:r w:rsidRPr="00B46C1C">
        <w:t xml:space="preserve"> over time</w:t>
      </w:r>
      <w:r w:rsidR="00432E3C">
        <w:t>, possibly because with the maturing of the program, providers improve</w:t>
      </w:r>
      <w:r w:rsidR="00A6155F">
        <w:t>d</w:t>
      </w:r>
      <w:r w:rsidR="00432E3C">
        <w:t xml:space="preserve"> their advocacy.</w:t>
      </w:r>
    </w:p>
    <w:p w14:paraId="37FD86C9" w14:textId="17DC0FCD" w:rsidR="00013493" w:rsidRDefault="00C12EEF" w:rsidP="00F654AF">
      <w:pPr>
        <w:pStyle w:val="FigureCaption"/>
      </w:pPr>
      <w:bookmarkStart w:id="192" w:name="_Toc52481089"/>
      <w:bookmarkStart w:id="193" w:name="_Toc69395509"/>
      <w:r w:rsidRPr="00B46C1C">
        <w:t xml:space="preserve">Figure </w:t>
      </w:r>
      <w:r>
        <w:t>3</w:t>
      </w:r>
      <w:r w:rsidRPr="00B46C1C">
        <w:t>.</w:t>
      </w:r>
      <w:r>
        <w:t xml:space="preserve">6: </w:t>
      </w:r>
      <w:r w:rsidRPr="00B46C1C">
        <w:t xml:space="preserve">TtW </w:t>
      </w:r>
      <w:r>
        <w:t>r</w:t>
      </w:r>
      <w:r w:rsidRPr="00B46C1C">
        <w:t xml:space="preserve">eferrals </w:t>
      </w:r>
      <w:r w:rsidR="000360F3">
        <w:t>who</w:t>
      </w:r>
      <w:r w:rsidR="000360F3" w:rsidRPr="00B46C1C">
        <w:t xml:space="preserve"> </w:t>
      </w:r>
      <w:r w:rsidRPr="00B46C1C">
        <w:t>commenced in TtW</w:t>
      </w:r>
      <w:r>
        <w:t xml:space="preserve"> </w:t>
      </w:r>
      <w:r w:rsidRPr="009D611C">
        <w:t>between February 2016</w:t>
      </w:r>
      <w:r w:rsidR="00166386" w:rsidRPr="00A151CC">
        <w:t xml:space="preserve"> </w:t>
      </w:r>
      <w:r w:rsidR="009D611C">
        <w:t>and</w:t>
      </w:r>
      <w:r w:rsidR="00166386" w:rsidRPr="00A151CC">
        <w:t xml:space="preserve"> </w:t>
      </w:r>
      <w:r w:rsidRPr="009D611C">
        <w:t>June 2019</w:t>
      </w:r>
      <w:r w:rsidRPr="00B46C1C">
        <w:t xml:space="preserve"> (per cent)</w:t>
      </w:r>
      <w:bookmarkEnd w:id="192"/>
      <w:bookmarkEnd w:id="193"/>
    </w:p>
    <w:p w14:paraId="6DE505ED" w14:textId="2986EE15" w:rsidR="00F654AF" w:rsidRDefault="00017CE7" w:rsidP="00883CBD">
      <w:r>
        <w:rPr>
          <w:noProof/>
          <w:lang w:eastAsia="en-AU"/>
        </w:rPr>
        <w:drawing>
          <wp:inline distT="0" distB="0" distL="0" distR="0" wp14:anchorId="15A3AB1A" wp14:editId="6988B647">
            <wp:extent cx="4324847" cy="2619375"/>
            <wp:effectExtent l="0" t="0" r="0" b="0"/>
            <wp:docPr id="32" name="Picture 32" descr="Graph shows the proportion of referrals that led to commencements increasing. Trend line shows increase from 70% to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2092" cy="2623763"/>
                    </a:xfrm>
                    <a:prstGeom prst="rect">
                      <a:avLst/>
                    </a:prstGeom>
                    <a:noFill/>
                    <a:ln>
                      <a:noFill/>
                    </a:ln>
                  </pic:spPr>
                </pic:pic>
              </a:graphicData>
            </a:graphic>
          </wp:inline>
        </w:drawing>
      </w:r>
    </w:p>
    <w:p w14:paraId="098AF2CA" w14:textId="77777777" w:rsidR="008B51D2" w:rsidRPr="00C22790" w:rsidRDefault="008B51D2" w:rsidP="00C22790">
      <w:pPr>
        <w:pStyle w:val="SourceandNotes"/>
      </w:pPr>
      <w:r w:rsidRPr="00C22790">
        <w:t>Base: TtW referrals February 2016 – June 2019 (n=106,903)</w:t>
      </w:r>
    </w:p>
    <w:p w14:paraId="767C38C1" w14:textId="77777777" w:rsidR="00013493" w:rsidRDefault="00C12EEF" w:rsidP="00C22790">
      <w:pPr>
        <w:pStyle w:val="SourceandNotes"/>
      </w:pPr>
      <w:r w:rsidRPr="00C22790">
        <w:t>Note</w:t>
      </w:r>
      <w:r w:rsidR="008B51D2" w:rsidRPr="00C22790">
        <w:t>s</w:t>
      </w:r>
      <w:r w:rsidRPr="00C22790">
        <w:t>:</w:t>
      </w:r>
    </w:p>
    <w:p w14:paraId="783EF3B7" w14:textId="1428A630" w:rsidR="00C12EEF" w:rsidRPr="00C22790" w:rsidRDefault="00C12EEF" w:rsidP="00C22790">
      <w:pPr>
        <w:pStyle w:val="SourceandNotes"/>
      </w:pPr>
      <w:r w:rsidRPr="00C22790">
        <w:t>The analyses define referrals to and commencements in TtW as ‘initial’ referrals to and commencements in TtW. A TtW participant has been ‘initially referred to’ TtW if it is the first time the participant has been referred to or has commenced in TtW in a period of assistance. The analyses use data on TtW participants who were initially referred to TtW on or before 3</w:t>
      </w:r>
      <w:r w:rsidR="00C00C39" w:rsidRPr="00C22790">
        <w:t>0 </w:t>
      </w:r>
      <w:r w:rsidRPr="00C22790">
        <w:t>June 2019.</w:t>
      </w:r>
    </w:p>
    <w:p w14:paraId="2218A4ED" w14:textId="78F9906A" w:rsidR="00C12EEF" w:rsidRPr="00C22790" w:rsidRDefault="008B51D2" w:rsidP="00C22790">
      <w:pPr>
        <w:pStyle w:val="SourceandNotes"/>
      </w:pPr>
      <w:r w:rsidRPr="00C22790">
        <w:t>T</w:t>
      </w:r>
      <w:r w:rsidR="00C12EEF" w:rsidRPr="00C22790">
        <w:t xml:space="preserve">here is a significant drop in the proportion of TtW referrals </w:t>
      </w:r>
      <w:r w:rsidR="002736A3" w:rsidRPr="00C22790">
        <w:t>who</w:t>
      </w:r>
      <w:r w:rsidR="00C12EEF" w:rsidRPr="00C22790">
        <w:t xml:space="preserve"> had commenced in services in June 2019 when the analyses were conducted. This is because the analyses use data on TtW participants who were referred to TtW on or before 3</w:t>
      </w:r>
      <w:r w:rsidR="00C00C39" w:rsidRPr="00C22790">
        <w:t>0 </w:t>
      </w:r>
      <w:r w:rsidR="00C12EEF" w:rsidRPr="00C22790">
        <w:t>June 2019. Many TtW participants who were referred in June 2019 would commence in later months.</w:t>
      </w:r>
    </w:p>
    <w:p w14:paraId="7649178E" w14:textId="7B05B884" w:rsidR="00C12EEF" w:rsidRPr="00C22790" w:rsidRDefault="00C12EEF" w:rsidP="00C22790">
      <w:pPr>
        <w:pStyle w:val="SourceandNotes"/>
      </w:pPr>
      <w:r w:rsidRPr="00C22790">
        <w:t xml:space="preserve">Source: </w:t>
      </w:r>
      <w:r w:rsidR="008416AB" w:rsidRPr="00A30BC4">
        <w:t>Department of E</w:t>
      </w:r>
      <w:r w:rsidR="008416AB">
        <w:t xml:space="preserve">ducation, Skills and Employment </w:t>
      </w:r>
      <w:r w:rsidR="008416AB" w:rsidRPr="00A30BC4">
        <w:t xml:space="preserve">administrative data </w:t>
      </w:r>
      <w:r w:rsidRPr="00C22790">
        <w:t>(as at 3</w:t>
      </w:r>
      <w:r w:rsidR="00C00C39" w:rsidRPr="00C22790">
        <w:t>1 </w:t>
      </w:r>
      <w:r w:rsidRPr="00C22790">
        <w:t>July 2019)</w:t>
      </w:r>
    </w:p>
    <w:p w14:paraId="6D1991DA" w14:textId="311B6B8C" w:rsidR="00C12EEF" w:rsidRDefault="00C12EEF" w:rsidP="00C22790">
      <w:pPr>
        <w:pStyle w:val="Heading3"/>
      </w:pPr>
      <w:bookmarkStart w:id="194" w:name="_Toc24981465"/>
      <w:bookmarkStart w:id="195" w:name="_Toc72481825"/>
      <w:r>
        <w:t>3.4.1</w:t>
      </w:r>
      <w:r>
        <w:tab/>
        <w:t>Time from referral to commencement</w:t>
      </w:r>
      <w:bookmarkEnd w:id="194"/>
      <w:bookmarkEnd w:id="195"/>
    </w:p>
    <w:p w14:paraId="36F98C13" w14:textId="77777777" w:rsidR="00013493" w:rsidRDefault="00C12EEF">
      <w:pPr>
        <w:pStyle w:val="Normal0"/>
      </w:pPr>
      <w:r>
        <w:t xml:space="preserve">Participants commenced in TtW </w:t>
      </w:r>
      <w:r w:rsidR="007E73E4">
        <w:t>sooner</w:t>
      </w:r>
      <w:r>
        <w:t xml:space="preserve"> after referral than did participants who commenced in jobactive</w:t>
      </w:r>
      <w:r w:rsidR="007E73E4">
        <w:t>,</w:t>
      </w:r>
      <w:r>
        <w:t xml:space="preserve"> suggesting that TtW was more efficient than jobactive in ensuring that participants commenced in services in a timely fashion. As </w:t>
      </w:r>
      <w:r w:rsidRPr="00F3228A">
        <w:rPr>
          <w:b/>
        </w:rPr>
        <w:t>Figure 3.7</w:t>
      </w:r>
      <w:r>
        <w:t xml:space="preserve"> and </w:t>
      </w:r>
      <w:r w:rsidRPr="00F3228A">
        <w:rPr>
          <w:b/>
        </w:rPr>
        <w:t>Table 3.2</w:t>
      </w:r>
      <w:r>
        <w:t xml:space="preserve"> show, </w:t>
      </w:r>
      <w:r w:rsidRPr="0023183F">
        <w:rPr>
          <w:b/>
        </w:rPr>
        <w:t>93</w:t>
      </w:r>
      <w:r w:rsidR="00590502">
        <w:rPr>
          <w:b/>
        </w:rPr>
        <w:t>%</w:t>
      </w:r>
      <w:r>
        <w:t xml:space="preserve"> of TtW participants in the commenced inflow population started within 3</w:t>
      </w:r>
      <w:r w:rsidR="00C00C39">
        <w:t>0 </w:t>
      </w:r>
      <w:r>
        <w:t xml:space="preserve">days from referral, compared with </w:t>
      </w:r>
      <w:r w:rsidRPr="0023183F">
        <w:rPr>
          <w:b/>
        </w:rPr>
        <w:t>85</w:t>
      </w:r>
      <w:r w:rsidR="00590502">
        <w:rPr>
          <w:b/>
        </w:rPr>
        <w:t>%</w:t>
      </w:r>
      <w:r>
        <w:t xml:space="preserve"> of jobactive participants in the inflow population. There was a similar pattern in the matched samples. Almost all of the matched TtW participants (</w:t>
      </w:r>
      <w:r w:rsidRPr="00137346">
        <w:rPr>
          <w:b/>
        </w:rPr>
        <w:t>92</w:t>
      </w:r>
      <w:r w:rsidR="00590502">
        <w:rPr>
          <w:b/>
        </w:rPr>
        <w:t>%</w:t>
      </w:r>
      <w:r>
        <w:t>) commenced within 3</w:t>
      </w:r>
      <w:r w:rsidR="00C00C39">
        <w:t>0 </w:t>
      </w:r>
      <w:r>
        <w:t xml:space="preserve">days, compared with only </w:t>
      </w:r>
      <w:r w:rsidRPr="00137346">
        <w:rPr>
          <w:b/>
        </w:rPr>
        <w:t>81</w:t>
      </w:r>
      <w:r w:rsidR="00590502">
        <w:rPr>
          <w:b/>
        </w:rPr>
        <w:t>%</w:t>
      </w:r>
      <w:r>
        <w:t xml:space="preserve"> of the matched jobactive participants</w:t>
      </w:r>
      <w:r w:rsidR="007E73E4">
        <w:t>,</w:t>
      </w:r>
      <w:r>
        <w:t xml:space="preserve"> suggesting that different program settings may have resulted in different provider or participant behaviours.</w:t>
      </w:r>
    </w:p>
    <w:p w14:paraId="1B77A485" w14:textId="77777777" w:rsidR="00013493" w:rsidRDefault="00692E7D">
      <w:pPr>
        <w:pStyle w:val="Normal0"/>
      </w:pPr>
      <w:r>
        <w:t xml:space="preserve">It is possible that this result was influenced to some extent by the presence of Group Two participants in the TtW inflow population and matched sample. As these participants </w:t>
      </w:r>
      <w:r w:rsidR="009F47C9">
        <w:t>may</w:t>
      </w:r>
      <w:r>
        <w:t xml:space="preserve"> registe</w:t>
      </w:r>
      <w:r w:rsidR="009F47C9">
        <w:t>r</w:t>
      </w:r>
      <w:r w:rsidR="00A65800" w:rsidRPr="00A65800">
        <w:t xml:space="preserve"> </w:t>
      </w:r>
      <w:r w:rsidR="00A65800">
        <w:t>directly</w:t>
      </w:r>
      <w:r>
        <w:t xml:space="preserve"> with a provider, they may be more likely to commence </w:t>
      </w:r>
      <w:r w:rsidR="007625C0">
        <w:t xml:space="preserve">sooner </w:t>
      </w:r>
      <w:r>
        <w:t>than other participants.</w:t>
      </w:r>
    </w:p>
    <w:p w14:paraId="1336AD26" w14:textId="38685C98" w:rsidR="00013493" w:rsidRDefault="00C12EEF" w:rsidP="00621198">
      <w:pPr>
        <w:pStyle w:val="FigureCaption"/>
      </w:pPr>
      <w:bookmarkStart w:id="196" w:name="_Toc52481090"/>
      <w:bookmarkStart w:id="197" w:name="_Toc69395510"/>
      <w:r>
        <w:t xml:space="preserve">Figure 3.7: </w:t>
      </w:r>
      <w:r w:rsidRPr="002F0DF2">
        <w:t>Time taken for commenced TtW and jobactive participants to commence in services, inflow population</w:t>
      </w:r>
      <w:r>
        <w:t xml:space="preserve"> and matched samples</w:t>
      </w:r>
      <w:r w:rsidRPr="002F0DF2">
        <w:t xml:space="preserve"> (cumulative per cent)</w:t>
      </w:r>
      <w:bookmarkEnd w:id="196"/>
      <w:bookmarkEnd w:id="197"/>
    </w:p>
    <w:p w14:paraId="16B504B5" w14:textId="390D93CA" w:rsidR="00017CE7" w:rsidRDefault="00017CE7" w:rsidP="00883CBD">
      <w:r>
        <w:rPr>
          <w:noProof/>
          <w:lang w:eastAsia="en-AU"/>
        </w:rPr>
        <w:drawing>
          <wp:inline distT="0" distB="0" distL="0" distR="0" wp14:anchorId="6F110B32" wp14:editId="06E4EA72">
            <wp:extent cx="4362450" cy="2515680"/>
            <wp:effectExtent l="0" t="0" r="0" b="0"/>
            <wp:docPr id="33" name="Picture 33" descr="Graphic version of the information in Table 3.2, showing cumulative percentages for time to commencement for the TtW and jobactive inflow populations. Up to 30 days, TtW participants commenced more quick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9679" cy="2519849"/>
                    </a:xfrm>
                    <a:prstGeom prst="rect">
                      <a:avLst/>
                    </a:prstGeom>
                    <a:noFill/>
                    <a:ln>
                      <a:noFill/>
                    </a:ln>
                  </pic:spPr>
                </pic:pic>
              </a:graphicData>
            </a:graphic>
          </wp:inline>
        </w:drawing>
      </w:r>
    </w:p>
    <w:p w14:paraId="0907A4CD" w14:textId="0454B89C" w:rsidR="00017CE7" w:rsidRDefault="00017CE7" w:rsidP="00D6205D">
      <w:pPr>
        <w:rPr>
          <w:rFonts w:cstheme="minorHAnsi"/>
        </w:rPr>
      </w:pPr>
      <w:r>
        <w:rPr>
          <w:rFonts w:cstheme="minorHAnsi"/>
          <w:noProof/>
          <w:lang w:eastAsia="en-AU"/>
        </w:rPr>
        <w:drawing>
          <wp:inline distT="0" distB="0" distL="0" distR="0" wp14:anchorId="34171C83" wp14:editId="66858FA3">
            <wp:extent cx="4619213" cy="2667000"/>
            <wp:effectExtent l="0" t="0" r="0" b="0"/>
            <wp:docPr id="34" name="Picture 34" descr="Graphic version of the information in Table 3.2, showing cumulative percentages for time to commencement for the TtW and jobactive matched samples. Up to 30 days, TtW participants commenced more quick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936" cy="2669150"/>
                    </a:xfrm>
                    <a:prstGeom prst="rect">
                      <a:avLst/>
                    </a:prstGeom>
                    <a:noFill/>
                    <a:ln>
                      <a:noFill/>
                    </a:ln>
                  </pic:spPr>
                </pic:pic>
              </a:graphicData>
            </a:graphic>
          </wp:inline>
        </w:drawing>
      </w:r>
    </w:p>
    <w:p w14:paraId="5CE5EEE5" w14:textId="42377A64" w:rsidR="00C77CF5" w:rsidRPr="00C22790" w:rsidRDefault="00C77CF5" w:rsidP="00C22790">
      <w:pPr>
        <w:pStyle w:val="SourceandNotes"/>
      </w:pPr>
      <w:r w:rsidRPr="00C22790">
        <w:t>Base: inflow populations (n=51,275) and matched samples (TtW: n=12,105, jobactive: n=12,105)</w:t>
      </w:r>
    </w:p>
    <w:p w14:paraId="593F8557" w14:textId="6C0F3D38" w:rsidR="00C12EEF" w:rsidRPr="00C22790" w:rsidRDefault="00C12EEF" w:rsidP="00C22790">
      <w:pPr>
        <w:pStyle w:val="SourceandNotes"/>
      </w:pPr>
      <w:r w:rsidRPr="00C22790">
        <w:t>Note: The analyses define referrals to and commencements in services as ‘initial’ referrals to and commencements in services. An employment services participant has been ‘initially referred to’ services if it is the first time the participant is</w:t>
      </w:r>
      <w:r w:rsidR="00C00C39" w:rsidRPr="00C22790">
        <w:t xml:space="preserve"> </w:t>
      </w:r>
      <w:r w:rsidRPr="00C22790">
        <w:t>referred</w:t>
      </w:r>
      <w:r w:rsidR="00C00C39" w:rsidRPr="00C22790">
        <w:t xml:space="preserve"> </w:t>
      </w:r>
      <w:r w:rsidR="007E73E4" w:rsidRPr="00C22790">
        <w:t xml:space="preserve">to </w:t>
      </w:r>
      <w:r w:rsidRPr="00C22790">
        <w:t>or</w:t>
      </w:r>
      <w:r w:rsidR="00C00C39" w:rsidRPr="00C22790">
        <w:t xml:space="preserve"> </w:t>
      </w:r>
      <w:r w:rsidRPr="00C22790">
        <w:t>commenced in services in a period of assistance. For reasons of presentation, the charts display cumulative percentages for referrals that took up to 18</w:t>
      </w:r>
      <w:r w:rsidR="00C00C39" w:rsidRPr="00C22790">
        <w:t>0 </w:t>
      </w:r>
      <w:r w:rsidRPr="00C22790">
        <w:t xml:space="preserve">days to commence in services. Less than </w:t>
      </w:r>
      <w:r w:rsidR="007E73E4" w:rsidRPr="00C22790">
        <w:t>2</w:t>
      </w:r>
      <w:r w:rsidR="00590502" w:rsidRPr="00C22790">
        <w:t>%</w:t>
      </w:r>
      <w:r w:rsidRPr="00C22790">
        <w:t xml:space="preserve"> of TtW and jobactive referrals took more than 18</w:t>
      </w:r>
      <w:r w:rsidR="00C00C39" w:rsidRPr="00C22790">
        <w:t>0 </w:t>
      </w:r>
      <w:r w:rsidRPr="00C22790">
        <w:t>days to commence.</w:t>
      </w:r>
    </w:p>
    <w:p w14:paraId="7FE49632" w14:textId="225AAC43" w:rsidR="004F2CF7" w:rsidRDefault="00C12EEF" w:rsidP="00C22790">
      <w:pPr>
        <w:pStyle w:val="SourceandNotes"/>
      </w:pPr>
      <w:r w:rsidRPr="00C22790">
        <w:t xml:space="preserve">Source: </w:t>
      </w:r>
      <w:r w:rsidR="00841727" w:rsidRPr="00A30BC4">
        <w:t>Department of E</w:t>
      </w:r>
      <w:r w:rsidR="00841727">
        <w:t xml:space="preserve">ducation, Skills and Employment </w:t>
      </w:r>
      <w:r w:rsidR="00841727" w:rsidRPr="00A30BC4">
        <w:t>administrative data</w:t>
      </w:r>
    </w:p>
    <w:p w14:paraId="0B8F4B47" w14:textId="68DCA3ED" w:rsidR="00294733" w:rsidRDefault="00294733" w:rsidP="00C22790">
      <w:pPr>
        <w:pStyle w:val="SourceandNotes"/>
      </w:pPr>
    </w:p>
    <w:p w14:paraId="73899E4D" w14:textId="324EAD82" w:rsidR="00294733" w:rsidRDefault="00294733" w:rsidP="00C22790">
      <w:pPr>
        <w:pStyle w:val="SourceandNotes"/>
      </w:pPr>
    </w:p>
    <w:p w14:paraId="0F63151E" w14:textId="18D9166A" w:rsidR="00294733" w:rsidRDefault="00294733" w:rsidP="00C22790">
      <w:pPr>
        <w:pStyle w:val="SourceandNotes"/>
      </w:pPr>
    </w:p>
    <w:p w14:paraId="5B3D9BB3" w14:textId="77777777" w:rsidR="00294733" w:rsidRPr="00C22790" w:rsidRDefault="00294733" w:rsidP="00C22790">
      <w:pPr>
        <w:pStyle w:val="SourceandNotes"/>
      </w:pPr>
    </w:p>
    <w:p w14:paraId="14E86815" w14:textId="4463C0E9" w:rsidR="0098672D" w:rsidRDefault="00C12EEF" w:rsidP="0098672D">
      <w:pPr>
        <w:pStyle w:val="Caption"/>
      </w:pPr>
      <w:bookmarkStart w:id="198" w:name="_Toc68103896"/>
      <w:bookmarkStart w:id="199" w:name="_Toc69395599"/>
      <w:r w:rsidRPr="006355ED">
        <w:t>Table 3.2</w:t>
      </w:r>
      <w:r>
        <w:t xml:space="preserve">: </w:t>
      </w:r>
      <w:r w:rsidRPr="006355ED">
        <w:t xml:space="preserve">Time </w:t>
      </w:r>
      <w:r w:rsidRPr="007D5921">
        <w:t>taken</w:t>
      </w:r>
      <w:r w:rsidRPr="006355ED">
        <w:t xml:space="preserve"> from referral to commencement</w:t>
      </w:r>
      <w:r>
        <w:t>, inflow population and matched samples (cumulative per cent)</w:t>
      </w:r>
      <w:bookmarkEnd w:id="198"/>
      <w:bookmarkEnd w:id="199"/>
    </w:p>
    <w:tbl>
      <w:tblPr>
        <w:tblStyle w:val="TtWReportTableTemplate2"/>
        <w:tblW w:w="4917" w:type="pct"/>
        <w:tblLayout w:type="fixed"/>
        <w:tblLook w:val="04A0" w:firstRow="1" w:lastRow="0" w:firstColumn="1" w:lastColumn="0" w:noHBand="0" w:noVBand="1"/>
      </w:tblPr>
      <w:tblGrid>
        <w:gridCol w:w="1737"/>
        <w:gridCol w:w="1739"/>
        <w:gridCol w:w="1736"/>
        <w:gridCol w:w="1738"/>
        <w:gridCol w:w="1926"/>
      </w:tblGrid>
      <w:tr w:rsidR="0098672D" w:rsidRPr="005C5643" w14:paraId="65C3FA64"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978" w:type="pct"/>
            <w:noWrap/>
            <w:hideMark/>
          </w:tcPr>
          <w:p w14:paraId="32EDA800" w14:textId="77777777" w:rsidR="0098672D" w:rsidRPr="00ED6857" w:rsidRDefault="0098672D" w:rsidP="00BA59CF">
            <w:pPr>
              <w:pStyle w:val="TableText"/>
              <w:rPr>
                <w:rFonts w:eastAsia="Times New Roman"/>
              </w:rPr>
            </w:pPr>
            <w:r w:rsidRPr="00ED6857">
              <w:rPr>
                <w:rFonts w:eastAsia="Times New Roman"/>
              </w:rPr>
              <w:t>Time</w:t>
            </w:r>
          </w:p>
        </w:tc>
        <w:tc>
          <w:tcPr>
            <w:tcW w:w="979" w:type="pct"/>
            <w:noWrap/>
            <w:hideMark/>
          </w:tcPr>
          <w:p w14:paraId="6252CE95" w14:textId="77777777" w:rsidR="0098672D" w:rsidRPr="00ED6857" w:rsidRDefault="0098672D" w:rsidP="00BA59CF">
            <w:pPr>
              <w:pStyle w:val="TableText"/>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D6857">
              <w:rPr>
                <w:rFonts w:eastAsia="Times New Roman"/>
              </w:rPr>
              <w:t>TtW (inflow)</w:t>
            </w:r>
          </w:p>
        </w:tc>
        <w:tc>
          <w:tcPr>
            <w:tcW w:w="978" w:type="pct"/>
            <w:noWrap/>
            <w:hideMark/>
          </w:tcPr>
          <w:p w14:paraId="1DCC0804" w14:textId="77777777" w:rsidR="0098672D" w:rsidRPr="00ED6857" w:rsidRDefault="0098672D" w:rsidP="00BA59CF">
            <w:pPr>
              <w:pStyle w:val="TableText"/>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D6857">
              <w:rPr>
                <w:rFonts w:eastAsia="Times New Roman"/>
              </w:rPr>
              <w:t>jobactive (inflow)</w:t>
            </w:r>
          </w:p>
        </w:tc>
        <w:tc>
          <w:tcPr>
            <w:tcW w:w="979" w:type="pct"/>
          </w:tcPr>
          <w:p w14:paraId="375C4BC8" w14:textId="77777777" w:rsidR="0098672D" w:rsidRPr="00ED6857" w:rsidRDefault="0098672D" w:rsidP="00BA59CF">
            <w:pPr>
              <w:pStyle w:val="TableText"/>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D6857">
              <w:rPr>
                <w:rFonts w:eastAsia="Times New Roman"/>
              </w:rPr>
              <w:t>TtW (matched)</w:t>
            </w:r>
          </w:p>
        </w:tc>
        <w:tc>
          <w:tcPr>
            <w:tcW w:w="1085" w:type="pct"/>
          </w:tcPr>
          <w:p w14:paraId="6AD418B0" w14:textId="77777777" w:rsidR="0098672D" w:rsidRPr="00ED6857" w:rsidRDefault="0098672D" w:rsidP="00BA59CF">
            <w:pPr>
              <w:pStyle w:val="TableText"/>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D6857">
              <w:rPr>
                <w:rFonts w:eastAsia="Times New Roman"/>
              </w:rPr>
              <w:t>jobactive (matched)</w:t>
            </w:r>
          </w:p>
        </w:tc>
      </w:tr>
      <w:tr w:rsidR="0098672D" w:rsidRPr="005C5643" w14:paraId="5BE92C41"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78" w:type="pct"/>
            <w:noWrap/>
            <w:hideMark/>
          </w:tcPr>
          <w:p w14:paraId="2A69C23E" w14:textId="77777777" w:rsidR="0098672D" w:rsidRPr="005C5643" w:rsidRDefault="0098672D" w:rsidP="00BA59CF">
            <w:pPr>
              <w:pStyle w:val="TableText"/>
              <w:rPr>
                <w:rFonts w:eastAsia="Times New Roman"/>
              </w:rPr>
            </w:pPr>
            <w:r w:rsidRPr="005C5643">
              <w:t>Within 2 days</w:t>
            </w:r>
          </w:p>
        </w:tc>
        <w:tc>
          <w:tcPr>
            <w:tcW w:w="979" w:type="pct"/>
            <w:noWrap/>
            <w:hideMark/>
          </w:tcPr>
          <w:p w14:paraId="364D9E4A"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5C5643">
              <w:t>37.3</w:t>
            </w:r>
          </w:p>
        </w:tc>
        <w:tc>
          <w:tcPr>
            <w:tcW w:w="978" w:type="pct"/>
            <w:noWrap/>
            <w:hideMark/>
          </w:tcPr>
          <w:p w14:paraId="5ABE4796"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5C5643">
              <w:t>32.5</w:t>
            </w:r>
          </w:p>
        </w:tc>
        <w:tc>
          <w:tcPr>
            <w:tcW w:w="979" w:type="pct"/>
          </w:tcPr>
          <w:p w14:paraId="50CD2301"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5C5643">
              <w:t>37.0</w:t>
            </w:r>
          </w:p>
        </w:tc>
        <w:tc>
          <w:tcPr>
            <w:tcW w:w="1085" w:type="pct"/>
          </w:tcPr>
          <w:p w14:paraId="68C4AB36"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5C5643">
              <w:t>27.4</w:t>
            </w:r>
          </w:p>
        </w:tc>
      </w:tr>
      <w:tr w:rsidR="0098672D" w:rsidRPr="005C5643" w14:paraId="191696DE"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78" w:type="pct"/>
            <w:noWrap/>
            <w:hideMark/>
          </w:tcPr>
          <w:p w14:paraId="1B539A33" w14:textId="77777777" w:rsidR="0098672D" w:rsidRPr="005C5643" w:rsidRDefault="0098672D" w:rsidP="00BA59CF">
            <w:pPr>
              <w:pStyle w:val="TableText"/>
              <w:rPr>
                <w:rFonts w:eastAsia="Times New Roman"/>
              </w:rPr>
            </w:pPr>
            <w:r w:rsidRPr="005C5643">
              <w:t>Within 30 days</w:t>
            </w:r>
          </w:p>
        </w:tc>
        <w:tc>
          <w:tcPr>
            <w:tcW w:w="979" w:type="pct"/>
            <w:noWrap/>
            <w:hideMark/>
          </w:tcPr>
          <w:p w14:paraId="714F4F2C"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rPr>
                <w:rFonts w:eastAsia="Times New Roman"/>
              </w:rPr>
            </w:pPr>
            <w:r w:rsidRPr="005C5643">
              <w:t>93.0</w:t>
            </w:r>
          </w:p>
        </w:tc>
        <w:tc>
          <w:tcPr>
            <w:tcW w:w="978" w:type="pct"/>
            <w:noWrap/>
            <w:hideMark/>
          </w:tcPr>
          <w:p w14:paraId="0A9D311D"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rPr>
                <w:rFonts w:eastAsia="Times New Roman"/>
              </w:rPr>
            </w:pPr>
            <w:r w:rsidRPr="005C5643">
              <w:t>84.5</w:t>
            </w:r>
          </w:p>
        </w:tc>
        <w:tc>
          <w:tcPr>
            <w:tcW w:w="979" w:type="pct"/>
          </w:tcPr>
          <w:p w14:paraId="4B71EF30"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5C5643">
              <w:t>92.3</w:t>
            </w:r>
          </w:p>
        </w:tc>
        <w:tc>
          <w:tcPr>
            <w:tcW w:w="1085" w:type="pct"/>
          </w:tcPr>
          <w:p w14:paraId="6CF1F37B"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5C5643">
              <w:t>81.0</w:t>
            </w:r>
          </w:p>
        </w:tc>
      </w:tr>
      <w:tr w:rsidR="0098672D" w:rsidRPr="005C5643" w14:paraId="3299BE61"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78" w:type="pct"/>
            <w:noWrap/>
            <w:hideMark/>
          </w:tcPr>
          <w:p w14:paraId="12A68CC1" w14:textId="77777777" w:rsidR="0098672D" w:rsidRPr="005C5643" w:rsidRDefault="0098672D" w:rsidP="00BA59CF">
            <w:pPr>
              <w:pStyle w:val="TableText"/>
              <w:rPr>
                <w:rFonts w:eastAsia="Times New Roman"/>
              </w:rPr>
            </w:pPr>
            <w:r w:rsidRPr="005C5643">
              <w:t>Within 60 days</w:t>
            </w:r>
          </w:p>
        </w:tc>
        <w:tc>
          <w:tcPr>
            <w:tcW w:w="979" w:type="pct"/>
            <w:noWrap/>
            <w:hideMark/>
          </w:tcPr>
          <w:p w14:paraId="1A72943E"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5C5643">
              <w:t>97.1</w:t>
            </w:r>
          </w:p>
        </w:tc>
        <w:tc>
          <w:tcPr>
            <w:tcW w:w="978" w:type="pct"/>
            <w:noWrap/>
            <w:hideMark/>
          </w:tcPr>
          <w:p w14:paraId="38ADD6FB"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5C5643">
              <w:t>92.2</w:t>
            </w:r>
          </w:p>
        </w:tc>
        <w:tc>
          <w:tcPr>
            <w:tcW w:w="979" w:type="pct"/>
          </w:tcPr>
          <w:p w14:paraId="001D2777"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5C5643">
              <w:t>96.9</w:t>
            </w:r>
          </w:p>
        </w:tc>
        <w:tc>
          <w:tcPr>
            <w:tcW w:w="1085" w:type="pct"/>
          </w:tcPr>
          <w:p w14:paraId="797FB042" w14:textId="77777777" w:rsidR="0098672D" w:rsidRPr="005C5643"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5C5643">
              <w:t>90.3</w:t>
            </w:r>
          </w:p>
        </w:tc>
      </w:tr>
      <w:tr w:rsidR="0098672D" w:rsidRPr="005C5643" w14:paraId="4F892B97"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78" w:type="pct"/>
            <w:tcBorders>
              <w:bottom w:val="single" w:sz="4" w:space="0" w:color="143E59" w:themeColor="accent6" w:themeShade="80"/>
            </w:tcBorders>
            <w:noWrap/>
            <w:hideMark/>
          </w:tcPr>
          <w:p w14:paraId="4F294E67" w14:textId="77777777" w:rsidR="0098672D" w:rsidRPr="005C5643" w:rsidRDefault="0098672D" w:rsidP="00BA59CF">
            <w:pPr>
              <w:pStyle w:val="TableText"/>
              <w:rPr>
                <w:rFonts w:eastAsia="Times New Roman"/>
              </w:rPr>
            </w:pPr>
            <w:r w:rsidRPr="005C5643">
              <w:t>Within 90 days</w:t>
            </w:r>
          </w:p>
        </w:tc>
        <w:tc>
          <w:tcPr>
            <w:tcW w:w="979" w:type="pct"/>
            <w:tcBorders>
              <w:bottom w:val="single" w:sz="4" w:space="0" w:color="143E59" w:themeColor="accent6" w:themeShade="80"/>
            </w:tcBorders>
            <w:noWrap/>
            <w:hideMark/>
          </w:tcPr>
          <w:p w14:paraId="7EB1A3F9"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rPr>
                <w:rFonts w:eastAsia="Times New Roman"/>
              </w:rPr>
            </w:pPr>
            <w:r w:rsidRPr="005C5643">
              <w:t>98.4</w:t>
            </w:r>
          </w:p>
        </w:tc>
        <w:tc>
          <w:tcPr>
            <w:tcW w:w="978" w:type="pct"/>
            <w:tcBorders>
              <w:bottom w:val="single" w:sz="4" w:space="0" w:color="143E59" w:themeColor="accent6" w:themeShade="80"/>
            </w:tcBorders>
            <w:noWrap/>
            <w:hideMark/>
          </w:tcPr>
          <w:p w14:paraId="7FEC907F"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rPr>
                <w:rFonts w:eastAsia="Times New Roman"/>
              </w:rPr>
            </w:pPr>
            <w:r w:rsidRPr="005C5643">
              <w:t>95.3</w:t>
            </w:r>
          </w:p>
        </w:tc>
        <w:tc>
          <w:tcPr>
            <w:tcW w:w="979" w:type="pct"/>
            <w:tcBorders>
              <w:bottom w:val="single" w:sz="4" w:space="0" w:color="143E59" w:themeColor="accent6" w:themeShade="80"/>
            </w:tcBorders>
          </w:tcPr>
          <w:p w14:paraId="317060E2"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5C5643">
              <w:t>98.3</w:t>
            </w:r>
          </w:p>
        </w:tc>
        <w:tc>
          <w:tcPr>
            <w:tcW w:w="1085" w:type="pct"/>
            <w:tcBorders>
              <w:bottom w:val="single" w:sz="4" w:space="0" w:color="143E59" w:themeColor="accent6" w:themeShade="80"/>
            </w:tcBorders>
          </w:tcPr>
          <w:p w14:paraId="3F41849C" w14:textId="77777777" w:rsidR="0098672D" w:rsidRPr="005C5643" w:rsidRDefault="0098672D"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5C5643">
              <w:t>94.0</w:t>
            </w:r>
          </w:p>
        </w:tc>
      </w:tr>
      <w:tr w:rsidR="0098672D" w:rsidRPr="005C5643" w14:paraId="33E8BD04"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978" w:type="pct"/>
            <w:tcBorders>
              <w:top w:val="single" w:sz="4" w:space="0" w:color="143E59" w:themeColor="accent6" w:themeShade="80"/>
              <w:bottom w:val="single" w:sz="4" w:space="0" w:color="1E3D6B"/>
            </w:tcBorders>
            <w:noWrap/>
            <w:hideMark/>
          </w:tcPr>
          <w:p w14:paraId="5C5A0E4E" w14:textId="77777777" w:rsidR="0098672D" w:rsidRPr="00ED6857" w:rsidRDefault="0098672D" w:rsidP="00BA59CF">
            <w:pPr>
              <w:pStyle w:val="TableText"/>
              <w:rPr>
                <w:rFonts w:eastAsia="Times New Roman"/>
              </w:rPr>
            </w:pPr>
            <w:r w:rsidRPr="00ED6857">
              <w:t>Total</w:t>
            </w:r>
          </w:p>
        </w:tc>
        <w:tc>
          <w:tcPr>
            <w:tcW w:w="979" w:type="pct"/>
            <w:tcBorders>
              <w:top w:val="single" w:sz="4" w:space="0" w:color="143E59" w:themeColor="accent6" w:themeShade="80"/>
              <w:bottom w:val="single" w:sz="4" w:space="0" w:color="1E3D6B"/>
            </w:tcBorders>
            <w:noWrap/>
            <w:hideMark/>
          </w:tcPr>
          <w:p w14:paraId="05E3A6FF" w14:textId="77777777" w:rsidR="0098672D" w:rsidRPr="00ED6857"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ED6857">
              <w:t>100.0</w:t>
            </w:r>
          </w:p>
        </w:tc>
        <w:tc>
          <w:tcPr>
            <w:tcW w:w="978" w:type="pct"/>
            <w:tcBorders>
              <w:top w:val="single" w:sz="4" w:space="0" w:color="143E59" w:themeColor="accent6" w:themeShade="80"/>
              <w:bottom w:val="single" w:sz="4" w:space="0" w:color="1E3D6B"/>
            </w:tcBorders>
            <w:noWrap/>
            <w:hideMark/>
          </w:tcPr>
          <w:p w14:paraId="098A4441" w14:textId="77777777" w:rsidR="0098672D" w:rsidRPr="00ED6857"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rPr>
                <w:rFonts w:eastAsia="Times New Roman"/>
              </w:rPr>
            </w:pPr>
            <w:r w:rsidRPr="00ED6857">
              <w:t>100.0</w:t>
            </w:r>
          </w:p>
        </w:tc>
        <w:tc>
          <w:tcPr>
            <w:tcW w:w="979" w:type="pct"/>
            <w:tcBorders>
              <w:top w:val="single" w:sz="4" w:space="0" w:color="143E59" w:themeColor="accent6" w:themeShade="80"/>
              <w:bottom w:val="single" w:sz="4" w:space="0" w:color="1E3D6B"/>
            </w:tcBorders>
          </w:tcPr>
          <w:p w14:paraId="18692D42" w14:textId="77777777" w:rsidR="0098672D" w:rsidRPr="00ED6857"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ED6857">
              <w:t>100.0</w:t>
            </w:r>
          </w:p>
        </w:tc>
        <w:tc>
          <w:tcPr>
            <w:tcW w:w="1085" w:type="pct"/>
            <w:tcBorders>
              <w:top w:val="single" w:sz="4" w:space="0" w:color="143E59" w:themeColor="accent6" w:themeShade="80"/>
              <w:bottom w:val="single" w:sz="4" w:space="0" w:color="1E3D6B"/>
            </w:tcBorders>
          </w:tcPr>
          <w:p w14:paraId="15FA06EF" w14:textId="77777777" w:rsidR="0098672D" w:rsidRPr="00ED6857" w:rsidRDefault="0098672D"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ED6857">
              <w:t>100.0</w:t>
            </w:r>
          </w:p>
        </w:tc>
      </w:tr>
    </w:tbl>
    <w:p w14:paraId="02A81328" w14:textId="77777777" w:rsidR="0098672D" w:rsidRDefault="0098672D" w:rsidP="0098672D">
      <w:pPr>
        <w:pStyle w:val="SourceandNotes"/>
      </w:pPr>
      <w:r>
        <w:t>Base: inflow populations (n=51,275) and matched samples (TtW: n=12,105, jobactive: n=12,105)</w:t>
      </w:r>
    </w:p>
    <w:p w14:paraId="04F38AB3" w14:textId="77777777" w:rsidR="0098672D" w:rsidRDefault="0098672D" w:rsidP="0098672D">
      <w:pPr>
        <w:pStyle w:val="SourceandNotes"/>
      </w:pPr>
      <w:r>
        <w:t>Note: The analyses define referrals to and commencements in services as ‘initial’ referrals to and commencements in services. An employment services participant has been ‘initially referred to’ services if it is the first time the participant has been referred to or has commenced in services in a period of assistance.</w:t>
      </w:r>
    </w:p>
    <w:p w14:paraId="0E1CAC1B" w14:textId="77777777" w:rsidR="0098672D" w:rsidRDefault="0098672D" w:rsidP="0098672D">
      <w:pPr>
        <w:pStyle w:val="SourceandNotes"/>
      </w:pPr>
      <w:r w:rsidRPr="0085660D">
        <w:t xml:space="preserve">Source: </w:t>
      </w:r>
      <w:r w:rsidRPr="00A30BC4">
        <w:t>Department of E</w:t>
      </w:r>
      <w:r>
        <w:t xml:space="preserve">ducation, Skills and Employment </w:t>
      </w:r>
      <w:r w:rsidRPr="00A30BC4">
        <w:t>administrative data</w:t>
      </w:r>
    </w:p>
    <w:p w14:paraId="7FFE91AC" w14:textId="001FBC8B" w:rsidR="00BE1A2A" w:rsidRPr="00BE1A2A" w:rsidRDefault="00B92D69" w:rsidP="00E324DF">
      <w:pPr>
        <w:pStyle w:val="Heading2"/>
      </w:pPr>
      <w:bookmarkStart w:id="200" w:name="_Toc72481826"/>
      <w:r>
        <w:t>3</w:t>
      </w:r>
      <w:r w:rsidR="00E324DF">
        <w:t>.5</w:t>
      </w:r>
      <w:r w:rsidR="00E324DF">
        <w:tab/>
      </w:r>
      <w:r w:rsidR="00BE1A2A" w:rsidRPr="00BE1A2A">
        <w:t>Conclusion</w:t>
      </w:r>
      <w:bookmarkEnd w:id="200"/>
    </w:p>
    <w:p w14:paraId="468718B8" w14:textId="2A5B5272" w:rsidR="001B4989" w:rsidRPr="00782F85" w:rsidRDefault="001B4989" w:rsidP="00BA59CF">
      <w:pPr>
        <w:pStyle w:val="Normal0"/>
      </w:pPr>
      <w:r>
        <w:t>Responses from TtW participants and providers in the q</w:t>
      </w:r>
      <w:r w:rsidRPr="00782F85">
        <w:t xml:space="preserve">ualitative research </w:t>
      </w:r>
      <w:r>
        <w:t>indicated that participants</w:t>
      </w:r>
      <w:r w:rsidRPr="00782F85">
        <w:t xml:space="preserve"> had</w:t>
      </w:r>
      <w:r>
        <w:t xml:space="preserve"> </w:t>
      </w:r>
      <w:r w:rsidRPr="00782F85">
        <w:t xml:space="preserve">low awareness of the program at referral, especially </w:t>
      </w:r>
      <w:r>
        <w:t>when</w:t>
      </w:r>
      <w:r w:rsidRPr="00782F85">
        <w:t xml:space="preserve"> Centrelink </w:t>
      </w:r>
      <w:r w:rsidR="00CE5BB0" w:rsidRPr="00782F85">
        <w:t>(rather than a youth worker or health organisation)</w:t>
      </w:r>
      <w:r w:rsidR="00CE5BB0">
        <w:t xml:space="preserve"> </w:t>
      </w:r>
      <w:r w:rsidRPr="00782F85">
        <w:t>referred them to the service.</w:t>
      </w:r>
      <w:r>
        <w:t xml:space="preserve"> </w:t>
      </w:r>
      <w:r w:rsidR="00A261F6">
        <w:t>Despite</w:t>
      </w:r>
      <w:r w:rsidR="00B80641">
        <w:t xml:space="preserve"> the initial low awareness, participants and other </w:t>
      </w:r>
      <w:r w:rsidR="00AE6907">
        <w:t>stakeholders</w:t>
      </w:r>
      <w:r w:rsidR="00B80641">
        <w:t xml:space="preserve"> started to perceive TtW as a ‘career-forging’ rather than a ‘work first’ program.</w:t>
      </w:r>
    </w:p>
    <w:p w14:paraId="755124CD" w14:textId="387665D1" w:rsidR="001B4989" w:rsidRDefault="001B4989" w:rsidP="00BA59CF">
      <w:pPr>
        <w:pStyle w:val="Normal0"/>
      </w:pPr>
      <w:r w:rsidRPr="00782F85">
        <w:t xml:space="preserve">TtW providers typically </w:t>
      </w:r>
      <w:r w:rsidR="00CE5BB0">
        <w:t>(</w:t>
      </w:r>
      <w:r w:rsidR="00CE5BB0" w:rsidRPr="00580FFC">
        <w:rPr>
          <w:b/>
        </w:rPr>
        <w:t>86%</w:t>
      </w:r>
      <w:r w:rsidR="00CE5BB0">
        <w:t xml:space="preserve">) </w:t>
      </w:r>
      <w:r w:rsidRPr="00782F85">
        <w:t xml:space="preserve">thought that most Group One referrals to TtW were suitable. </w:t>
      </w:r>
      <w:r>
        <w:t>Fewer than half</w:t>
      </w:r>
      <w:r w:rsidRPr="00782F85">
        <w:t xml:space="preserve"> of them </w:t>
      </w:r>
      <w:r>
        <w:t>(</w:t>
      </w:r>
      <w:r w:rsidRPr="00580FFC">
        <w:rPr>
          <w:b/>
        </w:rPr>
        <w:t>48%</w:t>
      </w:r>
      <w:r w:rsidRPr="00BA59CF">
        <w:t>)</w:t>
      </w:r>
      <w:r>
        <w:t xml:space="preserve"> </w:t>
      </w:r>
      <w:r w:rsidRPr="00782F85">
        <w:t>perceived that all</w:t>
      </w:r>
      <w:r>
        <w:t>,</w:t>
      </w:r>
      <w:r w:rsidRPr="00782F85">
        <w:t xml:space="preserve"> or almost all</w:t>
      </w:r>
      <w:r>
        <w:t>,</w:t>
      </w:r>
      <w:r w:rsidRPr="00782F85">
        <w:t xml:space="preserve"> of their Group</w:t>
      </w:r>
      <w:r>
        <w:t> </w:t>
      </w:r>
      <w:r w:rsidRPr="00782F85">
        <w:t>Three referrals were suitable.</w:t>
      </w:r>
    </w:p>
    <w:p w14:paraId="642768F8" w14:textId="27F04CC2" w:rsidR="00BE1A2A" w:rsidRPr="00782F85" w:rsidRDefault="00BE1A2A" w:rsidP="00BA59CF">
      <w:pPr>
        <w:pStyle w:val="Normal0"/>
      </w:pPr>
      <w:r w:rsidRPr="00782F85">
        <w:t>More than three</w:t>
      </w:r>
      <w:r w:rsidR="007625C0">
        <w:t>-</w:t>
      </w:r>
      <w:r w:rsidRPr="00782F85">
        <w:t>quarters of all young people (</w:t>
      </w:r>
      <w:r w:rsidRPr="00782F85">
        <w:rPr>
          <w:b/>
        </w:rPr>
        <w:t>77</w:t>
      </w:r>
      <w:r w:rsidR="00590502">
        <w:rPr>
          <w:b/>
        </w:rPr>
        <w:t>%</w:t>
      </w:r>
      <w:r w:rsidRPr="00782F85">
        <w:t xml:space="preserve">) referred to </w:t>
      </w:r>
      <w:r w:rsidR="00A65800">
        <w:t xml:space="preserve">the service </w:t>
      </w:r>
      <w:r w:rsidRPr="00782F85">
        <w:t>commenced and the proportion of referrals that led to commencements increased over time.</w:t>
      </w:r>
      <w:r w:rsidR="00AE6907">
        <w:t xml:space="preserve"> The average commencement rate</w:t>
      </w:r>
      <w:r w:rsidR="00A65800">
        <w:t xml:space="preserve"> </w:t>
      </w:r>
      <w:r w:rsidR="00AE6907">
        <w:t xml:space="preserve">increased from </w:t>
      </w:r>
      <w:r w:rsidR="00AE6907" w:rsidRPr="00A858A6">
        <w:rPr>
          <w:b/>
        </w:rPr>
        <w:t>70</w:t>
      </w:r>
      <w:r w:rsidR="00AE6907">
        <w:rPr>
          <w:b/>
        </w:rPr>
        <w:t>%</w:t>
      </w:r>
      <w:r w:rsidR="00AE6907">
        <w:t xml:space="preserve"> in February 2016 to </w:t>
      </w:r>
      <w:r w:rsidR="00AE6907" w:rsidRPr="00A858A6">
        <w:rPr>
          <w:b/>
        </w:rPr>
        <w:t>85</w:t>
      </w:r>
      <w:r w:rsidR="00AE6907">
        <w:rPr>
          <w:b/>
        </w:rPr>
        <w:t>%</w:t>
      </w:r>
      <w:r w:rsidR="00AE6907">
        <w:t xml:space="preserve"> in June 2019. </w:t>
      </w:r>
      <w:r w:rsidR="00A65800" w:rsidRPr="00192939">
        <w:t>Participants commenced</w:t>
      </w:r>
      <w:r w:rsidR="00D71E6F">
        <w:t xml:space="preserve"> </w:t>
      </w:r>
      <w:r w:rsidR="00A65800">
        <w:t>in TtW</w:t>
      </w:r>
      <w:r w:rsidR="00A65800" w:rsidRPr="00192939">
        <w:t xml:space="preserve"> </w:t>
      </w:r>
      <w:r w:rsidR="007625C0">
        <w:t>more quickly</w:t>
      </w:r>
      <w:r w:rsidR="007625C0" w:rsidRPr="00192939">
        <w:t xml:space="preserve"> </w:t>
      </w:r>
      <w:r w:rsidR="00A65800" w:rsidRPr="00192939">
        <w:t>than did participants</w:t>
      </w:r>
      <w:r w:rsidR="00D71E6F">
        <w:t xml:space="preserve"> in </w:t>
      </w:r>
      <w:r w:rsidR="00D71E6F" w:rsidRPr="00192939">
        <w:t>jobactive</w:t>
      </w:r>
      <w:r w:rsidR="007625C0">
        <w:t>,</w:t>
      </w:r>
      <w:r w:rsidR="00D71E6F">
        <w:t xml:space="preserve"> with </w:t>
      </w:r>
      <w:r w:rsidR="00A65800" w:rsidRPr="00192939">
        <w:rPr>
          <w:b/>
        </w:rPr>
        <w:t>92</w:t>
      </w:r>
      <w:r w:rsidR="00590502">
        <w:rPr>
          <w:b/>
        </w:rPr>
        <w:t>%</w:t>
      </w:r>
      <w:r w:rsidR="00A65800" w:rsidRPr="00192939">
        <w:t xml:space="preserve"> of TtW referrals commenc</w:t>
      </w:r>
      <w:r w:rsidR="00D71E6F">
        <w:t>ing within</w:t>
      </w:r>
      <w:r w:rsidR="00A65800" w:rsidRPr="00192939">
        <w:t xml:space="preserve"> 3</w:t>
      </w:r>
      <w:r w:rsidR="00C00C39">
        <w:t>0 </w:t>
      </w:r>
      <w:r w:rsidR="00A65800" w:rsidRPr="00192939">
        <w:t>days</w:t>
      </w:r>
      <w:r w:rsidR="007625C0">
        <w:t>,</w:t>
      </w:r>
      <w:r w:rsidR="00A65800" w:rsidRPr="00192939">
        <w:t xml:space="preserve"> compared with </w:t>
      </w:r>
      <w:r w:rsidR="00A65800" w:rsidRPr="00192939">
        <w:rPr>
          <w:b/>
        </w:rPr>
        <w:t>81</w:t>
      </w:r>
      <w:r w:rsidR="00590502">
        <w:rPr>
          <w:b/>
        </w:rPr>
        <w:t>%</w:t>
      </w:r>
      <w:r w:rsidR="00A65800" w:rsidRPr="00192939">
        <w:t xml:space="preserve"> of jobactive referrals</w:t>
      </w:r>
      <w:r w:rsidR="00B80641">
        <w:t xml:space="preserve">. </w:t>
      </w:r>
      <w:r w:rsidR="00AE6907">
        <w:t>In spite of</w:t>
      </w:r>
      <w:r w:rsidR="00B80641">
        <w:t xml:space="preserve"> the voluntary </w:t>
      </w:r>
      <w:r w:rsidR="00AE6907">
        <w:t>nature</w:t>
      </w:r>
      <w:r w:rsidR="00B80641">
        <w:t xml:space="preserve"> of TtW, its commencement process is more efficient.</w:t>
      </w:r>
    </w:p>
    <w:p w14:paraId="5FC3310A" w14:textId="77777777" w:rsidR="00503D2A" w:rsidRPr="00123CAC" w:rsidRDefault="00503D2A" w:rsidP="00BA59CF">
      <w:bookmarkStart w:id="201" w:name="_Toc24981466"/>
      <w:r>
        <w:br w:type="page"/>
      </w:r>
    </w:p>
    <w:p w14:paraId="5E3D439E" w14:textId="77777777" w:rsidR="00C12EEF" w:rsidRDefault="00503D2A" w:rsidP="00C12EEF">
      <w:pPr>
        <w:pStyle w:val="Heading1"/>
      </w:pPr>
      <w:bookmarkStart w:id="202" w:name="_Toc72481827"/>
      <w:r w:rsidRPr="00D379DC">
        <w:t xml:space="preserve">Chapter </w:t>
      </w:r>
      <w:r w:rsidR="00D84E24">
        <w:t>4</w:t>
      </w:r>
      <w:r w:rsidR="00C12EEF" w:rsidRPr="00D379DC">
        <w:tab/>
      </w:r>
      <w:r w:rsidR="00C12EEF" w:rsidRPr="00166386">
        <w:t>Service elements and provider practice</w:t>
      </w:r>
      <w:bookmarkEnd w:id="201"/>
      <w:r w:rsidR="00C12EEF" w:rsidRPr="00166386">
        <w:t xml:space="preserve"> – what works</w:t>
      </w:r>
      <w:bookmarkEnd w:id="202"/>
    </w:p>
    <w:p w14:paraId="6F57EF52" w14:textId="77777777" w:rsidR="00C12EEF" w:rsidRDefault="00C12EEF" w:rsidP="004B5487">
      <w:pPr>
        <w:pStyle w:val="Heading2"/>
      </w:pPr>
      <w:bookmarkStart w:id="203" w:name="_6.3_Were_there"/>
      <w:bookmarkStart w:id="204" w:name="_Toc12267326"/>
      <w:bookmarkStart w:id="205" w:name="_Toc24981468"/>
      <w:bookmarkStart w:id="206" w:name="_Toc72481828"/>
      <w:bookmarkEnd w:id="203"/>
      <w:r>
        <w:t>4.1</w:t>
      </w:r>
      <w:r>
        <w:tab/>
        <w:t>Introduction</w:t>
      </w:r>
      <w:bookmarkEnd w:id="204"/>
      <w:bookmarkEnd w:id="205"/>
      <w:bookmarkEnd w:id="206"/>
    </w:p>
    <w:p w14:paraId="32C43DD2" w14:textId="77777777" w:rsidR="00013493" w:rsidRDefault="00C12EEF">
      <w:pPr>
        <w:pStyle w:val="Normal0"/>
      </w:pPr>
      <w:r w:rsidRPr="00EF5FC6">
        <w:t xml:space="preserve">This chapter aims to </w:t>
      </w:r>
      <w:r w:rsidR="00767592" w:rsidRPr="00EF5FC6">
        <w:t>e</w:t>
      </w:r>
      <w:r w:rsidR="00767592">
        <w:t>xplore</w:t>
      </w:r>
      <w:r w:rsidR="00767592" w:rsidRPr="00EF5FC6">
        <w:t xml:space="preserve"> </w:t>
      </w:r>
      <w:r>
        <w:t>which program elements, provider practice</w:t>
      </w:r>
      <w:r w:rsidR="00A405B3">
        <w:t>s</w:t>
      </w:r>
      <w:r>
        <w:t xml:space="preserve"> and characteristics </w:t>
      </w:r>
      <w:r w:rsidRPr="00EF5FC6">
        <w:t>are ass</w:t>
      </w:r>
      <w:r>
        <w:t>ociated with participants gaining</w:t>
      </w:r>
      <w:r w:rsidRPr="00EF5FC6">
        <w:t xml:space="preserve"> education and employment outcomes. As noted throughout this report, a key feature of the TtW service model is the flexibility it offer</w:t>
      </w:r>
      <w:r>
        <w:t>s</w:t>
      </w:r>
      <w:r w:rsidRPr="00EF5FC6">
        <w:t xml:space="preserve"> </w:t>
      </w:r>
      <w:r>
        <w:t xml:space="preserve">providers to </w:t>
      </w:r>
      <w:r w:rsidRPr="00EF5FC6">
        <w:t>develop services tailored to the specific training and non-vocational needs of part</w:t>
      </w:r>
      <w:r>
        <w:t>icipants (</w:t>
      </w:r>
      <w:r w:rsidRPr="00A151CC">
        <w:t>The Treasury, 2015</w:t>
      </w:r>
      <w:r>
        <w:t>). There is a discussion of s</w:t>
      </w:r>
      <w:r w:rsidRPr="00EF5FC6">
        <w:t>ervice plans, specialised staff and individualised ac</w:t>
      </w:r>
      <w:r>
        <w:t>t</w:t>
      </w:r>
      <w:r w:rsidRPr="00EF5FC6">
        <w:t>ivities for participants with vocation</w:t>
      </w:r>
      <w:r>
        <w:t>al and non-vocational barriers</w:t>
      </w:r>
      <w:r w:rsidRPr="00EF5FC6">
        <w:t xml:space="preserve">. The success or otherwise of these service elements </w:t>
      </w:r>
      <w:r w:rsidR="007B3676">
        <w:t>lies at the heart of identifying what works in TtW program settings and what constitutes good practice in service delivery</w:t>
      </w:r>
      <w:r w:rsidR="00600F58">
        <w:t xml:space="preserve"> and its success in preparing participants to navigate the labour market into the future</w:t>
      </w:r>
      <w:r w:rsidR="007B3676">
        <w:t>.</w:t>
      </w:r>
    </w:p>
    <w:p w14:paraId="7C51A2B7" w14:textId="339D409B" w:rsidR="00C45D50" w:rsidRDefault="00580FFC" w:rsidP="00BA59CF">
      <w:pPr>
        <w:pStyle w:val="Normal0"/>
      </w:pPr>
      <w:r>
        <w:t>S</w:t>
      </w:r>
      <w:r w:rsidR="00C45D50">
        <w:t xml:space="preserve">takeholder feedback </w:t>
      </w:r>
      <w:r>
        <w:t xml:space="preserve">was sought </w:t>
      </w:r>
      <w:r w:rsidR="00C45D50">
        <w:t>through either qualitative research or surveys to gather their insights as to what works. A regression analysis sheds light on what service practices are associated with improved labour market outcomes for participants.</w:t>
      </w:r>
    </w:p>
    <w:p w14:paraId="4C7D694B" w14:textId="77777777" w:rsidR="00013493" w:rsidRDefault="00C12EEF" w:rsidP="004B5487">
      <w:pPr>
        <w:pStyle w:val="Heading2"/>
      </w:pPr>
      <w:bookmarkStart w:id="207" w:name="_Toc24981469"/>
      <w:bookmarkStart w:id="208" w:name="_Toc72481829"/>
      <w:r>
        <w:t>4.2</w:t>
      </w:r>
      <w:r>
        <w:tab/>
        <w:t>Service Delivery Plans</w:t>
      </w:r>
      <w:bookmarkEnd w:id="207"/>
      <w:bookmarkEnd w:id="208"/>
    </w:p>
    <w:p w14:paraId="20C868C4" w14:textId="2D846E04" w:rsidR="00C12EEF" w:rsidRDefault="00C12EEF" w:rsidP="00BA59CF">
      <w:pPr>
        <w:pStyle w:val="Normal0"/>
      </w:pPr>
      <w:r>
        <w:t>Central to a flexible and effective TtW service is the SDP</w:t>
      </w:r>
      <w:r>
        <w:rPr>
          <w:rStyle w:val="FootnoteReference"/>
        </w:rPr>
        <w:footnoteReference w:id="28"/>
      </w:r>
      <w:r>
        <w:t xml:space="preserve"> </w:t>
      </w:r>
      <w:r w:rsidR="002D3E79">
        <w:t>of each provider</w:t>
      </w:r>
      <w:r w:rsidR="00D57328">
        <w:t>.</w:t>
      </w:r>
      <w:r w:rsidR="00756A5E">
        <w:t xml:space="preserve"> </w:t>
      </w:r>
      <w:r w:rsidR="00D57328">
        <w:t>The</w:t>
      </w:r>
      <w:r w:rsidR="00C70996">
        <w:t xml:space="preserve"> SDP</w:t>
      </w:r>
      <w:r>
        <w:t xml:space="preserve"> outline</w:t>
      </w:r>
      <w:r w:rsidR="00C70996">
        <w:t>s</w:t>
      </w:r>
      <w:r>
        <w:t xml:space="preserve"> flexible strategies </w:t>
      </w:r>
      <w:r w:rsidRPr="00C762DE">
        <w:t>tailored to the needs of individual participants, employers and other stakeholders.</w:t>
      </w:r>
    </w:p>
    <w:p w14:paraId="4367ED69" w14:textId="77777777" w:rsidR="00C12EEF" w:rsidRPr="004C44D0" w:rsidRDefault="00C12EEF" w:rsidP="00BA59CF">
      <w:pPr>
        <w:pStyle w:val="Normal0"/>
      </w:pPr>
      <w:r>
        <w:t xml:space="preserve">As part of this evaluation, SDPs from 42 </w:t>
      </w:r>
      <w:r w:rsidRPr="00465B0F">
        <w:t xml:space="preserve">provider sites </w:t>
      </w:r>
      <w:r>
        <w:t>we</w:t>
      </w:r>
      <w:r w:rsidRPr="00465B0F">
        <w:t>re analysed. This analysis identified a broad range of service offerings:</w:t>
      </w:r>
    </w:p>
    <w:p w14:paraId="050BB68E" w14:textId="77777777" w:rsidR="00C12EEF" w:rsidRPr="004C44D0" w:rsidRDefault="00C12EEF" w:rsidP="00BA59CF">
      <w:pPr>
        <w:pStyle w:val="ListBullet"/>
      </w:pPr>
      <w:r w:rsidRPr="004C44D0">
        <w:t>individualised and tailored support</w:t>
      </w:r>
    </w:p>
    <w:p w14:paraId="2D671E29" w14:textId="77777777" w:rsidR="00C12EEF" w:rsidRPr="004C44D0" w:rsidRDefault="00C12EEF" w:rsidP="00BA59CF">
      <w:pPr>
        <w:pStyle w:val="ListBullet"/>
      </w:pPr>
      <w:r w:rsidRPr="004C44D0">
        <w:t>assessment tools and job plans</w:t>
      </w:r>
    </w:p>
    <w:p w14:paraId="67FCC3B0" w14:textId="77777777" w:rsidR="00C12EEF" w:rsidRPr="004C44D0" w:rsidRDefault="00C12EEF" w:rsidP="00BA59CF">
      <w:pPr>
        <w:pStyle w:val="ListBullet"/>
      </w:pPr>
      <w:r w:rsidRPr="004C44D0">
        <w:t>specialised staff and designated single consultants</w:t>
      </w:r>
    </w:p>
    <w:p w14:paraId="66EC2B00" w14:textId="77777777" w:rsidR="00C12EEF" w:rsidRPr="004C44D0" w:rsidRDefault="00C12EEF" w:rsidP="00BA59CF">
      <w:pPr>
        <w:pStyle w:val="ListBullet"/>
      </w:pPr>
      <w:r w:rsidRPr="004C44D0">
        <w:t>financial assistance</w:t>
      </w:r>
    </w:p>
    <w:p w14:paraId="0D3A86B4" w14:textId="77777777" w:rsidR="00C12EEF" w:rsidRPr="004C44D0" w:rsidRDefault="00C12EEF" w:rsidP="00BA59CF">
      <w:pPr>
        <w:pStyle w:val="ListBullet"/>
      </w:pPr>
      <w:r w:rsidRPr="004C44D0">
        <w:t>activities and workshops</w:t>
      </w:r>
    </w:p>
    <w:p w14:paraId="194E69DB" w14:textId="77777777" w:rsidR="00C12EEF" w:rsidRPr="004C44D0" w:rsidRDefault="00C12EEF" w:rsidP="00BA59CF">
      <w:pPr>
        <w:pStyle w:val="ListBullet"/>
      </w:pPr>
      <w:r w:rsidRPr="004C44D0">
        <w:t>work experience</w:t>
      </w:r>
    </w:p>
    <w:p w14:paraId="703FAE74" w14:textId="77777777" w:rsidR="00C12EEF" w:rsidRPr="004C44D0" w:rsidRDefault="00C12EEF" w:rsidP="00BA59CF">
      <w:pPr>
        <w:pStyle w:val="ListBullet"/>
      </w:pPr>
      <w:r w:rsidRPr="004C44D0">
        <w:t>linkages to other support services.</w:t>
      </w:r>
    </w:p>
    <w:p w14:paraId="5614854F" w14:textId="7D871505" w:rsidR="00C12EEF" w:rsidRDefault="00C12EEF" w:rsidP="00BA59CF">
      <w:pPr>
        <w:pStyle w:val="Normal0"/>
        <w:rPr>
          <w:bCs/>
        </w:rPr>
      </w:pPr>
      <w:r w:rsidRPr="00465B0F">
        <w:t>The SDPs</w:t>
      </w:r>
      <w:r w:rsidR="006E17A3">
        <w:t>, prominently displayed in provider sites and available online</w:t>
      </w:r>
      <w:r w:rsidR="00D2417F">
        <w:t>,</w:t>
      </w:r>
      <w:r w:rsidRPr="00465B0F">
        <w:t xml:space="preserve"> complement the Service Guarantee</w:t>
      </w:r>
      <w:r w:rsidRPr="009857CE">
        <w:t xml:space="preserve"> (discussed in the Interim </w:t>
      </w:r>
      <w:r>
        <w:t>R</w:t>
      </w:r>
      <w:r w:rsidRPr="009857CE">
        <w:t>eport)</w:t>
      </w:r>
      <w:r w:rsidR="002E4508">
        <w:t>,</w:t>
      </w:r>
      <w:r w:rsidRPr="009857CE">
        <w:t xml:space="preserve"> </w:t>
      </w:r>
      <w:r w:rsidR="002E4508">
        <w:t>which</w:t>
      </w:r>
      <w:r w:rsidRPr="009857CE">
        <w:t xml:space="preserve"> sets out the government’s expectations of TtW providers and the standard of service delivery </w:t>
      </w:r>
      <w:r>
        <w:t xml:space="preserve">that </w:t>
      </w:r>
      <w:r w:rsidRPr="009857CE">
        <w:t>participants, and employers, c</w:t>
      </w:r>
      <w:r>
        <w:t>ould</w:t>
      </w:r>
      <w:r w:rsidRPr="009857CE">
        <w:t xml:space="preserve"> expect from them</w:t>
      </w:r>
      <w:r w:rsidR="003D1F6D">
        <w:t xml:space="preserve">. </w:t>
      </w:r>
      <w:r w:rsidR="003D1F6D" w:rsidRPr="009857CE">
        <w:rPr>
          <w:b/>
        </w:rPr>
        <w:t>Figure 4.1</w:t>
      </w:r>
      <w:r w:rsidR="00317FFE">
        <w:rPr>
          <w:b/>
        </w:rPr>
        <w:t xml:space="preserve"> </w:t>
      </w:r>
      <w:r w:rsidR="00317FFE" w:rsidRPr="00782F85">
        <w:rPr>
          <w:bCs/>
        </w:rPr>
        <w:t>outlines how</w:t>
      </w:r>
      <w:r w:rsidR="00317FFE">
        <w:rPr>
          <w:bCs/>
        </w:rPr>
        <w:t xml:space="preserve"> </w:t>
      </w:r>
      <w:r w:rsidR="00317FFE" w:rsidRPr="00782F85">
        <w:rPr>
          <w:bCs/>
        </w:rPr>
        <w:t>these</w:t>
      </w:r>
      <w:r w:rsidR="00317FFE">
        <w:rPr>
          <w:bCs/>
        </w:rPr>
        <w:t xml:space="preserve"> service offerings are desi</w:t>
      </w:r>
      <w:r w:rsidR="00865317">
        <w:rPr>
          <w:bCs/>
        </w:rPr>
        <w:t>gned</w:t>
      </w:r>
      <w:r w:rsidR="00875874">
        <w:rPr>
          <w:bCs/>
        </w:rPr>
        <w:t xml:space="preserve"> to realise the objective of delivering flexible and intensive </w:t>
      </w:r>
      <w:r w:rsidR="00B003EB">
        <w:rPr>
          <w:bCs/>
        </w:rPr>
        <w:t>servicing.</w:t>
      </w:r>
    </w:p>
    <w:p w14:paraId="423E6C8F" w14:textId="2B040E96" w:rsidR="00FB07F9" w:rsidRDefault="00FB07F9" w:rsidP="00BA59CF">
      <w:pPr>
        <w:pStyle w:val="FigureCaption"/>
      </w:pPr>
      <w:bookmarkStart w:id="209" w:name="_Toc69395511"/>
      <w:r>
        <w:t>Figure 4</w:t>
      </w:r>
      <w:r w:rsidRPr="002A708E">
        <w:t>.1</w:t>
      </w:r>
      <w:r>
        <w:t>: The range of service activities within the TtW service model</w:t>
      </w:r>
      <w:bookmarkEnd w:id="209"/>
    </w:p>
    <w:p w14:paraId="6C4B1A90" w14:textId="77777777" w:rsidR="00C12EEF" w:rsidRPr="00883CBD" w:rsidRDefault="00017CE7" w:rsidP="00883CBD">
      <w:r>
        <w:rPr>
          <w:noProof/>
          <w:lang w:eastAsia="en-AU"/>
        </w:rPr>
        <w:drawing>
          <wp:inline distT="0" distB="0" distL="0" distR="0" wp14:anchorId="2A84CF5E" wp14:editId="0B194ECA">
            <wp:extent cx="4686300" cy="4086890"/>
            <wp:effectExtent l="0" t="0" r="0" b="8890"/>
            <wp:docPr id="35" name="Picture 35" descr="Infographic depicting the servicing model as described in thi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92074" cy="4091925"/>
                    </a:xfrm>
                    <a:prstGeom prst="rect">
                      <a:avLst/>
                    </a:prstGeom>
                    <a:noFill/>
                    <a:ln>
                      <a:noFill/>
                    </a:ln>
                  </pic:spPr>
                </pic:pic>
              </a:graphicData>
            </a:graphic>
          </wp:inline>
        </w:drawing>
      </w:r>
    </w:p>
    <w:p w14:paraId="1846F19D" w14:textId="77777777" w:rsidR="00C12EEF" w:rsidRPr="00266AB2" w:rsidRDefault="00C12EEF" w:rsidP="00C22790">
      <w:pPr>
        <w:pStyle w:val="Heading2"/>
      </w:pPr>
      <w:bookmarkStart w:id="210" w:name="_Toc24981470"/>
      <w:bookmarkStart w:id="211" w:name="_Toc72481830"/>
      <w:r>
        <w:t>4.3</w:t>
      </w:r>
      <w:r>
        <w:tab/>
        <w:t>Flexibility</w:t>
      </w:r>
      <w:bookmarkEnd w:id="210"/>
      <w:bookmarkEnd w:id="211"/>
    </w:p>
    <w:p w14:paraId="74AFCBB4" w14:textId="77777777" w:rsidR="00C12EEF" w:rsidRDefault="00C12EEF" w:rsidP="00BA59CF">
      <w:pPr>
        <w:pStyle w:val="Normal0"/>
      </w:pPr>
      <w:r>
        <w:t xml:space="preserve">During the Wave 1 qualitative research, most providers agreed that the current TtW service model offered them considerable scope to adapt their service delivery practices to the needs of participants. The flexibility of </w:t>
      </w:r>
      <w:r w:rsidRPr="00C70996">
        <w:t>delivery, inherent in the service design, allowed</w:t>
      </w:r>
      <w:r>
        <w:t xml:space="preserve"> for a personalised approach to helping participants.</w:t>
      </w:r>
    </w:p>
    <w:p w14:paraId="1726B706" w14:textId="77777777" w:rsidR="00C12EEF" w:rsidRPr="00782F85" w:rsidRDefault="00C12EEF" w:rsidP="00A151CC">
      <w:pPr>
        <w:pStyle w:val="Quote"/>
      </w:pPr>
      <w:r w:rsidRPr="00782F85">
        <w:t>A lot of flexibility to be able to support a little bit closer and address some of the significant challenges that we’re facing. And some of the challenges that come with new migrants; post-traumatic stress and mental health challenges around that. (</w:t>
      </w:r>
      <w:r w:rsidRPr="008C1FB8">
        <w:t>Provider 4 Interview 1</w:t>
      </w:r>
      <w:r w:rsidRPr="00782F85">
        <w:t>, Wave 1)</w:t>
      </w:r>
    </w:p>
    <w:p w14:paraId="434813C2" w14:textId="7BB0B160" w:rsidR="00C12EEF" w:rsidRDefault="00C12EEF" w:rsidP="00BA59CF">
      <w:pPr>
        <w:pStyle w:val="Normal0"/>
      </w:pPr>
      <w:r>
        <w:t>Providers delivered a mix of vocational and non-vocational support, such as help to obtain a driver</w:t>
      </w:r>
      <w:r w:rsidR="0047352F">
        <w:t>’</w:t>
      </w:r>
      <w:r>
        <w:t xml:space="preserve">s licence, referral to counselling services, </w:t>
      </w:r>
      <w:r w:rsidR="00192694">
        <w:t>and the</w:t>
      </w:r>
      <w:r>
        <w:t xml:space="preserve"> purchase of work clothing or specific training for job roles.</w:t>
      </w:r>
    </w:p>
    <w:p w14:paraId="3F2AC441" w14:textId="24AF5A7E" w:rsidR="00C12EEF" w:rsidRPr="00782F85" w:rsidRDefault="00C12EEF" w:rsidP="0009327E">
      <w:pPr>
        <w:pStyle w:val="Quote"/>
      </w:pPr>
      <w:r w:rsidRPr="00782F85">
        <w:t xml:space="preserve">Even just get little things like getting their licence, working with them to get their licence, that’s massive for them, that’s huge in their life, and that sort of thing. So, it’s really rewarding and participants are loving all that, all the support, which is good. (Area 10 </w:t>
      </w:r>
      <w:r w:rsidR="000A7C90">
        <w:t>p</w:t>
      </w:r>
      <w:r w:rsidRPr="008C1FB8">
        <w:t>rovider</w:t>
      </w:r>
      <w:r w:rsidRPr="00782F85">
        <w:t>)</w:t>
      </w:r>
    </w:p>
    <w:p w14:paraId="66B7D617" w14:textId="77777777" w:rsidR="00C12EEF" w:rsidRDefault="00C12EEF" w:rsidP="00BA59CF">
      <w:pPr>
        <w:pStyle w:val="Normal0"/>
      </w:pPr>
      <w:r>
        <w:t>In the Wave 2 qualitative research, providers again noted</w:t>
      </w:r>
      <w:r w:rsidRPr="002A708E">
        <w:t xml:space="preserve"> that the flexibility of the TtW service </w:t>
      </w:r>
      <w:r>
        <w:t xml:space="preserve">gave </w:t>
      </w:r>
      <w:r w:rsidRPr="002A708E">
        <w:t>them the autonomy to be innovative in their service delivery.</w:t>
      </w:r>
    </w:p>
    <w:p w14:paraId="359D2073" w14:textId="762F68BD" w:rsidR="00C12EEF" w:rsidRPr="00782F85" w:rsidRDefault="00C12EEF" w:rsidP="0009327E">
      <w:pPr>
        <w:pStyle w:val="Quote"/>
      </w:pPr>
      <w:r w:rsidRPr="00782F85">
        <w:t>I suppose the team was – it wasn’t really working back then. So it was all about we created expectations for the young people, we wanted to create environment and a culture here. Like I said it was – back then it was very bland and jobactivish. A lot’s changed since then, a lot. What we have today is completely different to what we had back then, and this is what’s working. So different environment, our team is half – we’ve got a couple of people that were here from the beginning, [Name] and [Name], and we’ve got some new people. Just the mindset about why we’re here, there’s a reason why we’re here. It’s not about numbers or KPIs, it’s the language you use too. (Area 6 TtW provider)</w:t>
      </w:r>
    </w:p>
    <w:p w14:paraId="67F2AB6D" w14:textId="10C68A5C" w:rsidR="00C12EEF" w:rsidRPr="00782F85" w:rsidRDefault="00C12EEF" w:rsidP="0009327E">
      <w:pPr>
        <w:pStyle w:val="Quote"/>
      </w:pPr>
      <w:r w:rsidRPr="00782F85">
        <w:t xml:space="preserve">We ask the young people – the consultant who runs that asks them, </w:t>
      </w:r>
      <w:r w:rsidR="0047352F">
        <w:t>‘</w:t>
      </w:r>
      <w:r w:rsidRPr="00782F85">
        <w:t>Write down what you want from this on a bit of paper</w:t>
      </w:r>
      <w:r w:rsidR="0047352F">
        <w:t>’</w:t>
      </w:r>
      <w:r w:rsidRPr="00782F85">
        <w:t xml:space="preserve"> on the first session, he’ll take that away and then revamp the activity-based on what they want to get from it. So, we’ve got lots of different ideas of course of pre-employment stuff, </w:t>
      </w:r>
      <w:r w:rsidRPr="00782F85">
        <w:rPr>
          <w:rFonts w:cstheme="minorHAnsi"/>
          <w:lang w:val="en"/>
        </w:rPr>
        <w:t>résumé</w:t>
      </w:r>
      <w:r w:rsidRPr="00782F85">
        <w:t>s, speaking to employers, but we’ll let them dictate the direction it’s going to go. So, it feels like they have a part to play in that, which helps with the engagement as well. (Area 11 TtW provider)</w:t>
      </w:r>
    </w:p>
    <w:p w14:paraId="63A751A8" w14:textId="77777777" w:rsidR="00C12EEF" w:rsidRDefault="00C12EEF" w:rsidP="00BA59CF">
      <w:pPr>
        <w:pStyle w:val="Normal0"/>
      </w:pPr>
      <w:r>
        <w:t>Overall, providers considered the main strengths of the TtW service model to be:</w:t>
      </w:r>
    </w:p>
    <w:p w14:paraId="24F48ACD" w14:textId="77777777" w:rsidR="00C12EEF" w:rsidRPr="00E13630" w:rsidRDefault="00C12EEF" w:rsidP="00BA59CF">
      <w:pPr>
        <w:pStyle w:val="ListBullet"/>
      </w:pPr>
      <w:r w:rsidRPr="00E13630">
        <w:t>the flexibility to develop new relationships with external organisations to better service specific groups of participants, such as Indigenous young people</w:t>
      </w:r>
    </w:p>
    <w:p w14:paraId="547D9C1C" w14:textId="0C6A6997" w:rsidR="00C12EEF" w:rsidRPr="00E13630" w:rsidRDefault="00C12EEF" w:rsidP="00BA59CF">
      <w:pPr>
        <w:pStyle w:val="ListBullet"/>
      </w:pPr>
      <w:r w:rsidRPr="00E13630">
        <w:t xml:space="preserve">the capacity to employ staff </w:t>
      </w:r>
      <w:r w:rsidR="0047352F" w:rsidRPr="00E13630">
        <w:t xml:space="preserve">who </w:t>
      </w:r>
      <w:r w:rsidRPr="00E13630">
        <w:t xml:space="preserve">spoke the </w:t>
      </w:r>
      <w:r w:rsidR="004A33FF">
        <w:t xml:space="preserve">first </w:t>
      </w:r>
      <w:r w:rsidRPr="00E13630">
        <w:t>languages of CALD young people</w:t>
      </w:r>
      <w:r w:rsidR="0047352F" w:rsidRPr="00E13630">
        <w:t>,</w:t>
      </w:r>
      <w:r w:rsidRPr="00E13630">
        <w:t xml:space="preserve"> and recruiting consultants with special skills such as youth workers</w:t>
      </w:r>
    </w:p>
    <w:p w14:paraId="71DABC81" w14:textId="77777777" w:rsidR="00C12EEF" w:rsidRPr="00E13630" w:rsidRDefault="00C12EEF" w:rsidP="00BA59CF">
      <w:pPr>
        <w:pStyle w:val="ListBullet"/>
      </w:pPr>
      <w:r w:rsidRPr="00E13630">
        <w:t>resources to run additional workshops to ensure all participants are able to attend</w:t>
      </w:r>
    </w:p>
    <w:p w14:paraId="6F7E9500" w14:textId="1ACF0EA4" w:rsidR="00192694" w:rsidRPr="00E13630" w:rsidRDefault="00C12EEF" w:rsidP="00BA59CF">
      <w:pPr>
        <w:pStyle w:val="ListBullet"/>
      </w:pPr>
      <w:r w:rsidRPr="00E13630">
        <w:t>an expectation that their offices are more youth</w:t>
      </w:r>
      <w:r w:rsidR="0047352F" w:rsidRPr="00E13630">
        <w:t xml:space="preserve"> </w:t>
      </w:r>
      <w:r w:rsidRPr="00E13630">
        <w:t>friendly</w:t>
      </w:r>
    </w:p>
    <w:p w14:paraId="66270FD1" w14:textId="77777777" w:rsidR="00192694" w:rsidRPr="00E13630" w:rsidRDefault="00B167CA" w:rsidP="00BA59CF">
      <w:pPr>
        <w:pStyle w:val="ListBullet"/>
      </w:pPr>
      <w:r w:rsidRPr="00E13630">
        <w:t>participant feedback on the types of support they would like to help them become more work ready</w:t>
      </w:r>
      <w:r w:rsidR="0047352F" w:rsidRPr="00E13630">
        <w:t>.</w:t>
      </w:r>
    </w:p>
    <w:p w14:paraId="0396B7A5" w14:textId="77777777" w:rsidR="00C12EEF" w:rsidRPr="00266AB2" w:rsidRDefault="00C12EEF" w:rsidP="004B5487">
      <w:pPr>
        <w:pStyle w:val="Heading2"/>
      </w:pPr>
      <w:bookmarkStart w:id="212" w:name="_Toc12267316"/>
      <w:bookmarkStart w:id="213" w:name="_Toc24981471"/>
      <w:bookmarkStart w:id="214" w:name="_Toc72481831"/>
      <w:r>
        <w:t>4.4</w:t>
      </w:r>
      <w:r>
        <w:tab/>
        <w:t>Upfront funding</w:t>
      </w:r>
      <w:bookmarkEnd w:id="212"/>
      <w:bookmarkEnd w:id="213"/>
      <w:bookmarkEnd w:id="214"/>
    </w:p>
    <w:p w14:paraId="480FEBF0" w14:textId="77777777" w:rsidR="00C12EEF" w:rsidRPr="009857CE" w:rsidRDefault="00C12EEF" w:rsidP="00BA59CF">
      <w:pPr>
        <w:pStyle w:val="Normal0"/>
      </w:pPr>
      <w:r w:rsidRPr="00FE7963">
        <w:t xml:space="preserve">Under the TtW </w:t>
      </w:r>
      <w:r w:rsidRPr="009857CE">
        <w:t>funding model, upfron</w:t>
      </w:r>
      <w:r>
        <w:t>t payments</w:t>
      </w:r>
      <w:r w:rsidR="00B167CA">
        <w:t>,</w:t>
      </w:r>
      <w:r w:rsidRPr="009857CE">
        <w:t xml:space="preserve"> paid quarterly</w:t>
      </w:r>
      <w:r>
        <w:t xml:space="preserve"> as lump sums, enable providers to</w:t>
      </w:r>
      <w:r w:rsidRPr="009857CE">
        <w:t xml:space="preserve"> fund activities, training or education at their discretion. During the Wave 2 qualitative research, many providers indicated that they use</w:t>
      </w:r>
      <w:r>
        <w:t>d</w:t>
      </w:r>
      <w:r w:rsidRPr="009857CE">
        <w:t xml:space="preserve"> upfront payments to assist participants with essential purchases.</w:t>
      </w:r>
    </w:p>
    <w:p w14:paraId="25DB3C77" w14:textId="09D3C1A8" w:rsidR="00C12EEF" w:rsidRPr="009857CE" w:rsidRDefault="00C12EEF" w:rsidP="00BA59CF">
      <w:pPr>
        <w:pStyle w:val="Normal0"/>
      </w:pPr>
      <w:r w:rsidRPr="009857CE">
        <w:t>Providers agree</w:t>
      </w:r>
      <w:r>
        <w:t>d</w:t>
      </w:r>
      <w:r w:rsidRPr="009857CE">
        <w:t xml:space="preserve"> it </w:t>
      </w:r>
      <w:r>
        <w:t>wa</w:t>
      </w:r>
      <w:r w:rsidRPr="009857CE">
        <w:t>s important they have a specific fund to help young people</w:t>
      </w:r>
      <w:r>
        <w:t xml:space="preserve"> to access </w:t>
      </w:r>
      <w:r w:rsidRPr="009857CE">
        <w:t>courses and licences, pay for interview clothing and work uniforms, and supplement travel costs.</w:t>
      </w:r>
      <w:r>
        <w:t xml:space="preserve"> Some p</w:t>
      </w:r>
      <w:r w:rsidRPr="009857CE">
        <w:t xml:space="preserve">roviders said they had set up the equivalent of </w:t>
      </w:r>
      <w:r w:rsidR="0016438A">
        <w:t>the</w:t>
      </w:r>
      <w:r w:rsidRPr="00A151CC">
        <w:t xml:space="preserve"> Employment Fund</w:t>
      </w:r>
      <w:r w:rsidRPr="009857CE">
        <w:t xml:space="preserve"> (use</w:t>
      </w:r>
      <w:r>
        <w:t>d in jobactive). The funding came</w:t>
      </w:r>
      <w:r w:rsidRPr="009857CE">
        <w:t xml:space="preserve"> from </w:t>
      </w:r>
      <w:r>
        <w:t xml:space="preserve">a proportion </w:t>
      </w:r>
      <w:r w:rsidRPr="009857CE">
        <w:t xml:space="preserve">of their upfront or outcome payments </w:t>
      </w:r>
      <w:r>
        <w:t>and went towards a range of employment</w:t>
      </w:r>
      <w:r w:rsidRPr="009857CE">
        <w:t xml:space="preserve"> or education</w:t>
      </w:r>
      <w:r w:rsidR="007F52EA">
        <w:t xml:space="preserve"> </w:t>
      </w:r>
      <w:r w:rsidRPr="009857CE">
        <w:t>related activities and items.</w:t>
      </w:r>
    </w:p>
    <w:p w14:paraId="66AB78BF" w14:textId="27792CEC" w:rsidR="00C12EEF" w:rsidRPr="009857CE" w:rsidRDefault="00C12EEF" w:rsidP="00BA59CF">
      <w:pPr>
        <w:pStyle w:val="Normal0"/>
      </w:pPr>
      <w:r w:rsidRPr="00BA59CF">
        <w:t>The 2017 Provider Survey data showed that</w:t>
      </w:r>
      <w:r w:rsidR="00A27052">
        <w:t xml:space="preserve"> a</w:t>
      </w:r>
      <w:r w:rsidR="00606E74" w:rsidRPr="00A27052">
        <w:t xml:space="preserve">t </w:t>
      </w:r>
      <w:r w:rsidR="00606E74" w:rsidRPr="00782F85">
        <w:t>one</w:t>
      </w:r>
      <w:r w:rsidR="0047352F">
        <w:t>-</w:t>
      </w:r>
      <w:r w:rsidR="00606E74" w:rsidRPr="00782F85">
        <w:t>third</w:t>
      </w:r>
      <w:r w:rsidR="00606E74">
        <w:t xml:space="preserve"> (</w:t>
      </w:r>
      <w:r w:rsidR="00606E74" w:rsidRPr="00782F85">
        <w:rPr>
          <w:b/>
          <w:bCs/>
        </w:rPr>
        <w:t>34</w:t>
      </w:r>
      <w:r w:rsidR="00590502">
        <w:rPr>
          <w:b/>
          <w:bCs/>
        </w:rPr>
        <w:t>%</w:t>
      </w:r>
      <w:r w:rsidR="00606E74">
        <w:t xml:space="preserve">) of responding sites ‘all or nearly all’ participants </w:t>
      </w:r>
      <w:r w:rsidR="003B16F0">
        <w:t>rec</w:t>
      </w:r>
      <w:r w:rsidR="000D51D5">
        <w:t>ei</w:t>
      </w:r>
      <w:r w:rsidR="003B16F0">
        <w:t>v</w:t>
      </w:r>
      <w:r w:rsidR="008378C7">
        <w:t>ed</w:t>
      </w:r>
      <w:r w:rsidR="003B16F0">
        <w:t xml:space="preserve"> </w:t>
      </w:r>
      <w:r w:rsidR="00606E74">
        <w:t>support</w:t>
      </w:r>
      <w:r w:rsidR="00A27052">
        <w:t xml:space="preserve"> from</w:t>
      </w:r>
      <w:r w:rsidR="00A76C68">
        <w:t xml:space="preserve"> the providers through</w:t>
      </w:r>
      <w:r w:rsidR="006E53AB">
        <w:t xml:space="preserve"> their</w:t>
      </w:r>
      <w:r w:rsidR="00A27052">
        <w:t xml:space="preserve"> upfront payments</w:t>
      </w:r>
      <w:r w:rsidR="00606E74">
        <w:t xml:space="preserve">. </w:t>
      </w:r>
      <w:r w:rsidR="00606E74" w:rsidRPr="00782F85">
        <w:rPr>
          <w:bCs/>
        </w:rPr>
        <w:t>Another third</w:t>
      </w:r>
      <w:r w:rsidR="00606E74">
        <w:t xml:space="preserve"> (</w:t>
      </w:r>
      <w:r w:rsidR="00606E74" w:rsidRPr="00782F85">
        <w:rPr>
          <w:b/>
          <w:bCs/>
        </w:rPr>
        <w:t>32</w:t>
      </w:r>
      <w:r w:rsidR="00590502">
        <w:rPr>
          <w:b/>
          <w:bCs/>
        </w:rPr>
        <w:t>%</w:t>
      </w:r>
      <w:r w:rsidR="00606E74">
        <w:t xml:space="preserve">) of sites reported ‘about half’ of their participants needed it. </w:t>
      </w:r>
      <w:r w:rsidR="001374BB">
        <w:t>The types of support that upfront payments were used for w</w:t>
      </w:r>
      <w:r w:rsidR="009E1406">
        <w:t>ere</w:t>
      </w:r>
      <w:r w:rsidR="001374BB">
        <w:t xml:space="preserve"> broad</w:t>
      </w:r>
      <w:r w:rsidR="009E1406">
        <w:t>,</w:t>
      </w:r>
      <w:r w:rsidR="001374BB">
        <w:t xml:space="preserve"> with</w:t>
      </w:r>
      <w:r w:rsidR="00E840C8">
        <w:t xml:space="preserve"> </w:t>
      </w:r>
      <w:r w:rsidRPr="008749C1">
        <w:rPr>
          <w:b/>
        </w:rPr>
        <w:t>56</w:t>
      </w:r>
      <w:r w:rsidR="00590502">
        <w:rPr>
          <w:b/>
        </w:rPr>
        <w:t>%</w:t>
      </w:r>
      <w:r w:rsidRPr="009857CE">
        <w:t xml:space="preserve"> of p</w:t>
      </w:r>
      <w:r>
        <w:t>roviders us</w:t>
      </w:r>
      <w:r w:rsidR="001374BB">
        <w:t>i</w:t>
      </w:r>
      <w:r w:rsidR="009E1406">
        <w:t>ng</w:t>
      </w:r>
      <w:r w:rsidRPr="009857CE">
        <w:t xml:space="preserve"> </w:t>
      </w:r>
      <w:r w:rsidR="009E1406">
        <w:t>them</w:t>
      </w:r>
      <w:r w:rsidRPr="009857CE">
        <w:t xml:space="preserve"> to pay for accredited training, </w:t>
      </w:r>
      <w:r w:rsidRPr="008749C1">
        <w:rPr>
          <w:b/>
        </w:rPr>
        <w:t>49</w:t>
      </w:r>
      <w:r w:rsidR="00590502">
        <w:rPr>
          <w:b/>
        </w:rPr>
        <w:t>%</w:t>
      </w:r>
      <w:r w:rsidRPr="009857CE">
        <w:t xml:space="preserve"> for clothing purchases, </w:t>
      </w:r>
      <w:r w:rsidRPr="008749C1">
        <w:rPr>
          <w:b/>
        </w:rPr>
        <w:t>48</w:t>
      </w:r>
      <w:r w:rsidR="00590502">
        <w:rPr>
          <w:b/>
        </w:rPr>
        <w:t>%</w:t>
      </w:r>
      <w:r w:rsidRPr="009857CE">
        <w:t xml:space="preserve"> </w:t>
      </w:r>
      <w:r>
        <w:t>to pay</w:t>
      </w:r>
      <w:r w:rsidRPr="009857CE">
        <w:t xml:space="preserve"> for transport and </w:t>
      </w:r>
      <w:r w:rsidRPr="008749C1">
        <w:rPr>
          <w:b/>
        </w:rPr>
        <w:t>42</w:t>
      </w:r>
      <w:r w:rsidR="00590502">
        <w:rPr>
          <w:b/>
        </w:rPr>
        <w:t>%</w:t>
      </w:r>
      <w:r w:rsidRPr="009857CE">
        <w:t xml:space="preserve"> for work-related licences</w:t>
      </w:r>
      <w:r>
        <w:t>. In addition, upfront payments</w:t>
      </w:r>
      <w:r w:rsidRPr="009857CE">
        <w:t xml:space="preserve"> help</w:t>
      </w:r>
      <w:r>
        <w:t>ed</w:t>
      </w:r>
      <w:r w:rsidRPr="009857CE">
        <w:t xml:space="preserve"> with the purchase of trade </w:t>
      </w:r>
      <w:r>
        <w:t xml:space="preserve">tools </w:t>
      </w:r>
      <w:r w:rsidRPr="009857CE">
        <w:t xml:space="preserve">and driving lessons. </w:t>
      </w:r>
      <w:r>
        <w:t>As one provider explained</w:t>
      </w:r>
      <w:r w:rsidRPr="009857CE">
        <w:t>:</w:t>
      </w:r>
    </w:p>
    <w:p w14:paraId="5B441738" w14:textId="6D09F295" w:rsidR="00C12EEF" w:rsidRDefault="00C12EEF" w:rsidP="0009327E">
      <w:pPr>
        <w:pStyle w:val="Quote"/>
      </w:pPr>
      <w:r w:rsidRPr="00B32491">
        <w:t>We will fund interview clothes, work uniforms, some basic tools, phone credit. There’s been a couple of times where we’ve, in combination with a couple of other providers, funded taxi trips for a month for a person to get to work, so we will cover a certain percentage of that. Public transport fees. We pay for driving lessons. We pay for people to go for their probationary licence test. We do fund quite a bit up to a certain point. (</w:t>
      </w:r>
      <w:r w:rsidRPr="008C1FB8">
        <w:t>Area</w:t>
      </w:r>
      <w:r w:rsidR="0047352F" w:rsidRPr="008C1FB8">
        <w:t> </w:t>
      </w:r>
      <w:r w:rsidRPr="008C1FB8">
        <w:t>14 Provider 14,</w:t>
      </w:r>
      <w:r w:rsidRPr="00B32491">
        <w:t xml:space="preserve"> Wave</w:t>
      </w:r>
      <w:r w:rsidR="0016438A">
        <w:t> </w:t>
      </w:r>
      <w:r w:rsidRPr="00B32491">
        <w:t>2)</w:t>
      </w:r>
    </w:p>
    <w:p w14:paraId="00FD97C4" w14:textId="77777777" w:rsidR="00013493" w:rsidRDefault="00C12EEF">
      <w:pPr>
        <w:pStyle w:val="Normal0"/>
      </w:pPr>
      <w:r>
        <w:t>W</w:t>
      </w:r>
      <w:r w:rsidRPr="00607509">
        <w:t>hen asked</w:t>
      </w:r>
      <w:r>
        <w:t xml:space="preserve"> during </w:t>
      </w:r>
      <w:r w:rsidRPr="00E13630">
        <w:t>the</w:t>
      </w:r>
      <w:r>
        <w:t xml:space="preserve"> qualitative research</w:t>
      </w:r>
      <w:r w:rsidRPr="00607509">
        <w:t xml:space="preserve"> if the removal of the upfront payments would affect their ability to run the TtW service, most</w:t>
      </w:r>
      <w:r>
        <w:t xml:space="preserve"> providers</w:t>
      </w:r>
      <w:r w:rsidRPr="00607509">
        <w:t xml:space="preserve"> agreed that it would have the potential to affect their planning and delivery of the service. A few acknowledged that this might be particularly difficult if the provider was a small organisation, as they would not have the ability to absorb the costs required to obtain outcomes.</w:t>
      </w:r>
    </w:p>
    <w:p w14:paraId="3144FCAB" w14:textId="023D33EC" w:rsidR="00C12EEF" w:rsidRDefault="00C12EEF" w:rsidP="004B5487">
      <w:pPr>
        <w:pStyle w:val="Heading2"/>
      </w:pPr>
      <w:bookmarkStart w:id="215" w:name="_Toc24981472"/>
      <w:bookmarkStart w:id="216" w:name="_Toc72481832"/>
      <w:r>
        <w:t>4.5</w:t>
      </w:r>
      <w:r>
        <w:tab/>
        <w:t>Rewards and recognition as strategies for engagement</w:t>
      </w:r>
      <w:bookmarkEnd w:id="215"/>
      <w:bookmarkEnd w:id="216"/>
    </w:p>
    <w:p w14:paraId="3E9DF1F4" w14:textId="1BB90095" w:rsidR="00C12EEF" w:rsidRPr="00612655" w:rsidRDefault="00C12EEF" w:rsidP="00BA59CF">
      <w:pPr>
        <w:pStyle w:val="Normal0"/>
        <w:keepNext/>
      </w:pPr>
      <w:r>
        <w:t xml:space="preserve">While the lack of targeted compliance arrangements was a source of frustration for some providers, others implemented rewards-based strategies </w:t>
      </w:r>
      <w:r w:rsidRPr="00612655">
        <w:t xml:space="preserve">to engage young </w:t>
      </w:r>
      <w:r>
        <w:t xml:space="preserve">participants and encourage them to </w:t>
      </w:r>
      <w:r w:rsidRPr="00612655">
        <w:t xml:space="preserve">achieve </w:t>
      </w:r>
      <w:r>
        <w:t xml:space="preserve">their </w:t>
      </w:r>
      <w:r w:rsidRPr="00612655">
        <w:t xml:space="preserve">education or employment outcomes. </w:t>
      </w:r>
      <w:r>
        <w:t xml:space="preserve">The following comments made during the qualitative research describe </w:t>
      </w:r>
      <w:r w:rsidR="00284FD6">
        <w:t>two</w:t>
      </w:r>
      <w:r>
        <w:t xml:space="preserve"> such approaches:</w:t>
      </w:r>
    </w:p>
    <w:p w14:paraId="4C580292" w14:textId="77777777" w:rsidR="00C12EEF" w:rsidRPr="00B32491" w:rsidRDefault="00C12EEF" w:rsidP="0009327E">
      <w:pPr>
        <w:pStyle w:val="Quote"/>
      </w:pPr>
      <w:r w:rsidRPr="00B32491">
        <w:t>We have a reward-based system. So, depending on how well they engage, what they’re willing to do outside of the appointments, they can earn rewards and things like that from us. It’s nothing major, it might be just that we’ll give them $10 or something in credit and you say get a job and the more they’re willing to help themselves they’ll buy into that. (Area 14 TtW provider, Wave 2)</w:t>
      </w:r>
    </w:p>
    <w:p w14:paraId="67676837" w14:textId="1B65C8D0" w:rsidR="00C12EEF" w:rsidRPr="00B32491" w:rsidRDefault="00C12EEF" w:rsidP="0009327E">
      <w:pPr>
        <w:pStyle w:val="Quote"/>
      </w:pPr>
      <w:r w:rsidRPr="00B32491">
        <w:t>Once a month having a sit down with the</w:t>
      </w:r>
      <w:r>
        <w:t>m</w:t>
      </w:r>
      <w:r w:rsidRPr="00B32491">
        <w:t xml:space="preserve"> </w:t>
      </w:r>
      <w:r>
        <w:t>and say</w:t>
      </w:r>
      <w:r w:rsidRPr="00B32491">
        <w:t xml:space="preserve">, </w:t>
      </w:r>
      <w:r w:rsidR="0047352F">
        <w:t>‘</w:t>
      </w:r>
      <w:r w:rsidRPr="00B32491">
        <w:t>These were the standouts for the month. These were</w:t>
      </w:r>
      <w:r w:rsidR="0047352F">
        <w:t xml:space="preserve"> </w:t>
      </w:r>
      <w:r w:rsidRPr="00B32491">
        <w:t>…</w:t>
      </w:r>
      <w:r w:rsidR="0047352F">
        <w:t>’</w:t>
      </w:r>
      <w:r w:rsidRPr="00B32491">
        <w:t xml:space="preserve"> So we are looking at rewarding those standout participants, at the end of each month</w:t>
      </w:r>
      <w:r w:rsidR="0047352F">
        <w:t xml:space="preserve"> </w:t>
      </w:r>
      <w:r w:rsidRPr="00B32491">
        <w:t>… We also reward them at week</w:t>
      </w:r>
      <w:r w:rsidR="00C00C39">
        <w:t> </w:t>
      </w:r>
      <w:r w:rsidRPr="00B32491">
        <w:t>13 and week</w:t>
      </w:r>
      <w:r w:rsidR="00C00C39">
        <w:t> </w:t>
      </w:r>
      <w:r w:rsidRPr="00B32491">
        <w:t>26 of employment, with vouchers. Just to congratulate them. (Area 4 TtW provider, Wave</w:t>
      </w:r>
      <w:r w:rsidR="00C00C39">
        <w:t> </w:t>
      </w:r>
      <w:r w:rsidRPr="00B32491">
        <w:t>2)</w:t>
      </w:r>
    </w:p>
    <w:p w14:paraId="0515E345" w14:textId="77777777" w:rsidR="00C12EEF" w:rsidRDefault="00C12EEF" w:rsidP="004B5487">
      <w:pPr>
        <w:pStyle w:val="Heading2"/>
      </w:pPr>
      <w:bookmarkStart w:id="217" w:name="_Toc12267318"/>
      <w:bookmarkStart w:id="218" w:name="_Toc24981473"/>
      <w:bookmarkStart w:id="219" w:name="_Toc72481833"/>
      <w:r>
        <w:t>4.6</w:t>
      </w:r>
      <w:r w:rsidRPr="00E02037">
        <w:tab/>
      </w:r>
      <w:r>
        <w:t>Benefits of s</w:t>
      </w:r>
      <w:r w:rsidRPr="00E02037">
        <w:t>maller caseloads</w:t>
      </w:r>
      <w:bookmarkEnd w:id="217"/>
      <w:bookmarkEnd w:id="218"/>
      <w:bookmarkEnd w:id="219"/>
    </w:p>
    <w:p w14:paraId="33BC8703" w14:textId="23582797" w:rsidR="00C12EEF" w:rsidRDefault="00C12EEF" w:rsidP="00BA59CF">
      <w:pPr>
        <w:pStyle w:val="Normal0"/>
      </w:pPr>
      <w:r w:rsidRPr="00815EDC">
        <w:t>TtW has smaller caseloads than other mainstream employment services</w:t>
      </w:r>
      <w:r>
        <w:t>. TtW c</w:t>
      </w:r>
      <w:r w:rsidRPr="00815EDC">
        <w:t>onsultants ha</w:t>
      </w:r>
      <w:r>
        <w:t>d</w:t>
      </w:r>
      <w:r w:rsidRPr="00815EDC">
        <w:t xml:space="preserve"> between 30</w:t>
      </w:r>
      <w:r w:rsidR="0047352F">
        <w:t xml:space="preserve"> and </w:t>
      </w:r>
      <w:r w:rsidRPr="00815EDC">
        <w:t>50 active participants on their indi</w:t>
      </w:r>
      <w:r>
        <w:t>vidual caseloads generally (jobactive has between 160 and 180 on average)</w:t>
      </w:r>
      <w:r w:rsidRPr="00815EDC">
        <w:t xml:space="preserve">. </w:t>
      </w:r>
      <w:r>
        <w:t xml:space="preserve">The purpose of </w:t>
      </w:r>
      <w:r w:rsidR="002018E7">
        <w:t xml:space="preserve">smaller </w:t>
      </w:r>
      <w:r>
        <w:t>caseloads was</w:t>
      </w:r>
      <w:r w:rsidRPr="00815EDC">
        <w:t xml:space="preserve"> to </w:t>
      </w:r>
      <w:r>
        <w:t>enable intensive servicing</w:t>
      </w:r>
      <w:r w:rsidRPr="00815EDC">
        <w:t xml:space="preserve"> and encourage providers to offer individualised and tailored services to participants. Providers agreed during the qualitative research that regular face-to-face meetings w</w:t>
      </w:r>
      <w:r>
        <w:t>ith participants we</w:t>
      </w:r>
      <w:r w:rsidRPr="00815EDC">
        <w:t xml:space="preserve">re critical for building relationships and monitoring participants’ progress. </w:t>
      </w:r>
      <w:r>
        <w:t>Furthermore, they provided</w:t>
      </w:r>
      <w:r w:rsidRPr="00815EDC">
        <w:t xml:space="preserve"> an opportunity to assess participants’ level of satisfaction with TtW ac</w:t>
      </w:r>
      <w:r>
        <w:t>tivities. This appeared to have benefits for both providers and participants:</w:t>
      </w:r>
    </w:p>
    <w:p w14:paraId="629459BA" w14:textId="205D8BD6" w:rsidR="00C12EEF" w:rsidRPr="00782F85" w:rsidRDefault="00C12EEF" w:rsidP="0009327E">
      <w:pPr>
        <w:pStyle w:val="Quote"/>
      </w:pPr>
      <w:r w:rsidRPr="00782F85">
        <w:t>We’re not meeting with them one-on-one just to update a job plan, we’re meeting them just to talk to them, and see how they’re going in the facilitation, what are they like about it, what they don’t. Are they learning? What would they like to see? So we’re just re-evaluating. And really opening their mind to different things. (</w:t>
      </w:r>
      <w:r w:rsidRPr="008C1FB8">
        <w:t>Area 3 TtW provider</w:t>
      </w:r>
      <w:r w:rsidRPr="00782F85">
        <w:t>, Wave</w:t>
      </w:r>
      <w:r w:rsidR="00D01BD4">
        <w:t> </w:t>
      </w:r>
      <w:r w:rsidRPr="00782F85">
        <w:t>2)</w:t>
      </w:r>
    </w:p>
    <w:p w14:paraId="70431407" w14:textId="519BBC7E" w:rsidR="00C12EEF" w:rsidRPr="00782F85" w:rsidRDefault="00C12EEF" w:rsidP="0009327E">
      <w:pPr>
        <w:pStyle w:val="Quote"/>
      </w:pPr>
      <w:r w:rsidRPr="00782F85">
        <w:t>…</w:t>
      </w:r>
      <w:r w:rsidR="00937BEC">
        <w:t xml:space="preserve"> </w:t>
      </w:r>
      <w:r w:rsidRPr="00782F85">
        <w:t>we have the ability to provide more intensive support means that we can get feedback from the clients on what they actually want to get from the service and what they actually want from activities, and then direct our servicing around that. (Area 11 Provider 11, Wave</w:t>
      </w:r>
      <w:r w:rsidR="007D07F0">
        <w:t> </w:t>
      </w:r>
      <w:r w:rsidRPr="00782F85">
        <w:t>2)</w:t>
      </w:r>
    </w:p>
    <w:p w14:paraId="58643A1E" w14:textId="07F3A3CA" w:rsidR="00C12EEF" w:rsidRPr="00815EDC" w:rsidRDefault="00C12EEF" w:rsidP="00BA59CF">
      <w:pPr>
        <w:pStyle w:val="Normal0"/>
      </w:pPr>
      <w:r>
        <w:t>Generally, p</w:t>
      </w:r>
      <w:r w:rsidRPr="00815EDC">
        <w:t xml:space="preserve">roviders interviewed </w:t>
      </w:r>
      <w:r w:rsidR="001527CE">
        <w:t>in</w:t>
      </w:r>
      <w:r w:rsidR="001527CE" w:rsidRPr="00815EDC">
        <w:t xml:space="preserve"> </w:t>
      </w:r>
      <w:r>
        <w:t xml:space="preserve">the </w:t>
      </w:r>
      <w:r w:rsidRPr="00815EDC">
        <w:t>Wave 2</w:t>
      </w:r>
      <w:r>
        <w:t xml:space="preserve"> qualitative research</w:t>
      </w:r>
      <w:r w:rsidRPr="00815EDC">
        <w:t xml:space="preserve"> ha</w:t>
      </w:r>
      <w:r>
        <w:t>d</w:t>
      </w:r>
      <w:r w:rsidRPr="00815EDC">
        <w:t xml:space="preserve"> </w:t>
      </w:r>
      <w:r w:rsidR="001527CE">
        <w:t>smaller</w:t>
      </w:r>
      <w:r w:rsidR="001527CE" w:rsidRPr="00815EDC">
        <w:t xml:space="preserve"> </w:t>
      </w:r>
      <w:r w:rsidRPr="00815EDC">
        <w:t xml:space="preserve">active caseloads than those </w:t>
      </w:r>
      <w:r w:rsidR="001527CE">
        <w:t>in</w:t>
      </w:r>
      <w:r w:rsidR="001527CE" w:rsidRPr="00815EDC">
        <w:t xml:space="preserve"> </w:t>
      </w:r>
      <w:r w:rsidRPr="00815EDC">
        <w:t xml:space="preserve">Wave 1. </w:t>
      </w:r>
      <w:r>
        <w:t>I</w:t>
      </w:r>
      <w:r w:rsidRPr="00815EDC">
        <w:t>n a fe</w:t>
      </w:r>
      <w:r>
        <w:t>w instances, consultants had</w:t>
      </w:r>
      <w:r w:rsidRPr="00815EDC">
        <w:t xml:space="preserve"> </w:t>
      </w:r>
      <w:r w:rsidR="002018E7">
        <w:t>larger</w:t>
      </w:r>
      <w:r w:rsidRPr="00815EDC">
        <w:t xml:space="preserve"> caseloads because the majority of </w:t>
      </w:r>
      <w:r w:rsidR="008167A3">
        <w:t xml:space="preserve">those on </w:t>
      </w:r>
      <w:r w:rsidRPr="00815EDC">
        <w:t xml:space="preserve">their caseloads </w:t>
      </w:r>
      <w:r>
        <w:t>were</w:t>
      </w:r>
      <w:r w:rsidRPr="00815EDC">
        <w:t xml:space="preserve"> engaged in</w:t>
      </w:r>
      <w:r>
        <w:t xml:space="preserve"> an</w:t>
      </w:r>
      <w:r w:rsidRPr="00815EDC">
        <w:t xml:space="preserve"> education or employment</w:t>
      </w:r>
      <w:r>
        <w:t xml:space="preserve"> activity</w:t>
      </w:r>
      <w:r w:rsidRPr="00815EDC">
        <w:t>.</w:t>
      </w:r>
    </w:p>
    <w:p w14:paraId="18166831" w14:textId="38693CD3" w:rsidR="00C12EEF" w:rsidRPr="00782F85" w:rsidRDefault="00C12EEF" w:rsidP="0009327E">
      <w:pPr>
        <w:pStyle w:val="Quote"/>
      </w:pPr>
      <w:r w:rsidRPr="00782F85">
        <w:t>We originally wanted us, the work mentors, just to have 50 on their caseload and really focused. Unfortunately, the girls here want more so they’ve 80 or 90 each because they wanted it that way and it keeps them busy. Because a lot of ours are engaged in employment and education. (Area 6 TtW provider)</w:t>
      </w:r>
    </w:p>
    <w:p w14:paraId="2EA7EABB" w14:textId="77777777" w:rsidR="00C12EEF" w:rsidRPr="00E46B0C" w:rsidRDefault="00C12EEF" w:rsidP="00BA59CF">
      <w:pPr>
        <w:pStyle w:val="Normal0"/>
      </w:pPr>
      <w:r w:rsidRPr="00E46B0C">
        <w:t>Respondents to the 2017 TtW Provider Survey were less likely to perceive their</w:t>
      </w:r>
      <w:r w:rsidR="00B167CA">
        <w:t xml:space="preserve"> overall</w:t>
      </w:r>
      <w:r w:rsidRPr="00E46B0C">
        <w:t xml:space="preserve"> caseload size as being ‘just right’ in 2017 (</w:t>
      </w:r>
      <w:r w:rsidRPr="008D1097">
        <w:rPr>
          <w:b/>
        </w:rPr>
        <w:t>51</w:t>
      </w:r>
      <w:r w:rsidR="00590502" w:rsidRPr="008D1097">
        <w:rPr>
          <w:b/>
        </w:rPr>
        <w:t>%</w:t>
      </w:r>
      <w:r w:rsidRPr="00E46B0C">
        <w:t>) than</w:t>
      </w:r>
      <w:r>
        <w:t xml:space="preserve"> they had been in</w:t>
      </w:r>
      <w:r w:rsidRPr="00E46B0C">
        <w:t xml:space="preserve"> 2016 (</w:t>
      </w:r>
      <w:r w:rsidRPr="008D1097">
        <w:rPr>
          <w:b/>
        </w:rPr>
        <w:t>58</w:t>
      </w:r>
      <w:r w:rsidR="00590502" w:rsidRPr="008D1097">
        <w:rPr>
          <w:b/>
        </w:rPr>
        <w:t>%</w:t>
      </w:r>
      <w:r w:rsidRPr="00E46B0C">
        <w:t xml:space="preserve">), and more likely to perceive it as being ‘too small’ </w:t>
      </w:r>
      <w:r>
        <w:t xml:space="preserve">in </w:t>
      </w:r>
      <w:r w:rsidRPr="00E46B0C">
        <w:t>2017</w:t>
      </w:r>
      <w:r>
        <w:t xml:space="preserve"> (</w:t>
      </w:r>
      <w:r w:rsidRPr="008D1097">
        <w:rPr>
          <w:b/>
        </w:rPr>
        <w:t>46</w:t>
      </w:r>
      <w:r w:rsidR="00590502" w:rsidRPr="008D1097">
        <w:rPr>
          <w:b/>
        </w:rPr>
        <w:t>%</w:t>
      </w:r>
      <w:r>
        <w:t xml:space="preserve">) than in </w:t>
      </w:r>
      <w:r w:rsidRPr="00E46B0C">
        <w:t>2016</w:t>
      </w:r>
      <w:r>
        <w:t xml:space="preserve"> (</w:t>
      </w:r>
      <w:r w:rsidRPr="008D1097">
        <w:rPr>
          <w:b/>
        </w:rPr>
        <w:t>39</w:t>
      </w:r>
      <w:r w:rsidR="00590502" w:rsidRPr="008D1097">
        <w:rPr>
          <w:b/>
        </w:rPr>
        <w:t>%</w:t>
      </w:r>
      <w:r w:rsidRPr="00E46B0C">
        <w:t>).</w:t>
      </w:r>
    </w:p>
    <w:p w14:paraId="1CF8A4FC" w14:textId="1340836C" w:rsidR="00F2114B" w:rsidRPr="00376ACB" w:rsidRDefault="00C12EEF" w:rsidP="00BA59CF">
      <w:pPr>
        <w:pStyle w:val="Normal0"/>
      </w:pPr>
      <w:r w:rsidRPr="00376ACB">
        <w:t>The trend in the TtW caseload over</w:t>
      </w:r>
      <w:r>
        <w:t xml:space="preserve"> the period January 2017 </w:t>
      </w:r>
      <w:r w:rsidR="00937BEC">
        <w:t>to</w:t>
      </w:r>
      <w:r>
        <w:t xml:space="preserve"> June 2019 appears</w:t>
      </w:r>
      <w:r w:rsidRPr="00376ACB">
        <w:t xml:space="preserve"> in </w:t>
      </w:r>
      <w:r>
        <w:rPr>
          <w:b/>
        </w:rPr>
        <w:t>Figure 4.2</w:t>
      </w:r>
      <w:r w:rsidRPr="00376ACB">
        <w:t>. The caseload peaked in March 2017 at around 18,500 participants but declined subsequently to around 14,500 in</w:t>
      </w:r>
      <w:r>
        <w:t xml:space="preserve"> </w:t>
      </w:r>
      <w:r w:rsidRPr="007B3676">
        <w:t xml:space="preserve">June 2018. </w:t>
      </w:r>
      <w:r w:rsidR="008C08A4" w:rsidRPr="00580FFC">
        <w:t>While not directly correlated</w:t>
      </w:r>
      <w:r w:rsidR="008C08A4" w:rsidRPr="007B3676">
        <w:t>, t</w:t>
      </w:r>
      <w:r w:rsidRPr="007B3676">
        <w:t xml:space="preserve">his </w:t>
      </w:r>
      <w:r>
        <w:t>fall could be</w:t>
      </w:r>
      <w:r w:rsidRPr="00376ACB">
        <w:t xml:space="preserve"> due in part to </w:t>
      </w:r>
      <w:r>
        <w:t xml:space="preserve">a </w:t>
      </w:r>
      <w:r w:rsidRPr="008C08A4">
        <w:t>reduction in the</w:t>
      </w:r>
      <w:r w:rsidR="008C08A4">
        <w:t xml:space="preserve"> </w:t>
      </w:r>
      <w:r w:rsidRPr="008C08A4">
        <w:t>youth unemployment rate (11.8</w:t>
      </w:r>
      <w:r w:rsidR="00590502" w:rsidRPr="008C08A4">
        <w:t>%</w:t>
      </w:r>
      <w:r w:rsidRPr="008C08A4">
        <w:t xml:space="preserve"> in 2018 compared with 12.6</w:t>
      </w:r>
      <w:r w:rsidR="00590502" w:rsidRPr="008C08A4">
        <w:t>%</w:t>
      </w:r>
      <w:r w:rsidRPr="008C08A4">
        <w:t xml:space="preserve"> in 2016 and 2017</w:t>
      </w:r>
      <w:r w:rsidR="00937BEC" w:rsidRPr="008C08A4">
        <w:t>,</w:t>
      </w:r>
      <w:r w:rsidRPr="008C08A4">
        <w:t xml:space="preserve"> when it remained stable) resulting in a</w:t>
      </w:r>
      <w:r>
        <w:t xml:space="preserve"> reduced</w:t>
      </w:r>
      <w:r w:rsidRPr="00376ACB">
        <w:t xml:space="preserve"> demand for TtW places.</w:t>
      </w:r>
    </w:p>
    <w:p w14:paraId="708B06D0" w14:textId="6581654B" w:rsidR="00017CE7" w:rsidRDefault="00C12EEF" w:rsidP="00294081">
      <w:pPr>
        <w:pStyle w:val="FigureCaption"/>
      </w:pPr>
      <w:bookmarkStart w:id="220" w:name="_Toc52481092"/>
      <w:bookmarkStart w:id="221" w:name="_Toc69395512"/>
      <w:r>
        <w:t xml:space="preserve">Figure 4.2: TtW commenced caseload compared with </w:t>
      </w:r>
      <w:r w:rsidRPr="00CA48CD">
        <w:t xml:space="preserve">unemployment rate </w:t>
      </w:r>
      <w:r w:rsidR="00CA48CD">
        <w:t xml:space="preserve">for </w:t>
      </w:r>
      <w:r w:rsidRPr="00CA48CD">
        <w:t>15</w:t>
      </w:r>
      <w:r w:rsidR="00937BEC" w:rsidRPr="00CA48CD">
        <w:t>–</w:t>
      </w:r>
      <w:r w:rsidRPr="00CA48CD">
        <w:t>24</w:t>
      </w:r>
      <w:r w:rsidR="00CA48CD">
        <w:t xml:space="preserve"> </w:t>
      </w:r>
      <w:r w:rsidRPr="00CA48CD">
        <w:t>year</w:t>
      </w:r>
      <w:r w:rsidR="00CA48CD">
        <w:t xml:space="preserve"> </w:t>
      </w:r>
      <w:r w:rsidRPr="00CA48CD">
        <w:t>old</w:t>
      </w:r>
      <w:r w:rsidR="00CA48CD">
        <w:t>s</w:t>
      </w:r>
      <w:bookmarkEnd w:id="220"/>
      <w:bookmarkEnd w:id="221"/>
    </w:p>
    <w:p w14:paraId="6E719265" w14:textId="38F9E2DF" w:rsidR="00294081" w:rsidRDefault="00017CE7" w:rsidP="00883CBD">
      <w:r>
        <w:rPr>
          <w:noProof/>
          <w:lang w:eastAsia="en-AU"/>
        </w:rPr>
        <w:drawing>
          <wp:inline distT="0" distB="0" distL="0" distR="0" wp14:anchorId="35A2D07F" wp14:editId="76D5AE74">
            <wp:extent cx="5657850" cy="1986367"/>
            <wp:effectExtent l="0" t="0" r="0" b="0"/>
            <wp:docPr id="36" name="Picture 36" descr="Graph shows trend from 31 Jan 2017 to 20 June 2019.&#10;Caseload peaked in March 2017, was lowest in June 2018 and was relatively high in 2019.&#10;Youth unemployment rate was highest in Jan 2017), lowest in Aug 2018 and a little higher by May 20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5960" cy="1989214"/>
                    </a:xfrm>
                    <a:prstGeom prst="rect">
                      <a:avLst/>
                    </a:prstGeom>
                    <a:noFill/>
                    <a:ln>
                      <a:noFill/>
                    </a:ln>
                  </pic:spPr>
                </pic:pic>
              </a:graphicData>
            </a:graphic>
          </wp:inline>
        </w:drawing>
      </w:r>
    </w:p>
    <w:p w14:paraId="160A1811" w14:textId="77777777" w:rsidR="00294081" w:rsidRPr="00C22790" w:rsidRDefault="00294081" w:rsidP="00294081">
      <w:pPr>
        <w:pStyle w:val="SourceandNotes"/>
      </w:pPr>
      <w:r w:rsidRPr="00C22790">
        <w:t xml:space="preserve">Source: </w:t>
      </w:r>
      <w:r w:rsidRPr="00A30BC4">
        <w:t>Department of E</w:t>
      </w:r>
      <w:r>
        <w:t xml:space="preserve">ducation, Skills and Employment </w:t>
      </w:r>
      <w:r w:rsidRPr="00A30BC4">
        <w:t>administrative data</w:t>
      </w:r>
      <w:r w:rsidRPr="00C22790">
        <w:t>; ABS, Labour Force, Australia (Cat. no. 6202.0), Table 13, Labour force status for 15–24 year olds by sex – trend, seasonally adjusted and original, May 2019</w:t>
      </w:r>
    </w:p>
    <w:p w14:paraId="7301B77D" w14:textId="23E923F5" w:rsidR="00643C4B" w:rsidRPr="008370E8" w:rsidRDefault="00C12EEF" w:rsidP="00BA59CF">
      <w:pPr>
        <w:pStyle w:val="Heading2"/>
      </w:pPr>
      <w:bookmarkStart w:id="222" w:name="_Toc12267319"/>
      <w:bookmarkStart w:id="223" w:name="_Toc24981474"/>
      <w:bookmarkStart w:id="224" w:name="_Toc72481834"/>
      <w:r w:rsidRPr="008370E8">
        <w:t>4.7</w:t>
      </w:r>
      <w:r w:rsidRPr="008370E8">
        <w:tab/>
        <w:t>Provider collaboration</w:t>
      </w:r>
      <w:bookmarkEnd w:id="222"/>
      <w:bookmarkEnd w:id="223"/>
      <w:bookmarkEnd w:id="224"/>
    </w:p>
    <w:p w14:paraId="70BAEAED" w14:textId="7DFE51D8" w:rsidR="00C12EEF" w:rsidRPr="00B167CA" w:rsidRDefault="00C12EEF" w:rsidP="00BA59CF">
      <w:pPr>
        <w:pStyle w:val="Normal0"/>
      </w:pPr>
      <w:r w:rsidRPr="00BA59CF">
        <w:t xml:space="preserve">The program settings of TtW, based on </w:t>
      </w:r>
      <w:r w:rsidR="00151C13" w:rsidRPr="00BA59CF">
        <w:t xml:space="preserve">identified </w:t>
      </w:r>
      <w:r w:rsidRPr="00BA59CF">
        <w:t xml:space="preserve">regions, likely </w:t>
      </w:r>
      <w:r w:rsidR="00151C13" w:rsidRPr="00BA59CF">
        <w:t>reduc</w:t>
      </w:r>
      <w:r w:rsidRPr="00BA59CF">
        <w:t xml:space="preserve">ed competition between TtW providers. </w:t>
      </w:r>
      <w:r w:rsidR="00151C13" w:rsidRPr="00BA59CF">
        <w:t>Most</w:t>
      </w:r>
      <w:r w:rsidRPr="00BA59CF">
        <w:t xml:space="preserve"> providers indicated that their focus was on collaboration rather than competition. During Wave 1 and 2 qualitative research, providers agreed generally that the TtW service arrangements encouraged them to collaborate, exchange ideas with other providers and improve their own strategies and approaches. This focus on collaboration rather than competition was e</w:t>
      </w:r>
      <w:r w:rsidRPr="00B167CA">
        <w:t xml:space="preserve">mphasised in the following </w:t>
      </w:r>
      <w:r w:rsidR="00937BEC">
        <w:t>comments</w:t>
      </w:r>
      <w:r w:rsidR="00937BEC" w:rsidRPr="00B167CA">
        <w:t xml:space="preserve"> </w:t>
      </w:r>
      <w:r w:rsidRPr="00B167CA">
        <w:t>from providers interviewed during the qualitative research:</w:t>
      </w:r>
    </w:p>
    <w:p w14:paraId="4DD386E6" w14:textId="0A733EED" w:rsidR="00C12EEF" w:rsidRPr="00782F85" w:rsidRDefault="00C12EEF" w:rsidP="0009327E">
      <w:pPr>
        <w:pStyle w:val="Quote"/>
      </w:pPr>
      <w:r w:rsidRPr="00782F85">
        <w:t>(The TtW Deed) is very open in the sense in that it gives providers that flexibility to deliver and achieve the results that we need to. The best thing about it is there’s no competition so when you talk to other providers you can share good ideas and good strategies because there’s no competition. (Provider 10, Wave 1)</w:t>
      </w:r>
    </w:p>
    <w:p w14:paraId="46EB08AF" w14:textId="366DDB13" w:rsidR="00C12EEF" w:rsidRPr="00782F85" w:rsidRDefault="00C12EEF" w:rsidP="0009327E">
      <w:pPr>
        <w:pStyle w:val="Quote"/>
      </w:pPr>
      <w:r w:rsidRPr="00782F85">
        <w:t>Because we don’t have that star rating, it’s not that competitive push. There is no other TtW provider in [Place] so we don’t have to compete. It’s a really good point, [Respondent</w:t>
      </w:r>
      <w:r w:rsidR="00937BEC">
        <w:t> </w:t>
      </w:r>
      <w:r w:rsidRPr="00782F85">
        <w:t xml:space="preserve">1], because that is – it’s made a really good positive culture for the TtW as a whole. We haven’t had a meeting for a while, but all the TtW providers in New South Wales, we used to get together every quarter and have a meeting, and just say, </w:t>
      </w:r>
      <w:r w:rsidR="00937BEC">
        <w:t>‘</w:t>
      </w:r>
      <w:r w:rsidRPr="00782F85">
        <w:t>What is working for you?</w:t>
      </w:r>
      <w:r w:rsidR="00937BEC">
        <w:t>’</w:t>
      </w:r>
      <w:r w:rsidRPr="00782F85">
        <w:t xml:space="preserve"> </w:t>
      </w:r>
      <w:r w:rsidR="00937BEC">
        <w:t>‘</w:t>
      </w:r>
      <w:r w:rsidRPr="00782F85">
        <w:t>What are you doing?</w:t>
      </w:r>
      <w:r w:rsidR="00937BEC">
        <w:t>’</w:t>
      </w:r>
      <w:r w:rsidRPr="00782F85">
        <w:t xml:space="preserve"> because we are not competing against each other and we could share our tools and we could share our ideas. (Area 4 </w:t>
      </w:r>
      <w:r w:rsidR="007D07F0">
        <w:t>P</w:t>
      </w:r>
      <w:r w:rsidRPr="00782F85">
        <w:t>rovider 3</w:t>
      </w:r>
      <w:r w:rsidR="007D07F0">
        <w:t>,</w:t>
      </w:r>
      <w:r w:rsidRPr="00782F85">
        <w:t xml:space="preserve"> </w:t>
      </w:r>
      <w:r w:rsidR="000A7C90">
        <w:t>f</w:t>
      </w:r>
      <w:r w:rsidRPr="00782F85">
        <w:t xml:space="preserve">ocus </w:t>
      </w:r>
      <w:r w:rsidR="000A7C90">
        <w:t>g</w:t>
      </w:r>
      <w:r w:rsidRPr="00782F85">
        <w:t>roup, Wave 2)</w:t>
      </w:r>
    </w:p>
    <w:p w14:paraId="41B90754" w14:textId="7DD1C35E" w:rsidR="00C12EEF" w:rsidRPr="00494872" w:rsidRDefault="00C12EEF" w:rsidP="00BA59CF">
      <w:pPr>
        <w:pStyle w:val="Normal0"/>
      </w:pPr>
      <w:r w:rsidRPr="00BA59CF">
        <w:t xml:space="preserve">Providers who responded to the 2017 TtW Provider </w:t>
      </w:r>
      <w:r w:rsidR="00BF0170" w:rsidRPr="00BA59CF">
        <w:t>Survey,</w:t>
      </w:r>
      <w:r w:rsidRPr="00BA59CF">
        <w:t xml:space="preserve"> however, were less likely to collaborate with other TtW providers than they had been in 2016 (2017: 31</w:t>
      </w:r>
      <w:r w:rsidR="00590502" w:rsidRPr="00BA59CF">
        <w:t>%</w:t>
      </w:r>
      <w:r w:rsidRPr="00BA59CF">
        <w:t>, 2016: 50</w:t>
      </w:r>
      <w:r w:rsidR="00590502" w:rsidRPr="00BA59CF">
        <w:t>%</w:t>
      </w:r>
      <w:r w:rsidRPr="00BA59CF">
        <w:t>). Similarly, they were less likely to collaborate with jobactive providers (2017: 55</w:t>
      </w:r>
      <w:r w:rsidR="00590502" w:rsidRPr="00BA59CF">
        <w:t>%</w:t>
      </w:r>
      <w:r w:rsidRPr="00BA59CF">
        <w:t>, 2016: 71</w:t>
      </w:r>
      <w:r w:rsidR="00590502" w:rsidRPr="00BA59CF">
        <w:t>%</w:t>
      </w:r>
      <w:r w:rsidRPr="00494872">
        <w:t xml:space="preserve">). It may be that as the program matured, service delivery entered </w:t>
      </w:r>
      <w:r w:rsidR="000851A7">
        <w:t xml:space="preserve">into </w:t>
      </w:r>
      <w:r w:rsidRPr="000A4C50">
        <w:t xml:space="preserve">a </w:t>
      </w:r>
      <w:r w:rsidR="00FF2616" w:rsidRPr="000A4C50">
        <w:t>‘</w:t>
      </w:r>
      <w:r w:rsidRPr="00241D59">
        <w:t>cruising mode’</w:t>
      </w:r>
      <w:r w:rsidRPr="00494872">
        <w:t xml:space="preserve"> as best practice</w:t>
      </w:r>
      <w:r w:rsidR="001527CE">
        <w:t>,</w:t>
      </w:r>
      <w:r w:rsidRPr="00494872">
        <w:t xml:space="preserve"> and developed business models emerged based on what worked best for </w:t>
      </w:r>
      <w:r w:rsidR="001527CE">
        <w:t>the provider</w:t>
      </w:r>
      <w:r w:rsidRPr="00494872">
        <w:t>.</w:t>
      </w:r>
    </w:p>
    <w:p w14:paraId="725AEE9D" w14:textId="4A2D912C" w:rsidR="00C12EEF" w:rsidRDefault="00C12EEF" w:rsidP="004B5487">
      <w:pPr>
        <w:pStyle w:val="Heading2"/>
      </w:pPr>
      <w:bookmarkStart w:id="225" w:name="_Toc24981475"/>
      <w:bookmarkStart w:id="226" w:name="_Toc72481835"/>
      <w:r>
        <w:t>4.8</w:t>
      </w:r>
      <w:r>
        <w:tab/>
      </w:r>
      <w:bookmarkEnd w:id="225"/>
      <w:r w:rsidR="00151C13">
        <w:t xml:space="preserve">Limited </w:t>
      </w:r>
      <w:r>
        <w:t>compliance</w:t>
      </w:r>
      <w:r w:rsidR="004B46AC">
        <w:t xml:space="preserve"> requirements for participants</w:t>
      </w:r>
      <w:bookmarkEnd w:id="226"/>
    </w:p>
    <w:p w14:paraId="2580F9B8" w14:textId="0935AC3A" w:rsidR="00C12EEF" w:rsidRDefault="00C12EEF" w:rsidP="00BA59CF">
      <w:pPr>
        <w:pStyle w:val="Normal0"/>
      </w:pPr>
      <w:r>
        <w:t>Most providers contacted in the qualitative research reported that TtW’s flexibility encouraged participants to develop and maintain a positive attitude toward them. Peak body representatives were of a similar view. They felt that TtW had led to a positive shift in the way participants perceived employment services.</w:t>
      </w:r>
    </w:p>
    <w:p w14:paraId="5FF8C4E9" w14:textId="1CBBE8FF" w:rsidR="00C12EEF" w:rsidRPr="00D51558" w:rsidRDefault="00C12EEF" w:rsidP="0009327E">
      <w:pPr>
        <w:pStyle w:val="Quote"/>
      </w:pPr>
      <w:r w:rsidRPr="00D51558">
        <w:t>…</w:t>
      </w:r>
      <w:r w:rsidR="00937BEC" w:rsidRPr="00D51558">
        <w:t xml:space="preserve"> </w:t>
      </w:r>
      <w:r w:rsidRPr="00D51558">
        <w:t>all the research shows if you offer people choice and use motivational opportunities, it’s far better than compliance. If you tell people they have to, they try to start working out how they can get around it. If you tell them they’ve got options and you work out how it might help them meet their goals, you actually get better participation and uptake. (Peak</w:t>
      </w:r>
      <w:r w:rsidR="00937BEC" w:rsidRPr="00D51558">
        <w:t> </w:t>
      </w:r>
      <w:r w:rsidR="00241D59">
        <w:t>B</w:t>
      </w:r>
      <w:r w:rsidRPr="00D51558">
        <w:t>ody 2, Wave 1)</w:t>
      </w:r>
    </w:p>
    <w:p w14:paraId="65A6F9E8" w14:textId="2CFE8AE8" w:rsidR="00C12EEF" w:rsidRDefault="00C12EEF" w:rsidP="00BA59CF">
      <w:pPr>
        <w:pStyle w:val="Normal0"/>
      </w:pPr>
      <w:r>
        <w:t>Not all providers believed</w:t>
      </w:r>
      <w:r w:rsidR="00937BEC">
        <w:t xml:space="preserve"> that</w:t>
      </w:r>
      <w:r>
        <w:t xml:space="preserve"> the absence of a strong compliance lever was positive. Some thought TtW would benefit from having mandatory attendance at appointments. These providers felt</w:t>
      </w:r>
      <w:r w:rsidR="002018E7">
        <w:t xml:space="preserve"> that</w:t>
      </w:r>
      <w:r>
        <w:t xml:space="preserve"> the lack of compliance measures prevented them from engaging participants in TtW quickly</w:t>
      </w:r>
      <w:r w:rsidR="000615CE">
        <w:t>.</w:t>
      </w:r>
      <w:r w:rsidR="00A54A57">
        <w:rPr>
          <w:rStyle w:val="FootnoteReference"/>
        </w:rPr>
        <w:footnoteReference w:id="29"/>
      </w:r>
    </w:p>
    <w:p w14:paraId="51CE1C43" w14:textId="583B80A8" w:rsidR="00C12EEF" w:rsidRDefault="00C12EEF" w:rsidP="00BA59CF">
      <w:pPr>
        <w:pStyle w:val="Normal0"/>
      </w:pPr>
      <w:r>
        <w:t xml:space="preserve">Other providers recommended an even stronger approach to </w:t>
      </w:r>
      <w:r w:rsidR="00506976">
        <w:t>disengaged</w:t>
      </w:r>
      <w:r w:rsidR="009F56AB">
        <w:t xml:space="preserve"> </w:t>
      </w:r>
      <w:r>
        <w:t xml:space="preserve">participants, suggesting suspension of their payments for non-attendance at initial appointments. These providers felt </w:t>
      </w:r>
      <w:r w:rsidR="00D51558">
        <w:t xml:space="preserve">that </w:t>
      </w:r>
      <w:r>
        <w:t xml:space="preserve">it </w:t>
      </w:r>
      <w:r w:rsidR="00D51558">
        <w:t xml:space="preserve">was </w:t>
      </w:r>
      <w:r>
        <w:t>a necessity to address the problem of poor attendance upfront.</w:t>
      </w:r>
    </w:p>
    <w:p w14:paraId="6B1F0E27" w14:textId="1C63221C" w:rsidR="00C12EEF" w:rsidRPr="00E7582A" w:rsidRDefault="00C12EEF" w:rsidP="00A151CC">
      <w:pPr>
        <w:pStyle w:val="Quote"/>
      </w:pPr>
      <w:r w:rsidRPr="00E7582A">
        <w:t>There should be a compliance framework on initial appointments</w:t>
      </w:r>
      <w:r w:rsidR="00D51558">
        <w:t xml:space="preserve"> </w:t>
      </w:r>
      <w:r w:rsidRPr="00E7582A">
        <w:t>… and not to use it as a big stick approach that it perhaps was seen as in the other contracts, but purely as a tool to get them in the door</w:t>
      </w:r>
      <w:r w:rsidR="00D51558">
        <w:t xml:space="preserve"> </w:t>
      </w:r>
      <w:r w:rsidRPr="00E7582A">
        <w:t xml:space="preserve">… It would make all the difference. (Area 13 TtW </w:t>
      </w:r>
      <w:r w:rsidR="000A7C90">
        <w:t>p</w:t>
      </w:r>
      <w:r w:rsidRPr="00E7582A">
        <w:t>rovider, Wave</w:t>
      </w:r>
      <w:r w:rsidR="00D51558">
        <w:t> </w:t>
      </w:r>
      <w:r w:rsidRPr="00E7582A">
        <w:t>2)</w:t>
      </w:r>
    </w:p>
    <w:p w14:paraId="216EE9E0" w14:textId="0EAA03D3" w:rsidR="00C12EEF" w:rsidRDefault="00C12EEF" w:rsidP="00A151CC">
      <w:pPr>
        <w:pStyle w:val="Quote"/>
      </w:pPr>
      <w:r w:rsidRPr="00E7582A">
        <w:t>…</w:t>
      </w:r>
      <w:r w:rsidR="00D51558">
        <w:t xml:space="preserve"> </w:t>
      </w:r>
      <w:r w:rsidRPr="00E7582A">
        <w:t xml:space="preserve">if we had compliance we probably could have assisted even more. I think that if we had the ability to cut the benefits and re-engage </w:t>
      </w:r>
      <w:r w:rsidR="00D51558">
        <w:t>–</w:t>
      </w:r>
      <w:r w:rsidRPr="00E7582A">
        <w:t xml:space="preserve"> if we had that potential to re-engage young people into our service, because we know once they are engaged we are successful with them, we could actually do even better work. (Area 4 TtW </w:t>
      </w:r>
      <w:r w:rsidR="000A7C90">
        <w:t>p</w:t>
      </w:r>
      <w:r w:rsidRPr="00E7582A">
        <w:t>rovider, Wave 2)</w:t>
      </w:r>
    </w:p>
    <w:p w14:paraId="370F0C05" w14:textId="3C23BF1C" w:rsidR="00C12EEF" w:rsidRPr="00E7582A" w:rsidRDefault="00C12EEF" w:rsidP="00BA59CF">
      <w:pPr>
        <w:pStyle w:val="Normal0"/>
      </w:pPr>
      <w:r>
        <w:t xml:space="preserve">Providers used </w:t>
      </w:r>
      <w:r w:rsidRPr="008105AD">
        <w:t>initial appointment</w:t>
      </w:r>
      <w:r>
        <w:t>s</w:t>
      </w:r>
      <w:r w:rsidRPr="008105AD">
        <w:t xml:space="preserve"> to explain the benefits of TtW, differentiating it from jobactive. </w:t>
      </w:r>
      <w:r>
        <w:t>Despite this, some</w:t>
      </w:r>
      <w:r w:rsidRPr="008105AD">
        <w:t xml:space="preserve"> providers </w:t>
      </w:r>
      <w:r>
        <w:t>thought</w:t>
      </w:r>
      <w:r w:rsidRPr="008105AD">
        <w:t xml:space="preserve"> that participants </w:t>
      </w:r>
      <w:r>
        <w:t>had</w:t>
      </w:r>
      <w:r w:rsidRPr="008105AD">
        <w:t xml:space="preserve"> not </w:t>
      </w:r>
      <w:r>
        <w:t xml:space="preserve">really </w:t>
      </w:r>
      <w:r w:rsidRPr="008105AD">
        <w:t>underst</w:t>
      </w:r>
      <w:r>
        <w:t>oo</w:t>
      </w:r>
      <w:r w:rsidRPr="008105AD">
        <w:t xml:space="preserve">d the </w:t>
      </w:r>
      <w:r>
        <w:t>differences</w:t>
      </w:r>
      <w:r w:rsidRPr="008105AD">
        <w:t xml:space="preserve"> between </w:t>
      </w:r>
      <w:r>
        <w:t xml:space="preserve">the </w:t>
      </w:r>
      <w:r w:rsidR="00284FD6">
        <w:t>two</w:t>
      </w:r>
      <w:r>
        <w:t xml:space="preserve"> programs and</w:t>
      </w:r>
      <w:r w:rsidRPr="008105AD">
        <w:t xml:space="preserve"> </w:t>
      </w:r>
      <w:r>
        <w:t>regarded</w:t>
      </w:r>
      <w:r w:rsidRPr="008105AD">
        <w:t xml:space="preserve"> </w:t>
      </w:r>
      <w:r>
        <w:t xml:space="preserve">having to </w:t>
      </w:r>
      <w:r w:rsidRPr="008105AD">
        <w:t>exit participants into jobactive</w:t>
      </w:r>
      <w:r>
        <w:t xml:space="preserve"> without further discussion</w:t>
      </w:r>
      <w:r w:rsidRPr="008105AD">
        <w:t xml:space="preserve"> </w:t>
      </w:r>
      <w:r>
        <w:t>as unfortunate.</w:t>
      </w:r>
    </w:p>
    <w:p w14:paraId="574CE6E5" w14:textId="77777777" w:rsidR="00C12EEF" w:rsidRDefault="00C12EEF" w:rsidP="004B5487">
      <w:pPr>
        <w:pStyle w:val="Heading2"/>
      </w:pPr>
      <w:bookmarkStart w:id="227" w:name="_Toc12267320"/>
      <w:bookmarkStart w:id="228" w:name="_Toc24981476"/>
      <w:bookmarkStart w:id="229" w:name="_Toc72481836"/>
      <w:r>
        <w:t>4.9</w:t>
      </w:r>
      <w:r>
        <w:tab/>
        <w:t>Provider strategies</w:t>
      </w:r>
      <w:bookmarkEnd w:id="227"/>
      <w:r>
        <w:t xml:space="preserve"> to assess participants</w:t>
      </w:r>
      <w:bookmarkEnd w:id="228"/>
      <w:bookmarkEnd w:id="229"/>
    </w:p>
    <w:p w14:paraId="37691039" w14:textId="426768AE" w:rsidR="00013493" w:rsidRDefault="00C12EEF">
      <w:pPr>
        <w:pStyle w:val="Normal0"/>
      </w:pPr>
      <w:r>
        <w:t>TtW p</w:t>
      </w:r>
      <w:r w:rsidRPr="005E4554">
        <w:t xml:space="preserve">roviders </w:t>
      </w:r>
      <w:r>
        <w:t>employed a variety of approaches to assess the employment and training needs of participants</w:t>
      </w:r>
      <w:r w:rsidR="002018E7">
        <w:t>.</w:t>
      </w:r>
      <w:r>
        <w:t xml:space="preserve"> </w:t>
      </w:r>
      <w:r w:rsidR="002018E7">
        <w:t>T</w:t>
      </w:r>
      <w:r>
        <w:t>hese</w:t>
      </w:r>
      <w:r w:rsidR="002018E7">
        <w:t xml:space="preserve"> approaches</w:t>
      </w:r>
      <w:r>
        <w:t xml:space="preserve"> varied depending on the group from which participants had come. The TtW Deed describes w</w:t>
      </w:r>
      <w:r w:rsidRPr="00202F5D">
        <w:t>ork readiness</w:t>
      </w:r>
      <w:r>
        <w:t xml:space="preserve"> a</w:t>
      </w:r>
      <w:r w:rsidRPr="00202F5D">
        <w:t>s ‘possessing the core skills and b</w:t>
      </w:r>
      <w:r>
        <w:t xml:space="preserve">ehaviours required by employers </w:t>
      </w:r>
      <w:r w:rsidR="00D51558">
        <w:t xml:space="preserve">includ[ing] </w:t>
      </w:r>
      <w:r>
        <w:t>skills and behaviours relating</w:t>
      </w:r>
      <w:r w:rsidRPr="00202F5D">
        <w:t xml:space="preserve"> to teamwork, communication, a positive attitude and work ethic</w:t>
      </w:r>
      <w:r>
        <w:t>’</w:t>
      </w:r>
      <w:r w:rsidRPr="00202F5D">
        <w:t xml:space="preserve">. </w:t>
      </w:r>
      <w:r w:rsidR="00151C13" w:rsidRPr="00202F5D">
        <w:t>To</w:t>
      </w:r>
      <w:r w:rsidRPr="00202F5D">
        <w:t xml:space="preserve"> quantify </w:t>
      </w:r>
      <w:r w:rsidRPr="00DA0710">
        <w:t>changes to work readiness, a variety of survey tools were used by providers to report on participant and provider attitudes.</w:t>
      </w:r>
    </w:p>
    <w:p w14:paraId="66C6F951" w14:textId="6635C23A" w:rsidR="00C12EEF" w:rsidRPr="00D31958" w:rsidRDefault="00C12EEF" w:rsidP="00BA59CF">
      <w:pPr>
        <w:pStyle w:val="Normal0"/>
      </w:pPr>
      <w:r w:rsidRPr="00DA0710">
        <w:t>The department</w:t>
      </w:r>
      <w:r>
        <w:t>,</w:t>
      </w:r>
      <w:r w:rsidRPr="00DA0710">
        <w:t xml:space="preserve"> through the PPM Survey</w:t>
      </w:r>
      <w:r w:rsidR="00D51558">
        <w:t>, which</w:t>
      </w:r>
      <w:r w:rsidRPr="00DA0710">
        <w:t xml:space="preserve"> reports on the labour market status of job</w:t>
      </w:r>
      <w:r w:rsidR="00D51558">
        <w:t xml:space="preserve"> </w:t>
      </w:r>
      <w:r w:rsidRPr="00DA0710">
        <w:t>seekers after assistance in employment services</w:t>
      </w:r>
      <w:r>
        <w:t>,</w:t>
      </w:r>
      <w:r w:rsidRPr="00DA0710">
        <w:t xml:space="preserve"> as well as satisfaction with the services received</w:t>
      </w:r>
      <w:r>
        <w:t>,</w:t>
      </w:r>
      <w:r w:rsidRPr="00DA0710">
        <w:t xml:space="preserve"> now measures work readiness</w:t>
      </w:r>
      <w:r>
        <w:t xml:space="preserve"> of TtW participants</w:t>
      </w:r>
      <w:r w:rsidRPr="00BA59CF">
        <w:t>.</w:t>
      </w:r>
    </w:p>
    <w:p w14:paraId="7A578FEF" w14:textId="77777777" w:rsidR="00C12EEF" w:rsidRDefault="00C12EEF" w:rsidP="004B5487">
      <w:pPr>
        <w:pStyle w:val="Heading3"/>
      </w:pPr>
      <w:bookmarkStart w:id="230" w:name="_Toc12267321"/>
      <w:bookmarkStart w:id="231" w:name="_Toc24981477"/>
      <w:bookmarkStart w:id="232" w:name="_Toc72481837"/>
      <w:r>
        <w:t>4.9.1</w:t>
      </w:r>
      <w:r>
        <w:tab/>
        <w:t>Assessment tools</w:t>
      </w:r>
      <w:bookmarkEnd w:id="230"/>
      <w:bookmarkEnd w:id="231"/>
      <w:bookmarkEnd w:id="232"/>
    </w:p>
    <w:p w14:paraId="0C39B92A" w14:textId="4AE041BF" w:rsidR="00C12EEF" w:rsidRDefault="00C12EEF" w:rsidP="00BA59CF">
      <w:pPr>
        <w:pStyle w:val="Normal0"/>
      </w:pPr>
      <w:r>
        <w:t>T</w:t>
      </w:r>
      <w:r w:rsidRPr="005340F4">
        <w:t xml:space="preserve">here </w:t>
      </w:r>
      <w:r>
        <w:t>were no requirements for TtW providers to use specific assessment processes</w:t>
      </w:r>
      <w:r w:rsidR="003853C0">
        <w:t>,</w:t>
      </w:r>
      <w:r>
        <w:t xml:space="preserve"> although providers could choose to use commercial or in-house tools to assess the vocational and non-vocational service options for participants. Most providers interviewed in the qualitative research used a combination of psychological and work readiness</w:t>
      </w:r>
      <w:r w:rsidR="003853C0">
        <w:t xml:space="preserve"> </w:t>
      </w:r>
      <w:r>
        <w:t>/</w:t>
      </w:r>
      <w:r w:rsidR="003853C0">
        <w:t xml:space="preserve"> </w:t>
      </w:r>
      <w:r>
        <w:t>skills assessment tools to identify participants’ needs and match participants to suitable careers. The following comments illustrate the different approaches taken by providers to assessing needs</w:t>
      </w:r>
      <w:r w:rsidR="003853C0">
        <w:t>.</w:t>
      </w:r>
    </w:p>
    <w:p w14:paraId="1D81451F" w14:textId="7BB36F27" w:rsidR="00C12EEF" w:rsidRPr="00782F85" w:rsidRDefault="00C12EEF" w:rsidP="0009327E">
      <w:pPr>
        <w:pStyle w:val="Quote"/>
      </w:pPr>
      <w:r w:rsidRPr="00782F85">
        <w:t xml:space="preserve">We have an initial assessment </w:t>
      </w:r>
      <w:r w:rsidRPr="00803C4E">
        <w:t>where</w:t>
      </w:r>
      <w:r w:rsidRPr="00782F85">
        <w:t xml:space="preserve"> we ask a set of questions, but youth workers have additional questions, where we start talking about where they will need further assistance from us for one-on-one’s along the way, maybe wrap servicing, counselling appointments, all that sort of things, any mental health plans that need to be set up, safety plans. It’s all rolled into that interview. (Area 3 TtW </w:t>
      </w:r>
      <w:r w:rsidR="000A7C90">
        <w:t>p</w:t>
      </w:r>
      <w:r w:rsidRPr="00782F85">
        <w:t>rovider, Wave 2)</w:t>
      </w:r>
    </w:p>
    <w:p w14:paraId="034566F8" w14:textId="462D8801" w:rsidR="00C12EEF" w:rsidRPr="003064CE" w:rsidRDefault="00C12EEF" w:rsidP="00BA59CF">
      <w:pPr>
        <w:pStyle w:val="Normal0"/>
      </w:pPr>
      <w:r w:rsidRPr="003064CE">
        <w:t>In the Wave 1 and Wave 2 qualitative research, providers reported that they assessed vocational and non-vocational barriers through external assessment tools</w:t>
      </w:r>
      <w:r w:rsidRPr="003064CE">
        <w:rPr>
          <w:rStyle w:val="FootnoteReference"/>
          <w:rFonts w:eastAsiaTheme="minorEastAsia" w:cstheme="minorHAnsi"/>
        </w:rPr>
        <w:footnoteReference w:id="30"/>
      </w:r>
      <w:r w:rsidRPr="003064CE">
        <w:t xml:space="preserve"> to identify gaps in work readiness and Sokanu’s</w:t>
      </w:r>
      <w:r w:rsidRPr="003064CE">
        <w:rPr>
          <w:rStyle w:val="FootnoteReference"/>
          <w:rFonts w:eastAsiaTheme="minorEastAsia" w:cstheme="minorHAnsi"/>
        </w:rPr>
        <w:footnoteReference w:id="31"/>
      </w:r>
      <w:r w:rsidRPr="003064CE">
        <w:t xml:space="preserve"> tools to help match participants with their ideal careers.</w:t>
      </w:r>
    </w:p>
    <w:p w14:paraId="188BEE1F" w14:textId="6604141A" w:rsidR="00C12EEF" w:rsidRPr="00782F85" w:rsidRDefault="00C12EEF" w:rsidP="0009327E">
      <w:pPr>
        <w:pStyle w:val="Quote"/>
      </w:pPr>
      <w:r w:rsidRPr="00782F85">
        <w:t xml:space="preserve">At the first appointment, we do job readiness questionnaire, which is basically getting to know them and asking about barriers, mental health, drug and alcohol, a range of issues. Seeing whether they actually have any idea what they want. (Area 4 TtW </w:t>
      </w:r>
      <w:r w:rsidR="000A7C90">
        <w:t>p</w:t>
      </w:r>
      <w:r w:rsidRPr="00782F85">
        <w:t>rovider, Wave</w:t>
      </w:r>
      <w:r w:rsidR="00D01BD4">
        <w:t> </w:t>
      </w:r>
      <w:r w:rsidRPr="00782F85">
        <w:t>2)</w:t>
      </w:r>
    </w:p>
    <w:p w14:paraId="4B3ACD51" w14:textId="2FDF3692" w:rsidR="00EA4883" w:rsidRDefault="000A03B9" w:rsidP="00BA59CF">
      <w:pPr>
        <w:pStyle w:val="Normal0"/>
      </w:pPr>
      <w:r>
        <w:t>The</w:t>
      </w:r>
      <w:r w:rsidR="00C12EEF">
        <w:t xml:space="preserve"> 2017 TtW Provider S</w:t>
      </w:r>
      <w:r w:rsidR="00C12EEF" w:rsidRPr="008C19ED">
        <w:t xml:space="preserve">urvey </w:t>
      </w:r>
      <w:r>
        <w:t xml:space="preserve">identified </w:t>
      </w:r>
      <w:r w:rsidR="00C12EEF">
        <w:t>the range of formal assessment tools providers used to determine the needs of participants</w:t>
      </w:r>
      <w:r w:rsidR="00842A4E">
        <w:t xml:space="preserve"> </w:t>
      </w:r>
      <w:r w:rsidR="00C12EEF">
        <w:t>(</w:t>
      </w:r>
      <w:r w:rsidR="00C12EEF">
        <w:rPr>
          <w:b/>
        </w:rPr>
        <w:t>Table 4</w:t>
      </w:r>
      <w:r w:rsidR="00C12EEF" w:rsidRPr="00D57905">
        <w:rPr>
          <w:b/>
        </w:rPr>
        <w:t>.1</w:t>
      </w:r>
      <w:r w:rsidR="00C12EEF">
        <w:t>).</w:t>
      </w:r>
    </w:p>
    <w:p w14:paraId="6B766CE6" w14:textId="4C6A257E" w:rsidR="006A3E72" w:rsidRDefault="00C12EEF" w:rsidP="006A3E72">
      <w:pPr>
        <w:pStyle w:val="Caption"/>
      </w:pPr>
      <w:bookmarkStart w:id="233" w:name="_Toc68103897"/>
      <w:bookmarkStart w:id="234" w:name="_Toc69395600"/>
      <w:r>
        <w:t xml:space="preserve">Table 4.1: Type of participant assessments </w:t>
      </w:r>
      <w:r w:rsidRPr="008C19ED">
        <w:t>used by TtW providers</w:t>
      </w:r>
      <w:bookmarkEnd w:id="233"/>
      <w:bookmarkEnd w:id="234"/>
    </w:p>
    <w:tbl>
      <w:tblPr>
        <w:tblStyle w:val="TtWReportTableTemplate2"/>
        <w:tblW w:w="8505" w:type="dxa"/>
        <w:tblLayout w:type="fixed"/>
        <w:tblLook w:val="0420" w:firstRow="1" w:lastRow="0" w:firstColumn="0" w:lastColumn="0" w:noHBand="0" w:noVBand="1"/>
      </w:tblPr>
      <w:tblGrid>
        <w:gridCol w:w="4252"/>
        <w:gridCol w:w="4253"/>
      </w:tblGrid>
      <w:tr w:rsidR="0087515F" w:rsidRPr="00E13630" w14:paraId="37E2EC0A"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4252" w:type="dxa"/>
          </w:tcPr>
          <w:p w14:paraId="393C9796" w14:textId="77777777" w:rsidR="006A3E72" w:rsidRPr="00ED6857" w:rsidRDefault="006A3E72" w:rsidP="00BA59CF">
            <w:pPr>
              <w:pStyle w:val="TableText"/>
            </w:pPr>
            <w:r w:rsidRPr="00ED6857">
              <w:t>Types of assessment tools used</w:t>
            </w:r>
          </w:p>
        </w:tc>
        <w:tc>
          <w:tcPr>
            <w:tcW w:w="4253" w:type="dxa"/>
          </w:tcPr>
          <w:p w14:paraId="0789432E" w14:textId="213D44F3" w:rsidR="006A3E72" w:rsidRPr="00ED6857" w:rsidRDefault="006A3E72" w:rsidP="00BA59CF">
            <w:pPr>
              <w:pStyle w:val="TableText"/>
              <w:jc w:val="center"/>
            </w:pPr>
            <w:r w:rsidRPr="00ED6857">
              <w:t>Proportion of providers</w:t>
            </w:r>
            <w:r w:rsidR="005C3A5E">
              <w:t xml:space="preserve"> </w:t>
            </w:r>
            <w:r w:rsidRPr="00ED6857">
              <w:t>(%)</w:t>
            </w:r>
          </w:p>
        </w:tc>
      </w:tr>
      <w:tr w:rsidR="0087515F" w:rsidRPr="00E13630" w14:paraId="12843F0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tcPr>
          <w:p w14:paraId="17861B8B" w14:textId="77777777" w:rsidR="006A3E72" w:rsidRPr="00D72441" w:rsidRDefault="006A3E72" w:rsidP="00BA59CF">
            <w:pPr>
              <w:pStyle w:val="TableText"/>
            </w:pPr>
            <w:r w:rsidRPr="00BA59CF">
              <w:t>Skills assessment</w:t>
            </w:r>
          </w:p>
        </w:tc>
        <w:tc>
          <w:tcPr>
            <w:tcW w:w="4253" w:type="dxa"/>
          </w:tcPr>
          <w:p w14:paraId="0EDB6A28" w14:textId="77777777" w:rsidR="006A3E72" w:rsidRPr="00E13630" w:rsidRDefault="006A3E72" w:rsidP="00BA59CF">
            <w:pPr>
              <w:pStyle w:val="TableText"/>
              <w:jc w:val="right"/>
            </w:pPr>
            <w:r w:rsidRPr="00E13630">
              <w:t>68.1</w:t>
            </w:r>
          </w:p>
        </w:tc>
      </w:tr>
      <w:tr w:rsidR="0087515F" w:rsidRPr="00E13630" w14:paraId="55DBDD7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252" w:type="dxa"/>
          </w:tcPr>
          <w:p w14:paraId="76728F62" w14:textId="77777777" w:rsidR="006A3E72" w:rsidRPr="00D72441" w:rsidRDefault="006A3E72" w:rsidP="00BA59CF">
            <w:pPr>
              <w:pStyle w:val="TableText"/>
            </w:pPr>
            <w:r w:rsidRPr="00BA59CF">
              <w:t>Strengths and weaknesses</w:t>
            </w:r>
          </w:p>
        </w:tc>
        <w:tc>
          <w:tcPr>
            <w:tcW w:w="4253" w:type="dxa"/>
          </w:tcPr>
          <w:p w14:paraId="23F3AA60" w14:textId="77777777" w:rsidR="006A3E72" w:rsidRPr="00E13630" w:rsidRDefault="006A3E72" w:rsidP="00BA59CF">
            <w:pPr>
              <w:pStyle w:val="TableText"/>
              <w:jc w:val="right"/>
            </w:pPr>
            <w:r w:rsidRPr="00E13630">
              <w:t>62.6</w:t>
            </w:r>
          </w:p>
        </w:tc>
      </w:tr>
      <w:tr w:rsidR="0087515F" w:rsidRPr="00E13630" w14:paraId="2EF2133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tcPr>
          <w:p w14:paraId="6ECB3D92" w14:textId="77777777" w:rsidR="006A3E72" w:rsidRPr="00D72441" w:rsidRDefault="006A3E72" w:rsidP="00BA59CF">
            <w:pPr>
              <w:pStyle w:val="TableText"/>
            </w:pPr>
            <w:r w:rsidRPr="00BA59CF">
              <w:t>Non-vocational needs</w:t>
            </w:r>
          </w:p>
        </w:tc>
        <w:tc>
          <w:tcPr>
            <w:tcW w:w="4253" w:type="dxa"/>
          </w:tcPr>
          <w:p w14:paraId="0605FE1B" w14:textId="77777777" w:rsidR="006A3E72" w:rsidRPr="00E13630" w:rsidRDefault="006A3E72" w:rsidP="00BA59CF">
            <w:pPr>
              <w:pStyle w:val="TableText"/>
              <w:jc w:val="right"/>
            </w:pPr>
            <w:r w:rsidRPr="00E13630">
              <w:t>57.7</w:t>
            </w:r>
          </w:p>
        </w:tc>
      </w:tr>
      <w:tr w:rsidR="0087515F" w:rsidRPr="00E13630" w14:paraId="01A5A3B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252" w:type="dxa"/>
          </w:tcPr>
          <w:p w14:paraId="17D83B24" w14:textId="5CEE0333" w:rsidR="006A3E72" w:rsidRPr="00D72441" w:rsidRDefault="006A3E72" w:rsidP="00BA59CF">
            <w:pPr>
              <w:pStyle w:val="TableText"/>
            </w:pPr>
            <w:r w:rsidRPr="00BA59CF">
              <w:t xml:space="preserve">Work readiness </w:t>
            </w:r>
          </w:p>
        </w:tc>
        <w:tc>
          <w:tcPr>
            <w:tcW w:w="4253" w:type="dxa"/>
          </w:tcPr>
          <w:p w14:paraId="5D6187DA" w14:textId="77777777" w:rsidR="006A3E72" w:rsidRPr="00E13630" w:rsidRDefault="006A3E72" w:rsidP="00BA59CF">
            <w:pPr>
              <w:pStyle w:val="TableText"/>
              <w:jc w:val="right"/>
            </w:pPr>
            <w:r w:rsidRPr="00E13630">
              <w:t>54.9</w:t>
            </w:r>
          </w:p>
        </w:tc>
      </w:tr>
      <w:tr w:rsidR="0087515F" w:rsidRPr="00E13630" w14:paraId="3DC1849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tcPr>
          <w:p w14:paraId="4A8778EE" w14:textId="77777777" w:rsidR="006A3E72" w:rsidRPr="00D72441" w:rsidRDefault="006A3E72" w:rsidP="00BA59CF">
            <w:pPr>
              <w:pStyle w:val="TableText"/>
            </w:pPr>
            <w:r w:rsidRPr="00BA59CF">
              <w:t>Literacy/numeracy</w:t>
            </w:r>
          </w:p>
        </w:tc>
        <w:tc>
          <w:tcPr>
            <w:tcW w:w="4253" w:type="dxa"/>
          </w:tcPr>
          <w:p w14:paraId="4A37122F" w14:textId="77777777" w:rsidR="006A3E72" w:rsidRPr="00E13630" w:rsidRDefault="006A3E72" w:rsidP="00BA59CF">
            <w:pPr>
              <w:pStyle w:val="TableText"/>
              <w:jc w:val="right"/>
            </w:pPr>
            <w:r w:rsidRPr="00E13630">
              <w:t>46.7</w:t>
            </w:r>
          </w:p>
        </w:tc>
      </w:tr>
      <w:tr w:rsidR="0087515F" w:rsidRPr="00E13630" w14:paraId="459FC0C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252" w:type="dxa"/>
          </w:tcPr>
          <w:p w14:paraId="4407934E" w14:textId="77777777" w:rsidR="006A3E72" w:rsidRPr="00D72441" w:rsidRDefault="006A3E72" w:rsidP="00BA59CF">
            <w:pPr>
              <w:pStyle w:val="TableText"/>
            </w:pPr>
            <w:r w:rsidRPr="00BA59CF">
              <w:t>Health assessment (e.g. mental, physical or alcohol and other drugs)</w:t>
            </w:r>
          </w:p>
        </w:tc>
        <w:tc>
          <w:tcPr>
            <w:tcW w:w="4253" w:type="dxa"/>
          </w:tcPr>
          <w:p w14:paraId="71AAEF00" w14:textId="77777777" w:rsidR="006A3E72" w:rsidRPr="00E13630" w:rsidRDefault="006A3E72" w:rsidP="00BA59CF">
            <w:pPr>
              <w:pStyle w:val="TableText"/>
              <w:jc w:val="right"/>
            </w:pPr>
            <w:r w:rsidRPr="00E13630">
              <w:t>27.5</w:t>
            </w:r>
          </w:p>
        </w:tc>
      </w:tr>
      <w:tr w:rsidR="0087515F" w:rsidRPr="00E13630" w14:paraId="561A53A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tcPr>
          <w:p w14:paraId="1CB32374" w14:textId="458C4C8A" w:rsidR="006A3E72" w:rsidRPr="00D72441" w:rsidRDefault="006A3E72" w:rsidP="00BA59CF">
            <w:pPr>
              <w:pStyle w:val="TableText"/>
            </w:pPr>
            <w:r w:rsidRPr="00BA59CF">
              <w:t>Readiness for change</w:t>
            </w:r>
            <w:r w:rsidRPr="00BA59CF">
              <w:rPr>
                <w:rStyle w:val="FootnoteReference"/>
              </w:rPr>
              <w:footnoteReference w:id="32"/>
            </w:r>
          </w:p>
        </w:tc>
        <w:tc>
          <w:tcPr>
            <w:tcW w:w="4253" w:type="dxa"/>
          </w:tcPr>
          <w:p w14:paraId="1F63E379" w14:textId="77777777" w:rsidR="006A3E72" w:rsidRPr="00E13630" w:rsidRDefault="006A3E72" w:rsidP="00BA59CF">
            <w:pPr>
              <w:pStyle w:val="TableText"/>
              <w:jc w:val="right"/>
            </w:pPr>
            <w:r w:rsidRPr="00E13630">
              <w:t>25.3</w:t>
            </w:r>
          </w:p>
        </w:tc>
      </w:tr>
    </w:tbl>
    <w:p w14:paraId="4B070395" w14:textId="77777777" w:rsidR="006A3E72" w:rsidRDefault="006A3E72" w:rsidP="006A3E72">
      <w:pPr>
        <w:pStyle w:val="SourceandNotes"/>
      </w:pPr>
      <w:r w:rsidRPr="00975408">
        <w:t xml:space="preserve">Base: </w:t>
      </w:r>
      <w:r>
        <w:t>p</w:t>
      </w:r>
      <w:r w:rsidRPr="00975408">
        <w:t>roviders who indicated they used an assessment tool</w:t>
      </w:r>
      <w:r>
        <w:t xml:space="preserve"> (n=182)</w:t>
      </w:r>
    </w:p>
    <w:p w14:paraId="67213887" w14:textId="77777777" w:rsidR="006A3E72" w:rsidRDefault="006A3E72" w:rsidP="006A3E72">
      <w:pPr>
        <w:pStyle w:val="SourceandNotes"/>
      </w:pPr>
      <w:r w:rsidRPr="00AA3A5A">
        <w:t>Q</w:t>
      </w:r>
      <w:r>
        <w:t xml:space="preserve">C1b – </w:t>
      </w:r>
      <w:r w:rsidRPr="00E46D8F">
        <w:t xml:space="preserve">What type of participant assessment tools does the [site name] site use, if any? </w:t>
      </w:r>
      <w:r>
        <w:t>[multiple choice]</w:t>
      </w:r>
    </w:p>
    <w:p w14:paraId="0082853D" w14:textId="77777777" w:rsidR="006A3E72" w:rsidRPr="00920DCA" w:rsidRDefault="006A3E72" w:rsidP="006A3E72">
      <w:pPr>
        <w:pStyle w:val="SourceandNotes"/>
        <w:rPr>
          <w:szCs w:val="18"/>
        </w:rPr>
      </w:pPr>
      <w:r w:rsidRPr="007D1129">
        <w:t xml:space="preserve">Source: 2017 TtW </w:t>
      </w:r>
      <w:r>
        <w:t>Provider S</w:t>
      </w:r>
      <w:r w:rsidRPr="007D1129">
        <w:t>urvey</w:t>
      </w:r>
    </w:p>
    <w:p w14:paraId="4A39AFE9" w14:textId="49F76A0F" w:rsidR="00C12EEF" w:rsidRPr="008C19ED" w:rsidRDefault="00C12EEF" w:rsidP="00BA59CF">
      <w:pPr>
        <w:pStyle w:val="Normal0"/>
      </w:pPr>
      <w:r>
        <w:t>Roughly two-thirds of providers who used assessments reported using a skills assessment tool, while more than half used a work readiness tool. One in</w:t>
      </w:r>
      <w:r w:rsidR="00973657">
        <w:t xml:space="preserve"> four </w:t>
      </w:r>
      <w:r>
        <w:t>providers stated that they used various health assessment tools to gauge the physical and mental health needs of participants.</w:t>
      </w:r>
    </w:p>
    <w:p w14:paraId="221E62E0" w14:textId="46B30AC4" w:rsidR="00C12EEF" w:rsidRPr="00782F85" w:rsidRDefault="00C12EEF" w:rsidP="0009327E">
      <w:pPr>
        <w:pStyle w:val="Quote"/>
      </w:pPr>
      <w:r w:rsidRPr="00782F85">
        <w:t>We’ve got non-vocational activities and we’ve got our [program] which is six sessions over three weeks which is a blend of pre-employment stuff. Really it’s a focus for those young people who are not ready to work, or who are really unsure of what their strengths and skills are, what career direction they might want to take, they don't know how to get there. (Area 11 TtW provider, Wave 2)</w:t>
      </w:r>
    </w:p>
    <w:p w14:paraId="02C3EE11" w14:textId="77777777" w:rsidR="00C12EEF" w:rsidRDefault="00C12EEF" w:rsidP="004B5487">
      <w:pPr>
        <w:pStyle w:val="Heading3"/>
      </w:pPr>
      <w:bookmarkStart w:id="235" w:name="_Toc24981478"/>
      <w:bookmarkStart w:id="236" w:name="_Toc72481838"/>
      <w:r>
        <w:t>4.9.2</w:t>
      </w:r>
      <w:r>
        <w:tab/>
        <w:t>Job plans</w:t>
      </w:r>
      <w:bookmarkEnd w:id="235"/>
      <w:bookmarkEnd w:id="236"/>
    </w:p>
    <w:p w14:paraId="3190A89D" w14:textId="77777777" w:rsidR="00C12EEF" w:rsidRPr="00BA59CF" w:rsidRDefault="00C12EEF" w:rsidP="00BA59CF">
      <w:r w:rsidRPr="00BA59CF">
        <w:t>After attending an initial appointment, participants commenced a 28-day initial phase during which the provider explained their services and ensured the participant understood the participation requirements and the consequences of not participating appropriately.</w:t>
      </w:r>
    </w:p>
    <w:p w14:paraId="15A16FD9" w14:textId="77777777" w:rsidR="00C12EEF" w:rsidRPr="00D42B2D" w:rsidRDefault="00C12EEF" w:rsidP="00BA59CF">
      <w:r w:rsidRPr="00BA59CF">
        <w:t>During this initial phase, the participant and the provider agreed on an employment pathway and a job plan</w:t>
      </w:r>
      <w:r w:rsidRPr="00D42B2D">
        <w:rPr>
          <w:rStyle w:val="FootnoteReference"/>
          <w:rFonts w:ascii="Calibri" w:hAnsi="Calibri" w:cs="Calibri"/>
        </w:rPr>
        <w:footnoteReference w:id="33"/>
      </w:r>
      <w:r w:rsidRPr="00BA59CF">
        <w:t xml:space="preserve"> setting out the steps the participant would</w:t>
      </w:r>
      <w:r w:rsidRPr="00D42B2D">
        <w:t xml:space="preserve"> take to improve work readiness and maximise their chances of securing a job.</w:t>
      </w:r>
    </w:p>
    <w:p w14:paraId="6D4C9605" w14:textId="0018F432" w:rsidR="00C12EEF" w:rsidRPr="00CC6B2B" w:rsidRDefault="00C12EEF" w:rsidP="00BA59CF">
      <w:pPr>
        <w:pStyle w:val="Normal0"/>
      </w:pPr>
      <w:r w:rsidRPr="00D42B2D">
        <w:t>The job plan provided an ‘employment pathway plan’ and a ‘participation plan’ that recorded the activities participants had agreed to undertake to meet their participation requirements for TtW. Providers and participants updated these plans regularly, in line with the individual participant’s</w:t>
      </w:r>
      <w:r>
        <w:t xml:space="preserve"> circumstances. </w:t>
      </w:r>
      <w:r w:rsidRPr="00CC6B2B">
        <w:t xml:space="preserve">Group One and Group Three participants </w:t>
      </w:r>
      <w:r>
        <w:t>were required</w:t>
      </w:r>
      <w:r w:rsidRPr="00CC6B2B">
        <w:t xml:space="preserve"> to </w:t>
      </w:r>
      <w:r w:rsidR="00151C13">
        <w:t xml:space="preserve">have a job plan to </w:t>
      </w:r>
      <w:r w:rsidRPr="00CC6B2B">
        <w:t xml:space="preserve">meet their </w:t>
      </w:r>
      <w:r w:rsidRPr="008C1FB8">
        <w:t>MORs</w:t>
      </w:r>
      <w:r>
        <w:t xml:space="preserve"> under </w:t>
      </w:r>
      <w:r w:rsidRPr="008C1FB8">
        <w:t xml:space="preserve">Social Security </w:t>
      </w:r>
      <w:r w:rsidR="001E6E1A">
        <w:t>l</w:t>
      </w:r>
      <w:r w:rsidRPr="008C1FB8">
        <w:t>aw</w:t>
      </w:r>
      <w:r w:rsidRPr="00CC6B2B">
        <w:t>.</w:t>
      </w:r>
    </w:p>
    <w:p w14:paraId="2E2434E1" w14:textId="77777777" w:rsidR="00C12EEF" w:rsidRDefault="00C12EEF" w:rsidP="00BA59CF">
      <w:pPr>
        <w:pStyle w:val="Normal0"/>
      </w:pPr>
      <w:r>
        <w:t>During the qualitative research, some providers indicated that they did not find the prescriptive job plan format useful because the tailored approach to servicing TtW participants individually demanded more flexibility. Many providers felt the job plan was administratively burdensome and suggested a change to the format to make it more practical and useful:</w:t>
      </w:r>
    </w:p>
    <w:p w14:paraId="3E0D6757" w14:textId="65A4BD19" w:rsidR="00C12EEF" w:rsidRPr="00782F85" w:rsidRDefault="009809AF" w:rsidP="0009327E">
      <w:pPr>
        <w:pStyle w:val="Quote"/>
      </w:pPr>
      <w:r>
        <w:t>[</w:t>
      </w:r>
      <w:r w:rsidR="00C12EEF" w:rsidRPr="00782F85">
        <w:t>The job plan is] too formal, I think, for these young people. They don’t read it. They sign it, we go through it with them, we give it to them and I can guarantee it probably never leaves the car or the bin once it goes. So, yeah, if it was an online thing that they could respond to and tick things off or something as they were doing it, I can see that – if we could gamify it in a way, I think that would be amazing. (Area 14 TtW provider)</w:t>
      </w:r>
    </w:p>
    <w:p w14:paraId="23425903" w14:textId="77777777" w:rsidR="00C12EEF" w:rsidRPr="00A408D6" w:rsidRDefault="00C12EEF" w:rsidP="00BA59CF">
      <w:pPr>
        <w:pStyle w:val="Normal0"/>
      </w:pPr>
      <w:r>
        <w:t>Providers explained</w:t>
      </w:r>
      <w:r w:rsidRPr="00A408D6">
        <w:t xml:space="preserve"> t</w:t>
      </w:r>
      <w:r>
        <w:t>hat the job plan wa</w:t>
      </w:r>
      <w:r w:rsidRPr="00A408D6">
        <w:t xml:space="preserve">s less relevant to TtW </w:t>
      </w:r>
      <w:r>
        <w:t>than to jobactive as</w:t>
      </w:r>
      <w:r w:rsidRPr="00A408D6">
        <w:t xml:space="preserve"> many </w:t>
      </w:r>
      <w:r>
        <w:t xml:space="preserve">of the </w:t>
      </w:r>
      <w:r w:rsidRPr="00A408D6">
        <w:t xml:space="preserve">activities </w:t>
      </w:r>
      <w:r>
        <w:t>undertaken by TtW participants did not appear</w:t>
      </w:r>
      <w:r w:rsidRPr="00A408D6">
        <w:t xml:space="preserve"> as options</w:t>
      </w:r>
      <w:r>
        <w:t xml:space="preserve"> within it</w:t>
      </w:r>
      <w:r w:rsidRPr="00A408D6">
        <w:t xml:space="preserve">. One provider said that they made use of the free text option regularly to complete </w:t>
      </w:r>
      <w:r>
        <w:t>j</w:t>
      </w:r>
      <w:r w:rsidRPr="00A408D6">
        <w:t xml:space="preserve">ob </w:t>
      </w:r>
      <w:r>
        <w:t>p</w:t>
      </w:r>
      <w:r w:rsidRPr="00A408D6">
        <w:t>lans</w:t>
      </w:r>
      <w:r>
        <w:t xml:space="preserve"> as it provided an opportunity to describe varied and innovative approaches not captured in the departmental administrative data</w:t>
      </w:r>
      <w:r w:rsidRPr="00A408D6">
        <w:t>.</w:t>
      </w:r>
    </w:p>
    <w:p w14:paraId="435D8ADA" w14:textId="57E249D2" w:rsidR="00C12EEF" w:rsidRDefault="00C12EEF" w:rsidP="0009327E">
      <w:pPr>
        <w:pStyle w:val="Quote"/>
      </w:pPr>
      <w:r w:rsidRPr="00A408D6">
        <w:t>We do use a lot of the free text options in the job plan, because there a lot of things that we do that don’t fit which are in the job plan, because we have to try and think outside the box for a lot of our kids to get them doin</w:t>
      </w:r>
      <w:r>
        <w:t>g things. (Area 14 TtW provide</w:t>
      </w:r>
      <w:r w:rsidR="000A7C90">
        <w:t>r</w:t>
      </w:r>
      <w:r>
        <w:t>)</w:t>
      </w:r>
    </w:p>
    <w:p w14:paraId="76A4A0F6" w14:textId="7942A024" w:rsidR="00C12EEF" w:rsidRPr="00AA3A5A" w:rsidRDefault="00C12EEF" w:rsidP="00BA59CF">
      <w:pPr>
        <w:pStyle w:val="Normal0"/>
      </w:pPr>
      <w:r w:rsidRPr="00AA3A5A">
        <w:t>F</w:t>
      </w:r>
      <w:r w:rsidRPr="00BA59CF">
        <w:t>rom the 2017 TtW JSEES Survey</w:t>
      </w:r>
      <w:r w:rsidR="00081B25">
        <w:t>,</w:t>
      </w:r>
      <w:r w:rsidRPr="00BA59CF">
        <w:t xml:space="preserve"> however, it was clear that assisting participants with their job plans was a major function of providers (Figure 4.3).</w:t>
      </w:r>
    </w:p>
    <w:p w14:paraId="1DBC8AA3" w14:textId="50E8AFF8" w:rsidR="00017CE7" w:rsidRDefault="00C12EEF" w:rsidP="00AC6DE0">
      <w:pPr>
        <w:pStyle w:val="FigureCaption"/>
      </w:pPr>
      <w:bookmarkStart w:id="237" w:name="_Toc52481093"/>
      <w:bookmarkStart w:id="238" w:name="_Toc69395513"/>
      <w:r w:rsidRPr="0096496F">
        <w:t>Figure 4.3: Types of support discussed with TtW provider</w:t>
      </w:r>
      <w:bookmarkEnd w:id="237"/>
      <w:bookmarkEnd w:id="238"/>
    </w:p>
    <w:p w14:paraId="3436F1B4" w14:textId="3375FFF2" w:rsidR="00AC6DE0" w:rsidRDefault="00017CE7" w:rsidP="00883CBD">
      <w:r>
        <w:rPr>
          <w:noProof/>
          <w:lang w:eastAsia="en-AU"/>
        </w:rPr>
        <w:drawing>
          <wp:inline distT="0" distB="0" distL="0" distR="0" wp14:anchorId="21B8570F" wp14:editId="611CEF19">
            <wp:extent cx="5562600" cy="2448653"/>
            <wp:effectExtent l="0" t="0" r="0" b="8890"/>
            <wp:docPr id="39" name="Picture 39" descr="From highest to lowest percentage, types of support discussed were:&#10;What you need to do to get a job&#10;Best ways to find a job&#10;Study related activity&#10;Worked on your résumé&#10;Difficulties finding work&#10;Giving you a job plan to sign&#10;Work related activity&#10;Something els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096" cy="2452833"/>
                    </a:xfrm>
                    <a:prstGeom prst="rect">
                      <a:avLst/>
                    </a:prstGeom>
                    <a:noFill/>
                    <a:ln>
                      <a:noFill/>
                    </a:ln>
                  </pic:spPr>
                </pic:pic>
              </a:graphicData>
            </a:graphic>
          </wp:inline>
        </w:drawing>
      </w:r>
    </w:p>
    <w:p w14:paraId="3AE3499A" w14:textId="77777777" w:rsidR="00AC6DE0" w:rsidRDefault="00AC6DE0" w:rsidP="00AC6DE0">
      <w:pPr>
        <w:pStyle w:val="SourceandNotes"/>
      </w:pPr>
      <w:r w:rsidRPr="00AA3A5A">
        <w:t xml:space="preserve">Base: </w:t>
      </w:r>
      <w:r>
        <w:t>a</w:t>
      </w:r>
      <w:r w:rsidRPr="00AA3A5A">
        <w:t xml:space="preserve">ll </w:t>
      </w:r>
      <w:r>
        <w:t>respondents (n=600)</w:t>
      </w:r>
    </w:p>
    <w:p w14:paraId="4EF7910C" w14:textId="1EAB2707" w:rsidR="00E52333" w:rsidRPr="00E46D8F" w:rsidRDefault="00C12EEF" w:rsidP="00A151CC">
      <w:pPr>
        <w:pStyle w:val="SourceandNotes"/>
      </w:pPr>
      <w:r w:rsidRPr="00AA3A5A">
        <w:t>QTTA7</w:t>
      </w:r>
      <w:r w:rsidR="00504504" w:rsidRPr="00E46D8F">
        <w:t xml:space="preserve"> – </w:t>
      </w:r>
      <w:r w:rsidRPr="00E46D8F">
        <w:t>In the last six months, has &lt;provider&gt;</w:t>
      </w:r>
      <w:r w:rsidR="00E52333" w:rsidRPr="00E46D8F">
        <w:t xml:space="preserve"> … </w:t>
      </w:r>
      <w:r w:rsidRPr="00E46D8F">
        <w:t>?</w:t>
      </w:r>
    </w:p>
    <w:p w14:paraId="0A84591F" w14:textId="0296720B" w:rsidR="00C12EEF" w:rsidRPr="00A151CC" w:rsidRDefault="00C12EEF" w:rsidP="00C22790">
      <w:pPr>
        <w:pStyle w:val="SourceandNotes"/>
        <w:rPr>
          <w:rFonts w:eastAsiaTheme="minorEastAsia"/>
        </w:rPr>
      </w:pPr>
      <w:r w:rsidRPr="003F6DE3">
        <w:t xml:space="preserve">Source: </w:t>
      </w:r>
      <w:r w:rsidRPr="00A151CC">
        <w:rPr>
          <w:rFonts w:eastAsiaTheme="minorEastAsia"/>
        </w:rPr>
        <w:t>2017 TtW JSEES Survey</w:t>
      </w:r>
    </w:p>
    <w:p w14:paraId="125BB2FC" w14:textId="60A1CE1C" w:rsidR="00C12EEF" w:rsidRPr="003B14D6" w:rsidRDefault="00C12EEF" w:rsidP="00BA59CF">
      <w:pPr>
        <w:pStyle w:val="Normal0"/>
      </w:pPr>
      <w:r w:rsidRPr="003B14D6">
        <w:t xml:space="preserve">Participants who mentioned the importance of </w:t>
      </w:r>
      <w:r w:rsidR="009809AF" w:rsidRPr="003B14D6">
        <w:t>goal setting</w:t>
      </w:r>
      <w:r w:rsidRPr="003B14D6">
        <w:t xml:space="preserve"> and pursuing a specific career pathway as a key outcome of the TtW service also described providers nurturing them along the pathway to their goal and being supportive of that end goal.</w:t>
      </w:r>
    </w:p>
    <w:p w14:paraId="62EE3447" w14:textId="0F2C277A" w:rsidR="00C12EEF" w:rsidRPr="003B14D6" w:rsidRDefault="00C12EEF" w:rsidP="00A151CC">
      <w:pPr>
        <w:pStyle w:val="Quote"/>
      </w:pPr>
      <w:r w:rsidRPr="003B14D6">
        <w:t xml:space="preserve">At times you can </w:t>
      </w:r>
      <w:r w:rsidR="000D5BFF">
        <w:t>–</w:t>
      </w:r>
      <w:r w:rsidRPr="003B14D6">
        <w:t xml:space="preserve"> as a person, you can be quite vague in what you want and how you want it. But they do understand that, because they don</w:t>
      </w:r>
      <w:r w:rsidR="000D5BFF">
        <w:t>’</w:t>
      </w:r>
      <w:r w:rsidRPr="003B14D6">
        <w:t xml:space="preserve">t </w:t>
      </w:r>
      <w:r w:rsidR="000D5BFF">
        <w:t>–</w:t>
      </w:r>
      <w:r w:rsidRPr="003B14D6">
        <w:t xml:space="preserve"> they understand the direction that you</w:t>
      </w:r>
      <w:r w:rsidR="000D5BFF">
        <w:t>’</w:t>
      </w:r>
      <w:r w:rsidRPr="003B14D6">
        <w:t>re coming from and, say, that</w:t>
      </w:r>
      <w:r w:rsidR="000D5BFF">
        <w:t>’</w:t>
      </w:r>
      <w:r w:rsidRPr="003B14D6">
        <w:t>s your first time going there, they</w:t>
      </w:r>
      <w:r w:rsidR="000D5BFF">
        <w:t>’</w:t>
      </w:r>
      <w:r w:rsidRPr="003B14D6">
        <w:t>ll understand and, say, nurture to your goal. And then help you achieve it. They</w:t>
      </w:r>
      <w:r w:rsidR="000D5BFF">
        <w:t>’</w:t>
      </w:r>
      <w:r w:rsidRPr="003B14D6">
        <w:t>re not going to just shut you out full-on. Which a lot of other places I</w:t>
      </w:r>
      <w:r w:rsidR="000D5BFF">
        <w:t>’</w:t>
      </w:r>
      <w:r w:rsidRPr="003B14D6">
        <w:t>ve heard can do, but they don</w:t>
      </w:r>
      <w:r w:rsidR="000D5BFF">
        <w:t>’</w:t>
      </w:r>
      <w:r w:rsidRPr="003B14D6">
        <w:t>t understand that they</w:t>
      </w:r>
      <w:r w:rsidR="000D5BFF">
        <w:t>’</w:t>
      </w:r>
      <w:r w:rsidRPr="003B14D6">
        <w:t xml:space="preserve">re doing it, to say. (Focus </w:t>
      </w:r>
      <w:r w:rsidR="007F09ED">
        <w:t>G</w:t>
      </w:r>
      <w:r w:rsidRPr="003B14D6">
        <w:t>roup 1)</w:t>
      </w:r>
    </w:p>
    <w:p w14:paraId="6758739D" w14:textId="7D7021AC" w:rsidR="00C12EEF" w:rsidRPr="00AA3A5A" w:rsidRDefault="00C12EEF" w:rsidP="00A151CC">
      <w:pPr>
        <w:pStyle w:val="Quote"/>
      </w:pPr>
      <w:r w:rsidRPr="003B14D6">
        <w:t>They</w:t>
      </w:r>
      <w:r w:rsidR="000D5BFF">
        <w:t>’</w:t>
      </w:r>
      <w:r w:rsidRPr="003B14D6">
        <w:t>re really supportive</w:t>
      </w:r>
      <w:r w:rsidR="000D5BFF">
        <w:t xml:space="preserve"> </w:t>
      </w:r>
      <w:r w:rsidRPr="003B14D6">
        <w:t>… younger staff, more quality, friendlier, gentler. They are aiming towards the goal that you have and providing as much time as they can for you. (Focus</w:t>
      </w:r>
      <w:r w:rsidR="000D5BFF">
        <w:t> </w:t>
      </w:r>
      <w:r w:rsidR="007F09ED">
        <w:t>G</w:t>
      </w:r>
      <w:r w:rsidRPr="003B14D6">
        <w:t>roup</w:t>
      </w:r>
      <w:r w:rsidR="000D5BFF">
        <w:t> </w:t>
      </w:r>
      <w:r w:rsidRPr="003B14D6">
        <w:t>2)</w:t>
      </w:r>
    </w:p>
    <w:p w14:paraId="4758367C" w14:textId="77777777" w:rsidR="00C12EEF" w:rsidRDefault="00C12EEF" w:rsidP="004B5487">
      <w:pPr>
        <w:pStyle w:val="Heading3"/>
      </w:pPr>
      <w:bookmarkStart w:id="239" w:name="_Toc12267322"/>
      <w:bookmarkStart w:id="240" w:name="_Toc24981479"/>
      <w:bookmarkStart w:id="241" w:name="_Toc72481839"/>
      <w:r>
        <w:t>4.9.3</w:t>
      </w:r>
      <w:r>
        <w:tab/>
        <w:t>Dedicated case managers</w:t>
      </w:r>
      <w:bookmarkEnd w:id="239"/>
      <w:bookmarkEnd w:id="240"/>
      <w:bookmarkEnd w:id="241"/>
    </w:p>
    <w:p w14:paraId="1E2F14D5" w14:textId="4C7CC6F2" w:rsidR="00C12EEF" w:rsidRDefault="00C12EEF" w:rsidP="00BA59CF">
      <w:pPr>
        <w:pStyle w:val="Normal0"/>
      </w:pPr>
      <w:r>
        <w:t xml:space="preserve">As part of the tailored approach, providers assigned </w:t>
      </w:r>
      <w:r w:rsidR="00081B25">
        <w:t>most participants a</w:t>
      </w:r>
      <w:r>
        <w:t xml:space="preserve"> dedicated case manager with whom they met weekly or fortnightly. As found during the qualitative research, case management approaches varied depending on the provider’s service delivery model. Some participants </w:t>
      </w:r>
      <w:r w:rsidR="000D5BFF">
        <w:t xml:space="preserve">were </w:t>
      </w:r>
      <w:r>
        <w:t xml:space="preserve">allocated a consultant with whom they dealt for the entirety of their TtW service, while others saw </w:t>
      </w:r>
      <w:r w:rsidR="00081B25">
        <w:t xml:space="preserve">multiple </w:t>
      </w:r>
      <w:r>
        <w:t>consultants who had different roles within service delivery to match the participant pathway to employment and education.</w:t>
      </w:r>
    </w:p>
    <w:p w14:paraId="0F3EE46E" w14:textId="5DCC0C7B" w:rsidR="00C12EEF" w:rsidRDefault="00D73D55" w:rsidP="00BA59CF">
      <w:pPr>
        <w:pStyle w:val="Normal0"/>
      </w:pPr>
      <w:r>
        <w:t xml:space="preserve">In the </w:t>
      </w:r>
      <w:r w:rsidR="00C12EEF">
        <w:t>2017 TtW JSEES Survey</w:t>
      </w:r>
      <w:r>
        <w:t>,</w:t>
      </w:r>
      <w:r w:rsidR="00C12EEF">
        <w:t xml:space="preserve"> just over three-quarters </w:t>
      </w:r>
      <w:r w:rsidR="00C12EEF" w:rsidRPr="008C1FB8">
        <w:t>(78</w:t>
      </w:r>
      <w:r w:rsidR="00590502" w:rsidRPr="008C1FB8">
        <w:t>%</w:t>
      </w:r>
      <w:r w:rsidR="00C12EEF" w:rsidRPr="008C1FB8">
        <w:t>)</w:t>
      </w:r>
      <w:r w:rsidR="00C12EEF">
        <w:t xml:space="preserve"> of participants indicated that they were having face-to-face contact on a fortnightly or more frequent basis. On a monthly basis, </w:t>
      </w:r>
      <w:r w:rsidR="00C12EEF" w:rsidRPr="008C1FB8">
        <w:t>92</w:t>
      </w:r>
      <w:r w:rsidR="00590502" w:rsidRPr="008C1FB8">
        <w:t>%</w:t>
      </w:r>
      <w:r w:rsidR="00C12EEF">
        <w:t xml:space="preserve"> were in face</w:t>
      </w:r>
      <w:r w:rsidR="00081B25">
        <w:t>-</w:t>
      </w:r>
      <w:r w:rsidR="00C12EEF">
        <w:t>to-face contact. Participants also expressed</w:t>
      </w:r>
      <w:r w:rsidR="00C12EEF" w:rsidRPr="00B24FA6">
        <w:t xml:space="preserve"> a preference for having a dedic</w:t>
      </w:r>
      <w:r w:rsidR="00C12EEF">
        <w:t>ated case manager as it provided</w:t>
      </w:r>
      <w:r w:rsidR="00C12EEF" w:rsidRPr="00B24FA6">
        <w:t xml:space="preserve"> an opportunity to discuss their personal needs and circumstances and </w:t>
      </w:r>
      <w:r w:rsidR="00C12EEF">
        <w:t>wa</w:t>
      </w:r>
      <w:r w:rsidR="00C12EEF" w:rsidRPr="00B24FA6">
        <w:t>s less intimidating than group discussions.</w:t>
      </w:r>
    </w:p>
    <w:p w14:paraId="7ACE1A83" w14:textId="57E1BC60" w:rsidR="00C12EEF" w:rsidRDefault="000724E5" w:rsidP="00BA59CF">
      <w:pPr>
        <w:pStyle w:val="Normal0"/>
      </w:pPr>
      <w:r>
        <w:t xml:space="preserve">As shown in </w:t>
      </w:r>
      <w:r w:rsidRPr="007409A0">
        <w:rPr>
          <w:b/>
        </w:rPr>
        <w:t>Figure 4.4</w:t>
      </w:r>
      <w:r>
        <w:t>, respondents to the</w:t>
      </w:r>
      <w:r w:rsidR="00C12EEF">
        <w:t xml:space="preserve"> 2017 TtW Provider Survey</w:t>
      </w:r>
      <w:r w:rsidR="007C4531">
        <w:t xml:space="preserve"> who </w:t>
      </w:r>
      <w:r w:rsidR="00C12EEF">
        <w:t>used consultants</w:t>
      </w:r>
      <w:r w:rsidR="007C4531">
        <w:t xml:space="preserve"> reported that either </w:t>
      </w:r>
      <w:r w:rsidR="00934E3F">
        <w:t>‘</w:t>
      </w:r>
      <w:r w:rsidR="00C12EEF">
        <w:t>most</w:t>
      </w:r>
      <w:r w:rsidR="00934E3F">
        <w:t xml:space="preserve"> of the time’</w:t>
      </w:r>
      <w:r w:rsidR="00C12EEF">
        <w:t xml:space="preserve"> or </w:t>
      </w:r>
      <w:r w:rsidR="00934E3F">
        <w:t>‘</w:t>
      </w:r>
      <w:r w:rsidR="00C12EEF">
        <w:t>some of the time</w:t>
      </w:r>
      <w:r w:rsidR="00934E3F">
        <w:t xml:space="preserve">’ </w:t>
      </w:r>
      <w:r w:rsidR="007C4531">
        <w:t>their participants dealt</w:t>
      </w:r>
      <w:r w:rsidR="00C12EEF">
        <w:t>:</w:t>
      </w:r>
    </w:p>
    <w:p w14:paraId="4FDC0987" w14:textId="7239B12F" w:rsidR="00C12EEF" w:rsidRDefault="00C12EEF" w:rsidP="00BA59CF">
      <w:pPr>
        <w:pStyle w:val="ListBullet"/>
      </w:pPr>
      <w:r>
        <w:t>individually with the same consultant (100</w:t>
      </w:r>
      <w:r w:rsidR="00590502">
        <w:t>%</w:t>
      </w:r>
      <w:r>
        <w:t>)</w:t>
      </w:r>
    </w:p>
    <w:p w14:paraId="47665649" w14:textId="004D85E9" w:rsidR="00C12EEF" w:rsidRDefault="00C12EEF" w:rsidP="00BA59CF">
      <w:pPr>
        <w:pStyle w:val="ListBullet"/>
      </w:pPr>
      <w:r>
        <w:t>individually with consultants specialised in dealing with job seekers who have specific barriers (81</w:t>
      </w:r>
      <w:r w:rsidR="00590502">
        <w:t>%</w:t>
      </w:r>
      <w:r>
        <w:t>)</w:t>
      </w:r>
    </w:p>
    <w:p w14:paraId="3C090AFB" w14:textId="06C2BF00" w:rsidR="00C12EEF" w:rsidRDefault="00C12EEF" w:rsidP="00BA59CF">
      <w:pPr>
        <w:pStyle w:val="ListBullet"/>
      </w:pPr>
      <w:r>
        <w:t>individually with any available consultant (39</w:t>
      </w:r>
      <w:r w:rsidR="00590502">
        <w:t>%</w:t>
      </w:r>
      <w:r>
        <w:t>).</w:t>
      </w:r>
    </w:p>
    <w:p w14:paraId="2248E24F" w14:textId="6F0B5777" w:rsidR="00013493" w:rsidRDefault="000644E7">
      <w:pPr>
        <w:pStyle w:val="Normal0"/>
      </w:pPr>
      <w:r>
        <w:t>However, a</w:t>
      </w:r>
      <w:r w:rsidR="00183FED">
        <w:t>s noted in the qualitative research, h</w:t>
      </w:r>
      <w:r w:rsidR="004A6F97">
        <w:t>igh staff t</w:t>
      </w:r>
      <w:r w:rsidR="00764CE4">
        <w:t>u</w:t>
      </w:r>
      <w:r w:rsidR="004A6F97">
        <w:t>rnover</w:t>
      </w:r>
      <w:r w:rsidR="00764CE4">
        <w:t xml:space="preserve"> at some sites caused major disruption</w:t>
      </w:r>
      <w:r>
        <w:t xml:space="preserve"> of</w:t>
      </w:r>
      <w:r w:rsidR="00764CE4">
        <w:t xml:space="preserve"> service delivery and negatively impacted their outcomes.</w:t>
      </w:r>
    </w:p>
    <w:p w14:paraId="6C8BDF6B" w14:textId="7C84F885" w:rsidR="00306F75" w:rsidRDefault="00306F75" w:rsidP="005C2A7E">
      <w:pPr>
        <w:pStyle w:val="Quote"/>
      </w:pPr>
      <w:r>
        <w:t>[High staff turnover] has an enormous impact, not only on consistency and performance but also the time that that takes away from operational matters to HR matters. I mean the recruitment process, the induction process, all sort of takes time. (Area 10, TtW provider</w:t>
      </w:r>
      <w:r w:rsidR="00F6746C">
        <w:t>,</w:t>
      </w:r>
      <w:r w:rsidR="00863A8D">
        <w:t xml:space="preserve"> </w:t>
      </w:r>
      <w:r w:rsidR="00F6746C">
        <w:t>Wave</w:t>
      </w:r>
      <w:r w:rsidR="00863A8D">
        <w:t> </w:t>
      </w:r>
      <w:r w:rsidR="00F6746C">
        <w:t>2</w:t>
      </w:r>
      <w:r>
        <w:t>)</w:t>
      </w:r>
    </w:p>
    <w:p w14:paraId="10A681AF" w14:textId="31E90D40" w:rsidR="00FE2B73" w:rsidRDefault="00306F75" w:rsidP="002E364A">
      <w:pPr>
        <w:pStyle w:val="Quote"/>
      </w:pPr>
      <w:r>
        <w:t>The other workers pick up the caseloads and so, therefore, their time spent on giving attention to their own caseloads obviously has to suffer somewhere in there. So, yeah, I think it’s – and it’s not good for morale either. (Area 5, TtW provider</w:t>
      </w:r>
      <w:r w:rsidR="00F6746C">
        <w:t>, Wave 2</w:t>
      </w:r>
      <w:r>
        <w:t>)</w:t>
      </w:r>
    </w:p>
    <w:p w14:paraId="4A44B9E6" w14:textId="0CB4CD68" w:rsidR="00017CE7" w:rsidRDefault="00C12EEF" w:rsidP="005300A7">
      <w:pPr>
        <w:pStyle w:val="FigureCaption"/>
      </w:pPr>
      <w:bookmarkStart w:id="242" w:name="_Toc11837845"/>
      <w:bookmarkStart w:id="243" w:name="_Toc52481094"/>
      <w:bookmarkStart w:id="244" w:name="_Toc69395514"/>
      <w:r>
        <w:t>Figure 4.4: Servicing approaches using consultants</w:t>
      </w:r>
      <w:bookmarkEnd w:id="242"/>
      <w:bookmarkEnd w:id="243"/>
      <w:bookmarkEnd w:id="244"/>
    </w:p>
    <w:p w14:paraId="708A18A3" w14:textId="02EE580E" w:rsidR="00013493" w:rsidRDefault="00017CE7" w:rsidP="00883CBD">
      <w:r>
        <w:rPr>
          <w:noProof/>
          <w:lang w:eastAsia="en-AU"/>
        </w:rPr>
        <w:drawing>
          <wp:inline distT="0" distB="0" distL="0" distR="0" wp14:anchorId="17BE8B7F" wp14:editId="4222F997">
            <wp:extent cx="5410200" cy="2079461"/>
            <wp:effectExtent l="0" t="0" r="0" b="0"/>
            <wp:docPr id="40" name="Picture 40" descr="Graph shows the following percentages.&#10;Individually with the same consultant (most of the time 91 / some of the time 9)&#10;Individually with consultants specialised in dealing with job seekers who have specific barriers (most 42 / some 39 / rarely 14 / never 5)&#10;Individually with any available consultant (most 21 / some 18 / rarely 46 / never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5576" cy="2081527"/>
                    </a:xfrm>
                    <a:prstGeom prst="rect">
                      <a:avLst/>
                    </a:prstGeom>
                    <a:noFill/>
                    <a:ln>
                      <a:noFill/>
                    </a:ln>
                  </pic:spPr>
                </pic:pic>
              </a:graphicData>
            </a:graphic>
          </wp:inline>
        </w:drawing>
      </w:r>
    </w:p>
    <w:p w14:paraId="54B1D754" w14:textId="611EAAC4" w:rsidR="005300A7" w:rsidRPr="00AB1CCD" w:rsidRDefault="005300A7" w:rsidP="005300A7">
      <w:pPr>
        <w:pStyle w:val="SourceandNotes"/>
        <w:rPr>
          <w:i/>
        </w:rPr>
      </w:pPr>
      <w:r>
        <w:t>Base: all respondents (n=213)</w:t>
      </w:r>
    </w:p>
    <w:p w14:paraId="459EA26F" w14:textId="77777777" w:rsidR="005300A7" w:rsidRPr="00AB1CCD" w:rsidRDefault="005300A7" w:rsidP="005300A7">
      <w:pPr>
        <w:pStyle w:val="SourceandNotes"/>
      </w:pPr>
      <w:r w:rsidRPr="00AB1CCD">
        <w:t>QC3a – Please select how frequently each of the following servicing approaches are used with TtW participants at the site.</w:t>
      </w:r>
    </w:p>
    <w:p w14:paraId="71CA4BE5" w14:textId="77777777" w:rsidR="005300A7" w:rsidRPr="000F6E1F" w:rsidRDefault="005300A7" w:rsidP="005300A7">
      <w:pPr>
        <w:pStyle w:val="SourceandNotes"/>
      </w:pPr>
      <w:r w:rsidRPr="000F6E1F">
        <w:t>Source: 2017 TtW Provider Survey</w:t>
      </w:r>
    </w:p>
    <w:p w14:paraId="5B21DEA2" w14:textId="4D7F0599" w:rsidR="00C12EEF" w:rsidRDefault="00C12EEF" w:rsidP="00BA59CF">
      <w:pPr>
        <w:pStyle w:val="Normal0"/>
      </w:pPr>
      <w:r>
        <w:t xml:space="preserve">Other approaches to servicing participants </w:t>
      </w:r>
      <w:r w:rsidR="000D5BFF">
        <w:t xml:space="preserve">that providers </w:t>
      </w:r>
      <w:r>
        <w:t xml:space="preserve">reported </w:t>
      </w:r>
      <w:r w:rsidR="000D5BFF">
        <w:t>using</w:t>
      </w:r>
      <w:r>
        <w:t xml:space="preserve"> either ‘most of the time’ or ‘some of the time’ were:</w:t>
      </w:r>
    </w:p>
    <w:p w14:paraId="3D66E543" w14:textId="77777777" w:rsidR="00C12EEF" w:rsidRDefault="00C12EEF" w:rsidP="00BA59CF">
      <w:pPr>
        <w:pStyle w:val="ListBullet"/>
      </w:pPr>
      <w:r>
        <w:t>group servicing by cohort (68</w:t>
      </w:r>
      <w:r w:rsidR="00590502">
        <w:t>%</w:t>
      </w:r>
      <w:r>
        <w:t>)</w:t>
      </w:r>
    </w:p>
    <w:p w14:paraId="2F761136" w14:textId="77777777" w:rsidR="00C12EEF" w:rsidRDefault="00C12EEF" w:rsidP="00BA59CF">
      <w:pPr>
        <w:pStyle w:val="ListBullet"/>
      </w:pPr>
      <w:r>
        <w:t>telephone/teleconference (60</w:t>
      </w:r>
      <w:r w:rsidR="00590502">
        <w:t>%</w:t>
      </w:r>
      <w:r>
        <w:t>)</w:t>
      </w:r>
    </w:p>
    <w:p w14:paraId="5F7EFE3C" w14:textId="77777777" w:rsidR="00C12EEF" w:rsidRDefault="00C12EEF" w:rsidP="00BA59CF">
      <w:pPr>
        <w:pStyle w:val="ListBullet"/>
      </w:pPr>
      <w:r>
        <w:t>self-service (27</w:t>
      </w:r>
      <w:r w:rsidR="00590502">
        <w:t>%</w:t>
      </w:r>
      <w:r>
        <w:t>).</w:t>
      </w:r>
    </w:p>
    <w:p w14:paraId="25EC37CA" w14:textId="77777777" w:rsidR="00C12EEF" w:rsidRDefault="00C12EEF" w:rsidP="004B5487">
      <w:pPr>
        <w:pStyle w:val="Heading3"/>
      </w:pPr>
      <w:bookmarkStart w:id="245" w:name="_Toc24981480"/>
      <w:bookmarkStart w:id="246" w:name="_Toc72481840"/>
      <w:r>
        <w:t>4.9</w:t>
      </w:r>
      <w:r w:rsidRPr="00B24FA6">
        <w:t>.4</w:t>
      </w:r>
      <w:r w:rsidRPr="00BA59CF">
        <w:tab/>
      </w:r>
      <w:r>
        <w:t>Specialist staff</w:t>
      </w:r>
      <w:bookmarkEnd w:id="245"/>
      <w:bookmarkEnd w:id="246"/>
    </w:p>
    <w:p w14:paraId="7224FAC0" w14:textId="474D6A06" w:rsidR="00C12EEF" w:rsidRDefault="00C12EEF" w:rsidP="00BA59CF">
      <w:pPr>
        <w:pStyle w:val="Normal0"/>
      </w:pPr>
      <w:r>
        <w:t>Based on the results of provider surveys, the majority of survey respondents had many years of experience in the employment services sector. In 2017, around a quarter of respondents (26</w:t>
      </w:r>
      <w:r w:rsidR="00590502">
        <w:t>%</w:t>
      </w:r>
      <w:r>
        <w:t>) had worked in the sector for 1</w:t>
      </w:r>
      <w:r w:rsidR="00C00C39">
        <w:t>0 </w:t>
      </w:r>
      <w:r>
        <w:t>years or more and a similar proportion (25</w:t>
      </w:r>
      <w:r w:rsidR="00590502">
        <w:t>%</w:t>
      </w:r>
      <w:r>
        <w:t>) for</w:t>
      </w:r>
      <w:r w:rsidR="000438D8">
        <w:t xml:space="preserve"> five </w:t>
      </w:r>
      <w:r>
        <w:t xml:space="preserve">to </w:t>
      </w:r>
      <w:r w:rsidR="005D5F3E">
        <w:t>1</w:t>
      </w:r>
      <w:r w:rsidR="00C00C39">
        <w:t>0 </w:t>
      </w:r>
      <w:r>
        <w:t>years.</w:t>
      </w:r>
    </w:p>
    <w:p w14:paraId="0FB484B3" w14:textId="324175C6" w:rsidR="00C12EEF" w:rsidRDefault="00C12EEF" w:rsidP="00BA59CF">
      <w:pPr>
        <w:pStyle w:val="Normal0"/>
      </w:pPr>
      <w:r>
        <w:t>Around a third (30</w:t>
      </w:r>
      <w:r w:rsidR="00590502">
        <w:t>%</w:t>
      </w:r>
      <w:r>
        <w:t>) of respondents had</w:t>
      </w:r>
      <w:r w:rsidR="000438D8">
        <w:t xml:space="preserve"> five </w:t>
      </w:r>
      <w:r>
        <w:t>or more years of experience in the youth services sector, with half (50</w:t>
      </w:r>
      <w:r w:rsidR="00590502">
        <w:t>%</w:t>
      </w:r>
      <w:r>
        <w:t xml:space="preserve">) having less than </w:t>
      </w:r>
      <w:r w:rsidR="00284FD6">
        <w:t>two</w:t>
      </w:r>
      <w:r w:rsidR="003A4C1E">
        <w:t> </w:t>
      </w:r>
      <w:r>
        <w:t>years of experience (</w:t>
      </w:r>
      <w:r w:rsidRPr="004C4C44">
        <w:rPr>
          <w:b/>
        </w:rPr>
        <w:t>Figure 4.5</w:t>
      </w:r>
      <w:r>
        <w:t>). In the 2016 Provider Survey, 60</w:t>
      </w:r>
      <w:r w:rsidR="00590502">
        <w:t>%</w:t>
      </w:r>
      <w:r>
        <w:t xml:space="preserve"> of respondents indicated that they had experience delivering services under jobactive.</w:t>
      </w:r>
    </w:p>
    <w:p w14:paraId="315DD1A6" w14:textId="0F38CABB" w:rsidR="00071B68" w:rsidRDefault="00C12EEF" w:rsidP="00071B68">
      <w:pPr>
        <w:pStyle w:val="FigureCaption"/>
      </w:pPr>
      <w:bookmarkStart w:id="247" w:name="_Toc52481095"/>
      <w:bookmarkStart w:id="248" w:name="_Toc69395515"/>
      <w:r w:rsidRPr="003D15B0">
        <w:t xml:space="preserve">Figure </w:t>
      </w:r>
      <w:r>
        <w:t>4.5</w:t>
      </w:r>
      <w:r w:rsidRPr="003D15B0">
        <w:t xml:space="preserve">: </w:t>
      </w:r>
      <w:r w:rsidRPr="00E53944">
        <w:t>Employment</w:t>
      </w:r>
      <w:r w:rsidRPr="003D15B0">
        <w:t xml:space="preserve"> services </w:t>
      </w:r>
      <w:r>
        <w:t xml:space="preserve">and youth services </w:t>
      </w:r>
      <w:r w:rsidRPr="003D15B0">
        <w:t>sector experience</w:t>
      </w:r>
      <w:bookmarkEnd w:id="247"/>
      <w:bookmarkEnd w:id="248"/>
    </w:p>
    <w:p w14:paraId="7740905D" w14:textId="170A2AFB" w:rsidR="00071B68" w:rsidRPr="00BA59CF" w:rsidRDefault="00017CE7" w:rsidP="00883CBD">
      <w:r>
        <w:rPr>
          <w:noProof/>
          <w:lang w:eastAsia="en-AU"/>
        </w:rPr>
        <w:drawing>
          <wp:inline distT="0" distB="0" distL="0" distR="0" wp14:anchorId="6AF521C3" wp14:editId="1644FB2A">
            <wp:extent cx="5343525" cy="2878690"/>
            <wp:effectExtent l="0" t="0" r="0" b="0"/>
            <wp:docPr id="41" name="Picture 41" descr="Percentages for employment services:&#10;10+ = 26&#10;5–10 = 25&#10;2–5 = 18&#10;1–2 = 24&#10;&lt;1 =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b="4773"/>
                    <a:stretch/>
                  </pic:blipFill>
                  <pic:spPr bwMode="auto">
                    <a:xfrm>
                      <a:off x="0" y="0"/>
                      <a:ext cx="5358185" cy="2886588"/>
                    </a:xfrm>
                    <a:prstGeom prst="rect">
                      <a:avLst/>
                    </a:prstGeom>
                    <a:noFill/>
                    <a:ln>
                      <a:noFill/>
                    </a:ln>
                    <a:extLst>
                      <a:ext uri="{53640926-AAD7-44D8-BBD7-CCE9431645EC}">
                        <a14:shadowObscured xmlns:a14="http://schemas.microsoft.com/office/drawing/2010/main"/>
                      </a:ext>
                    </a:extLst>
                  </pic:spPr>
                </pic:pic>
              </a:graphicData>
            </a:graphic>
          </wp:inline>
        </w:drawing>
      </w:r>
    </w:p>
    <w:p w14:paraId="02EF2F6F" w14:textId="77777777" w:rsidR="00071B68" w:rsidRPr="000D0108" w:rsidRDefault="00071B68" w:rsidP="00977431">
      <w:pPr>
        <w:pStyle w:val="SourceandNotes"/>
      </w:pPr>
      <w:r w:rsidRPr="000D0108">
        <w:t>Base: all respondents (n=216)</w:t>
      </w:r>
    </w:p>
    <w:p w14:paraId="40F106F4" w14:textId="7A86B5B3" w:rsidR="00C12EEF" w:rsidRDefault="00071B68" w:rsidP="0028630B">
      <w:pPr>
        <w:pStyle w:val="SourceandNotes"/>
      </w:pPr>
      <w:r w:rsidRPr="000D0108">
        <w:t>QA3 – How long have you worked in the</w:t>
      </w:r>
      <w:r w:rsidR="00CD0A6F">
        <w:t xml:space="preserve"> …</w:t>
      </w:r>
    </w:p>
    <w:p w14:paraId="3EF6F2F0" w14:textId="5E90286E" w:rsidR="00977431" w:rsidRPr="000D0108" w:rsidRDefault="00977431" w:rsidP="002757FE">
      <w:pPr>
        <w:pStyle w:val="SourceandNotes"/>
      </w:pPr>
      <w:r>
        <w:t>Source: 2017 TtW Provider Survey</w:t>
      </w:r>
    </w:p>
    <w:p w14:paraId="79A49195" w14:textId="5A12A86A" w:rsidR="00C12EEF" w:rsidRDefault="00C12EEF" w:rsidP="00BA59CF">
      <w:pPr>
        <w:pStyle w:val="Normal0"/>
      </w:pPr>
      <w:r>
        <w:t>Most TtW providers employed specialist consultants and/or case managers to address the various needs of disadvantaged participants. These included youth workers, Indigenous workers, and health and disability specialists, among others (</w:t>
      </w:r>
      <w:r>
        <w:rPr>
          <w:b/>
        </w:rPr>
        <w:t>Figure 4.6</w:t>
      </w:r>
      <w:r>
        <w:t xml:space="preserve">). The employment of specialist staff working on </w:t>
      </w:r>
      <w:r w:rsidR="007B18B2">
        <w:t>TtW</w:t>
      </w:r>
      <w:r w:rsidR="007B18B2" w:rsidRPr="00634C4B">
        <w:t xml:space="preserve"> increased</w:t>
      </w:r>
      <w:r w:rsidR="007B18B2">
        <w:t xml:space="preserve"> from </w:t>
      </w:r>
      <w:r w:rsidR="007B18B2" w:rsidRPr="00782F85">
        <w:rPr>
          <w:b/>
          <w:bCs/>
        </w:rPr>
        <w:t>77</w:t>
      </w:r>
      <w:r w:rsidR="007B18B2">
        <w:rPr>
          <w:b/>
          <w:bCs/>
        </w:rPr>
        <w:t>%</w:t>
      </w:r>
      <w:r w:rsidR="007B18B2">
        <w:t xml:space="preserve"> in 2016 to </w:t>
      </w:r>
      <w:r w:rsidR="007B18B2" w:rsidRPr="00782F85">
        <w:rPr>
          <w:b/>
          <w:bCs/>
        </w:rPr>
        <w:t>83</w:t>
      </w:r>
      <w:r w:rsidR="007B18B2">
        <w:rPr>
          <w:b/>
          <w:bCs/>
        </w:rPr>
        <w:t>%</w:t>
      </w:r>
      <w:r w:rsidR="007B18B2">
        <w:t xml:space="preserve"> in 2017.</w:t>
      </w:r>
      <w:r w:rsidR="001134A5">
        <w:t xml:space="preserve"> </w:t>
      </w:r>
      <w:r w:rsidR="007B18B2">
        <w:t xml:space="preserve">The </w:t>
      </w:r>
      <w:r w:rsidR="007B18B2" w:rsidRPr="00634C4B">
        <w:t>most common</w:t>
      </w:r>
      <w:r w:rsidR="007B18B2">
        <w:t xml:space="preserve"> type of specialist role was youth worker (2017: </w:t>
      </w:r>
      <w:r w:rsidR="007B18B2" w:rsidRPr="00782F85">
        <w:rPr>
          <w:b/>
          <w:bCs/>
        </w:rPr>
        <w:t>75</w:t>
      </w:r>
      <w:r w:rsidR="007B18B2">
        <w:rPr>
          <w:b/>
          <w:bCs/>
        </w:rPr>
        <w:t>%</w:t>
      </w:r>
      <w:r w:rsidR="007B18B2">
        <w:t xml:space="preserve">, 2016: </w:t>
      </w:r>
      <w:r w:rsidR="007B18B2" w:rsidRPr="00782F85">
        <w:rPr>
          <w:b/>
          <w:bCs/>
        </w:rPr>
        <w:t>71</w:t>
      </w:r>
      <w:r w:rsidR="007B18B2">
        <w:rPr>
          <w:b/>
          <w:bCs/>
        </w:rPr>
        <w:t>%</w:t>
      </w:r>
      <w:r w:rsidR="007B18B2">
        <w:t>)</w:t>
      </w:r>
      <w:r w:rsidR="000615CE">
        <w:t>.</w:t>
      </w:r>
      <w:r w:rsidR="007B18B2">
        <w:rPr>
          <w:rStyle w:val="FootnoteReference"/>
        </w:rPr>
        <w:footnoteReference w:id="34"/>
      </w:r>
    </w:p>
    <w:p w14:paraId="62A06B2F" w14:textId="69AC7990" w:rsidR="00017CE7" w:rsidRDefault="00C12EEF" w:rsidP="00BA59CF">
      <w:pPr>
        <w:pStyle w:val="FigureCaption"/>
      </w:pPr>
      <w:bookmarkStart w:id="249" w:name="_Toc52481096"/>
      <w:bookmarkStart w:id="250" w:name="_Toc69395516"/>
      <w:r w:rsidRPr="00ED0AB2">
        <w:t>Figure 4.6: Specialist staff roles among providers increased between 2016 and 2017</w:t>
      </w:r>
      <w:bookmarkEnd w:id="249"/>
      <w:bookmarkEnd w:id="250"/>
    </w:p>
    <w:p w14:paraId="1C7C621E" w14:textId="280D3C51" w:rsidR="006C43BA" w:rsidRDefault="00017CE7" w:rsidP="00883CBD">
      <w:r>
        <w:rPr>
          <w:noProof/>
          <w:lang w:eastAsia="en-AU"/>
        </w:rPr>
        <w:drawing>
          <wp:inline distT="0" distB="0" distL="0" distR="0" wp14:anchorId="29623F89" wp14:editId="168C37E2">
            <wp:extent cx="5734050" cy="4581525"/>
            <wp:effectExtent l="0" t="0" r="0" b="9525"/>
            <wp:docPr id="42" name="Picture 42" descr="Graph shows the following percentage changes from 2016 to 2017.&#10;Youth worker 71 to 75&#10;Training/education 6 to 31&#10;Health 20 and 20&#10;Indigenous mentor 17 to 19&#10;Disaiblity 14 and 14&#10;Pre-release/ex-offender 8 and 8&#10;Trainer/mentor 7 to 2&#10;Interpreter nil to 6&#10;Multilingual 11 to nil&#10;Other 5 to 7&#10;None 23 to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581525"/>
                    </a:xfrm>
                    <a:prstGeom prst="rect">
                      <a:avLst/>
                    </a:prstGeom>
                    <a:noFill/>
                    <a:ln>
                      <a:noFill/>
                    </a:ln>
                  </pic:spPr>
                </pic:pic>
              </a:graphicData>
            </a:graphic>
          </wp:inline>
        </w:drawing>
      </w:r>
    </w:p>
    <w:p w14:paraId="6ACCCAE0" w14:textId="77777777" w:rsidR="006C43BA" w:rsidRPr="0076672B" w:rsidRDefault="006C43BA" w:rsidP="006C43BA">
      <w:pPr>
        <w:pStyle w:val="SourceandNotes"/>
      </w:pPr>
      <w:r w:rsidRPr="0076672B">
        <w:t xml:space="preserve">Base: </w:t>
      </w:r>
      <w:r>
        <w:t>a</w:t>
      </w:r>
      <w:r w:rsidRPr="0076672B">
        <w:t>ll respondents (2016</w:t>
      </w:r>
      <w:r>
        <w:t>: n</w:t>
      </w:r>
      <w:r w:rsidRPr="0076672B">
        <w:t>=241; 2017</w:t>
      </w:r>
      <w:r>
        <w:t>: n</w:t>
      </w:r>
      <w:r w:rsidRPr="0076672B">
        <w:t>=213)</w:t>
      </w:r>
    </w:p>
    <w:p w14:paraId="4D8FD322" w14:textId="77777777" w:rsidR="006C43BA" w:rsidRPr="0076672B" w:rsidRDefault="006C43BA" w:rsidP="006C43BA">
      <w:pPr>
        <w:pStyle w:val="SourceandNotes"/>
      </w:pPr>
      <w:r w:rsidRPr="0076672B">
        <w:t xml:space="preserve">QA8 </w:t>
      </w:r>
      <w:r w:rsidRPr="009D611C">
        <w:t xml:space="preserve">– </w:t>
      </w:r>
      <w:r w:rsidRPr="00A151CC">
        <w:t>Thinking about staff roles, are there any of the following specialist roles at [site name]? Select all that apply</w:t>
      </w:r>
      <w:r w:rsidRPr="009D611C">
        <w:t>.</w:t>
      </w:r>
    </w:p>
    <w:p w14:paraId="21A39E96" w14:textId="77777777" w:rsidR="006C43BA" w:rsidRPr="0076672B" w:rsidRDefault="006C43BA" w:rsidP="006C43BA">
      <w:pPr>
        <w:pStyle w:val="SourceandNotes"/>
      </w:pPr>
      <w:r w:rsidRPr="0076672B">
        <w:t>* Youth worker / staff experienced in working with disengaged young people</w:t>
      </w:r>
    </w:p>
    <w:p w14:paraId="1D07B52A" w14:textId="4886B113" w:rsidR="006C43BA" w:rsidRPr="00934E3F" w:rsidRDefault="006C43BA" w:rsidP="006C43BA">
      <w:pPr>
        <w:pStyle w:val="SourceandNotes"/>
      </w:pPr>
      <w:r w:rsidRPr="0076672B">
        <w:t>**</w:t>
      </w:r>
      <w:r>
        <w:t xml:space="preserve"> </w:t>
      </w:r>
      <w:r w:rsidRPr="0076672B">
        <w:t xml:space="preserve">Extracted from ‘Other (please </w:t>
      </w:r>
      <w:r w:rsidRPr="00934E3F">
        <w:t>specify)’ responses in 2016</w:t>
      </w:r>
    </w:p>
    <w:p w14:paraId="774D5E15" w14:textId="18D3CC4B" w:rsidR="00A261F6" w:rsidRPr="001569B7" w:rsidRDefault="006C43BA" w:rsidP="00BA59CF">
      <w:pPr>
        <w:pStyle w:val="SourceandNotes"/>
      </w:pPr>
      <w:r w:rsidRPr="001569B7">
        <w:t>*** Mental health specialist / Allied health specialist / Ps</w:t>
      </w:r>
      <w:r w:rsidR="004A76CE">
        <w:t>ychologist</w:t>
      </w:r>
    </w:p>
    <w:p w14:paraId="1A7D50C3" w14:textId="1884BDB4" w:rsidR="008308CC" w:rsidRPr="00934E3F" w:rsidRDefault="008308CC" w:rsidP="008308CC">
      <w:pPr>
        <w:pStyle w:val="SourceandNotes"/>
      </w:pPr>
      <w:r w:rsidRPr="001569B7">
        <w:t>Source: 2016 and 2017 TtW P</w:t>
      </w:r>
      <w:r w:rsidR="004A76CE">
        <w:t>r</w:t>
      </w:r>
      <w:r w:rsidRPr="00934E3F">
        <w:t>ovider Surveys</w:t>
      </w:r>
    </w:p>
    <w:p w14:paraId="183D2543" w14:textId="4BE299FD" w:rsidR="00C12EEF" w:rsidRDefault="00C12EEF" w:rsidP="00BA59CF">
      <w:pPr>
        <w:pStyle w:val="Normal0"/>
      </w:pPr>
      <w:r>
        <w:t>In 2017, the proportion of responding sites that employed Indigenous staff increased from 2016, in terms of</w:t>
      </w:r>
      <w:r w:rsidR="000D5BFF">
        <w:t xml:space="preserve"> both</w:t>
      </w:r>
      <w:r>
        <w:t xml:space="preserve"> employing any I</w:t>
      </w:r>
      <w:r w:rsidRPr="00CF3188">
        <w:t>ndigeno</w:t>
      </w:r>
      <w:r>
        <w:t xml:space="preserve">us staff and </w:t>
      </w:r>
      <w:r w:rsidR="000D5BFF">
        <w:t xml:space="preserve">employing </w:t>
      </w:r>
      <w:r>
        <w:t xml:space="preserve">more than one full-time equivalent </w:t>
      </w:r>
      <w:r w:rsidRPr="00232765">
        <w:t>(FTE)</w:t>
      </w:r>
      <w:r>
        <w:t xml:space="preserve"> I</w:t>
      </w:r>
      <w:r w:rsidRPr="00CF3188">
        <w:t>ndigenous staff member</w:t>
      </w:r>
      <w:r>
        <w:t>. Twenty</w:t>
      </w:r>
      <w:r w:rsidR="000655E9">
        <w:t xml:space="preserve"> </w:t>
      </w:r>
      <w:r w:rsidRPr="00CF3188">
        <w:t>per cent of responding</w:t>
      </w:r>
      <w:r>
        <w:t xml:space="preserve"> sites employed Indigenous staff in 2017, up from 14</w:t>
      </w:r>
      <w:r w:rsidR="00590502">
        <w:t>%</w:t>
      </w:r>
      <w:r>
        <w:t xml:space="preserve"> in 2016 (</w:t>
      </w:r>
      <w:r>
        <w:rPr>
          <w:b/>
        </w:rPr>
        <w:t>Figure</w:t>
      </w:r>
      <w:r w:rsidR="000655E9">
        <w:rPr>
          <w:b/>
        </w:rPr>
        <w:t> </w:t>
      </w:r>
      <w:r>
        <w:rPr>
          <w:b/>
        </w:rPr>
        <w:t>4</w:t>
      </w:r>
      <w:r w:rsidRPr="000A33C6">
        <w:rPr>
          <w:b/>
        </w:rPr>
        <w:t>.7</w:t>
      </w:r>
      <w:r w:rsidRPr="00A151CC">
        <w:t>).</w:t>
      </w:r>
    </w:p>
    <w:p w14:paraId="1FF99A76" w14:textId="69D9B22D" w:rsidR="00017CE7" w:rsidRDefault="00C12EEF" w:rsidP="00E1197A">
      <w:pPr>
        <w:pStyle w:val="FigureCaption"/>
      </w:pPr>
      <w:bookmarkStart w:id="251" w:name="_Toc52481097"/>
      <w:bookmarkStart w:id="252" w:name="_Toc69395517"/>
      <w:r>
        <w:t xml:space="preserve">Figure </w:t>
      </w:r>
      <w:r>
        <w:rPr>
          <w:noProof/>
        </w:rPr>
        <w:t>4</w:t>
      </w:r>
      <w:r>
        <w:t>.7: Employment of Indigenous staff</w:t>
      </w:r>
      <w:bookmarkEnd w:id="251"/>
      <w:bookmarkEnd w:id="252"/>
    </w:p>
    <w:p w14:paraId="0A9F697C" w14:textId="1D23185D" w:rsidR="00E1197A" w:rsidRDefault="00017CE7" w:rsidP="00883CBD">
      <w:r>
        <w:rPr>
          <w:noProof/>
          <w:lang w:eastAsia="en-AU"/>
        </w:rPr>
        <w:drawing>
          <wp:inline distT="0" distB="0" distL="0" distR="0" wp14:anchorId="01DB7B19" wp14:editId="06DCD107">
            <wp:extent cx="5819775" cy="1442839"/>
            <wp:effectExtent l="0" t="0" r="0" b="5080"/>
            <wp:docPr id="43" name="Picture 43" descr="Changes in percentages from 2016 to 2017 were:&#10;Employing one or more FTE Indigenous staff 13 to 16&#10;Employing Indigenous staff 14 to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2272" cy="1443458"/>
                    </a:xfrm>
                    <a:prstGeom prst="rect">
                      <a:avLst/>
                    </a:prstGeom>
                    <a:noFill/>
                    <a:ln>
                      <a:noFill/>
                    </a:ln>
                  </pic:spPr>
                </pic:pic>
              </a:graphicData>
            </a:graphic>
          </wp:inline>
        </w:drawing>
      </w:r>
    </w:p>
    <w:p w14:paraId="209E6030" w14:textId="77777777" w:rsidR="00E1197A" w:rsidRDefault="00E1197A" w:rsidP="00E1197A">
      <w:pPr>
        <w:pStyle w:val="SourceandNotes"/>
      </w:pPr>
      <w:r>
        <w:t>Base: all respondents (2016: n=238, 2017: n=214)</w:t>
      </w:r>
    </w:p>
    <w:p w14:paraId="3B5C2A66" w14:textId="77777777" w:rsidR="00013493" w:rsidRDefault="00E1197A" w:rsidP="00E1197A">
      <w:pPr>
        <w:pStyle w:val="SourceandNotes"/>
      </w:pPr>
      <w:r>
        <w:t xml:space="preserve">2016: QA6 – </w:t>
      </w:r>
      <w:r w:rsidRPr="00A151CC">
        <w:t>How many of these staff (FTE) are Indigenous? Again, please include contractors and those on long-term leave (e.g. maternity or unpaid leave)?</w:t>
      </w:r>
    </w:p>
    <w:p w14:paraId="1118D88D" w14:textId="7CE01395" w:rsidR="00E1197A" w:rsidRDefault="00E1197A" w:rsidP="00E1197A">
      <w:pPr>
        <w:pStyle w:val="SourceandNotes"/>
      </w:pPr>
      <w:r>
        <w:t xml:space="preserve">2017: QA6 – </w:t>
      </w:r>
      <w:r w:rsidRPr="00A151CC">
        <w:t>How many of the [QA5 response] FTE staff at the [site name] site, if any, are Indigenous?</w:t>
      </w:r>
    </w:p>
    <w:p w14:paraId="5B9842C1" w14:textId="7B45C1BF" w:rsidR="00A54A57" w:rsidRDefault="00E1197A" w:rsidP="00E1197A">
      <w:pPr>
        <w:pStyle w:val="SourceandNotes"/>
      </w:pPr>
      <w:r>
        <w:t>Source: 2016 and 2017 TtW Provider Surveys</w:t>
      </w:r>
    </w:p>
    <w:p w14:paraId="6FF554FA" w14:textId="67709778" w:rsidR="00A54A57" w:rsidRDefault="00C12EEF" w:rsidP="00BA59CF">
      <w:pPr>
        <w:pStyle w:val="Normal0"/>
      </w:pPr>
      <w:r>
        <w:t xml:space="preserve">In 2017, survey participants, when asked about their employment of </w:t>
      </w:r>
      <w:r w:rsidRPr="00797E93">
        <w:t>multilingual</w:t>
      </w:r>
      <w:r>
        <w:t xml:space="preserve"> staff, said that o</w:t>
      </w:r>
      <w:r w:rsidRPr="00CF3188">
        <w:t>ne</w:t>
      </w:r>
      <w:r>
        <w:t>-</w:t>
      </w:r>
      <w:r w:rsidRPr="00CF3188">
        <w:t>quarter (</w:t>
      </w:r>
      <w:r w:rsidRPr="00782F85">
        <w:rPr>
          <w:b/>
          <w:bCs/>
        </w:rPr>
        <w:t>25</w:t>
      </w:r>
      <w:r w:rsidR="00590502">
        <w:rPr>
          <w:b/>
          <w:bCs/>
        </w:rPr>
        <w:t>%</w:t>
      </w:r>
      <w:r w:rsidRPr="00CF3188">
        <w:t>) of sites employed multilingual staff and almost one</w:t>
      </w:r>
      <w:r>
        <w:t>-</w:t>
      </w:r>
      <w:r w:rsidRPr="00CF3188">
        <w:t>quarter (</w:t>
      </w:r>
      <w:r w:rsidRPr="00782F85">
        <w:rPr>
          <w:b/>
          <w:bCs/>
        </w:rPr>
        <w:t>22</w:t>
      </w:r>
      <w:r w:rsidR="00590502">
        <w:rPr>
          <w:b/>
          <w:bCs/>
        </w:rPr>
        <w:t>%</w:t>
      </w:r>
      <w:r w:rsidRPr="00CF3188">
        <w:t>) employed</w:t>
      </w:r>
      <w:r>
        <w:t xml:space="preserve"> at least one FTE multilingual staff member (</w:t>
      </w:r>
      <w:r>
        <w:rPr>
          <w:b/>
        </w:rPr>
        <w:t>Figure 4</w:t>
      </w:r>
      <w:r w:rsidRPr="000A33C6">
        <w:rPr>
          <w:b/>
        </w:rPr>
        <w:t>.8</w:t>
      </w:r>
      <w:r>
        <w:t>).</w:t>
      </w:r>
    </w:p>
    <w:p w14:paraId="1C04CAF1" w14:textId="518E4786" w:rsidR="00017CE7" w:rsidRDefault="00C12EEF" w:rsidP="00334BE3">
      <w:pPr>
        <w:pStyle w:val="FigureCaption"/>
      </w:pPr>
      <w:bookmarkStart w:id="253" w:name="_Toc52481098"/>
      <w:bookmarkStart w:id="254" w:name="_Toc69395518"/>
      <w:r w:rsidRPr="000A33C6">
        <w:t xml:space="preserve">Figure </w:t>
      </w:r>
      <w:r>
        <w:t>4.8</w:t>
      </w:r>
      <w:r w:rsidRPr="000A33C6">
        <w:t>: Employment of multilingual staff</w:t>
      </w:r>
      <w:bookmarkEnd w:id="253"/>
      <w:bookmarkEnd w:id="254"/>
    </w:p>
    <w:p w14:paraId="2BA822F7" w14:textId="648C207F" w:rsidR="00334BE3" w:rsidRDefault="00017CE7" w:rsidP="00883CBD">
      <w:r>
        <w:rPr>
          <w:noProof/>
          <w:lang w:eastAsia="en-AU"/>
        </w:rPr>
        <w:drawing>
          <wp:inline distT="0" distB="0" distL="0" distR="0" wp14:anchorId="14C945E0" wp14:editId="0D6C61EB">
            <wp:extent cx="5718175" cy="1170305"/>
            <wp:effectExtent l="0" t="0" r="0" b="0"/>
            <wp:docPr id="44" name="Picture 44" descr="25% employed multilingual staff &#10;22% employed at least one FTE multilingual staff membe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8175" cy="1170305"/>
                    </a:xfrm>
                    <a:prstGeom prst="rect">
                      <a:avLst/>
                    </a:prstGeom>
                    <a:noFill/>
                    <a:ln>
                      <a:noFill/>
                    </a:ln>
                  </pic:spPr>
                </pic:pic>
              </a:graphicData>
            </a:graphic>
          </wp:inline>
        </w:drawing>
      </w:r>
    </w:p>
    <w:p w14:paraId="6C5232EC" w14:textId="77777777" w:rsidR="00334BE3" w:rsidRDefault="00334BE3" w:rsidP="00334BE3">
      <w:pPr>
        <w:pStyle w:val="SourceandNotes"/>
      </w:pPr>
      <w:r>
        <w:t>Base: all respondents (n=214)</w:t>
      </w:r>
    </w:p>
    <w:p w14:paraId="287875BB" w14:textId="0CDE1550" w:rsidR="00334BE3" w:rsidRPr="00E46D8F" w:rsidRDefault="00334BE3" w:rsidP="00334BE3">
      <w:pPr>
        <w:pStyle w:val="SourceandNotes"/>
      </w:pPr>
      <w:r>
        <w:t xml:space="preserve">QA7 – </w:t>
      </w:r>
      <w:r w:rsidRPr="00E46D8F">
        <w:t>How many of these [QA5 response] FTE staff, are multilingual?</w:t>
      </w:r>
    </w:p>
    <w:p w14:paraId="30495349" w14:textId="77777777" w:rsidR="00334BE3" w:rsidRDefault="00334BE3" w:rsidP="00334BE3">
      <w:pPr>
        <w:pStyle w:val="SourceandNotes"/>
      </w:pPr>
      <w:r>
        <w:t>Source:</w:t>
      </w:r>
      <w:r w:rsidRPr="00D1458D">
        <w:t xml:space="preserve"> </w:t>
      </w:r>
      <w:r>
        <w:t xml:space="preserve">2017 TtW Provider </w:t>
      </w:r>
      <w:r w:rsidRPr="00797E93">
        <w:t>Survey</w:t>
      </w:r>
    </w:p>
    <w:p w14:paraId="3F4E474B" w14:textId="77777777" w:rsidR="00C12EEF" w:rsidRPr="00D6463E" w:rsidRDefault="00C12EEF" w:rsidP="004B5487">
      <w:pPr>
        <w:pStyle w:val="Heading2"/>
      </w:pPr>
      <w:bookmarkStart w:id="255" w:name="_Toc24981481"/>
      <w:bookmarkStart w:id="256" w:name="_Toc72481841"/>
      <w:r w:rsidRPr="00D6463E">
        <w:t>4.10</w:t>
      </w:r>
      <w:r w:rsidRPr="00D6463E">
        <w:tab/>
        <w:t>Impact of service elements</w:t>
      </w:r>
      <w:bookmarkEnd w:id="255"/>
      <w:bookmarkEnd w:id="256"/>
    </w:p>
    <w:p w14:paraId="3911D785" w14:textId="2D9BDDAF" w:rsidR="00F52C4F" w:rsidRDefault="00F52C4F" w:rsidP="00BA59CF">
      <w:r>
        <w:t>As indicated in</w:t>
      </w:r>
      <w:r>
        <w:rPr>
          <w:b/>
        </w:rPr>
        <w:t xml:space="preserve"> Section 2.9</w:t>
      </w:r>
      <w:r>
        <w:t>, a participant achieve</w:t>
      </w:r>
      <w:r w:rsidR="000D5BFF">
        <w:t>d</w:t>
      </w:r>
      <w:r>
        <w:t xml:space="preserve"> </w:t>
      </w:r>
      <w:r w:rsidRPr="00797E93">
        <w:t>LMA</w:t>
      </w:r>
      <w:r w:rsidRPr="001C72B4">
        <w:t xml:space="preserve"> </w:t>
      </w:r>
      <w:r>
        <w:t>when the income support and job placement information on the department’s IT system suggested they ha</w:t>
      </w:r>
      <w:r w:rsidR="000A4C50">
        <w:t>d</w:t>
      </w:r>
      <w:r>
        <w:t xml:space="preserve"> secured some form of employment.</w:t>
      </w:r>
    </w:p>
    <w:p w14:paraId="1C514832" w14:textId="77777777" w:rsidR="00013493" w:rsidRDefault="00C12EEF">
      <w:pPr>
        <w:pStyle w:val="Normal0"/>
      </w:pPr>
      <w:r>
        <w:t xml:space="preserve">This section examines whether, and to what extent, service </w:t>
      </w:r>
      <w:r w:rsidRPr="00CF534E">
        <w:t>elements</w:t>
      </w:r>
      <w:r>
        <w:t xml:space="preserve"> or provider practice impacted participants’ </w:t>
      </w:r>
      <w:r w:rsidR="0087198C">
        <w:t>LMA</w:t>
      </w:r>
      <w:r>
        <w:t xml:space="preserve"> outcomes. Unsurprisingly, some </w:t>
      </w:r>
      <w:r w:rsidRPr="00CF534E">
        <w:t>services</w:t>
      </w:r>
      <w:r>
        <w:t xml:space="preserve"> offered by providers had a distinct effect on participants’ LMA.</w:t>
      </w:r>
    </w:p>
    <w:p w14:paraId="7F5EC508" w14:textId="77777777" w:rsidR="00285BB2" w:rsidRDefault="00C12EEF" w:rsidP="00BA59CF">
      <w:pPr>
        <w:pStyle w:val="Normal0"/>
      </w:pPr>
      <w:r w:rsidRPr="000850CE">
        <w:t>Results of the logistic regression modelling (</w:t>
      </w:r>
      <w:r w:rsidRPr="00BA59CF">
        <w:t>Table 4.2</w:t>
      </w:r>
      <w:r w:rsidRPr="000850CE">
        <w:t xml:space="preserve">) showed </w:t>
      </w:r>
      <w:r w:rsidR="00790FF5" w:rsidRPr="00BA59CF">
        <w:t>participant</w:t>
      </w:r>
      <w:r w:rsidR="00580FFC" w:rsidRPr="00BA59CF">
        <w:t>s</w:t>
      </w:r>
      <w:r w:rsidR="00790FF5" w:rsidRPr="00BA59CF">
        <w:t xml:space="preserve"> who undertook paid work experience </w:t>
      </w:r>
      <w:r w:rsidRPr="000850CE">
        <w:t xml:space="preserve">were </w:t>
      </w:r>
      <w:r w:rsidR="00790FF5" w:rsidRPr="00BA59CF">
        <w:t>11.3</w:t>
      </w:r>
      <w:r w:rsidRPr="00BA59CF">
        <w:t xml:space="preserve"> percentage points</w:t>
      </w:r>
      <w:r w:rsidRPr="000850CE">
        <w:t xml:space="preserve"> more likely to achieve LMA compared with those who did not</w:t>
      </w:r>
      <w:r w:rsidR="000615CE" w:rsidRPr="000850CE">
        <w:t>.</w:t>
      </w:r>
      <w:r w:rsidR="00790FF5" w:rsidRPr="0091581B">
        <w:rPr>
          <w:sz w:val="18"/>
          <w:szCs w:val="18"/>
        </w:rPr>
        <w:footnoteReference w:id="35"/>
      </w:r>
    </w:p>
    <w:p w14:paraId="1149241A" w14:textId="66AFB686" w:rsidR="00DC1317" w:rsidRDefault="00904705" w:rsidP="00285BB2">
      <w:pPr>
        <w:pStyle w:val="Caption"/>
      </w:pPr>
      <w:bookmarkStart w:id="257" w:name="_Toc68103898"/>
      <w:bookmarkStart w:id="258" w:name="_Toc69395601"/>
      <w:r>
        <w:t xml:space="preserve">Table 4.2: Impact of servicing </w:t>
      </w:r>
      <w:r w:rsidRPr="00285BB2">
        <w:t>characteristics</w:t>
      </w:r>
      <w:r>
        <w:t xml:space="preserve"> on the probability of the typical TtW participant achieving labour market outcomes: percentage points</w:t>
      </w:r>
      <w:bookmarkEnd w:id="257"/>
      <w:bookmarkEnd w:id="258"/>
    </w:p>
    <w:tbl>
      <w:tblPr>
        <w:tblStyle w:val="TtWReportTableTemplate2"/>
        <w:tblW w:w="8610" w:type="dxa"/>
        <w:tblLayout w:type="fixed"/>
        <w:tblLook w:val="0420" w:firstRow="1" w:lastRow="0" w:firstColumn="0" w:lastColumn="0" w:noHBand="0" w:noVBand="1"/>
      </w:tblPr>
      <w:tblGrid>
        <w:gridCol w:w="6096"/>
        <w:gridCol w:w="2514"/>
      </w:tblGrid>
      <w:tr w:rsidR="00B12AF8" w:rsidRPr="00E13630" w14:paraId="1016803C"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6096" w:type="dxa"/>
            <w:noWrap/>
            <w:hideMark/>
          </w:tcPr>
          <w:p w14:paraId="3DFAA607" w14:textId="77777777" w:rsidR="00DC1317" w:rsidRPr="00ED6857" w:rsidRDefault="00DC1317" w:rsidP="00BA59CF">
            <w:pPr>
              <w:pStyle w:val="TableText"/>
              <w:rPr>
                <w:rFonts w:eastAsia="Times New Roman"/>
              </w:rPr>
            </w:pPr>
            <w:r w:rsidRPr="00ED6857">
              <w:rPr>
                <w:rFonts w:eastAsia="Times New Roman"/>
              </w:rPr>
              <w:t>Servicing characteristic</w:t>
            </w:r>
          </w:p>
        </w:tc>
        <w:tc>
          <w:tcPr>
            <w:tcW w:w="2514" w:type="dxa"/>
            <w:noWrap/>
            <w:hideMark/>
          </w:tcPr>
          <w:p w14:paraId="53C0374E" w14:textId="77777777" w:rsidR="00DC1317" w:rsidRPr="00ED6857" w:rsidRDefault="00DC1317" w:rsidP="00BA59CF">
            <w:pPr>
              <w:pStyle w:val="TableText"/>
              <w:jc w:val="center"/>
              <w:rPr>
                <w:rFonts w:eastAsia="Times New Roman"/>
              </w:rPr>
            </w:pPr>
            <w:r w:rsidRPr="00ED6857">
              <w:rPr>
                <w:rFonts w:eastAsia="Times New Roman"/>
              </w:rPr>
              <w:t>Labour market attachment (n=15,935)*</w:t>
            </w:r>
          </w:p>
        </w:tc>
      </w:tr>
      <w:tr w:rsidR="00B12AF8" w:rsidRPr="00E13630" w14:paraId="10F49D1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4A42298E" w14:textId="77777777" w:rsidR="00DC1317" w:rsidRPr="000615CE" w:rsidRDefault="00DC1317" w:rsidP="00BA59CF">
            <w:pPr>
              <w:pStyle w:val="TableText"/>
            </w:pPr>
            <w:r w:rsidRPr="00BA59CF">
              <w:t>Participant undertaking paid work experience</w:t>
            </w:r>
          </w:p>
          <w:p w14:paraId="6741096C" w14:textId="77777777" w:rsidR="00DC1317" w:rsidRPr="000615CE" w:rsidRDefault="00DC1317" w:rsidP="00BA59CF">
            <w:pPr>
              <w:pStyle w:val="TableText"/>
              <w:rPr>
                <w:rFonts w:eastAsia="Times New Roman"/>
              </w:rPr>
            </w:pPr>
            <w:r w:rsidRPr="00BA59CF">
              <w:t>(vs Not undertaking paid work experience)</w:t>
            </w:r>
          </w:p>
        </w:tc>
        <w:tc>
          <w:tcPr>
            <w:tcW w:w="2514" w:type="dxa"/>
            <w:noWrap/>
            <w:hideMark/>
          </w:tcPr>
          <w:p w14:paraId="45135019" w14:textId="77777777" w:rsidR="00DC1317" w:rsidRPr="00E13630" w:rsidRDefault="00DC1317" w:rsidP="00BA59CF">
            <w:pPr>
              <w:pStyle w:val="TableText"/>
              <w:jc w:val="right"/>
              <w:rPr>
                <w:rFonts w:eastAsia="Times New Roman"/>
              </w:rPr>
            </w:pPr>
            <w:r w:rsidRPr="00E13630">
              <w:t>11.3</w:t>
            </w:r>
          </w:p>
        </w:tc>
      </w:tr>
      <w:tr w:rsidR="00B12AF8" w:rsidRPr="00E13630" w14:paraId="49345C4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133B0BD8" w14:textId="77777777" w:rsidR="00DC1317" w:rsidRPr="000615CE" w:rsidRDefault="00DC1317" w:rsidP="00BA59CF">
            <w:pPr>
              <w:pStyle w:val="TableText"/>
            </w:pPr>
            <w:r w:rsidRPr="00BA59CF">
              <w:t>Participant undertaking accredited education and training</w:t>
            </w:r>
          </w:p>
          <w:p w14:paraId="5B420F72" w14:textId="069EA37A" w:rsidR="00DC1317" w:rsidRPr="000615CE" w:rsidRDefault="00DC1317" w:rsidP="00BA59CF">
            <w:pPr>
              <w:pStyle w:val="TableText"/>
              <w:rPr>
                <w:rFonts w:eastAsia="Times New Roman"/>
              </w:rPr>
            </w:pPr>
            <w:r w:rsidRPr="00BA59CF">
              <w:t>(vs Not undertaking accredited education and training)</w:t>
            </w:r>
            <w:r w:rsidR="00013493">
              <w:t xml:space="preserve"> </w:t>
            </w:r>
          </w:p>
        </w:tc>
        <w:tc>
          <w:tcPr>
            <w:tcW w:w="2514" w:type="dxa"/>
            <w:noWrap/>
            <w:hideMark/>
          </w:tcPr>
          <w:p w14:paraId="1057682D" w14:textId="77777777" w:rsidR="00DC1317" w:rsidRDefault="00DC1317" w:rsidP="00BA59CF">
            <w:pPr>
              <w:pStyle w:val="TableText"/>
              <w:jc w:val="right"/>
            </w:pPr>
            <w:r w:rsidRPr="00E13630">
              <w:t>7.3</w:t>
            </w:r>
          </w:p>
          <w:p w14:paraId="04443F13" w14:textId="77777777" w:rsidR="00DC1317" w:rsidRPr="00E13630" w:rsidRDefault="00DC1317" w:rsidP="00BA59CF">
            <w:pPr>
              <w:pStyle w:val="TableText"/>
              <w:jc w:val="right"/>
              <w:rPr>
                <w:rFonts w:eastAsia="Times New Roman"/>
              </w:rPr>
            </w:pPr>
          </w:p>
        </w:tc>
      </w:tr>
      <w:tr w:rsidR="00B12AF8" w:rsidRPr="00E13630" w14:paraId="38507C7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78C4AEE3" w14:textId="77777777" w:rsidR="00DC1317" w:rsidRPr="000615CE" w:rsidRDefault="00DC1317" w:rsidP="00BA59CF">
            <w:pPr>
              <w:pStyle w:val="TableText"/>
            </w:pPr>
            <w:r w:rsidRPr="00BA59CF">
              <w:t>Participant undertaking non-accredited education and training</w:t>
            </w:r>
          </w:p>
          <w:p w14:paraId="2C7622EB" w14:textId="77777777" w:rsidR="00DC1317" w:rsidRPr="000615CE" w:rsidRDefault="00DC1317" w:rsidP="00BA59CF">
            <w:pPr>
              <w:pStyle w:val="TableText"/>
              <w:rPr>
                <w:rFonts w:eastAsia="Times New Roman"/>
              </w:rPr>
            </w:pPr>
            <w:r w:rsidRPr="00BA59CF">
              <w:t>(vs Not undertaking non-accredited education and training)</w:t>
            </w:r>
          </w:p>
        </w:tc>
        <w:tc>
          <w:tcPr>
            <w:tcW w:w="2514" w:type="dxa"/>
            <w:noWrap/>
            <w:hideMark/>
          </w:tcPr>
          <w:p w14:paraId="4B264CF0" w14:textId="77777777" w:rsidR="00DC1317" w:rsidRDefault="00DC1317" w:rsidP="00BA59CF">
            <w:pPr>
              <w:pStyle w:val="TableText"/>
              <w:jc w:val="right"/>
            </w:pPr>
            <w:r w:rsidRPr="00E13630">
              <w:t>6.2</w:t>
            </w:r>
          </w:p>
          <w:p w14:paraId="17627C8A" w14:textId="77777777" w:rsidR="00DC1317" w:rsidRPr="00E13630" w:rsidRDefault="00DC1317" w:rsidP="00BA59CF">
            <w:pPr>
              <w:pStyle w:val="TableText"/>
              <w:jc w:val="right"/>
              <w:rPr>
                <w:rFonts w:eastAsia="Times New Roman"/>
              </w:rPr>
            </w:pPr>
          </w:p>
        </w:tc>
      </w:tr>
      <w:tr w:rsidR="00B12AF8" w:rsidRPr="00E13630" w14:paraId="37FE391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tcPr>
          <w:p w14:paraId="02C2F1BE" w14:textId="77777777" w:rsidR="00DC1317" w:rsidRPr="000615CE" w:rsidRDefault="00DC1317" w:rsidP="00BA59CF">
            <w:pPr>
              <w:pStyle w:val="TableText"/>
            </w:pPr>
            <w:r w:rsidRPr="00BA59CF">
              <w:t>Increasing average number of appointments with provider per fortnight by one</w:t>
            </w:r>
          </w:p>
        </w:tc>
        <w:tc>
          <w:tcPr>
            <w:tcW w:w="2514" w:type="dxa"/>
            <w:noWrap/>
          </w:tcPr>
          <w:p w14:paraId="0BC0AEB7" w14:textId="77777777" w:rsidR="00DC1317" w:rsidRDefault="00DC1317" w:rsidP="00BA59CF">
            <w:pPr>
              <w:pStyle w:val="TableText"/>
              <w:jc w:val="right"/>
            </w:pPr>
            <w:r w:rsidRPr="00E13630">
              <w:t>5.3</w:t>
            </w:r>
          </w:p>
          <w:p w14:paraId="79FB47CB" w14:textId="77777777" w:rsidR="00DC1317" w:rsidRPr="00E13630" w:rsidRDefault="00DC1317" w:rsidP="00BA59CF">
            <w:pPr>
              <w:pStyle w:val="TableText"/>
              <w:jc w:val="right"/>
            </w:pPr>
          </w:p>
        </w:tc>
      </w:tr>
      <w:tr w:rsidR="00B12AF8" w:rsidRPr="00E13630" w14:paraId="79C91E45"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2EE1DA57" w14:textId="7DFA28FD" w:rsidR="00DC1317" w:rsidRPr="000615CE" w:rsidRDefault="00DC1317" w:rsidP="00BA59CF">
            <w:pPr>
              <w:pStyle w:val="TableText"/>
              <w:rPr>
                <w:rFonts w:eastAsia="Times New Roman"/>
              </w:rPr>
            </w:pPr>
            <w:r w:rsidRPr="00BA59CF">
              <w:t>Site assisting participants with job preparation</w:t>
            </w:r>
            <w:r w:rsidRPr="00BA59CF" w:rsidDel="00524B3D">
              <w:t xml:space="preserve"> </w:t>
            </w:r>
            <w:r w:rsidRPr="00BA59CF">
              <w:t>(vs Not assisting with job preparation)</w:t>
            </w:r>
          </w:p>
        </w:tc>
        <w:tc>
          <w:tcPr>
            <w:tcW w:w="2514" w:type="dxa"/>
            <w:noWrap/>
            <w:hideMark/>
          </w:tcPr>
          <w:p w14:paraId="2981F60D" w14:textId="77777777" w:rsidR="00DC1317" w:rsidRPr="00E13630" w:rsidRDefault="00DC1317" w:rsidP="00BA59CF">
            <w:pPr>
              <w:pStyle w:val="TableText"/>
              <w:jc w:val="right"/>
              <w:rPr>
                <w:rFonts w:eastAsia="Times New Roman"/>
              </w:rPr>
            </w:pPr>
            <w:r w:rsidRPr="00E13630">
              <w:t>3.3</w:t>
            </w:r>
          </w:p>
        </w:tc>
      </w:tr>
      <w:tr w:rsidR="00B12AF8" w:rsidRPr="00E13630" w14:paraId="3532D98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339B3D32" w14:textId="01036AD9" w:rsidR="00DC1317" w:rsidRPr="000615CE" w:rsidRDefault="00DC1317" w:rsidP="00BA59CF">
            <w:pPr>
              <w:pStyle w:val="TableText"/>
            </w:pPr>
            <w:r w:rsidRPr="00BA59CF">
              <w:t>Site assisting participants to find education opportunities</w:t>
            </w:r>
          </w:p>
          <w:p w14:paraId="65877204" w14:textId="77777777" w:rsidR="00DC1317" w:rsidRPr="000615CE" w:rsidRDefault="00DC1317" w:rsidP="00BA59CF">
            <w:pPr>
              <w:pStyle w:val="TableText"/>
              <w:rPr>
                <w:rFonts w:eastAsia="Times New Roman"/>
              </w:rPr>
            </w:pPr>
            <w:r w:rsidRPr="00BA59CF">
              <w:t>(vs Not assisting with finding education opportunities)</w:t>
            </w:r>
          </w:p>
        </w:tc>
        <w:tc>
          <w:tcPr>
            <w:tcW w:w="2514" w:type="dxa"/>
            <w:noWrap/>
            <w:hideMark/>
          </w:tcPr>
          <w:p w14:paraId="182DEEE7" w14:textId="77777777" w:rsidR="00DC1317" w:rsidRPr="00E13630" w:rsidRDefault="00DC1317" w:rsidP="00BA59CF">
            <w:pPr>
              <w:pStyle w:val="TableText"/>
              <w:jc w:val="right"/>
              <w:rPr>
                <w:rFonts w:eastAsia="Times New Roman"/>
              </w:rPr>
            </w:pPr>
            <w:r w:rsidRPr="00E13630">
              <w:t>2.6</w:t>
            </w:r>
          </w:p>
        </w:tc>
      </w:tr>
      <w:tr w:rsidR="00B12AF8" w:rsidRPr="00E13630" w14:paraId="5831325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7ACFE010" w14:textId="77777777" w:rsidR="00DC1317" w:rsidRPr="000615CE" w:rsidRDefault="00DC1317" w:rsidP="00BA59CF">
            <w:pPr>
              <w:pStyle w:val="TableText"/>
            </w:pPr>
            <w:r w:rsidRPr="00BA59CF">
              <w:t>Site having contact with employers every day</w:t>
            </w:r>
          </w:p>
          <w:p w14:paraId="13D3C5B8" w14:textId="65001432" w:rsidR="00DC1317" w:rsidRPr="000615CE" w:rsidRDefault="00DC1317" w:rsidP="00BA59CF">
            <w:pPr>
              <w:pStyle w:val="TableText"/>
              <w:rPr>
                <w:rFonts w:eastAsia="Times New Roman"/>
              </w:rPr>
            </w:pPr>
            <w:r w:rsidRPr="00BA59CF">
              <w:t>(vs Less frequent</w:t>
            </w:r>
            <w:r w:rsidR="00B12AF8">
              <w:t xml:space="preserve"> </w:t>
            </w:r>
            <w:r w:rsidRPr="00BA59CF">
              <w:t>/</w:t>
            </w:r>
            <w:r w:rsidR="00B12AF8">
              <w:t xml:space="preserve"> </w:t>
            </w:r>
            <w:r w:rsidRPr="00BA59CF">
              <w:t>No response)</w:t>
            </w:r>
          </w:p>
        </w:tc>
        <w:tc>
          <w:tcPr>
            <w:tcW w:w="2514" w:type="dxa"/>
            <w:noWrap/>
            <w:hideMark/>
          </w:tcPr>
          <w:p w14:paraId="3E54D9B8" w14:textId="77777777" w:rsidR="00DC1317" w:rsidRPr="00E13630" w:rsidRDefault="00DC1317" w:rsidP="00BA59CF">
            <w:pPr>
              <w:pStyle w:val="TableText"/>
              <w:jc w:val="right"/>
              <w:rPr>
                <w:rFonts w:eastAsia="Times New Roman"/>
              </w:rPr>
            </w:pPr>
            <w:r w:rsidRPr="00E13630">
              <w:t>2.0</w:t>
            </w:r>
          </w:p>
        </w:tc>
      </w:tr>
      <w:tr w:rsidR="00B12AF8" w:rsidRPr="00E13630" w14:paraId="3D95027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726462C1" w14:textId="7B26C0E6" w:rsidR="00DC1317" w:rsidRPr="000615CE" w:rsidRDefault="00DC1317" w:rsidP="00BA59CF">
            <w:pPr>
              <w:pStyle w:val="TableText"/>
              <w:rPr>
                <w:rFonts w:eastAsia="Times New Roman"/>
              </w:rPr>
            </w:pPr>
            <w:r w:rsidRPr="00BA59CF">
              <w:t>Increasing FTE staff at site by one</w:t>
            </w:r>
          </w:p>
        </w:tc>
        <w:tc>
          <w:tcPr>
            <w:tcW w:w="2514" w:type="dxa"/>
            <w:noWrap/>
            <w:hideMark/>
          </w:tcPr>
          <w:p w14:paraId="102D86B2" w14:textId="77777777" w:rsidR="00DC1317" w:rsidRPr="00E13630" w:rsidRDefault="00DC1317" w:rsidP="00BA59CF">
            <w:pPr>
              <w:pStyle w:val="TableText"/>
              <w:jc w:val="right"/>
              <w:rPr>
                <w:rFonts w:eastAsia="Times New Roman"/>
              </w:rPr>
            </w:pPr>
            <w:r w:rsidRPr="00E13630">
              <w:t>0.8</w:t>
            </w:r>
          </w:p>
        </w:tc>
      </w:tr>
      <w:tr w:rsidR="00B12AF8" w:rsidRPr="00E13630" w14:paraId="524DC2A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188BE0ED" w14:textId="18C32EFF" w:rsidR="00DC1317" w:rsidRPr="000615CE" w:rsidRDefault="00DC1317" w:rsidP="00BA59CF">
            <w:pPr>
              <w:pStyle w:val="TableText"/>
              <w:rPr>
                <w:rFonts w:eastAsia="Times New Roman"/>
              </w:rPr>
            </w:pPr>
            <w:r w:rsidRPr="00BA59CF">
              <w:t>Increasing caseload at site by one</w:t>
            </w:r>
          </w:p>
        </w:tc>
        <w:tc>
          <w:tcPr>
            <w:tcW w:w="2514" w:type="dxa"/>
            <w:noWrap/>
            <w:hideMark/>
          </w:tcPr>
          <w:p w14:paraId="4940B432" w14:textId="77777777" w:rsidR="00DC1317" w:rsidRPr="00E13630" w:rsidRDefault="00DC1317" w:rsidP="00BA59CF">
            <w:pPr>
              <w:pStyle w:val="TableText"/>
              <w:jc w:val="right"/>
              <w:rPr>
                <w:rFonts w:eastAsia="Times New Roman"/>
              </w:rPr>
            </w:pPr>
            <w:r w:rsidRPr="00E13630">
              <w:t>-0.05</w:t>
            </w:r>
          </w:p>
        </w:tc>
      </w:tr>
      <w:tr w:rsidR="00B12AF8" w:rsidRPr="00E13630" w14:paraId="7EFA126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0C321887" w14:textId="12EE99D2" w:rsidR="00DC1317" w:rsidRPr="000615CE" w:rsidRDefault="00DC1317" w:rsidP="00BA59CF">
            <w:pPr>
              <w:pStyle w:val="TableText"/>
            </w:pPr>
            <w:r w:rsidRPr="00BA59CF">
              <w:t>Indigenous staff being present at site</w:t>
            </w:r>
          </w:p>
          <w:p w14:paraId="78E3B6ED" w14:textId="77777777" w:rsidR="00DC1317" w:rsidRPr="000615CE" w:rsidRDefault="00DC1317" w:rsidP="00BA59CF">
            <w:pPr>
              <w:pStyle w:val="TableText"/>
              <w:rPr>
                <w:rFonts w:eastAsia="Times New Roman"/>
              </w:rPr>
            </w:pPr>
            <w:r w:rsidRPr="00BA59CF">
              <w:t>(vs None)</w:t>
            </w:r>
          </w:p>
        </w:tc>
        <w:tc>
          <w:tcPr>
            <w:tcW w:w="2514" w:type="dxa"/>
            <w:noWrap/>
            <w:hideMark/>
          </w:tcPr>
          <w:p w14:paraId="52ED91AA" w14:textId="77777777" w:rsidR="00DC1317" w:rsidRPr="00E13630" w:rsidRDefault="00DC1317" w:rsidP="00BA59CF">
            <w:pPr>
              <w:pStyle w:val="TableText"/>
              <w:jc w:val="right"/>
              <w:rPr>
                <w:rFonts w:eastAsia="Times New Roman"/>
              </w:rPr>
            </w:pPr>
            <w:r w:rsidRPr="00E13630">
              <w:t>-1.9</w:t>
            </w:r>
          </w:p>
        </w:tc>
      </w:tr>
      <w:tr w:rsidR="00B12AF8" w:rsidRPr="00E13630" w14:paraId="41D4946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5AA1E079" w14:textId="77777777" w:rsidR="00DC1317" w:rsidRPr="000615CE" w:rsidRDefault="00DC1317" w:rsidP="00BA59CF">
            <w:pPr>
              <w:pStyle w:val="TableText"/>
            </w:pPr>
            <w:r w:rsidRPr="00BA59CF">
              <w:t>Survey respondent from site having worked in youth services for 5 years or more</w:t>
            </w:r>
          </w:p>
          <w:p w14:paraId="0F2D6BFC" w14:textId="77777777" w:rsidR="00DC1317" w:rsidRPr="000615CE" w:rsidRDefault="00DC1317" w:rsidP="00BA59CF">
            <w:pPr>
              <w:pStyle w:val="TableText"/>
              <w:rPr>
                <w:rFonts w:eastAsia="Times New Roman"/>
              </w:rPr>
            </w:pPr>
            <w:r w:rsidRPr="00BA59CF">
              <w:t>(vs Less than 5 years)</w:t>
            </w:r>
          </w:p>
        </w:tc>
        <w:tc>
          <w:tcPr>
            <w:tcW w:w="2514" w:type="dxa"/>
            <w:noWrap/>
            <w:hideMark/>
          </w:tcPr>
          <w:p w14:paraId="5C9456D8" w14:textId="77777777" w:rsidR="00DC1317" w:rsidRPr="00E13630" w:rsidRDefault="00DC1317" w:rsidP="00BA59CF">
            <w:pPr>
              <w:pStyle w:val="TableText"/>
              <w:jc w:val="right"/>
              <w:rPr>
                <w:rFonts w:eastAsia="Times New Roman"/>
              </w:rPr>
            </w:pPr>
            <w:r w:rsidRPr="00E13630">
              <w:t>-2.1</w:t>
            </w:r>
          </w:p>
        </w:tc>
      </w:tr>
      <w:tr w:rsidR="00B12AF8" w:rsidRPr="00E13630" w14:paraId="1C54E08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134F1263" w14:textId="77777777" w:rsidR="00DC1317" w:rsidRPr="000615CE" w:rsidRDefault="00DC1317" w:rsidP="00BA59CF">
            <w:pPr>
              <w:pStyle w:val="TableText"/>
            </w:pPr>
            <w:r w:rsidRPr="00BA59CF">
              <w:t>Site assisting participants to find education opportunities</w:t>
            </w:r>
          </w:p>
          <w:p w14:paraId="5B810BF2" w14:textId="77777777" w:rsidR="00DC1317" w:rsidRPr="000615CE" w:rsidRDefault="00DC1317" w:rsidP="00BA59CF">
            <w:pPr>
              <w:pStyle w:val="TableText"/>
              <w:rPr>
                <w:rFonts w:eastAsia="Times New Roman"/>
              </w:rPr>
            </w:pPr>
            <w:r w:rsidRPr="00BA59CF">
              <w:t>(vs Not assisting with finding education opportunities)</w:t>
            </w:r>
          </w:p>
        </w:tc>
        <w:tc>
          <w:tcPr>
            <w:tcW w:w="2514" w:type="dxa"/>
            <w:noWrap/>
            <w:hideMark/>
          </w:tcPr>
          <w:p w14:paraId="00B434A9" w14:textId="77777777" w:rsidR="00DC1317" w:rsidRPr="00E13630" w:rsidRDefault="00DC1317" w:rsidP="00BA59CF">
            <w:pPr>
              <w:pStyle w:val="TableText"/>
              <w:jc w:val="right"/>
              <w:rPr>
                <w:rFonts w:eastAsia="Times New Roman"/>
              </w:rPr>
            </w:pPr>
            <w:r w:rsidRPr="00E13630">
              <w:t>–</w:t>
            </w:r>
          </w:p>
        </w:tc>
      </w:tr>
      <w:tr w:rsidR="00B12AF8" w:rsidRPr="00E13630" w14:paraId="2C107CE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7F369087" w14:textId="77777777" w:rsidR="00DC1317" w:rsidRPr="000615CE" w:rsidRDefault="00DC1317" w:rsidP="00BA59CF">
            <w:pPr>
              <w:pStyle w:val="TableText"/>
            </w:pPr>
            <w:r w:rsidRPr="00BA59CF">
              <w:t>Site keeping participants found to be unsuitable for TtW on its caseload</w:t>
            </w:r>
          </w:p>
          <w:p w14:paraId="6B538F8D" w14:textId="77777777" w:rsidR="00DC1317" w:rsidRPr="000615CE" w:rsidRDefault="00DC1317" w:rsidP="00BA59CF">
            <w:pPr>
              <w:pStyle w:val="TableText"/>
              <w:rPr>
                <w:rFonts w:eastAsia="Times New Roman"/>
              </w:rPr>
            </w:pPr>
            <w:r w:rsidRPr="00BA59CF">
              <w:t>(vs Not keeping them on its caseload)</w:t>
            </w:r>
          </w:p>
        </w:tc>
        <w:tc>
          <w:tcPr>
            <w:tcW w:w="2514" w:type="dxa"/>
            <w:noWrap/>
            <w:hideMark/>
          </w:tcPr>
          <w:p w14:paraId="7FB70A3B" w14:textId="77777777" w:rsidR="00DC1317" w:rsidRPr="00E13630" w:rsidRDefault="00DC1317" w:rsidP="00BA59CF">
            <w:pPr>
              <w:pStyle w:val="TableText"/>
              <w:jc w:val="right"/>
              <w:rPr>
                <w:rFonts w:eastAsia="Times New Roman"/>
              </w:rPr>
            </w:pPr>
            <w:r w:rsidRPr="00E13630">
              <w:t>–</w:t>
            </w:r>
          </w:p>
        </w:tc>
      </w:tr>
      <w:tr w:rsidR="00B12AF8" w:rsidRPr="00E13630" w14:paraId="2F89864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0F95AE46" w14:textId="77777777" w:rsidR="00DC1317" w:rsidRPr="000615CE" w:rsidRDefault="00DC1317" w:rsidP="00BA59CF">
            <w:pPr>
              <w:pStyle w:val="TableText"/>
            </w:pPr>
            <w:r w:rsidRPr="00BA59CF">
              <w:t>Site using assessment tools to assess participant needs</w:t>
            </w:r>
          </w:p>
          <w:p w14:paraId="7C4B77E9" w14:textId="69C0A303" w:rsidR="00DC1317" w:rsidRPr="000615CE" w:rsidRDefault="00DC1317" w:rsidP="00BA59CF">
            <w:pPr>
              <w:pStyle w:val="TableText"/>
              <w:rPr>
                <w:rFonts w:eastAsia="Times New Roman"/>
              </w:rPr>
            </w:pPr>
            <w:r w:rsidRPr="00BA59CF">
              <w:t>(vs Not using assessment tools</w:t>
            </w:r>
            <w:r w:rsidR="00B12AF8">
              <w:t xml:space="preserve"> </w:t>
            </w:r>
            <w:r w:rsidRPr="00BA59CF">
              <w:t>/</w:t>
            </w:r>
            <w:r w:rsidR="00B12AF8">
              <w:t xml:space="preserve"> </w:t>
            </w:r>
            <w:r w:rsidRPr="00BA59CF">
              <w:t>Don’t know)</w:t>
            </w:r>
          </w:p>
        </w:tc>
        <w:tc>
          <w:tcPr>
            <w:tcW w:w="2514" w:type="dxa"/>
            <w:noWrap/>
            <w:hideMark/>
          </w:tcPr>
          <w:p w14:paraId="76442698" w14:textId="77777777" w:rsidR="00DC1317" w:rsidRPr="00E13630" w:rsidRDefault="00DC1317" w:rsidP="00BA59CF">
            <w:pPr>
              <w:pStyle w:val="TableText"/>
              <w:jc w:val="right"/>
              <w:rPr>
                <w:rFonts w:eastAsia="Times New Roman"/>
              </w:rPr>
            </w:pPr>
            <w:r w:rsidRPr="00E13630">
              <w:t>–</w:t>
            </w:r>
          </w:p>
        </w:tc>
      </w:tr>
      <w:tr w:rsidR="00B12AF8" w:rsidRPr="00E13630" w14:paraId="16A81F8A"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49F17C1B" w14:textId="77777777" w:rsidR="00DC1317" w:rsidRPr="000615CE" w:rsidRDefault="00DC1317" w:rsidP="00BA59CF">
            <w:pPr>
              <w:pStyle w:val="TableText"/>
            </w:pPr>
            <w:r w:rsidRPr="00BA59CF">
              <w:t>More than half of participants on site caseload needing support from upfront payments</w:t>
            </w:r>
          </w:p>
          <w:p w14:paraId="5032ECA0" w14:textId="77777777" w:rsidR="00DC1317" w:rsidRPr="000615CE" w:rsidRDefault="00DC1317" w:rsidP="00BA59CF">
            <w:pPr>
              <w:pStyle w:val="TableText"/>
              <w:rPr>
                <w:rFonts w:eastAsia="Times New Roman"/>
              </w:rPr>
            </w:pPr>
            <w:r w:rsidRPr="00BA59CF">
              <w:t xml:space="preserve">(vs Up to half of participants at site needing support from upfront payments) </w:t>
            </w:r>
          </w:p>
        </w:tc>
        <w:tc>
          <w:tcPr>
            <w:tcW w:w="2514" w:type="dxa"/>
            <w:noWrap/>
            <w:hideMark/>
          </w:tcPr>
          <w:p w14:paraId="4CACA7A4" w14:textId="77777777" w:rsidR="00DC1317" w:rsidRPr="00E13630" w:rsidRDefault="00DC1317" w:rsidP="00BA59CF">
            <w:pPr>
              <w:pStyle w:val="TableText"/>
              <w:jc w:val="right"/>
              <w:rPr>
                <w:rFonts w:eastAsia="Times New Roman"/>
              </w:rPr>
            </w:pPr>
            <w:r w:rsidRPr="00E13630">
              <w:t>–</w:t>
            </w:r>
          </w:p>
        </w:tc>
      </w:tr>
      <w:tr w:rsidR="00B12AF8" w:rsidRPr="00E13630" w14:paraId="01F3373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6096" w:type="dxa"/>
            <w:noWrap/>
            <w:hideMark/>
          </w:tcPr>
          <w:p w14:paraId="4ACEA642" w14:textId="77777777" w:rsidR="00DC1317" w:rsidRPr="000615CE" w:rsidRDefault="00DC1317" w:rsidP="00BA59CF">
            <w:pPr>
              <w:pStyle w:val="TableText"/>
            </w:pPr>
            <w:r w:rsidRPr="00BA59CF">
              <w:t>Survey respondent from site believing TtW is effective</w:t>
            </w:r>
          </w:p>
          <w:p w14:paraId="74CD037F" w14:textId="77777777" w:rsidR="00DC1317" w:rsidRPr="000615CE" w:rsidRDefault="00DC1317" w:rsidP="00BA59CF">
            <w:pPr>
              <w:pStyle w:val="TableText"/>
              <w:rPr>
                <w:rFonts w:eastAsia="Times New Roman"/>
              </w:rPr>
            </w:pPr>
            <w:r w:rsidRPr="00BA59CF">
              <w:t>(vs Not effective)</w:t>
            </w:r>
          </w:p>
        </w:tc>
        <w:tc>
          <w:tcPr>
            <w:tcW w:w="2514" w:type="dxa"/>
            <w:noWrap/>
            <w:hideMark/>
          </w:tcPr>
          <w:p w14:paraId="780C10F3" w14:textId="77777777" w:rsidR="00DC1317" w:rsidRPr="00E13630" w:rsidRDefault="00DC1317" w:rsidP="00BA59CF">
            <w:pPr>
              <w:pStyle w:val="TableText"/>
              <w:jc w:val="right"/>
              <w:rPr>
                <w:rFonts w:eastAsia="Times New Roman"/>
              </w:rPr>
            </w:pPr>
            <w:r w:rsidRPr="00E13630">
              <w:t>–</w:t>
            </w:r>
          </w:p>
        </w:tc>
      </w:tr>
      <w:tr w:rsidR="00B12AF8" w:rsidRPr="00E13630" w14:paraId="0C684E6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6096" w:type="dxa"/>
            <w:noWrap/>
            <w:hideMark/>
          </w:tcPr>
          <w:p w14:paraId="6A98D81E" w14:textId="77777777" w:rsidR="00DC1317" w:rsidRPr="000615CE" w:rsidRDefault="00DC1317" w:rsidP="00BA59CF">
            <w:pPr>
              <w:pStyle w:val="TableText"/>
            </w:pPr>
            <w:r w:rsidRPr="00BA59CF">
              <w:t>Staff at site spending 40% or more of their time on administration</w:t>
            </w:r>
          </w:p>
          <w:p w14:paraId="04A7F323" w14:textId="77777777" w:rsidR="00DC1317" w:rsidRPr="000615CE" w:rsidRDefault="00DC1317" w:rsidP="00BA59CF">
            <w:pPr>
              <w:pStyle w:val="TableText"/>
              <w:rPr>
                <w:rFonts w:eastAsia="Times New Roman"/>
              </w:rPr>
            </w:pPr>
            <w:r w:rsidRPr="00BA59CF">
              <w:t>(vs Less than 40% of time)</w:t>
            </w:r>
          </w:p>
        </w:tc>
        <w:tc>
          <w:tcPr>
            <w:tcW w:w="2514" w:type="dxa"/>
            <w:noWrap/>
            <w:hideMark/>
          </w:tcPr>
          <w:p w14:paraId="3A272FFA" w14:textId="668FD511" w:rsidR="00DC1317" w:rsidRPr="00E13630" w:rsidRDefault="00F21B60" w:rsidP="00BA59CF">
            <w:pPr>
              <w:pStyle w:val="TableText"/>
              <w:jc w:val="right"/>
              <w:rPr>
                <w:rFonts w:eastAsia="Times New Roman"/>
              </w:rPr>
            </w:pPr>
            <w:r>
              <w:t>–</w:t>
            </w:r>
          </w:p>
        </w:tc>
      </w:tr>
    </w:tbl>
    <w:p w14:paraId="68EE20E6" w14:textId="77777777" w:rsidR="00013493" w:rsidRDefault="00DC1317" w:rsidP="00DC1317">
      <w:pPr>
        <w:pStyle w:val="SourceandNotes"/>
      </w:pPr>
      <w:r w:rsidRPr="000D0108">
        <w:t>Base: TtW inflow population (n=27,241); see table columns for number of observations used in each analysis</w:t>
      </w:r>
    </w:p>
    <w:p w14:paraId="7758189D" w14:textId="754B6853" w:rsidR="00DC1317" w:rsidRPr="000D0108" w:rsidRDefault="00DC1317" w:rsidP="00DC1317">
      <w:pPr>
        <w:pStyle w:val="SourceandNotes"/>
      </w:pPr>
      <w:r w:rsidRPr="000D0108">
        <w:t>Notes:</w:t>
      </w:r>
    </w:p>
    <w:p w14:paraId="174D434A" w14:textId="77777777" w:rsidR="00013493" w:rsidRDefault="00DC1317" w:rsidP="00DC1317">
      <w:pPr>
        <w:pStyle w:val="SourceandNotes"/>
      </w:pPr>
      <w:r w:rsidRPr="000D0108">
        <w:t>* The sample size used in the model.</w:t>
      </w:r>
    </w:p>
    <w:p w14:paraId="08D7BDE1" w14:textId="1271155D" w:rsidR="00DC1317" w:rsidRDefault="00DC1317" w:rsidP="00DC1317">
      <w:pPr>
        <w:pStyle w:val="SourceandNotes"/>
      </w:pPr>
      <w:r w:rsidRPr="000D0108">
        <w:t>‘–’ Denotes variables that were excluded from the model as they were determined to be non-significant in the stepwise regression variable selection method.</w:t>
      </w:r>
    </w:p>
    <w:p w14:paraId="7F1D8D4C" w14:textId="254E6B0A" w:rsidR="00A54A57" w:rsidRPr="000D0108" w:rsidRDefault="00A54A57" w:rsidP="00DC1317">
      <w:pPr>
        <w:pStyle w:val="SourceandNotes"/>
      </w:pPr>
      <w:r>
        <w:t xml:space="preserve">The difference in numbers between </w:t>
      </w:r>
      <w:r w:rsidRPr="00A54A57">
        <w:t xml:space="preserve">n=15,935 </w:t>
      </w:r>
      <w:r w:rsidR="00566D88">
        <w:t xml:space="preserve">(in table) </w:t>
      </w:r>
      <w:r>
        <w:t>and</w:t>
      </w:r>
      <w:r w:rsidRPr="00A54A57">
        <w:t xml:space="preserve"> n=27,241</w:t>
      </w:r>
      <w:r w:rsidR="00566D88">
        <w:t xml:space="preserve"> (in notes)</w:t>
      </w:r>
      <w:r>
        <w:t xml:space="preserve"> is </w:t>
      </w:r>
      <w:r w:rsidRPr="00A54A57">
        <w:t>because some participants could not be linked to the survey data</w:t>
      </w:r>
      <w:r>
        <w:t xml:space="preserve"> since</w:t>
      </w:r>
      <w:r w:rsidRPr="00A54A57">
        <w:t xml:space="preserve"> their provider did not respond to the provider survey</w:t>
      </w:r>
      <w:r>
        <w:t>.</w:t>
      </w:r>
    </w:p>
    <w:p w14:paraId="579C1B08" w14:textId="77777777" w:rsidR="00DC1317" w:rsidRPr="000D0108" w:rsidRDefault="00DC1317" w:rsidP="00DC1317">
      <w:pPr>
        <w:pStyle w:val="SourceandNotes"/>
      </w:pPr>
      <w:r w:rsidRPr="000D0108">
        <w:t xml:space="preserve">Source: </w:t>
      </w:r>
      <w:r w:rsidRPr="00A30BC4">
        <w:t>Department of E</w:t>
      </w:r>
      <w:r>
        <w:t xml:space="preserve">ducation, Skills and Employment </w:t>
      </w:r>
      <w:r w:rsidRPr="00A30BC4">
        <w:t>administrative data</w:t>
      </w:r>
    </w:p>
    <w:p w14:paraId="290B4E9A" w14:textId="29D1D109" w:rsidR="00904705" w:rsidRDefault="00904705" w:rsidP="00BA59CF">
      <w:r>
        <w:t xml:space="preserve">Participants who </w:t>
      </w:r>
      <w:r w:rsidRPr="00B12AF8">
        <w:t>increased</w:t>
      </w:r>
      <w:r>
        <w:t xml:space="preserve"> fortnightly appointments with their provider by one and who had assistance with job preparation were more likely to have increased labour market participation,</w:t>
      </w:r>
      <w:r w:rsidR="00B67109">
        <w:t xml:space="preserve"> by</w:t>
      </w:r>
      <w:r w:rsidRPr="00496F8E">
        <w:rPr>
          <w:b/>
        </w:rPr>
        <w:t xml:space="preserve"> </w:t>
      </w:r>
      <w:r>
        <w:rPr>
          <w:b/>
        </w:rPr>
        <w:t>5.</w:t>
      </w:r>
      <w:r w:rsidR="00C00C39">
        <w:rPr>
          <w:b/>
        </w:rPr>
        <w:t>3 </w:t>
      </w:r>
      <w:r w:rsidRPr="00A151CC">
        <w:rPr>
          <w:b/>
          <w:bCs/>
        </w:rPr>
        <w:t>percentage points</w:t>
      </w:r>
      <w:r>
        <w:t xml:space="preserve"> and </w:t>
      </w:r>
      <w:r>
        <w:rPr>
          <w:b/>
        </w:rPr>
        <w:t>3.</w:t>
      </w:r>
      <w:r w:rsidR="00C00C39">
        <w:rPr>
          <w:b/>
        </w:rPr>
        <w:t>3 </w:t>
      </w:r>
      <w:r w:rsidRPr="00A151CC">
        <w:rPr>
          <w:b/>
          <w:bCs/>
        </w:rPr>
        <w:t>percentage points</w:t>
      </w:r>
      <w:r>
        <w:t xml:space="preserve"> respectively.</w:t>
      </w:r>
    </w:p>
    <w:p w14:paraId="31D344D6" w14:textId="02ACDC64" w:rsidR="00904705" w:rsidRDefault="00904705" w:rsidP="00BA59CF">
      <w:pPr>
        <w:pStyle w:val="Normal0"/>
      </w:pPr>
      <w:r>
        <w:t>Participants undertaking a</w:t>
      </w:r>
      <w:r w:rsidRPr="00430E3A">
        <w:t xml:space="preserve">ccredited education/training and non-accredited training </w:t>
      </w:r>
      <w:r>
        <w:t xml:space="preserve">were more likely to have increased </w:t>
      </w:r>
      <w:r w:rsidR="00DD2ADC">
        <w:t>LMA</w:t>
      </w:r>
      <w:r w:rsidR="00B67109">
        <w:t>,</w:t>
      </w:r>
      <w:r>
        <w:t xml:space="preserve"> by</w:t>
      </w:r>
      <w:r w:rsidRPr="00430E3A">
        <w:t xml:space="preserve"> </w:t>
      </w:r>
      <w:r>
        <w:rPr>
          <w:b/>
        </w:rPr>
        <w:t xml:space="preserve">7.2 </w:t>
      </w:r>
      <w:r w:rsidRPr="00A151CC">
        <w:rPr>
          <w:b/>
          <w:bCs/>
        </w:rPr>
        <w:t>percentage points</w:t>
      </w:r>
      <w:r w:rsidRPr="00430E3A">
        <w:t xml:space="preserve"> and </w:t>
      </w:r>
      <w:r>
        <w:rPr>
          <w:b/>
        </w:rPr>
        <w:t>6.2</w:t>
      </w:r>
      <w:r w:rsidRPr="00430E3A">
        <w:t xml:space="preserve"> </w:t>
      </w:r>
      <w:r w:rsidRPr="00A151CC">
        <w:rPr>
          <w:b/>
          <w:bCs/>
        </w:rPr>
        <w:t>percentage points</w:t>
      </w:r>
      <w:r>
        <w:t xml:space="preserve"> respectively.</w:t>
      </w:r>
    </w:p>
    <w:p w14:paraId="110485E2" w14:textId="60C9B322" w:rsidR="00904705" w:rsidRDefault="00904705" w:rsidP="00BA59CF">
      <w:pPr>
        <w:pStyle w:val="Normal0"/>
      </w:pPr>
      <w:r>
        <w:t>It is possible that the negative effects associated with the presence of Indigenous staff or caseworkers who had worked in youth services for over</w:t>
      </w:r>
      <w:r w:rsidR="000438D8">
        <w:t xml:space="preserve"> five </w:t>
      </w:r>
      <w:r>
        <w:t>years</w:t>
      </w:r>
      <w:r w:rsidR="00270CCD">
        <w:t xml:space="preserve"> in the regression analysis</w:t>
      </w:r>
      <w:r>
        <w:t xml:space="preserve"> indicated that these sites had a stronger focus on addressing </w:t>
      </w:r>
      <w:r w:rsidR="00535D83">
        <w:t xml:space="preserve">labour market </w:t>
      </w:r>
      <w:r>
        <w:t>barriers faced by their participants than on labour market outcomes.</w:t>
      </w:r>
    </w:p>
    <w:p w14:paraId="7590F528" w14:textId="77777777" w:rsidR="0094748A" w:rsidRDefault="0094748A" w:rsidP="004B5487">
      <w:pPr>
        <w:pStyle w:val="Heading2"/>
      </w:pPr>
      <w:bookmarkStart w:id="259" w:name="_Toc72481842"/>
      <w:r>
        <w:t>4.11</w:t>
      </w:r>
      <w:r>
        <w:tab/>
        <w:t>Conclusion</w:t>
      </w:r>
      <w:bookmarkEnd w:id="259"/>
    </w:p>
    <w:p w14:paraId="26F5E929" w14:textId="34EA0661" w:rsidR="0015236E" w:rsidRDefault="0087071B" w:rsidP="00BA59CF">
      <w:pPr>
        <w:pStyle w:val="Normal0"/>
      </w:pPr>
      <w:r>
        <w:t xml:space="preserve">Provider feedback strongly indicates that TtW program settings enable them to fully engage with participants – understanding their needs and desires and providing genuinely tailored </w:t>
      </w:r>
      <w:r w:rsidR="00C23310">
        <w:t>assistance</w:t>
      </w:r>
      <w:r>
        <w:t xml:space="preserve">. The smaller caseload </w:t>
      </w:r>
      <w:r w:rsidR="00ED6171">
        <w:t>allows caseworkers to adopt a participant-centred service delivery</w:t>
      </w:r>
      <w:r w:rsidR="002F0F29">
        <w:t xml:space="preserve"> approach</w:t>
      </w:r>
      <w:r w:rsidR="006774E9">
        <w:t xml:space="preserve"> (participant feedback and participant-led servicing)</w:t>
      </w:r>
      <w:r w:rsidR="00ED6171">
        <w:t xml:space="preserve">. Upfront payment gives providers opportunities to </w:t>
      </w:r>
      <w:r w:rsidR="00ED6171" w:rsidRPr="009857CE">
        <w:t>help young people</w:t>
      </w:r>
      <w:r w:rsidR="00ED6171">
        <w:t xml:space="preserve"> to access </w:t>
      </w:r>
      <w:r w:rsidR="00ED6171" w:rsidRPr="009857CE">
        <w:t>courses and licences, pay for interview clothing and work uniforms, and supplement travel costs</w:t>
      </w:r>
      <w:r w:rsidR="00ED6171">
        <w:t xml:space="preserve"> etc</w:t>
      </w:r>
      <w:r w:rsidR="00ED6171" w:rsidRPr="009857CE">
        <w:t>.</w:t>
      </w:r>
      <w:r w:rsidR="00ED6171">
        <w:t xml:space="preserve"> </w:t>
      </w:r>
      <w:r w:rsidR="0015236E">
        <w:t xml:space="preserve">The flexibility of </w:t>
      </w:r>
      <w:r w:rsidR="0015236E" w:rsidRPr="00C70996">
        <w:t xml:space="preserve">delivery, inherent in the service design, </w:t>
      </w:r>
      <w:r w:rsidR="0015236E">
        <w:t>not only allows for a personalised approach to helping participants but also encourages innovations in</w:t>
      </w:r>
      <w:r w:rsidR="006774E9">
        <w:t xml:space="preserve"> service delivery</w:t>
      </w:r>
      <w:r w:rsidR="0015236E">
        <w:t>, e</w:t>
      </w:r>
      <w:r w:rsidR="006774E9">
        <w:t>.</w:t>
      </w:r>
      <w:r w:rsidR="0015236E">
        <w:t>g. rewards and recognition as strategies</w:t>
      </w:r>
      <w:r w:rsidR="006774E9">
        <w:t xml:space="preserve"> to engage </w:t>
      </w:r>
      <w:r w:rsidR="00C23310">
        <w:t>participants</w:t>
      </w:r>
      <w:r w:rsidR="0015236E">
        <w:t>.</w:t>
      </w:r>
      <w:r w:rsidR="00606791">
        <w:t xml:space="preserve"> The program also likely </w:t>
      </w:r>
      <w:r w:rsidR="00606791" w:rsidRPr="0020120C">
        <w:t>obviated</w:t>
      </w:r>
      <w:r w:rsidR="00606791">
        <w:t xml:space="preserve"> competition and encouraged collaboration between providers</w:t>
      </w:r>
    </w:p>
    <w:p w14:paraId="504E3BE6" w14:textId="1D47853F" w:rsidR="00013493" w:rsidRDefault="006774E9">
      <w:pPr>
        <w:pStyle w:val="Normal0"/>
      </w:pPr>
      <w:r>
        <w:t xml:space="preserve">Provider service strategies evolved with time. While the use of a broad range of </w:t>
      </w:r>
      <w:r w:rsidR="00C23310">
        <w:t>assessment</w:t>
      </w:r>
      <w:r>
        <w:t xml:space="preserve"> tools and </w:t>
      </w:r>
      <w:r w:rsidR="002F0F29">
        <w:t xml:space="preserve">the use of </w:t>
      </w:r>
      <w:r>
        <w:t>dedicated case managers remain</w:t>
      </w:r>
      <w:r w:rsidR="002F0F29">
        <w:t>ed</w:t>
      </w:r>
      <w:r>
        <w:t xml:space="preserve"> </w:t>
      </w:r>
      <w:r w:rsidR="00C23310">
        <w:t xml:space="preserve">consistent and </w:t>
      </w:r>
      <w:r w:rsidR="00AB26C0">
        <w:t>widespread</w:t>
      </w:r>
      <w:r w:rsidR="00606791">
        <w:t xml:space="preserve">, the employment of specialist staff increased over time. These </w:t>
      </w:r>
      <w:r w:rsidR="00C23310">
        <w:t>specialist</w:t>
      </w:r>
      <w:r w:rsidR="00606791">
        <w:t xml:space="preserve"> staff included youth worker</w:t>
      </w:r>
      <w:r w:rsidR="002F0F29">
        <w:t>s</w:t>
      </w:r>
      <w:r w:rsidR="00606791">
        <w:t xml:space="preserve">, training/education </w:t>
      </w:r>
      <w:r w:rsidR="00C23310">
        <w:t>specialist</w:t>
      </w:r>
      <w:r w:rsidR="002F0F29">
        <w:t>s</w:t>
      </w:r>
      <w:r w:rsidR="00606791">
        <w:t xml:space="preserve">, and </w:t>
      </w:r>
      <w:r w:rsidR="002F0F29">
        <w:t>I</w:t>
      </w:r>
      <w:r w:rsidR="00606791">
        <w:t>ndigenous mentor</w:t>
      </w:r>
      <w:r w:rsidR="002F0F29">
        <w:t>s</w:t>
      </w:r>
      <w:r w:rsidR="00606791">
        <w:t>.</w:t>
      </w:r>
    </w:p>
    <w:p w14:paraId="55600121" w14:textId="77777777" w:rsidR="00B94669" w:rsidRDefault="002F0F29">
      <w:pPr>
        <w:pStyle w:val="Normal0"/>
      </w:pPr>
      <w:r>
        <w:t>T</w:t>
      </w:r>
      <w:r w:rsidR="00707A3E">
        <w:t>his analysis confirms that education and training activities (accredited or non-accredited) and paid work experience</w:t>
      </w:r>
      <w:r>
        <w:t xml:space="preserve"> are service elements that</w:t>
      </w:r>
      <w:r w:rsidR="00707A3E">
        <w:t xml:space="preserve"> improve participants’ labour market outcomes. Increased service intensity </w:t>
      </w:r>
      <w:r w:rsidR="001C2775">
        <w:t>w</w:t>
      </w:r>
      <w:r w:rsidR="00213B8A">
        <w:t>as</w:t>
      </w:r>
      <w:r w:rsidR="00707A3E">
        <w:t xml:space="preserve"> also associated with better labour market outcomes for participants.</w:t>
      </w:r>
    </w:p>
    <w:p w14:paraId="549660C8" w14:textId="09A9E26C" w:rsidR="00013493" w:rsidRPr="00D65873" w:rsidRDefault="001C2775" w:rsidP="00BA59CF">
      <w:r w:rsidRPr="00D65873">
        <w:br w:type="page"/>
      </w:r>
    </w:p>
    <w:p w14:paraId="34F4BA85" w14:textId="695DF53F" w:rsidR="00904705" w:rsidRDefault="007657DE" w:rsidP="00782F85">
      <w:pPr>
        <w:pStyle w:val="Heading1"/>
      </w:pPr>
      <w:bookmarkStart w:id="260" w:name="_Toc24981482"/>
      <w:bookmarkStart w:id="261" w:name="_Toc72481843"/>
      <w:r w:rsidRPr="007830AA">
        <w:t xml:space="preserve">Chapter </w:t>
      </w:r>
      <w:r w:rsidR="00904705" w:rsidRPr="007830AA">
        <w:t>5</w:t>
      </w:r>
      <w:r w:rsidR="00904705" w:rsidRPr="007830AA">
        <w:tab/>
        <w:t>Does participation in TtW lead to improved work readiness</w:t>
      </w:r>
      <w:r w:rsidR="006C5737" w:rsidRPr="007830AA">
        <w:t xml:space="preserve"> for </w:t>
      </w:r>
      <w:r w:rsidR="00904705" w:rsidRPr="007830AA">
        <w:t>participants?</w:t>
      </w:r>
      <w:bookmarkEnd w:id="260"/>
      <w:bookmarkEnd w:id="261"/>
    </w:p>
    <w:p w14:paraId="2BA44CD2" w14:textId="77777777" w:rsidR="00904705" w:rsidRDefault="00904705" w:rsidP="004B5487">
      <w:pPr>
        <w:pStyle w:val="Heading2"/>
      </w:pPr>
      <w:bookmarkStart w:id="262" w:name="_Toc12267289"/>
      <w:bookmarkStart w:id="263" w:name="_Toc24981484"/>
      <w:bookmarkStart w:id="264" w:name="_Toc72481844"/>
      <w:r>
        <w:t>5.1</w:t>
      </w:r>
      <w:r>
        <w:tab/>
        <w:t>Introduction</w:t>
      </w:r>
      <w:bookmarkEnd w:id="262"/>
      <w:bookmarkEnd w:id="263"/>
      <w:bookmarkEnd w:id="264"/>
    </w:p>
    <w:p w14:paraId="5923D939" w14:textId="73E69C08" w:rsidR="00904705" w:rsidRDefault="00100B6E" w:rsidP="00BA59CF">
      <w:pPr>
        <w:pStyle w:val="Normal0"/>
      </w:pPr>
      <w:r>
        <w:t>T</w:t>
      </w:r>
      <w:r w:rsidR="00904705">
        <w:t>his</w:t>
      </w:r>
      <w:r w:rsidR="00904705" w:rsidRPr="001F1F35">
        <w:t xml:space="preserve"> chapter</w:t>
      </w:r>
      <w:r>
        <w:t xml:space="preserve"> explores</w:t>
      </w:r>
      <w:r w:rsidR="00904705">
        <w:t xml:space="preserve"> </w:t>
      </w:r>
      <w:r w:rsidR="00904705" w:rsidRPr="001F1F35">
        <w:t xml:space="preserve">the </w:t>
      </w:r>
      <w:r w:rsidR="00904705">
        <w:t xml:space="preserve">effectiveness of TtW by determining the </w:t>
      </w:r>
      <w:r w:rsidR="00904705" w:rsidRPr="001F1F35">
        <w:t>extent to which the provider</w:t>
      </w:r>
      <w:r w:rsidR="00904705">
        <w:t>s meet</w:t>
      </w:r>
      <w:r w:rsidR="00904705" w:rsidRPr="001F1F35">
        <w:t xml:space="preserve"> the objectives of </w:t>
      </w:r>
      <w:r w:rsidR="00904705">
        <w:t>the program</w:t>
      </w:r>
      <w:r w:rsidR="00904705" w:rsidRPr="001F1F35">
        <w:t xml:space="preserve">. </w:t>
      </w:r>
      <w:r w:rsidR="00904705">
        <w:t>It outlines h</w:t>
      </w:r>
      <w:r w:rsidR="00904705" w:rsidRPr="001F1F35">
        <w:t>ow providers work</w:t>
      </w:r>
      <w:r w:rsidR="00904705">
        <w:t>ed</w:t>
      </w:r>
      <w:r w:rsidR="00904705" w:rsidRPr="001F1F35">
        <w:t xml:space="preserve"> with TtW participants to develop an </w:t>
      </w:r>
      <w:r w:rsidR="00904705">
        <w:t>individual</w:t>
      </w:r>
      <w:r w:rsidR="00904705" w:rsidRPr="001F1F35">
        <w:t xml:space="preserve"> </w:t>
      </w:r>
      <w:r w:rsidR="00904705">
        <w:t>j</w:t>
      </w:r>
      <w:r w:rsidR="00904705" w:rsidRPr="001F1F35">
        <w:t xml:space="preserve">ob </w:t>
      </w:r>
      <w:r w:rsidR="00904705">
        <w:t>p</w:t>
      </w:r>
      <w:r w:rsidR="00904705" w:rsidRPr="001F1F35">
        <w:t xml:space="preserve">lan </w:t>
      </w:r>
      <w:r w:rsidR="00904705">
        <w:t>and detail</w:t>
      </w:r>
      <w:r w:rsidR="00904705" w:rsidRPr="001F1F35">
        <w:t xml:space="preserve"> the activities that</w:t>
      </w:r>
      <w:r w:rsidR="00904705">
        <w:t xml:space="preserve"> they would participate in for 2</w:t>
      </w:r>
      <w:r w:rsidR="003A4C1E">
        <w:t>5 </w:t>
      </w:r>
      <w:r w:rsidR="00904705">
        <w:t xml:space="preserve">hours per week for up to 12 </w:t>
      </w:r>
      <w:r w:rsidR="00904705" w:rsidRPr="001F1F35">
        <w:t>months</w:t>
      </w:r>
      <w:r w:rsidR="00904705">
        <w:t>. Included is an examination of t</w:t>
      </w:r>
      <w:r w:rsidR="00904705" w:rsidRPr="001F1F35">
        <w:t>he number of outcomes</w:t>
      </w:r>
      <w:r w:rsidR="00904705">
        <w:t xml:space="preserve"> participants achieved</w:t>
      </w:r>
      <w:r w:rsidR="00904705" w:rsidDel="00E608E6">
        <w:t xml:space="preserve"> </w:t>
      </w:r>
      <w:r w:rsidR="00904705" w:rsidRPr="001F1F35">
        <w:t>relative to</w:t>
      </w:r>
      <w:r w:rsidR="00904705">
        <w:t xml:space="preserve"> providers’</w:t>
      </w:r>
      <w:r w:rsidR="00904705" w:rsidRPr="001F1F35">
        <w:t xml:space="preserve"> </w:t>
      </w:r>
      <w:r w:rsidR="00904705">
        <w:t>p</w:t>
      </w:r>
      <w:r w:rsidR="00904705" w:rsidRPr="001F1F35">
        <w:t xml:space="preserve">erformance </w:t>
      </w:r>
      <w:r w:rsidR="00904705">
        <w:t>t</w:t>
      </w:r>
      <w:r w:rsidR="00904705" w:rsidRPr="001F1F35">
        <w:t>arget</w:t>
      </w:r>
      <w:r w:rsidR="00904705">
        <w:t>s,</w:t>
      </w:r>
      <w:r w:rsidR="00904705" w:rsidRPr="001F1F35">
        <w:t xml:space="preserve"> and the pathw</w:t>
      </w:r>
      <w:r w:rsidR="00904705">
        <w:t>ays they took to attain</w:t>
      </w:r>
      <w:r w:rsidR="00904705" w:rsidRPr="001F1F35">
        <w:t xml:space="preserve"> and </w:t>
      </w:r>
      <w:r w:rsidR="00904705">
        <w:t>achieve these</w:t>
      </w:r>
      <w:r w:rsidR="00904705" w:rsidRPr="001F1F35">
        <w:t xml:space="preserve"> outcomes</w:t>
      </w:r>
      <w:r w:rsidR="00904705">
        <w:t>.</w:t>
      </w:r>
    </w:p>
    <w:p w14:paraId="4F513DBE" w14:textId="7B37C881" w:rsidR="00904705" w:rsidRDefault="00904705" w:rsidP="00BA59CF">
      <w:pPr>
        <w:pStyle w:val="Normal0"/>
      </w:pPr>
      <w:r w:rsidRPr="00232765">
        <w:t xml:space="preserve">An assessment </w:t>
      </w:r>
      <w:r w:rsidR="00B67109">
        <w:t xml:space="preserve">is made </w:t>
      </w:r>
      <w:r w:rsidRPr="00232765">
        <w:t xml:space="preserve">of the appropriateness of the activities </w:t>
      </w:r>
      <w:r w:rsidR="00586DA0" w:rsidRPr="00232765">
        <w:t xml:space="preserve">that </w:t>
      </w:r>
      <w:r w:rsidRPr="00232765">
        <w:t xml:space="preserve">providers designed to address equity issues associated with the special needs of particular </w:t>
      </w:r>
      <w:r w:rsidR="00D35170">
        <w:t>cohorts</w:t>
      </w:r>
      <w:r w:rsidRPr="00232765">
        <w:t>, including Indigenous people, CALD participants and women</w:t>
      </w:r>
      <w:r w:rsidR="00B408B6" w:rsidRPr="00232765">
        <w:t>,</w:t>
      </w:r>
      <w:r w:rsidRPr="00232765">
        <w:t xml:space="preserve"> and the impact of geographic location is discussed.</w:t>
      </w:r>
      <w:r w:rsidRPr="001F1F35">
        <w:t xml:space="preserve"> T</w:t>
      </w:r>
      <w:r>
        <w:t>he</w:t>
      </w:r>
      <w:r w:rsidRPr="001F1F35">
        <w:t xml:space="preserve"> degree of improvement in </w:t>
      </w:r>
      <w:r w:rsidR="00B67109">
        <w:t xml:space="preserve">a </w:t>
      </w:r>
      <w:r w:rsidRPr="001F1F35">
        <w:t>participants</w:t>
      </w:r>
      <w:r w:rsidR="00B67109">
        <w:t>’</w:t>
      </w:r>
      <w:r w:rsidRPr="001F1F35">
        <w:t xml:space="preserve"> work</w:t>
      </w:r>
      <w:r>
        <w:t xml:space="preserve"> </w:t>
      </w:r>
      <w:r w:rsidRPr="001F1F35">
        <w:t>readiness from their start date to their exit date</w:t>
      </w:r>
      <w:r>
        <w:t xml:space="preserve">, and the extent to which </w:t>
      </w:r>
      <w:r w:rsidRPr="001F1F35">
        <w:t>achieving outcomes result</w:t>
      </w:r>
      <w:r>
        <w:t>ed</w:t>
      </w:r>
      <w:r w:rsidRPr="001F1F35">
        <w:t xml:space="preserve"> in participants moving off income support payments</w:t>
      </w:r>
      <w:r>
        <w:t xml:space="preserve"> </w:t>
      </w:r>
      <w:r w:rsidRPr="001F1F35">
        <w:t>fully</w:t>
      </w:r>
      <w:r>
        <w:t>,</w:t>
      </w:r>
      <w:r w:rsidRPr="001F1F35">
        <w:t xml:space="preserve"> </w:t>
      </w:r>
      <w:r w:rsidR="00B67109">
        <w:t xml:space="preserve">are </w:t>
      </w:r>
      <w:r>
        <w:t>examined.</w:t>
      </w:r>
    </w:p>
    <w:p w14:paraId="62CE8F30" w14:textId="70FCCCAC" w:rsidR="00013493" w:rsidRDefault="00904705">
      <w:pPr>
        <w:pStyle w:val="Normal0"/>
      </w:pPr>
      <w:r w:rsidRPr="001F1F35">
        <w:t>Once placed with a TtW provider</w:t>
      </w:r>
      <w:r>
        <w:t>,</w:t>
      </w:r>
      <w:r w:rsidRPr="001F1F35">
        <w:t xml:space="preserve"> participant</w:t>
      </w:r>
      <w:r>
        <w:t>s</w:t>
      </w:r>
      <w:r w:rsidRPr="001F1F35">
        <w:t xml:space="preserve"> under</w:t>
      </w:r>
      <w:r>
        <w:t>t</w:t>
      </w:r>
      <w:r w:rsidR="00DB42AE">
        <w:t>ook</w:t>
      </w:r>
      <w:r>
        <w:t xml:space="preserve"> </w:t>
      </w:r>
      <w:r w:rsidRPr="001F1F35">
        <w:t>a range of activities</w:t>
      </w:r>
      <w:r>
        <w:t xml:space="preserve"> (</w:t>
      </w:r>
      <w:r w:rsidRPr="00342C61">
        <w:rPr>
          <w:rFonts w:eastAsia="Times New Roman" w:cs="Times New Roman"/>
          <w:b/>
        </w:rPr>
        <w:t>Appendix</w:t>
      </w:r>
      <w:r>
        <w:rPr>
          <w:rFonts w:eastAsia="Times New Roman" w:cs="Times New Roman"/>
          <w:b/>
        </w:rPr>
        <w:t xml:space="preserve"> G</w:t>
      </w:r>
      <w:r>
        <w:rPr>
          <w:rFonts w:eastAsia="Times New Roman" w:cs="Times New Roman"/>
        </w:rPr>
        <w:t>).</w:t>
      </w:r>
      <w:r w:rsidRPr="001F1F35">
        <w:t xml:space="preserve"> In the first </w:t>
      </w:r>
      <w:r w:rsidR="000438D8">
        <w:t>four</w:t>
      </w:r>
      <w:r w:rsidR="00A337D7">
        <w:t> </w:t>
      </w:r>
      <w:r w:rsidRPr="001F1F35">
        <w:t>weeks</w:t>
      </w:r>
      <w:r>
        <w:t>,</w:t>
      </w:r>
      <w:r w:rsidRPr="001F1F35">
        <w:t xml:space="preserve"> the provider describe</w:t>
      </w:r>
      <w:r w:rsidR="00DB42AE">
        <w:t>d</w:t>
      </w:r>
      <w:r w:rsidRPr="001F1F35">
        <w:t xml:space="preserve"> their services </w:t>
      </w:r>
      <w:r>
        <w:t xml:space="preserve">and </w:t>
      </w:r>
      <w:r w:rsidRPr="001F1F35">
        <w:t>explain</w:t>
      </w:r>
      <w:r w:rsidR="00DB42AE">
        <w:t>ed</w:t>
      </w:r>
      <w:r w:rsidRPr="001F1F35">
        <w:t xml:space="preserve"> </w:t>
      </w:r>
      <w:r>
        <w:t xml:space="preserve">to the participant </w:t>
      </w:r>
      <w:r w:rsidRPr="001F1F35">
        <w:t>the consequences of not participating appropriately</w:t>
      </w:r>
      <w:r>
        <w:t xml:space="preserve"> in the program.</w:t>
      </w:r>
      <w:r w:rsidRPr="001F1F35">
        <w:t xml:space="preserve"> </w:t>
      </w:r>
      <w:r>
        <w:t>F</w:t>
      </w:r>
      <w:r w:rsidRPr="001F1F35">
        <w:t>or participants receiving an activity</w:t>
      </w:r>
      <w:r>
        <w:t>-</w:t>
      </w:r>
      <w:r w:rsidRPr="001F1F35">
        <w:t xml:space="preserve">tested income support payment (Group One and Group Three participants), </w:t>
      </w:r>
      <w:r>
        <w:t xml:space="preserve">the provider </w:t>
      </w:r>
      <w:r w:rsidRPr="001F1F35">
        <w:t>explain</w:t>
      </w:r>
      <w:r w:rsidR="00DB42AE">
        <w:t>ed</w:t>
      </w:r>
      <w:r w:rsidRPr="001F1F35">
        <w:t xml:space="preserve"> how</w:t>
      </w:r>
      <w:r w:rsidR="00232765">
        <w:t xml:space="preserve"> fully</w:t>
      </w:r>
      <w:r w:rsidRPr="001F1F35">
        <w:t xml:space="preserve"> participating in TtW require</w:t>
      </w:r>
      <w:r w:rsidR="00DB42AE">
        <w:t>d</w:t>
      </w:r>
      <w:r w:rsidRPr="001F1F35">
        <w:t xml:space="preserve"> participants to meet any applicable </w:t>
      </w:r>
      <w:r w:rsidRPr="008B7C78">
        <w:t>MORs</w:t>
      </w:r>
      <w:r w:rsidRPr="001F1F35">
        <w:t>.</w:t>
      </w:r>
    </w:p>
    <w:p w14:paraId="5EF241AC" w14:textId="280BABE7" w:rsidR="00904705" w:rsidRDefault="00904705" w:rsidP="00BA59CF">
      <w:pPr>
        <w:pStyle w:val="Normal0"/>
      </w:pPr>
      <w:r>
        <w:t>TtW providers ensure</w:t>
      </w:r>
      <w:r w:rsidR="004D40CB">
        <w:t>d</w:t>
      </w:r>
      <w:r>
        <w:t xml:space="preserve"> participants fulfill</w:t>
      </w:r>
      <w:r w:rsidR="004D40CB">
        <w:t>ed</w:t>
      </w:r>
      <w:r>
        <w:t xml:space="preserve"> their MORs of 2</w:t>
      </w:r>
      <w:r w:rsidR="003A4C1E">
        <w:t>5 </w:t>
      </w:r>
      <w:r>
        <w:t xml:space="preserve">hours of activities per week to improve their chances of getting a job. Ultimately the role of providers </w:t>
      </w:r>
      <w:r w:rsidR="004D40CB">
        <w:t>wa</w:t>
      </w:r>
      <w:r>
        <w:t xml:space="preserve">s to encourage young people to undertake activities and progress along a pathway that </w:t>
      </w:r>
      <w:r w:rsidR="004D40CB">
        <w:t xml:space="preserve">would </w:t>
      </w:r>
      <w:r>
        <w:t>enable them</w:t>
      </w:r>
      <w:r w:rsidR="00424989">
        <w:t xml:space="preserve"> to</w:t>
      </w:r>
      <w:r w:rsidR="00232765">
        <w:t xml:space="preserve"> both</w:t>
      </w:r>
      <w:r>
        <w:t xml:space="preserve"> meet their </w:t>
      </w:r>
      <w:r w:rsidR="00A72A76">
        <w:t>MORs</w:t>
      </w:r>
      <w:r>
        <w:t xml:space="preserve"> and</w:t>
      </w:r>
      <w:r w:rsidR="00232765">
        <w:t xml:space="preserve"> </w:t>
      </w:r>
      <w:r>
        <w:t>improve their work readiness.</w:t>
      </w:r>
    </w:p>
    <w:p w14:paraId="0ECE46C5" w14:textId="7233A6F2" w:rsidR="00904705" w:rsidRDefault="00904705" w:rsidP="00BA59CF">
      <w:pPr>
        <w:pStyle w:val="Normal0"/>
      </w:pPr>
      <w:bookmarkStart w:id="265" w:name="_Toc12267293"/>
      <w:r>
        <w:t xml:space="preserve">As noted in the Interim Report, </w:t>
      </w:r>
      <w:r w:rsidRPr="00CC3ECE">
        <w:t xml:space="preserve">TtW </w:t>
      </w:r>
      <w:r w:rsidR="00767FA2">
        <w:t>aims</w:t>
      </w:r>
      <w:r w:rsidR="00767FA2" w:rsidRPr="00CC3ECE">
        <w:t xml:space="preserve"> </w:t>
      </w:r>
      <w:r w:rsidRPr="00CC3ECE">
        <w:t xml:space="preserve">to </w:t>
      </w:r>
      <w:r>
        <w:t xml:space="preserve">give providers more flexibility to work with young people, primarily </w:t>
      </w:r>
      <w:r w:rsidRPr="006F4A89">
        <w:t>ESLs</w:t>
      </w:r>
      <w:r>
        <w:t xml:space="preserve">, to </w:t>
      </w:r>
      <w:r w:rsidRPr="00CC3ECE">
        <w:t>improve the</w:t>
      </w:r>
      <w:r>
        <w:t>ir</w:t>
      </w:r>
      <w:r w:rsidRPr="00CC3ECE">
        <w:t xml:space="preserve"> work</w:t>
      </w:r>
      <w:r>
        <w:t xml:space="preserve"> </w:t>
      </w:r>
      <w:r w:rsidRPr="00CC3ECE">
        <w:t xml:space="preserve">readiness </w:t>
      </w:r>
      <w:r>
        <w:t>through an</w:t>
      </w:r>
      <w:r w:rsidRPr="00CC3ECE">
        <w:t xml:space="preserve"> intensive 12-month pre-employment support service</w:t>
      </w:r>
      <w:r>
        <w:t xml:space="preserve">. The activities undertaken by participants </w:t>
      </w:r>
      <w:r w:rsidRPr="0030755E">
        <w:t>include</w:t>
      </w:r>
      <w:r w:rsidR="00B560F4">
        <w:t>d</w:t>
      </w:r>
      <w:r>
        <w:t xml:space="preserve"> a wide range of non-accredited </w:t>
      </w:r>
      <w:r w:rsidRPr="0030755E">
        <w:t>education and training</w:t>
      </w:r>
      <w:r>
        <w:t>; preparatory education</w:t>
      </w:r>
      <w:r w:rsidR="00424989">
        <w:t>;</w:t>
      </w:r>
      <w:r w:rsidR="00123841">
        <w:t xml:space="preserve"> n</w:t>
      </w:r>
      <w:r w:rsidRPr="0030755E">
        <w:t xml:space="preserve">on-vocational assistance </w:t>
      </w:r>
      <w:r>
        <w:t>to overcome barriers</w:t>
      </w:r>
      <w:r w:rsidRPr="0030755E">
        <w:t xml:space="preserve"> such as</w:t>
      </w:r>
      <w:r>
        <w:t xml:space="preserve"> mental health, substance use and homelessness</w:t>
      </w:r>
      <w:r w:rsidR="00232765">
        <w:t>;</w:t>
      </w:r>
      <w:r w:rsidRPr="0030755E">
        <w:t xml:space="preserve"> </w:t>
      </w:r>
      <w:r>
        <w:t xml:space="preserve">and vocational </w:t>
      </w:r>
      <w:r w:rsidRPr="0030755E">
        <w:t>work-like activities such as volunteering</w:t>
      </w:r>
      <w:r>
        <w:t xml:space="preserve">, </w:t>
      </w:r>
      <w:r w:rsidRPr="0030755E">
        <w:t>work experience</w:t>
      </w:r>
      <w:r>
        <w:t xml:space="preserve"> and employment.</w:t>
      </w:r>
    </w:p>
    <w:p w14:paraId="1A7D9A88" w14:textId="77777777" w:rsidR="00904705" w:rsidRDefault="00904705" w:rsidP="004B5487">
      <w:pPr>
        <w:pStyle w:val="Heading2"/>
      </w:pPr>
      <w:bookmarkStart w:id="266" w:name="_Toc24981487"/>
      <w:bookmarkStart w:id="267" w:name="_Toc72481845"/>
      <w:r>
        <w:t>5.2</w:t>
      </w:r>
      <w:r>
        <w:tab/>
        <w:t>Activities to address barriers to participation</w:t>
      </w:r>
      <w:bookmarkEnd w:id="266"/>
      <w:bookmarkEnd w:id="267"/>
    </w:p>
    <w:p w14:paraId="5F9E1844" w14:textId="77777777" w:rsidR="00904705" w:rsidRDefault="00904705" w:rsidP="000D0108">
      <w:pPr>
        <w:pStyle w:val="Heading3"/>
      </w:pPr>
      <w:bookmarkStart w:id="268" w:name="_Toc12267323"/>
      <w:bookmarkStart w:id="269" w:name="_Toc24981488"/>
      <w:bookmarkStart w:id="270" w:name="_Toc72481846"/>
      <w:r>
        <w:t>5.2.1</w:t>
      </w:r>
      <w:r>
        <w:tab/>
        <w:t>Vocational barriers</w:t>
      </w:r>
      <w:bookmarkEnd w:id="268"/>
      <w:bookmarkEnd w:id="269"/>
      <w:bookmarkEnd w:id="270"/>
    </w:p>
    <w:p w14:paraId="4F15BFC5" w14:textId="3F184BCB" w:rsidR="00904705" w:rsidRDefault="00904705" w:rsidP="00BA59CF">
      <w:pPr>
        <w:pStyle w:val="Normal0"/>
      </w:pPr>
      <w:r>
        <w:t xml:space="preserve">As reported in </w:t>
      </w:r>
      <w:r w:rsidRPr="00002E5A">
        <w:rPr>
          <w:b/>
        </w:rPr>
        <w:t>Section 2.</w:t>
      </w:r>
      <w:r w:rsidR="0056520C">
        <w:rPr>
          <w:b/>
        </w:rPr>
        <w:t>10</w:t>
      </w:r>
      <w:r>
        <w:t xml:space="preserve"> some participants faced vocational barriers including limited educational attainment and/or skills development.</w:t>
      </w:r>
      <w:r w:rsidRPr="00994474">
        <w:t xml:space="preserve"> </w:t>
      </w:r>
      <w:r>
        <w:t>Results from the 2017 TtW JSEES showed</w:t>
      </w:r>
      <w:r w:rsidR="00232765">
        <w:t xml:space="preserve"> that</w:t>
      </w:r>
      <w:r>
        <w:t xml:space="preserve"> the activities </w:t>
      </w:r>
      <w:r w:rsidRPr="00313E56">
        <w:t xml:space="preserve">participants undertook to address these barriers included mentoring and coaching sessions, preparing </w:t>
      </w:r>
      <w:r w:rsidRPr="00D31958">
        <w:rPr>
          <w:rFonts w:cstheme="minorHAnsi"/>
          <w:lang w:val="en"/>
        </w:rPr>
        <w:t>résumé</w:t>
      </w:r>
      <w:r w:rsidRPr="00313E56">
        <w:t>s and job applications, practi</w:t>
      </w:r>
      <w:r w:rsidR="00232765">
        <w:t>s</w:t>
      </w:r>
      <w:r w:rsidRPr="00313E56">
        <w:t xml:space="preserve">ing </w:t>
      </w:r>
      <w:r>
        <w:t>for interviews, searching for jobs and submitting job applications (</w:t>
      </w:r>
      <w:r>
        <w:rPr>
          <w:b/>
        </w:rPr>
        <w:t>Figure</w:t>
      </w:r>
      <w:r w:rsidRPr="00D23001">
        <w:rPr>
          <w:b/>
        </w:rPr>
        <w:t xml:space="preserve"> </w:t>
      </w:r>
      <w:r>
        <w:rPr>
          <w:b/>
        </w:rPr>
        <w:t>5.1</w:t>
      </w:r>
      <w:r w:rsidRPr="00A151CC">
        <w:t>)</w:t>
      </w:r>
      <w:r>
        <w:t>.</w:t>
      </w:r>
    </w:p>
    <w:p w14:paraId="7B011BF0" w14:textId="6D223B88" w:rsidR="00DC20AD" w:rsidRDefault="00904705" w:rsidP="00DF458D">
      <w:pPr>
        <w:pStyle w:val="FigureCaption"/>
      </w:pPr>
      <w:bookmarkStart w:id="271" w:name="_Toc52481099"/>
      <w:bookmarkStart w:id="272" w:name="_Toc69395519"/>
      <w:r>
        <w:t>Figure 5.1</w:t>
      </w:r>
      <w:r w:rsidRPr="007E62A6">
        <w:t xml:space="preserve">: Types of vocational support </w:t>
      </w:r>
      <w:r>
        <w:t>activities undertaken by TtW participants</w:t>
      </w:r>
      <w:bookmarkEnd w:id="271"/>
      <w:bookmarkEnd w:id="272"/>
    </w:p>
    <w:p w14:paraId="416A736C" w14:textId="5551A8F1" w:rsidR="00DF458D" w:rsidRDefault="00DC20AD" w:rsidP="003E2D07">
      <w:r>
        <w:rPr>
          <w:noProof/>
          <w:lang w:eastAsia="en-AU"/>
        </w:rPr>
        <w:drawing>
          <wp:inline distT="0" distB="0" distL="0" distR="0" wp14:anchorId="1A8ACDC1" wp14:editId="02120E1B">
            <wp:extent cx="5876544" cy="2568582"/>
            <wp:effectExtent l="0" t="0" r="0" b="3175"/>
            <wp:docPr id="19" name="Picture 19" descr="Percentages were as follows.&#10;Learning about respecting differences 92&#10;Cleanliness / clean workstation 89&#10;Following instructions 89&#10;Understanding social interactions 87&#10;How to dress for job interviews 87&#10;Good team player / working with others 87&#10;Being more positive in the workplace 87&#10;English 82&#10;Being on time 82&#10;Maths/computer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0346" cy="2570244"/>
                    </a:xfrm>
                    <a:prstGeom prst="rect">
                      <a:avLst/>
                    </a:prstGeom>
                    <a:noFill/>
                    <a:ln>
                      <a:noFill/>
                    </a:ln>
                  </pic:spPr>
                </pic:pic>
              </a:graphicData>
            </a:graphic>
          </wp:inline>
        </w:drawing>
      </w:r>
    </w:p>
    <w:p w14:paraId="2BDACE5A" w14:textId="77777777" w:rsidR="00DF458D" w:rsidRPr="000D0108" w:rsidRDefault="00DF458D" w:rsidP="00977431">
      <w:pPr>
        <w:pStyle w:val="SourceandNotes"/>
      </w:pPr>
      <w:r w:rsidRPr="000D0108">
        <w:t>Base: those that selected each support type in the previous question: QTTB2 – When you started seeing &lt;Site Name&gt; did you want any support in the following areas? (QTTB2 base: all respondents, n=600)</w:t>
      </w:r>
    </w:p>
    <w:p w14:paraId="042B1D8D" w14:textId="4621ED9D" w:rsidR="00DF458D" w:rsidRDefault="00DF458D">
      <w:pPr>
        <w:pStyle w:val="SourceandNotes"/>
      </w:pPr>
      <w:r w:rsidRPr="000D0108">
        <w:t>QTTB3 – And since you started seeing &lt;Site Name&gt; did they provide you with any support in the following (area/areas)?</w:t>
      </w:r>
    </w:p>
    <w:p w14:paraId="324C5E3D" w14:textId="77777777" w:rsidR="00013493" w:rsidRDefault="00DF458D" w:rsidP="002757FE">
      <w:pPr>
        <w:pStyle w:val="SourceandNotes"/>
      </w:pPr>
      <w:r w:rsidRPr="000D0108">
        <w:t>Source: 2017 TtW JSEES</w:t>
      </w:r>
    </w:p>
    <w:p w14:paraId="0D819C00" w14:textId="29580F36" w:rsidR="00904705" w:rsidRPr="00735588" w:rsidRDefault="00904705" w:rsidP="00BA59CF">
      <w:pPr>
        <w:pStyle w:val="Normal0"/>
      </w:pPr>
      <w:r>
        <w:t>P</w:t>
      </w:r>
      <w:r w:rsidRPr="00735588">
        <w:t xml:space="preserve">articipants </w:t>
      </w:r>
      <w:r>
        <w:t xml:space="preserve">noted the benefits of some of these activities, particularly interview practice, during the </w:t>
      </w:r>
      <w:r w:rsidRPr="00735588">
        <w:t xml:space="preserve">qualitative </w:t>
      </w:r>
      <w:r>
        <w:t>research</w:t>
      </w:r>
      <w:r w:rsidRPr="00735588">
        <w:t>:</w:t>
      </w:r>
    </w:p>
    <w:p w14:paraId="404A59DB" w14:textId="37100D09" w:rsidR="00904705" w:rsidRPr="00303EC8" w:rsidRDefault="00904705" w:rsidP="00A151CC">
      <w:pPr>
        <w:pStyle w:val="Quote"/>
      </w:pPr>
      <w:r w:rsidRPr="00303EC8">
        <w:t xml:space="preserve">I've seen the bigger picture of what an interview is meant to be like. I was not really taught or knew what you were meant to do in an interview. I just thought you were meant </w:t>
      </w:r>
      <w:r w:rsidRPr="00A151CC">
        <w:t xml:space="preserve">to </w:t>
      </w:r>
      <w:r w:rsidR="006860E3">
        <w:t>…</w:t>
      </w:r>
      <w:r w:rsidR="006860E3" w:rsidRPr="00303EC8">
        <w:t xml:space="preserve"> </w:t>
      </w:r>
      <w:r w:rsidRPr="00303EC8">
        <w:t xml:space="preserve">answer the questions truthfully. But they told me a strategy to overcome your anxious and stressing and your </w:t>
      </w:r>
      <w:r w:rsidR="00232765">
        <w:t>–</w:t>
      </w:r>
      <w:r w:rsidRPr="00303EC8">
        <w:t xml:space="preserve"> pretty much everything that you do in an interview, he told me to go through these steps. (Area 2 TtW Focus Group 4, Wave 2)</w:t>
      </w:r>
    </w:p>
    <w:p w14:paraId="7F6606B0" w14:textId="5091DBC7" w:rsidR="00904705" w:rsidRPr="00303EC8" w:rsidRDefault="00904705" w:rsidP="00A151CC">
      <w:pPr>
        <w:pStyle w:val="Quote"/>
      </w:pPr>
      <w:r w:rsidRPr="00303EC8">
        <w:t>The practice interview helped me with my confidence, it got me asking the right questions. They taught me how to breathe and how to leave and make a good impression</w:t>
      </w:r>
      <w:r w:rsidR="00232765">
        <w:t xml:space="preserve"> </w:t>
      </w:r>
      <w:r w:rsidRPr="00303EC8">
        <w:t>… They also encouraged me to smile as well, which I wouldn</w:t>
      </w:r>
      <w:r w:rsidR="006860E3">
        <w:t>’</w:t>
      </w:r>
      <w:r w:rsidRPr="00303EC8">
        <w:t>t have thought to do. (Area 5 TtW Focus Group</w:t>
      </w:r>
      <w:r w:rsidR="006860E3">
        <w:t> </w:t>
      </w:r>
      <w:r w:rsidRPr="00303EC8">
        <w:t>3, Wave 2)</w:t>
      </w:r>
    </w:p>
    <w:p w14:paraId="0AD51185" w14:textId="77777777" w:rsidR="00162868" w:rsidRPr="00571D17" w:rsidRDefault="00162868" w:rsidP="00BA59CF">
      <w:pPr>
        <w:pStyle w:val="Normal0"/>
      </w:pPr>
      <w:bookmarkStart w:id="273" w:name="_Toc24981489"/>
      <w:r>
        <w:t>This activity enabled participants to improve their presentation skills and behaviour, develop coping mechanisms, establish peer support from other participants and undertake mentoring opportunities with guest speakers.</w:t>
      </w:r>
    </w:p>
    <w:p w14:paraId="2B0DC92D" w14:textId="77777777" w:rsidR="00162868" w:rsidRPr="00782F85" w:rsidRDefault="00162868" w:rsidP="00162868">
      <w:pPr>
        <w:pStyle w:val="Quote"/>
      </w:pPr>
      <w:r w:rsidRPr="00782F85">
        <w:t xml:space="preserve">Guest speakers are definitely a big drawcard. St Kilda Football Club </w:t>
      </w:r>
      <w:r>
        <w:t>–</w:t>
      </w:r>
      <w:r w:rsidRPr="00782F85">
        <w:t xml:space="preserve"> we went there last week. That was a big drawcard. Connecting with other young people is huge for them </w:t>
      </w:r>
      <w:r>
        <w:t>–</w:t>
      </w:r>
      <w:r w:rsidRPr="00782F85">
        <w:t xml:space="preserve"> they</w:t>
      </w:r>
      <w:r>
        <w:t>’</w:t>
      </w:r>
      <w:r w:rsidRPr="00782F85">
        <w:t>ll speak to another one and say, what's the next session you</w:t>
      </w:r>
      <w:r>
        <w:t>’</w:t>
      </w:r>
      <w:r w:rsidRPr="00782F85">
        <w:t xml:space="preserve">re coming to? Can you look at my </w:t>
      </w:r>
      <w:r w:rsidRPr="00782F85">
        <w:rPr>
          <w:rFonts w:cstheme="minorHAnsi"/>
          <w:lang w:val="en"/>
        </w:rPr>
        <w:t>résumé</w:t>
      </w:r>
      <w:r w:rsidRPr="00782F85">
        <w:t xml:space="preserve">? How come my </w:t>
      </w:r>
      <w:r w:rsidRPr="00782F85">
        <w:rPr>
          <w:rFonts w:cstheme="minorHAnsi"/>
          <w:lang w:val="en"/>
        </w:rPr>
        <w:t>résumé</w:t>
      </w:r>
      <w:r w:rsidRPr="00782F85">
        <w:t xml:space="preserve"> looks like that? So, quite often it can just be about connecting with other young people who are in the same space as them, so yeah, I don</w:t>
      </w:r>
      <w:r>
        <w:t>’</w:t>
      </w:r>
      <w:r w:rsidRPr="00782F85">
        <w:t xml:space="preserve">t think anything works better than the next thing. (Area 1 </w:t>
      </w:r>
      <w:r>
        <w:t>P</w:t>
      </w:r>
      <w:r w:rsidRPr="00782F85">
        <w:t>rovider 1</w:t>
      </w:r>
      <w:r>
        <w:t>,</w:t>
      </w:r>
      <w:r w:rsidRPr="00782F85">
        <w:t xml:space="preserve"> staff group discussion, Wave 2)</w:t>
      </w:r>
    </w:p>
    <w:p w14:paraId="081B8FDE" w14:textId="196D592D" w:rsidR="00904705" w:rsidRDefault="00904705" w:rsidP="004B5487">
      <w:pPr>
        <w:pStyle w:val="Heading3"/>
      </w:pPr>
      <w:bookmarkStart w:id="274" w:name="_Toc72481847"/>
      <w:r>
        <w:t>5.2.2</w:t>
      </w:r>
      <w:r>
        <w:tab/>
        <w:t>Non-vocational barriers</w:t>
      </w:r>
      <w:bookmarkEnd w:id="273"/>
      <w:bookmarkEnd w:id="274"/>
    </w:p>
    <w:p w14:paraId="246AE9ED" w14:textId="2613E83D" w:rsidR="00904705" w:rsidRDefault="00904705" w:rsidP="00BA59CF">
      <w:pPr>
        <w:pStyle w:val="Normal0"/>
      </w:pPr>
      <w:r w:rsidRPr="00BB7187">
        <w:t xml:space="preserve">While </w:t>
      </w:r>
      <w:r w:rsidRPr="00B560F4">
        <w:rPr>
          <w:b/>
        </w:rPr>
        <w:t>89</w:t>
      </w:r>
      <w:r w:rsidR="00590502">
        <w:rPr>
          <w:b/>
        </w:rPr>
        <w:t>%</w:t>
      </w:r>
      <w:r w:rsidRPr="00BB7187">
        <w:t xml:space="preserve"> of young people </w:t>
      </w:r>
      <w:r>
        <w:t xml:space="preserve">in the study population </w:t>
      </w:r>
      <w:r w:rsidR="00232765">
        <w:t xml:space="preserve">were </w:t>
      </w:r>
      <w:r>
        <w:t>reported in their JSCI assessment as</w:t>
      </w:r>
      <w:r w:rsidRPr="00BB7187">
        <w:t xml:space="preserve"> having </w:t>
      </w:r>
      <w:r w:rsidRPr="00424989">
        <w:t xml:space="preserve">no personal </w:t>
      </w:r>
      <w:r w:rsidR="004C5940">
        <w:t>barrier</w:t>
      </w:r>
      <w:r w:rsidRPr="00424989">
        <w:t>s</w:t>
      </w:r>
      <w:r w:rsidR="006860E3">
        <w:t>,</w:t>
      </w:r>
      <w:r w:rsidRPr="00BB7187">
        <w:rPr>
          <w:rStyle w:val="FootnoteReference"/>
          <w:rFonts w:ascii="Calibri" w:eastAsiaTheme="minorEastAsia" w:hAnsi="Calibri" w:cs="Calibri"/>
        </w:rPr>
        <w:footnoteReference w:id="36"/>
      </w:r>
      <w:r w:rsidRPr="00BB7187">
        <w:t xml:space="preserve"> providers participating in the qualitative research</w:t>
      </w:r>
      <w:r>
        <w:t xml:space="preserve"> identified </w:t>
      </w:r>
      <w:r w:rsidR="00D35170">
        <w:t>several</w:t>
      </w:r>
      <w:r>
        <w:t xml:space="preserve"> non-vocational barriers faced by their participants. These included </w:t>
      </w:r>
      <w:r w:rsidRPr="00BB7187">
        <w:t>drug and alcohol problems</w:t>
      </w:r>
      <w:r>
        <w:t xml:space="preserve">, and </w:t>
      </w:r>
      <w:r w:rsidRPr="00BB7187">
        <w:t>mental and physical health issues</w:t>
      </w:r>
      <w:r>
        <w:t xml:space="preserve"> (</w:t>
      </w:r>
      <w:r>
        <w:rPr>
          <w:b/>
        </w:rPr>
        <w:t>Figure 5.2</w:t>
      </w:r>
      <w:r>
        <w:t>).</w:t>
      </w:r>
    </w:p>
    <w:p w14:paraId="349CFE5E" w14:textId="77777777" w:rsidR="00904705" w:rsidRPr="00E13630" w:rsidRDefault="00904705" w:rsidP="00BA59CF">
      <w:pPr>
        <w:pStyle w:val="Normal0"/>
      </w:pPr>
      <w:r w:rsidRPr="00E13630">
        <w:t>Providers identified some young people with barriers stemming from households with intergenerational unemployment, a lack of social supports, poor role models, early parenthood and associated parenting issues.</w:t>
      </w:r>
    </w:p>
    <w:p w14:paraId="05D72AC1" w14:textId="5D3B71A2" w:rsidR="00904705" w:rsidRDefault="00904705" w:rsidP="00A151CC">
      <w:pPr>
        <w:pStyle w:val="Quote"/>
      </w:pPr>
      <w:r w:rsidRPr="00303EC8">
        <w:t xml:space="preserve">There’s a lot of generational barriers, so a lot of our participants are second, third, fourth generation welfare. So a lot of them just don't have any peers or relatives, mums, dads, uncles, aunts that have worked. (Area 12 </w:t>
      </w:r>
      <w:r w:rsidR="000A7C90">
        <w:t>p</w:t>
      </w:r>
      <w:r w:rsidRPr="00303EC8">
        <w:t>rovider)</w:t>
      </w:r>
    </w:p>
    <w:p w14:paraId="0DCC2DEE" w14:textId="38CAF6FD" w:rsidR="00D16885" w:rsidRDefault="00904705" w:rsidP="00D16885">
      <w:pPr>
        <w:pStyle w:val="FigureCaption"/>
      </w:pPr>
      <w:bookmarkStart w:id="275" w:name="_Toc52481100"/>
      <w:bookmarkStart w:id="276" w:name="_Toc69395520"/>
      <w:r>
        <w:t>Figure 5.2: F</w:t>
      </w:r>
      <w:r w:rsidRPr="00D55E74">
        <w:t>orms of non-vocational assistance provided to participants</w:t>
      </w:r>
      <w:bookmarkEnd w:id="275"/>
      <w:r w:rsidR="001E02B9">
        <w:rPr>
          <w:rStyle w:val="FootnoteReference"/>
        </w:rPr>
        <w:footnoteReference w:id="37"/>
      </w:r>
      <w:bookmarkEnd w:id="276"/>
    </w:p>
    <w:p w14:paraId="6D0AB1EA" w14:textId="482A5005" w:rsidR="00D16885" w:rsidRDefault="00DC20AD" w:rsidP="003E2D07">
      <w:r>
        <w:rPr>
          <w:noProof/>
          <w:lang w:eastAsia="en-AU"/>
        </w:rPr>
        <w:drawing>
          <wp:inline distT="0" distB="0" distL="0" distR="0" wp14:anchorId="648630CE" wp14:editId="30862E15">
            <wp:extent cx="5029200" cy="1487471"/>
            <wp:effectExtent l="0" t="0" r="0" b="0"/>
            <wp:docPr id="27" name="Picture 27" descr="Changes in percentages from 2016 to 2017 were:&#10;Non-vocational barriers 58 to 56&#10;General wellbeing 28 to 22&#10;General health 3 t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2145" cy="1491300"/>
                    </a:xfrm>
                    <a:prstGeom prst="rect">
                      <a:avLst/>
                    </a:prstGeom>
                    <a:noFill/>
                    <a:ln>
                      <a:noFill/>
                    </a:ln>
                  </pic:spPr>
                </pic:pic>
              </a:graphicData>
            </a:graphic>
          </wp:inline>
        </w:drawing>
      </w:r>
    </w:p>
    <w:p w14:paraId="4E584F86" w14:textId="77777777" w:rsidR="00D16885" w:rsidRPr="000D0108" w:rsidRDefault="00D16885" w:rsidP="00767FA2">
      <w:pPr>
        <w:pStyle w:val="SourceandNotes"/>
      </w:pPr>
      <w:r w:rsidRPr="000D0108">
        <w:t>Base: all respondents (2017: n=213, 2016: n=240)</w:t>
      </w:r>
    </w:p>
    <w:p w14:paraId="025EF321" w14:textId="2A391440" w:rsidR="00296F58" w:rsidRPr="000D0108" w:rsidRDefault="00D16885" w:rsidP="002757FE">
      <w:pPr>
        <w:pStyle w:val="SourceandNotes"/>
      </w:pPr>
      <w:bookmarkStart w:id="277" w:name="_Toc55547205"/>
      <w:r w:rsidRPr="000D0108">
        <w:t xml:space="preserve">QC4 – Thinking about the interactions staff at the [site name] site have with the TtW participants, please select up to three most common forms of assistance that case workers/consultants </w:t>
      </w:r>
      <w:r w:rsidR="00CD0A6F">
        <w:t>p</w:t>
      </w:r>
      <w:r w:rsidR="00904705" w:rsidRPr="000D0108">
        <w:t>rovide to participants.</w:t>
      </w:r>
      <w:bookmarkEnd w:id="277"/>
    </w:p>
    <w:p w14:paraId="0FA1FBE7" w14:textId="74311181" w:rsidR="00904705" w:rsidRPr="000D0108" w:rsidRDefault="00904705">
      <w:pPr>
        <w:pStyle w:val="SourceandNotes"/>
      </w:pPr>
      <w:r w:rsidRPr="000D0108">
        <w:t>Source: 2016 and 2017 TtW Provider Surveys</w:t>
      </w:r>
    </w:p>
    <w:p w14:paraId="54498843" w14:textId="34ABC65B" w:rsidR="00904705" w:rsidRPr="00BB7187" w:rsidRDefault="004B1070" w:rsidP="00BA59CF">
      <w:pPr>
        <w:pStyle w:val="Normal0"/>
      </w:pPr>
      <w:r>
        <w:t>During the qualitative research, p</w:t>
      </w:r>
      <w:r w:rsidR="00904705">
        <w:t>roviders reported</w:t>
      </w:r>
      <w:r w:rsidR="00904705" w:rsidRPr="00BB7187">
        <w:t xml:space="preserve"> </w:t>
      </w:r>
      <w:r w:rsidR="00904705" w:rsidRPr="00BA59CF">
        <w:t>mental health as a substantial barrier</w:t>
      </w:r>
      <w:r w:rsidR="00904705" w:rsidRPr="00BB7187">
        <w:t xml:space="preserve"> for young people.</w:t>
      </w:r>
      <w:r w:rsidR="00904705">
        <w:t xml:space="preserve"> Depression and anxiety appeared </w:t>
      </w:r>
      <w:r w:rsidR="00904705" w:rsidRPr="00BB7187">
        <w:t xml:space="preserve">to be common issues for TtW participants, and </w:t>
      </w:r>
      <w:r w:rsidR="00904705">
        <w:t xml:space="preserve">it </w:t>
      </w:r>
      <w:r w:rsidR="00904705" w:rsidRPr="00BB7187">
        <w:t xml:space="preserve">often seemed that these </w:t>
      </w:r>
      <w:r w:rsidR="00904705">
        <w:t>mental health issues went</w:t>
      </w:r>
      <w:r w:rsidR="00904705" w:rsidRPr="00BB7187">
        <w:t xml:space="preserve"> undiagnosed at the time of </w:t>
      </w:r>
      <w:r w:rsidR="00904705">
        <w:t xml:space="preserve">their </w:t>
      </w:r>
      <w:r w:rsidR="00904705" w:rsidRPr="00BB7187">
        <w:t xml:space="preserve">initial referral. Furthermore, in some </w:t>
      </w:r>
      <w:r w:rsidR="00904705">
        <w:t xml:space="preserve">individual </w:t>
      </w:r>
      <w:r w:rsidR="00904705" w:rsidRPr="00BB7187">
        <w:t>case</w:t>
      </w:r>
      <w:r w:rsidR="00904705">
        <w:t>s,</w:t>
      </w:r>
      <w:r w:rsidR="00904705" w:rsidRPr="00240AD4">
        <w:t xml:space="preserve"> </w:t>
      </w:r>
      <w:r w:rsidR="00904705" w:rsidRPr="00BB7187">
        <w:t>other circumstances</w:t>
      </w:r>
      <w:r w:rsidR="00904705">
        <w:t xml:space="preserve"> exacerbated mental health issues</w:t>
      </w:r>
      <w:r w:rsidR="00904705" w:rsidRPr="00BB7187">
        <w:t>, such as being involved in an abusive relationship or being a refugee.</w:t>
      </w:r>
    </w:p>
    <w:p w14:paraId="23FD5DCA" w14:textId="45BEB5CB" w:rsidR="00904705" w:rsidRPr="00BF2F2A" w:rsidRDefault="00904705" w:rsidP="00A151CC">
      <w:pPr>
        <w:pStyle w:val="Quote"/>
      </w:pPr>
      <w:r w:rsidRPr="00782F85">
        <w:t>I have a lot of mental health issues because I hadn</w:t>
      </w:r>
      <w:r w:rsidR="00232765">
        <w:t>’</w:t>
      </w:r>
      <w:r w:rsidRPr="00782F85">
        <w:t>t worked for so long. Not a sob story but I had an abusive ex, I wasn</w:t>
      </w:r>
      <w:r w:rsidR="00232765">
        <w:t>’</w:t>
      </w:r>
      <w:r w:rsidRPr="00782F85">
        <w:t>t allowed to do a lot of things. For two years, I wasn</w:t>
      </w:r>
      <w:r w:rsidR="00232765">
        <w:t>’</w:t>
      </w:r>
      <w:r w:rsidRPr="00782F85">
        <w:t>t allowed to work. I tried, got in trouble, yep, whatever. And so because I didn</w:t>
      </w:r>
      <w:r w:rsidR="00232765">
        <w:t>’</w:t>
      </w:r>
      <w:r w:rsidRPr="00782F85">
        <w:t xml:space="preserve">t have a job for so long, I was feeling so down and so washed out. (Area 1 </w:t>
      </w:r>
      <w:r w:rsidR="000A7C90">
        <w:t>f</w:t>
      </w:r>
      <w:r w:rsidRPr="00782F85">
        <w:t xml:space="preserve">ocus </w:t>
      </w:r>
      <w:r w:rsidR="000A7C90">
        <w:t>g</w:t>
      </w:r>
      <w:r w:rsidRPr="00782F85">
        <w:t>roup)</w:t>
      </w:r>
    </w:p>
    <w:p w14:paraId="4A03D3FE" w14:textId="7F1A7E4D" w:rsidR="00904705" w:rsidRPr="003F6DE3" w:rsidRDefault="00904705" w:rsidP="00A151CC">
      <w:pPr>
        <w:pStyle w:val="Quote"/>
      </w:pPr>
      <w:r w:rsidRPr="00782F85">
        <w:t xml:space="preserve">Undiagnosed medical condition, illness, of the youth is very common. Developmental and social stigma, bipolar, anxiety, depression. I will say that actually my clients </w:t>
      </w:r>
      <w:r w:rsidRPr="003B6196">
        <w:t xml:space="preserve">they are asylum seekers and [for] a lot of migrants PTSD is also [an issue]. (Area 4 </w:t>
      </w:r>
      <w:r w:rsidR="000A7C90">
        <w:t>p</w:t>
      </w:r>
      <w:r w:rsidRPr="003B6196">
        <w:t>rovider)</w:t>
      </w:r>
    </w:p>
    <w:p w14:paraId="0FE8874D" w14:textId="366C3A26" w:rsidR="00B560F4" w:rsidRPr="00134465" w:rsidRDefault="00B560F4" w:rsidP="00BA59CF">
      <w:pPr>
        <w:pStyle w:val="Normal0"/>
      </w:pPr>
      <w:r w:rsidRPr="00134465">
        <w:t xml:space="preserve">When participants were asked </w:t>
      </w:r>
      <w:r w:rsidR="00424989" w:rsidRPr="00134465">
        <w:t xml:space="preserve">during the 2017 TtW JSEES </w:t>
      </w:r>
      <w:r w:rsidRPr="00134465">
        <w:t>about their perceived barriers to finding ongoing, sustainable employment</w:t>
      </w:r>
      <w:r w:rsidR="00232765">
        <w:t>,</w:t>
      </w:r>
      <w:r w:rsidRPr="00134465">
        <w:t xml:space="preserve"> approximately a third (</w:t>
      </w:r>
      <w:r w:rsidRPr="00134465">
        <w:rPr>
          <w:b/>
        </w:rPr>
        <w:t>35</w:t>
      </w:r>
      <w:r w:rsidR="00590502">
        <w:rPr>
          <w:b/>
        </w:rPr>
        <w:t>%</w:t>
      </w:r>
      <w:r w:rsidRPr="00134465">
        <w:t xml:space="preserve">) reported they had </w:t>
      </w:r>
      <w:r w:rsidRPr="00106D0F">
        <w:t xml:space="preserve">no </w:t>
      </w:r>
      <w:r w:rsidRPr="00134465">
        <w:t>barriers to finding work. For those wh</w:t>
      </w:r>
      <w:r w:rsidR="00106D0F">
        <w:t>o</w:t>
      </w:r>
      <w:r w:rsidR="002261DE">
        <w:t xml:space="preserve"> </w:t>
      </w:r>
      <w:r w:rsidRPr="00134465">
        <w:t>had barriers, the most common were physical or mental health concerns (</w:t>
      </w:r>
      <w:r w:rsidRPr="00134465">
        <w:rPr>
          <w:b/>
        </w:rPr>
        <w:t>14</w:t>
      </w:r>
      <w:r w:rsidR="00590502">
        <w:rPr>
          <w:b/>
        </w:rPr>
        <w:t>%</w:t>
      </w:r>
      <w:r w:rsidRPr="00134465">
        <w:t>)</w:t>
      </w:r>
      <w:r w:rsidR="00134465" w:rsidRPr="00134465">
        <w:t>.</w:t>
      </w:r>
    </w:p>
    <w:p w14:paraId="669B4826" w14:textId="6F7E0222" w:rsidR="00904705" w:rsidRPr="00BA59CF" w:rsidRDefault="00904705" w:rsidP="00BA59CF">
      <w:pPr>
        <w:pStyle w:val="Normal0"/>
      </w:pPr>
      <w:r w:rsidRPr="00134465">
        <w:t>Some young people</w:t>
      </w:r>
      <w:r w:rsidR="00232765">
        <w:t xml:space="preserve"> who</w:t>
      </w:r>
      <w:r w:rsidRPr="00134465">
        <w:t xml:space="preserve"> encounter</w:t>
      </w:r>
      <w:r w:rsidR="00232765">
        <w:t>ed</w:t>
      </w:r>
      <w:r w:rsidRPr="00134465">
        <w:t xml:space="preserve"> physical health barriers to employment </w:t>
      </w:r>
      <w:r w:rsidR="00134465" w:rsidRPr="00134465">
        <w:t>indicat</w:t>
      </w:r>
      <w:r w:rsidR="00232765">
        <w:t>ed</w:t>
      </w:r>
      <w:r w:rsidRPr="00134465">
        <w:t xml:space="preserve"> </w:t>
      </w:r>
      <w:r w:rsidR="00232765">
        <w:t xml:space="preserve">that </w:t>
      </w:r>
      <w:r w:rsidRPr="00134465">
        <w:t>th</w:t>
      </w:r>
      <w:r w:rsidR="00232765">
        <w:t>e</w:t>
      </w:r>
      <w:r w:rsidRPr="00134465">
        <w:t>se result</w:t>
      </w:r>
      <w:r w:rsidR="00232765">
        <w:t>ed</w:t>
      </w:r>
      <w:r w:rsidRPr="00134465">
        <w:t xml:space="preserve"> from an injury at work or</w:t>
      </w:r>
      <w:r w:rsidR="00232765">
        <w:t xml:space="preserve"> from</w:t>
      </w:r>
      <w:r w:rsidRPr="00134465">
        <w:t xml:space="preserve"> an accident outside of work, such as a car accident</w:t>
      </w:r>
      <w:r w:rsidR="00232765">
        <w:t>,</w:t>
      </w:r>
      <w:r w:rsidRPr="00134465">
        <w:t xml:space="preserve"> that had put them out of work</w:t>
      </w:r>
      <w:r w:rsidRPr="00BA59CF">
        <w:t>.</w:t>
      </w:r>
    </w:p>
    <w:p w14:paraId="6E2BB5F7" w14:textId="2ED3ED2A" w:rsidR="00904705" w:rsidRPr="00BB7187" w:rsidRDefault="00904705" w:rsidP="00BA59CF">
      <w:pPr>
        <w:pStyle w:val="Normal0"/>
      </w:pPr>
      <w:r w:rsidRPr="00BB7187">
        <w:t xml:space="preserve">Providers often had local links to </w:t>
      </w:r>
      <w:r>
        <w:t>h</w:t>
      </w:r>
      <w:r w:rsidRPr="00BB7187">
        <w:t>eadspace</w:t>
      </w:r>
      <w:r w:rsidR="00424989">
        <w:t>,</w:t>
      </w:r>
      <w:r>
        <w:rPr>
          <w:rStyle w:val="FootnoteReference"/>
          <w:rFonts w:ascii="Calibri" w:eastAsiaTheme="minorEastAsia" w:hAnsi="Calibri" w:cs="Calibri"/>
        </w:rPr>
        <w:footnoteReference w:id="38"/>
      </w:r>
      <w:r>
        <w:t xml:space="preserve"> and </w:t>
      </w:r>
      <w:r w:rsidRPr="00BB7187">
        <w:t>during the focus groups</w:t>
      </w:r>
      <w:r>
        <w:t xml:space="preserve"> some TtW participants</w:t>
      </w:r>
      <w:r w:rsidRPr="00BB7187">
        <w:t xml:space="preserve"> mentioned accessing this type of support or counselling. A few providers also had access to a psychologist (as a ‘bought-in’ service) who visit</w:t>
      </w:r>
      <w:r>
        <w:t>ed</w:t>
      </w:r>
      <w:r w:rsidRPr="00BB7187">
        <w:t xml:space="preserve"> their offices regularly on an appointment basis.</w:t>
      </w:r>
    </w:p>
    <w:p w14:paraId="1DF0AE9B" w14:textId="520CE2DA" w:rsidR="00904705" w:rsidRPr="00782F85" w:rsidRDefault="00904705" w:rsidP="00A151CC">
      <w:pPr>
        <w:pStyle w:val="Quote"/>
      </w:pPr>
      <w:r w:rsidRPr="00782F85">
        <w:t xml:space="preserve">Yeah. I had some family stuff going on and [case worker] was really supportive through that, and got me connected with headspace. And then, obviously, that helps you actually be in a better place to start working. (Area 4 </w:t>
      </w:r>
      <w:r w:rsidR="000A7C90">
        <w:t>f</w:t>
      </w:r>
      <w:r w:rsidRPr="00782F85">
        <w:t xml:space="preserve">ocus </w:t>
      </w:r>
      <w:r w:rsidR="000A7C90">
        <w:t>g</w:t>
      </w:r>
      <w:r w:rsidRPr="00782F85">
        <w:t>roup)</w:t>
      </w:r>
    </w:p>
    <w:p w14:paraId="54A03BFA" w14:textId="4CDC24F2" w:rsidR="00904705" w:rsidRDefault="00904705" w:rsidP="00BA59CF">
      <w:pPr>
        <w:pStyle w:val="Normal0"/>
      </w:pPr>
      <w:r w:rsidRPr="00BB7187">
        <w:t>In a few instances, providers mentioned difficulties in accessing such services due to waiting lists</w:t>
      </w:r>
      <w:r w:rsidR="00232765">
        <w:t xml:space="preserve"> </w:t>
      </w:r>
      <w:r>
        <w:t>or oversubscribed services, most prevalent in regional areas where services were limited or scarce.</w:t>
      </w:r>
    </w:p>
    <w:p w14:paraId="2229D9BD" w14:textId="77777777" w:rsidR="00904705" w:rsidRPr="003B6196" w:rsidRDefault="00904705" w:rsidP="003B6196">
      <w:pPr>
        <w:pStyle w:val="Quote"/>
      </w:pPr>
      <w:r w:rsidRPr="003B6196">
        <w:t>Mental health, there are some towns where it’s very hard to get into mental health, particularly those ones that don't have a headspace, they only have a headspace outreach service. It’s very hard to get mental health in those ones. (Area 14, TtW provider)</w:t>
      </w:r>
    </w:p>
    <w:p w14:paraId="3A92DB10" w14:textId="5BB47404" w:rsidR="00904705" w:rsidRPr="00BB7187" w:rsidRDefault="00904705" w:rsidP="00BA59CF">
      <w:pPr>
        <w:pStyle w:val="Normal0"/>
      </w:pPr>
      <w:r>
        <w:t>Y</w:t>
      </w:r>
      <w:r w:rsidRPr="00BB7187">
        <w:t>oung people</w:t>
      </w:r>
      <w:r>
        <w:t xml:space="preserve"> did not raise d</w:t>
      </w:r>
      <w:r w:rsidRPr="00BB7187">
        <w:t>rug and alcohol use/misuse</w:t>
      </w:r>
      <w:r>
        <w:t xml:space="preserve"> as a common</w:t>
      </w:r>
      <w:r w:rsidRPr="00BB7187">
        <w:t xml:space="preserve"> barrier </w:t>
      </w:r>
      <w:r>
        <w:t>during the qualitative research,</w:t>
      </w:r>
      <w:r w:rsidRPr="00BB7187">
        <w:t xml:space="preserve"> although some providers said that the local area was known for having a prominent drug culture. Furthermore, some young people indicated that they had had difficulties in the past with finding employment</w:t>
      </w:r>
      <w:r w:rsidR="006860E3">
        <w:t>,</w:t>
      </w:r>
      <w:r w:rsidRPr="00BB7187">
        <w:t xml:space="preserve"> completing school </w:t>
      </w:r>
      <w:r w:rsidR="006860E3">
        <w:t>et cetera</w:t>
      </w:r>
      <w:r w:rsidRPr="00BB7187">
        <w:t xml:space="preserve"> due to a prior history of drug and/or alcohol use.</w:t>
      </w:r>
    </w:p>
    <w:p w14:paraId="2EEABF84" w14:textId="3687DC8D" w:rsidR="00904705" w:rsidRPr="0026299F" w:rsidRDefault="00904705" w:rsidP="003B6196">
      <w:pPr>
        <w:pStyle w:val="Quote"/>
      </w:pPr>
      <w:r w:rsidRPr="0026299F">
        <w:t xml:space="preserve">There’s quite a large drug culture in [Location]. (Area 11 </w:t>
      </w:r>
      <w:r w:rsidR="000A7C90">
        <w:t>p</w:t>
      </w:r>
      <w:r w:rsidRPr="0026299F">
        <w:t>rovider)</w:t>
      </w:r>
    </w:p>
    <w:p w14:paraId="7EC20876" w14:textId="320ED8FD" w:rsidR="00904705" w:rsidRPr="005A27BC" w:rsidRDefault="00904705" w:rsidP="003B6196">
      <w:pPr>
        <w:pStyle w:val="Quote"/>
      </w:pPr>
      <w:r w:rsidRPr="0026299F">
        <w:t xml:space="preserve">I’d only gone to school for a year </w:t>
      </w:r>
      <w:r w:rsidR="004A7EC4">
        <w:t>–</w:t>
      </w:r>
      <w:r w:rsidR="004A7EC4" w:rsidRPr="0026299F">
        <w:t xml:space="preserve"> </w:t>
      </w:r>
      <w:r w:rsidRPr="0026299F">
        <w:t>befor</w:t>
      </w:r>
      <w:r>
        <w:t>e</w:t>
      </w:r>
      <w:r w:rsidRPr="0026299F">
        <w:t xml:space="preserve"> I was on drugs and </w:t>
      </w:r>
      <w:r>
        <w:t>…</w:t>
      </w:r>
      <w:r w:rsidRPr="0026299F">
        <w:t xml:space="preserve"> (Area 4 </w:t>
      </w:r>
      <w:r w:rsidR="000A7C90">
        <w:t>f</w:t>
      </w:r>
      <w:r w:rsidRPr="0026299F">
        <w:t xml:space="preserve">ocus </w:t>
      </w:r>
      <w:r w:rsidR="000A7C90">
        <w:t>g</w:t>
      </w:r>
      <w:r w:rsidRPr="0026299F">
        <w:t>roup)</w:t>
      </w:r>
    </w:p>
    <w:p w14:paraId="74CB8B14" w14:textId="77777777" w:rsidR="00904705" w:rsidRPr="00BA59CF" w:rsidRDefault="00904705" w:rsidP="00BA59CF">
      <w:r w:rsidRPr="00BA59CF">
        <w:t>Assistance given by providers to address other non-vocational and general wellbeing barriers included addressing transport issues (Figure 5.3).</w:t>
      </w:r>
    </w:p>
    <w:p w14:paraId="20A466F4" w14:textId="1A4CAAA2" w:rsidR="004D4502" w:rsidRDefault="00904705" w:rsidP="004D4502">
      <w:pPr>
        <w:pStyle w:val="FigureCaption"/>
      </w:pPr>
      <w:bookmarkStart w:id="278" w:name="_Toc52481101"/>
      <w:bookmarkStart w:id="279" w:name="_Toc69395521"/>
      <w:r>
        <w:t>Figure 5.3: Other t</w:t>
      </w:r>
      <w:r w:rsidRPr="00BB7187">
        <w:t>ype</w:t>
      </w:r>
      <w:r>
        <w:t>s</w:t>
      </w:r>
      <w:r w:rsidRPr="00BB7187">
        <w:t xml:space="preserve"> of non</w:t>
      </w:r>
      <w:r>
        <w:t xml:space="preserve">-vocational support given by </w:t>
      </w:r>
      <w:r w:rsidR="004A7EC4">
        <w:t>p</w:t>
      </w:r>
      <w:r>
        <w:t>roviders</w:t>
      </w:r>
      <w:bookmarkEnd w:id="278"/>
      <w:bookmarkEnd w:id="279"/>
    </w:p>
    <w:p w14:paraId="5E0E739C" w14:textId="01F3A73D" w:rsidR="004D4502" w:rsidRPr="00934E3F" w:rsidRDefault="00DC20AD" w:rsidP="003E2D07">
      <w:r>
        <w:rPr>
          <w:noProof/>
          <w:lang w:eastAsia="en-AU"/>
        </w:rPr>
        <w:drawing>
          <wp:inline distT="0" distB="0" distL="0" distR="0" wp14:anchorId="3660B830" wp14:editId="073BF52A">
            <wp:extent cx="5434336" cy="1341120"/>
            <wp:effectExtent l="0" t="0" r="0" b="0"/>
            <wp:docPr id="37" name="Picture 37" descr="Percentages were:&#10;Communicating better 87&#10;Learning from your mistakes 84&#10;Finding reliable transport 79&#10;Getting a driver's licenc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1878" cy="1342981"/>
                    </a:xfrm>
                    <a:prstGeom prst="rect">
                      <a:avLst/>
                    </a:prstGeom>
                    <a:noFill/>
                    <a:ln>
                      <a:noFill/>
                    </a:ln>
                  </pic:spPr>
                </pic:pic>
              </a:graphicData>
            </a:graphic>
          </wp:inline>
        </w:drawing>
      </w:r>
    </w:p>
    <w:p w14:paraId="6B7600C2" w14:textId="77777777" w:rsidR="004D4502" w:rsidRPr="00934E3F" w:rsidRDefault="004D4502">
      <w:pPr>
        <w:pStyle w:val="SourceandNotes"/>
      </w:pPr>
      <w:r w:rsidRPr="00934E3F">
        <w:t>Base: those that selected each support type in the previous question, QTTB2 – When you started seeing &lt;Site Name&gt; did you want any support in the following areas? (QTTB2 base: all respondents, n=600)</w:t>
      </w:r>
    </w:p>
    <w:p w14:paraId="2908118F" w14:textId="77777777" w:rsidR="004D4502" w:rsidRPr="00091F8D" w:rsidRDefault="004D4502">
      <w:pPr>
        <w:pStyle w:val="SourceandNotes"/>
      </w:pPr>
      <w:r w:rsidRPr="001569B7">
        <w:t>QTTB3 – And since you started seeing &lt;Site Name&gt; did they provide you with any support in the following</w:t>
      </w:r>
      <w:r w:rsidRPr="003F6DE3">
        <w:t xml:space="preserve"> </w:t>
      </w:r>
      <w:r w:rsidRPr="001263B3">
        <w:t>(area/areas)?</w:t>
      </w:r>
    </w:p>
    <w:p w14:paraId="359650D3" w14:textId="77777777" w:rsidR="004D4502" w:rsidRPr="00270DC6" w:rsidRDefault="004D4502" w:rsidP="004D4502">
      <w:pPr>
        <w:pStyle w:val="SourceandNotes"/>
      </w:pPr>
      <w:r w:rsidRPr="00CB1D8F">
        <w:t>Source: 2017 TtW JSEES</w:t>
      </w:r>
    </w:p>
    <w:p w14:paraId="11693E5A" w14:textId="77777777" w:rsidR="00904705" w:rsidRDefault="00904705" w:rsidP="004B5487">
      <w:pPr>
        <w:pStyle w:val="Heading3"/>
      </w:pPr>
      <w:bookmarkStart w:id="280" w:name="_Toc24981490"/>
      <w:bookmarkStart w:id="281" w:name="_Toc72481848"/>
      <w:r>
        <w:t>5.2.3</w:t>
      </w:r>
      <w:r>
        <w:tab/>
        <w:t>Support provided through upfront payments</w:t>
      </w:r>
      <w:bookmarkEnd w:id="280"/>
      <w:bookmarkEnd w:id="281"/>
    </w:p>
    <w:p w14:paraId="0D89AFA8" w14:textId="410E7DE1" w:rsidR="00904705" w:rsidRDefault="00904705" w:rsidP="00BA59CF">
      <w:pPr>
        <w:pStyle w:val="Normal0"/>
      </w:pPr>
      <w:r>
        <w:t xml:space="preserve">As noted </w:t>
      </w:r>
      <w:r w:rsidR="0073756D">
        <w:t xml:space="preserve">earlier in this report, </w:t>
      </w:r>
      <w:r>
        <w:t xml:space="preserve">in the 2017 TtW Provider Survey, </w:t>
      </w:r>
      <w:r w:rsidR="00622569">
        <w:t xml:space="preserve">providers indicated that </w:t>
      </w:r>
      <w:r>
        <w:t>the use of</w:t>
      </w:r>
      <w:r w:rsidRPr="00CA7E66">
        <w:t xml:space="preserve"> </w:t>
      </w:r>
      <w:r>
        <w:t xml:space="preserve">upfront payments was to provide support to address vocational and non-vocational barriers. </w:t>
      </w:r>
      <w:r>
        <w:rPr>
          <w:b/>
        </w:rPr>
        <w:t>Figure</w:t>
      </w:r>
      <w:r w:rsidR="001F3CFD">
        <w:rPr>
          <w:b/>
        </w:rPr>
        <w:t> </w:t>
      </w:r>
      <w:r>
        <w:rPr>
          <w:b/>
        </w:rPr>
        <w:t>5.4</w:t>
      </w:r>
      <w:r>
        <w:t xml:space="preserve"> below shows</w:t>
      </w:r>
      <w:r w:rsidR="000438D8">
        <w:t xml:space="preserve"> nine </w:t>
      </w:r>
      <w:r>
        <w:t>different types of support provided through upfront payments, with a</w:t>
      </w:r>
      <w:r w:rsidRPr="004E32BC">
        <w:t>ccredited training</w:t>
      </w:r>
      <w:r>
        <w:t xml:space="preserve"> being the most common at over half (</w:t>
      </w:r>
      <w:r w:rsidRPr="00927F32">
        <w:rPr>
          <w:b/>
        </w:rPr>
        <w:t>56</w:t>
      </w:r>
      <w:r w:rsidR="00590502">
        <w:rPr>
          <w:b/>
        </w:rPr>
        <w:t>%</w:t>
      </w:r>
      <w:r>
        <w:t>) of sites.</w:t>
      </w:r>
    </w:p>
    <w:p w14:paraId="7FB7FC01" w14:textId="7B6373B9" w:rsidR="004151C9" w:rsidRDefault="00904705" w:rsidP="004151C9">
      <w:pPr>
        <w:pStyle w:val="FigureCaption"/>
      </w:pPr>
      <w:bookmarkStart w:id="282" w:name="_Toc52481102"/>
      <w:bookmarkStart w:id="283" w:name="_Toc69395522"/>
      <w:r>
        <w:t>Figure</w:t>
      </w:r>
      <w:r>
        <w:rPr>
          <w:noProof/>
        </w:rPr>
        <w:t xml:space="preserve"> 5.4</w:t>
      </w:r>
      <w:r>
        <w:t>: Use of upfront payments</w:t>
      </w:r>
      <w:bookmarkEnd w:id="282"/>
      <w:bookmarkEnd w:id="283"/>
    </w:p>
    <w:p w14:paraId="504BA3BB" w14:textId="4320F27E" w:rsidR="004151C9" w:rsidRPr="00934E3F" w:rsidRDefault="00DC20AD" w:rsidP="003E2D07">
      <w:r>
        <w:rPr>
          <w:noProof/>
          <w:lang w:eastAsia="en-AU"/>
        </w:rPr>
        <w:drawing>
          <wp:inline distT="0" distB="0" distL="0" distR="0" wp14:anchorId="1462C21A" wp14:editId="00A82335">
            <wp:extent cx="5718175" cy="2426335"/>
            <wp:effectExtent l="0" t="0" r="0" b="0"/>
            <wp:docPr id="38" name="Picture 38" descr="Percentages were:&#10;Training 56&#10;Clothing 50&#10;Transport 48&#10;Work licensing 43&#10;Work materials and equipment 38&#10;Food 28&#10;Education/training materials 26&#10;Professional services 5&#10;Interpreters 1&#10;Other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8175" cy="2426335"/>
                    </a:xfrm>
                    <a:prstGeom prst="rect">
                      <a:avLst/>
                    </a:prstGeom>
                    <a:noFill/>
                    <a:ln>
                      <a:noFill/>
                    </a:ln>
                  </pic:spPr>
                </pic:pic>
              </a:graphicData>
            </a:graphic>
          </wp:inline>
        </w:drawing>
      </w:r>
    </w:p>
    <w:p w14:paraId="00D51009" w14:textId="77777777" w:rsidR="004151C9" w:rsidRPr="001569B7" w:rsidRDefault="004151C9">
      <w:pPr>
        <w:pStyle w:val="SourceandNotes"/>
      </w:pPr>
      <w:r w:rsidRPr="001569B7">
        <w:t>Base: all respondents (n=213)</w:t>
      </w:r>
    </w:p>
    <w:p w14:paraId="3746216B" w14:textId="77777777" w:rsidR="00013493" w:rsidRDefault="004151C9">
      <w:pPr>
        <w:pStyle w:val="SourceandNotes"/>
      </w:pPr>
      <w:r w:rsidRPr="001569B7">
        <w:t>QC6 – Which three types of direct support</w:t>
      </w:r>
    </w:p>
    <w:p w14:paraId="3B8060A2" w14:textId="618E9DBC" w:rsidR="00423050" w:rsidRPr="00934E3F" w:rsidRDefault="00423050">
      <w:pPr>
        <w:pStyle w:val="SourceandNotes"/>
      </w:pPr>
      <w:r w:rsidRPr="00D278F0">
        <w:t>Source: 2017 TtW Provider Survey</w:t>
      </w:r>
    </w:p>
    <w:p w14:paraId="37F74F67" w14:textId="510EECE0" w:rsidR="00904705" w:rsidRDefault="00904705" w:rsidP="00BA59CF">
      <w:pPr>
        <w:pStyle w:val="Normal0"/>
      </w:pPr>
      <w:r>
        <w:t xml:space="preserve">The </w:t>
      </w:r>
      <w:r w:rsidRPr="004E32BC">
        <w:t>least used</w:t>
      </w:r>
      <w:r>
        <w:t xml:space="preserve"> types of support were professional services (</w:t>
      </w:r>
      <w:r w:rsidR="005D5F3E">
        <w:rPr>
          <w:b/>
        </w:rPr>
        <w:t>5</w:t>
      </w:r>
      <w:r w:rsidR="00590502">
        <w:rPr>
          <w:b/>
        </w:rPr>
        <w:t>%</w:t>
      </w:r>
      <w:r>
        <w:t xml:space="preserve">) and interpreter </w:t>
      </w:r>
      <w:r w:rsidR="00927F32">
        <w:t>services</w:t>
      </w:r>
      <w:r w:rsidR="00296F58">
        <w:t xml:space="preserve"> </w:t>
      </w:r>
      <w:r>
        <w:t>(</w:t>
      </w:r>
      <w:r w:rsidR="00296F58">
        <w:rPr>
          <w:b/>
        </w:rPr>
        <w:t>1</w:t>
      </w:r>
      <w:r w:rsidR="00590502">
        <w:rPr>
          <w:b/>
        </w:rPr>
        <w:t>%</w:t>
      </w:r>
      <w:r>
        <w:t>).</w:t>
      </w:r>
    </w:p>
    <w:p w14:paraId="25ADEDA6" w14:textId="63FFEE83" w:rsidR="00904705" w:rsidRPr="00C47AEB" w:rsidRDefault="00904705" w:rsidP="00BA59CF">
      <w:pPr>
        <w:pStyle w:val="Normal0"/>
      </w:pPr>
      <w:r>
        <w:t>TtW providers did not have access to the Employment Fund available to jobactive providers. It is worth noting</w:t>
      </w:r>
      <w:r w:rsidR="001F3CFD">
        <w:t>,</w:t>
      </w:r>
      <w:r>
        <w:t xml:space="preserve"> however, that at the end of June 2019 expenditure from the Employment Fund followed a similar pattern to </w:t>
      </w:r>
      <w:r w:rsidR="004811DF">
        <w:t xml:space="preserve">expenditure </w:t>
      </w:r>
      <w:r>
        <w:t>from upfront payments</w:t>
      </w:r>
      <w:r w:rsidR="001F3CFD">
        <w:t>,</w:t>
      </w:r>
      <w:r>
        <w:t xml:space="preserve"> including accredited training, wage subsidies,</w:t>
      </w:r>
      <w:r w:rsidR="00986F6B">
        <w:t xml:space="preserve"> </w:t>
      </w:r>
      <w:r>
        <w:t>clothing, and work-related expenses.</w:t>
      </w:r>
    </w:p>
    <w:p w14:paraId="1C82BADF" w14:textId="77777777" w:rsidR="00904705" w:rsidRPr="005B7799" w:rsidRDefault="00904705" w:rsidP="004B5487">
      <w:pPr>
        <w:pStyle w:val="Heading2"/>
      </w:pPr>
      <w:bookmarkStart w:id="284" w:name="_Toc24981491"/>
      <w:bookmarkStart w:id="285" w:name="_Toc72481849"/>
      <w:r w:rsidRPr="005B7799">
        <w:t>5.</w:t>
      </w:r>
      <w:r>
        <w:t>3</w:t>
      </w:r>
      <w:r w:rsidRPr="005B7799">
        <w:tab/>
        <w:t>Activities to address specific groups</w:t>
      </w:r>
      <w:bookmarkEnd w:id="284"/>
      <w:bookmarkEnd w:id="285"/>
    </w:p>
    <w:p w14:paraId="5E47AE03" w14:textId="77777777" w:rsidR="00904705" w:rsidRDefault="00904705" w:rsidP="004B5487">
      <w:pPr>
        <w:pStyle w:val="Heading3"/>
      </w:pPr>
      <w:bookmarkStart w:id="286" w:name="_Toc24981492"/>
      <w:bookmarkStart w:id="287" w:name="_Toc72481850"/>
      <w:r>
        <w:t>5.3.1</w:t>
      </w:r>
      <w:r>
        <w:tab/>
        <w:t>CALD services</w:t>
      </w:r>
      <w:bookmarkEnd w:id="286"/>
      <w:bookmarkEnd w:id="287"/>
    </w:p>
    <w:p w14:paraId="7EEBA159" w14:textId="77777777" w:rsidR="00904705" w:rsidRPr="0088449A" w:rsidRDefault="00904705" w:rsidP="00BA59CF">
      <w:pPr>
        <w:pStyle w:val="Normal0"/>
      </w:pPr>
      <w:r>
        <w:t xml:space="preserve">Many providers interviewed during the qualitative research indicated that they developed their own strategies to engage effectively with young people from CALD backgrounds. As noted in </w:t>
      </w:r>
      <w:r w:rsidR="00E13630">
        <w:rPr>
          <w:b/>
        </w:rPr>
        <w:t>Section </w:t>
      </w:r>
      <w:r w:rsidRPr="00C21610">
        <w:rPr>
          <w:b/>
        </w:rPr>
        <w:t>4.9</w:t>
      </w:r>
      <w:r w:rsidRPr="0088449A">
        <w:rPr>
          <w:b/>
        </w:rPr>
        <w:t>.4</w:t>
      </w:r>
      <w:r w:rsidRPr="0088449A">
        <w:t>, this often took the form of specialist staff.</w:t>
      </w:r>
    </w:p>
    <w:p w14:paraId="3099C1A1" w14:textId="2713F68B" w:rsidR="00904705" w:rsidRPr="00782F85" w:rsidRDefault="00904705" w:rsidP="0009327E">
      <w:pPr>
        <w:pStyle w:val="Quote"/>
      </w:pPr>
      <w:r w:rsidRPr="00782F85">
        <w:t>…</w:t>
      </w:r>
      <w:r w:rsidR="001F3CFD">
        <w:t xml:space="preserve"> </w:t>
      </w:r>
      <w:r w:rsidRPr="00782F85">
        <w:t>the transitions coach we have here has an understanding of Arabic and is working on developing their Arabic language skills</w:t>
      </w:r>
      <w:r w:rsidR="001F3CFD">
        <w:t xml:space="preserve"> </w:t>
      </w:r>
      <w:r w:rsidRPr="00782F85">
        <w:t>… we shift the way we do things</w:t>
      </w:r>
      <w:r w:rsidR="001F3CFD">
        <w:t xml:space="preserve"> </w:t>
      </w:r>
      <w:r w:rsidRPr="00782F85">
        <w:t>… they may need to translate those text messages, so instead of calling we’ll text them in the morning so they can translate that and get back to us. We’ve brainstormed ways to keep them engaged and make sure that they know that we’re here to support them. (Area 11 TtW provider, Wave 2)</w:t>
      </w:r>
    </w:p>
    <w:p w14:paraId="15A5FF5A" w14:textId="77777777" w:rsidR="00904705" w:rsidRPr="00E248E5" w:rsidRDefault="00904705" w:rsidP="00BA59CF">
      <w:pPr>
        <w:pStyle w:val="Normal0"/>
      </w:pPr>
      <w:r>
        <w:t>Mental health wa</w:t>
      </w:r>
      <w:r w:rsidRPr="00E248E5">
        <w:t>s particularly challenging for CALD participants</w:t>
      </w:r>
      <w:r>
        <w:t xml:space="preserve"> according to the providers interviewed during the qualitative research</w:t>
      </w:r>
      <w:r w:rsidRPr="00E248E5">
        <w:t>. A few providers noted</w:t>
      </w:r>
      <w:r>
        <w:t xml:space="preserve"> that CALD participants presented</w:t>
      </w:r>
      <w:r w:rsidRPr="00E248E5">
        <w:t xml:space="preserve"> with traum</w:t>
      </w:r>
      <w:r>
        <w:t>a. Furthermore, mental health wa</w:t>
      </w:r>
      <w:r w:rsidRPr="00E248E5">
        <w:t xml:space="preserve">s not widely recognised in some cultures and a few </w:t>
      </w:r>
      <w:r>
        <w:t>providers indicated that this wa</w:t>
      </w:r>
      <w:r w:rsidRPr="00E248E5">
        <w:t xml:space="preserve">s an added barrier to helping </w:t>
      </w:r>
      <w:r>
        <w:t xml:space="preserve">these </w:t>
      </w:r>
      <w:r w:rsidRPr="00E248E5">
        <w:t>participants.</w:t>
      </w:r>
    </w:p>
    <w:p w14:paraId="1C41EC93" w14:textId="66218E36" w:rsidR="00904705" w:rsidRPr="00782F85" w:rsidRDefault="00904705" w:rsidP="0009327E">
      <w:pPr>
        <w:pStyle w:val="Quote"/>
      </w:pPr>
      <w:r w:rsidRPr="00782F85">
        <w:t>Based on the trauma that they’ve experienced</w:t>
      </w:r>
      <w:r w:rsidR="001F3CFD">
        <w:t xml:space="preserve"> </w:t>
      </w:r>
      <w:r w:rsidRPr="00782F85">
        <w:t xml:space="preserve">… It can take five years before they are ready to get into employment and sustain that employment. So that’s a really long time and here we’re talking 12 months, and it’s just not long enough. (Area 2 TtW </w:t>
      </w:r>
      <w:r w:rsidR="000A7C90">
        <w:t>p</w:t>
      </w:r>
      <w:r w:rsidRPr="00782F85">
        <w:t>rovider, Wave 2)</w:t>
      </w:r>
    </w:p>
    <w:p w14:paraId="281D84D1" w14:textId="77777777" w:rsidR="00904705" w:rsidRPr="005B7799" w:rsidRDefault="00904705" w:rsidP="004B5487">
      <w:pPr>
        <w:pStyle w:val="Heading3"/>
      </w:pPr>
      <w:bookmarkStart w:id="288" w:name="_Toc24981493"/>
      <w:bookmarkStart w:id="289" w:name="_Toc72481851"/>
      <w:r>
        <w:t>5.3</w:t>
      </w:r>
      <w:r w:rsidRPr="005B7799">
        <w:t>.2</w:t>
      </w:r>
      <w:r w:rsidRPr="005B7799">
        <w:tab/>
        <w:t xml:space="preserve">Indigenous </w:t>
      </w:r>
      <w:r>
        <w:t>s</w:t>
      </w:r>
      <w:r w:rsidRPr="005B7799">
        <w:t>ervices</w:t>
      </w:r>
      <w:bookmarkEnd w:id="288"/>
      <w:bookmarkEnd w:id="289"/>
    </w:p>
    <w:p w14:paraId="0F7D0F5C" w14:textId="77777777" w:rsidR="00904705" w:rsidRDefault="00904705" w:rsidP="00BA59CF">
      <w:pPr>
        <w:pStyle w:val="Normal0"/>
      </w:pPr>
      <w:r>
        <w:t>Providers with Indigenous participants implemented culturally competent strategies such as hiring Indigenous staff, working with Indigenous communities and elders, supporting Indigenous-specific facilitation groups and activities and assisting Indigenous participants to access Indigenous-specific initiatives.</w:t>
      </w:r>
    </w:p>
    <w:p w14:paraId="4BC2F032" w14:textId="77777777" w:rsidR="00904705" w:rsidRPr="00782F85" w:rsidRDefault="00904705" w:rsidP="0009327E">
      <w:pPr>
        <w:pStyle w:val="Quote"/>
      </w:pPr>
      <w:r w:rsidRPr="00782F85">
        <w:t>Our Indigenous caseload here is 30 percent of the caseload</w:t>
      </w:r>
      <w:r w:rsidR="001F3CFD">
        <w:t xml:space="preserve"> </w:t>
      </w:r>
      <w:r w:rsidRPr="00782F85">
        <w:t xml:space="preserve">… We’ve got elders, we’ve got community – very Indigenous-specific. We’re running our own separate facilitation groups for them as well, to talk about – because there’s different initiatives for them. It’s really about giving them </w:t>
      </w:r>
      <w:r w:rsidR="008E4FF3" w:rsidRPr="00782F85">
        <w:t>opportunities and</w:t>
      </w:r>
      <w:r w:rsidRPr="00782F85">
        <w:t xml:space="preserve"> finding out what’s out there for them. There is a lot more actually out there for them than our mainstream clients. (Area 3 TtW provider, Wave 2)</w:t>
      </w:r>
    </w:p>
    <w:p w14:paraId="10859BB6" w14:textId="77777777" w:rsidR="00904705" w:rsidRDefault="00904705" w:rsidP="00BA59CF">
      <w:pPr>
        <w:pStyle w:val="Normal0"/>
      </w:pPr>
      <w:r>
        <w:t>Strong connections with local Indigenous organisations and between Indigenous elders and Indigenous participants developed.</w:t>
      </w:r>
    </w:p>
    <w:p w14:paraId="70B35E05" w14:textId="7AE4292A" w:rsidR="00904705" w:rsidRPr="00782F85" w:rsidRDefault="00904705" w:rsidP="0009327E">
      <w:pPr>
        <w:pStyle w:val="Quote"/>
      </w:pPr>
      <w:r w:rsidRPr="00782F85">
        <w:t>We’ve developed Yarn Up where we get community elders and mentors together</w:t>
      </w:r>
      <w:r w:rsidR="001F3CFD">
        <w:t xml:space="preserve"> </w:t>
      </w:r>
      <w:r w:rsidRPr="00782F85">
        <w:t xml:space="preserve">… once the stress of the initial period is out of the way, the first things we do for our Indigenous cohort is book them in for a Yarn Up session. And that’s about inclusion, it’s about the elders and the communities being part of the journey. And we softly, softly talk a little bit about the provider and about what our role is in the journey. And then we call each of them up and say </w:t>
      </w:r>
      <w:r w:rsidR="001F3CFD">
        <w:t>‘</w:t>
      </w:r>
      <w:r w:rsidRPr="00782F85">
        <w:t>Which way?</w:t>
      </w:r>
      <w:r w:rsidR="001F3CFD">
        <w:t>’</w:t>
      </w:r>
      <w:r w:rsidR="0088449A">
        <w:t xml:space="preserve"> </w:t>
      </w:r>
      <w:r w:rsidRPr="00782F85">
        <w:t>which we call Which way yarns. So which way do they want to go. (Area 10 TtW provider, Wave 2)</w:t>
      </w:r>
    </w:p>
    <w:p w14:paraId="2C2ADBE8" w14:textId="77777777" w:rsidR="00904705" w:rsidRDefault="00904705" w:rsidP="004B5487">
      <w:pPr>
        <w:pStyle w:val="Heading3"/>
      </w:pPr>
      <w:bookmarkStart w:id="290" w:name="_Toc24981494"/>
      <w:bookmarkStart w:id="291" w:name="_Toc72481852"/>
      <w:r>
        <w:t>5.3.3</w:t>
      </w:r>
      <w:r>
        <w:tab/>
      </w:r>
      <w:r w:rsidR="00DD0EE8">
        <w:t>Barriers to s</w:t>
      </w:r>
      <w:r>
        <w:t>ervice access</w:t>
      </w:r>
      <w:bookmarkEnd w:id="290"/>
      <w:bookmarkEnd w:id="291"/>
    </w:p>
    <w:p w14:paraId="034310F4" w14:textId="77777777" w:rsidR="00904705" w:rsidRPr="00BA59CF" w:rsidRDefault="00E10116" w:rsidP="00BA59CF">
      <w:pPr>
        <w:pStyle w:val="Normal0"/>
      </w:pPr>
      <w:r>
        <w:t>Providers delivered or referred TtW participants to a wide range of activities designed to assist the young person to get closer to education and work</w:t>
      </w:r>
      <w:r w:rsidR="00673EB5">
        <w:t>.</w:t>
      </w:r>
      <w:r w:rsidRPr="00BA59CF">
        <w:t xml:space="preserve"> </w:t>
      </w:r>
      <w:r w:rsidR="00904705" w:rsidRPr="00BA59CF">
        <w:t xml:space="preserve">As can be seen from Figure 5.5, the most commonly reported problem faced by providers in both </w:t>
      </w:r>
      <w:r w:rsidR="001F3CFD" w:rsidRPr="00BA59CF">
        <w:t xml:space="preserve">the </w:t>
      </w:r>
      <w:r w:rsidR="00904705" w:rsidRPr="00BA59CF">
        <w:t>2017 and 2016 Provider Surveys was that suitable training courses were unavailable in the local area (65</w:t>
      </w:r>
      <w:r w:rsidR="00590502" w:rsidRPr="00BA59CF">
        <w:t>%</w:t>
      </w:r>
      <w:r w:rsidR="00904705" w:rsidRPr="00BA59CF">
        <w:t xml:space="preserve"> in 2017, down from 83</w:t>
      </w:r>
      <w:r w:rsidR="00590502" w:rsidRPr="00BA59CF">
        <w:t>%</w:t>
      </w:r>
      <w:r w:rsidR="00904705" w:rsidRPr="00BA59CF">
        <w:t xml:space="preserve"> in 2016).</w:t>
      </w:r>
    </w:p>
    <w:p w14:paraId="62EAABD6" w14:textId="62039487" w:rsidR="00061A42" w:rsidRDefault="00904705" w:rsidP="00061A42">
      <w:pPr>
        <w:pStyle w:val="FigureCaption"/>
      </w:pPr>
      <w:bookmarkStart w:id="292" w:name="_Toc11837852"/>
      <w:bookmarkStart w:id="293" w:name="_Toc52481103"/>
      <w:bookmarkStart w:id="294" w:name="_Toc69395523"/>
      <w:r>
        <w:t>Figure 5.5: Reasons for being unable to refer participants to training courses</w:t>
      </w:r>
      <w:bookmarkEnd w:id="292"/>
      <w:bookmarkEnd w:id="293"/>
      <w:bookmarkEnd w:id="294"/>
    </w:p>
    <w:p w14:paraId="5FCF10B9" w14:textId="397408B6" w:rsidR="00061A42" w:rsidRDefault="00DC20AD" w:rsidP="003E2D07">
      <w:r>
        <w:rPr>
          <w:noProof/>
          <w:lang w:eastAsia="en-AU"/>
        </w:rPr>
        <w:drawing>
          <wp:inline distT="0" distB="0" distL="0" distR="0" wp14:anchorId="3AFDFCAF" wp14:editId="00073A39">
            <wp:extent cx="5449824" cy="2145143"/>
            <wp:effectExtent l="0" t="0" r="0" b="7620"/>
            <wp:docPr id="45" name="Picture 45" descr="Percentages were:&#10;Suitable courses not available 65&#10;Courses not frequent enough 59&#10;Transport difficulties 54&#10;Cost 43&#10;No places available 9&#10;Othe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7024" cy="2147977"/>
                    </a:xfrm>
                    <a:prstGeom prst="rect">
                      <a:avLst/>
                    </a:prstGeom>
                    <a:noFill/>
                    <a:ln>
                      <a:noFill/>
                    </a:ln>
                  </pic:spPr>
                </pic:pic>
              </a:graphicData>
            </a:graphic>
          </wp:inline>
        </w:drawing>
      </w:r>
    </w:p>
    <w:p w14:paraId="25C17D33" w14:textId="77777777" w:rsidR="00061A42" w:rsidRPr="000D0108" w:rsidRDefault="00061A42" w:rsidP="00061A42">
      <w:pPr>
        <w:pStyle w:val="SourceandNotes"/>
      </w:pPr>
      <w:r w:rsidRPr="000D0108">
        <w:t>Base: respondents identifying as having been unable to refer participants to training courses (n=94)</w:t>
      </w:r>
    </w:p>
    <w:p w14:paraId="08179198" w14:textId="77777777" w:rsidR="00013493" w:rsidRDefault="00061A42" w:rsidP="00061A42">
      <w:pPr>
        <w:pStyle w:val="SourceandNotes"/>
      </w:pPr>
      <w:r w:rsidRPr="000D0108">
        <w:t>QC8 – Why were you unable to refer participants to training courses? Please select up to three reasons that were most common.</w:t>
      </w:r>
    </w:p>
    <w:p w14:paraId="38BD8923" w14:textId="36D7990E" w:rsidR="00061A42" w:rsidRDefault="00061A42" w:rsidP="00061A42">
      <w:pPr>
        <w:pStyle w:val="SourceandNotes"/>
      </w:pPr>
      <w:r w:rsidRPr="000D0108">
        <w:t>* Courses were not run frequently enough or at the time needed.</w:t>
      </w:r>
    </w:p>
    <w:p w14:paraId="5F03F962" w14:textId="5C95ADA2" w:rsidR="005F625D" w:rsidRPr="000D0108" w:rsidRDefault="005F625D" w:rsidP="00061A42">
      <w:pPr>
        <w:pStyle w:val="SourceandNotes"/>
      </w:pPr>
      <w:r w:rsidRPr="000D0108">
        <w:t>Source: 2016 and 2017 TtW Provider Surveys</w:t>
      </w:r>
    </w:p>
    <w:p w14:paraId="2A003651" w14:textId="4DDDF6CD" w:rsidR="00904705" w:rsidRDefault="00660AB7" w:rsidP="00BA59CF">
      <w:pPr>
        <w:pStyle w:val="Normal0"/>
      </w:pPr>
      <w:r>
        <w:t xml:space="preserve">However, </w:t>
      </w:r>
      <w:r w:rsidR="005322BC">
        <w:t xml:space="preserve">providers reported </w:t>
      </w:r>
      <w:r>
        <w:t xml:space="preserve">difficulties </w:t>
      </w:r>
      <w:r w:rsidR="00951D39">
        <w:t xml:space="preserve">accessing certain services. </w:t>
      </w:r>
      <w:r w:rsidR="00904705">
        <w:t>A</w:t>
      </w:r>
      <w:r w:rsidR="00610CDB">
        <w:t>s noted earlier in this report, a</w:t>
      </w:r>
      <w:r w:rsidR="00904705">
        <w:t xml:space="preserve"> shortage of youth mental health places meant that some participants did not receive the support they needed. This problem was particularly severe in regional locations</w:t>
      </w:r>
      <w:r w:rsidR="00401A8F">
        <w:t>,</w:t>
      </w:r>
      <w:r w:rsidR="00904705">
        <w:t xml:space="preserve"> where the limited services that were available were often </w:t>
      </w:r>
      <w:r w:rsidR="00904705" w:rsidRPr="009940D6">
        <w:t>oversubscribed</w:t>
      </w:r>
      <w:r w:rsidR="00904705">
        <w:t>.</w:t>
      </w:r>
    </w:p>
    <w:p w14:paraId="13BBBD26" w14:textId="226F0CB1" w:rsidR="00904705" w:rsidRPr="00E81473" w:rsidRDefault="00904705" w:rsidP="00A151CC">
      <w:pPr>
        <w:pStyle w:val="Quote"/>
      </w:pPr>
      <w:r w:rsidRPr="008027B3">
        <w:t xml:space="preserve">I’ve got a young client here today who’s been on our books for nearly a year. And it’s only been in the last three months we’ve been able to get him to a counselling appointment. And be diagnosed with Asperger’s. </w:t>
      </w:r>
      <w:r w:rsidRPr="00D17416">
        <w:t>That’s taken a lot of time and youth workers’ time, to actually get him there, take him to GP appointments, he did a GP mental</w:t>
      </w:r>
      <w:r w:rsidR="00A724FD">
        <w:t xml:space="preserve"> </w:t>
      </w:r>
      <w:r w:rsidR="00A724FD" w:rsidRPr="00D17416">
        <w:t>health</w:t>
      </w:r>
      <w:r w:rsidRPr="00D17416">
        <w:t xml:space="preserve"> plan.</w:t>
      </w:r>
      <w:r w:rsidRPr="008027B3">
        <w:t xml:space="preserve"> Now he goes to an external counsellor. We were able to get that extended for him. His mother’s extremely grateful, because she’s been trying for years. (Area 4 Provider 2</w:t>
      </w:r>
      <w:r w:rsidR="00C70996">
        <w:t>,</w:t>
      </w:r>
      <w:r w:rsidRPr="008027B3">
        <w:t xml:space="preserve"> </w:t>
      </w:r>
      <w:r w:rsidR="000A7C90">
        <w:t>m</w:t>
      </w:r>
      <w:r w:rsidRPr="008027B3">
        <w:t>anager, Wave 2)</w:t>
      </w:r>
    </w:p>
    <w:p w14:paraId="24540537" w14:textId="77777777" w:rsidR="00904705" w:rsidRDefault="00904705" w:rsidP="004B5487">
      <w:pPr>
        <w:pStyle w:val="Heading2"/>
      </w:pPr>
      <w:bookmarkStart w:id="295" w:name="_Toc24981495"/>
      <w:bookmarkStart w:id="296" w:name="_Toc72481853"/>
      <w:r>
        <w:t>5.4</w:t>
      </w:r>
      <w:r>
        <w:tab/>
      </w:r>
      <w:r w:rsidRPr="00700858">
        <w:t>Participa</w:t>
      </w:r>
      <w:r>
        <w:t>tion in education and training</w:t>
      </w:r>
      <w:bookmarkEnd w:id="265"/>
      <w:bookmarkEnd w:id="295"/>
      <w:bookmarkEnd w:id="296"/>
    </w:p>
    <w:p w14:paraId="5ACEDEA2" w14:textId="6C6E0642" w:rsidR="00474316" w:rsidRDefault="00BD2E99" w:rsidP="00BA59CF">
      <w:pPr>
        <w:pStyle w:val="Normal0"/>
      </w:pPr>
      <w:r>
        <w:t>Whil</w:t>
      </w:r>
      <w:r w:rsidR="00C65B02">
        <w:t>e</w:t>
      </w:r>
      <w:r>
        <w:t xml:space="preserve"> provider surveys and qualitative research informed us about </w:t>
      </w:r>
      <w:r w:rsidR="000F262A">
        <w:t>the assistance delivered</w:t>
      </w:r>
      <w:r w:rsidR="00F250AB">
        <w:t>,</w:t>
      </w:r>
      <w:r w:rsidR="005C6DF1">
        <w:t xml:space="preserve"> </w:t>
      </w:r>
      <w:r w:rsidR="000F262A">
        <w:t>and challenges</w:t>
      </w:r>
      <w:r w:rsidR="005C6DF1">
        <w:t xml:space="preserve"> encountered</w:t>
      </w:r>
      <w:r w:rsidR="00F250AB">
        <w:t>,</w:t>
      </w:r>
      <w:r w:rsidR="005C6DF1">
        <w:t xml:space="preserve"> by</w:t>
      </w:r>
      <w:r w:rsidR="000F262A">
        <w:t xml:space="preserve"> providers</w:t>
      </w:r>
      <w:r w:rsidR="005C6DF1">
        <w:t xml:space="preserve">, program administrative data provides insights into </w:t>
      </w:r>
      <w:r w:rsidR="00ED5EF4">
        <w:t>participants’ engagement in education and training activities.</w:t>
      </w:r>
      <w:r w:rsidR="000F262A">
        <w:t xml:space="preserve"> </w:t>
      </w:r>
      <w:r w:rsidR="008308CC">
        <w:t>Around half (</w:t>
      </w:r>
      <w:r w:rsidR="008308CC" w:rsidRPr="00764A73">
        <w:rPr>
          <w:b/>
        </w:rPr>
        <w:t>49</w:t>
      </w:r>
      <w:r w:rsidR="008308CC">
        <w:rPr>
          <w:b/>
        </w:rPr>
        <w:t>%</w:t>
      </w:r>
      <w:r w:rsidR="008308CC">
        <w:t>) of participants in the TtW inflow population engaged in at least one recorded activity</w:t>
      </w:r>
      <w:r w:rsidR="00A968E3">
        <w:t>.</w:t>
      </w:r>
      <w:r w:rsidR="008308CC">
        <w:t xml:space="preserve"> </w:t>
      </w:r>
      <w:r w:rsidR="00A968E3">
        <w:t>E</w:t>
      </w:r>
      <w:r w:rsidR="008308CC">
        <w:t>ducation and training represented the vast majority of the activities (</w:t>
      </w:r>
      <w:r w:rsidR="008308CC" w:rsidRPr="00BA59CF">
        <w:rPr>
          <w:b/>
        </w:rPr>
        <w:t>46%</w:t>
      </w:r>
      <w:r w:rsidR="008308CC">
        <w:t xml:space="preserve"> of the inflow population). Similar proportions of participants were placed in accredited (</w:t>
      </w:r>
      <w:r w:rsidR="008308CC" w:rsidRPr="00764A73">
        <w:rPr>
          <w:b/>
        </w:rPr>
        <w:t>30</w:t>
      </w:r>
      <w:r w:rsidR="008308CC">
        <w:rPr>
          <w:b/>
        </w:rPr>
        <w:t>%</w:t>
      </w:r>
      <w:r w:rsidR="008308CC">
        <w:t>) and non-accredited (</w:t>
      </w:r>
      <w:r w:rsidR="008308CC" w:rsidRPr="00764A73">
        <w:rPr>
          <w:b/>
        </w:rPr>
        <w:t>29</w:t>
      </w:r>
      <w:r w:rsidR="008308CC">
        <w:rPr>
          <w:b/>
        </w:rPr>
        <w:t>%</w:t>
      </w:r>
      <w:r w:rsidR="008308CC">
        <w:t>) education and training respectively. Around a quarter of participants engaged in a course that was eligible for an education outcome (</w:t>
      </w:r>
      <w:r w:rsidR="008308CC">
        <w:rPr>
          <w:b/>
        </w:rPr>
        <w:t>Table 5.1</w:t>
      </w:r>
      <w:r w:rsidR="008308CC" w:rsidRPr="00A151CC">
        <w:t>)</w:t>
      </w:r>
      <w:r w:rsidR="008308CC">
        <w:t>.</w:t>
      </w:r>
    </w:p>
    <w:p w14:paraId="27434A00" w14:textId="22B4E9EE" w:rsidR="008A7B06" w:rsidRPr="008370E8" w:rsidRDefault="00904705" w:rsidP="00BA59CF">
      <w:pPr>
        <w:pStyle w:val="Caption"/>
      </w:pPr>
      <w:bookmarkStart w:id="297" w:name="_Table_3.1_"/>
      <w:bookmarkStart w:id="298" w:name="_Toc68103899"/>
      <w:bookmarkStart w:id="299" w:name="_Toc69395602"/>
      <w:bookmarkEnd w:id="297"/>
      <w:r w:rsidRPr="008370E8">
        <w:t xml:space="preserve">Table 5.1: Participation in education and training by young people in the TtW inflow population over a </w:t>
      </w:r>
      <w:r w:rsidR="00474316" w:rsidRPr="008370E8">
        <w:t>12-month</w:t>
      </w:r>
      <w:r w:rsidRPr="008370E8">
        <w:t xml:space="preserve"> period*</w:t>
      </w:r>
      <w:bookmarkEnd w:id="298"/>
      <w:bookmarkEnd w:id="299"/>
    </w:p>
    <w:tbl>
      <w:tblPr>
        <w:tblStyle w:val="TtWReportTableTemplate2"/>
        <w:tblW w:w="5000" w:type="pct"/>
        <w:tblLayout w:type="fixed"/>
        <w:tblLook w:val="0420" w:firstRow="1" w:lastRow="0" w:firstColumn="0" w:lastColumn="0" w:noHBand="0" w:noVBand="1"/>
      </w:tblPr>
      <w:tblGrid>
        <w:gridCol w:w="5018"/>
        <w:gridCol w:w="2004"/>
        <w:gridCol w:w="2004"/>
      </w:tblGrid>
      <w:tr w:rsidR="00A968E3" w:rsidRPr="00AA4AF9" w14:paraId="75018BCA"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2780" w:type="pct"/>
            <w:noWrap/>
          </w:tcPr>
          <w:p w14:paraId="07CD91C5" w14:textId="7B89C240" w:rsidR="008A7B06" w:rsidRPr="00ED6857" w:rsidRDefault="00A968E3" w:rsidP="00BA59CF">
            <w:pPr>
              <w:pStyle w:val="TableText"/>
              <w:rPr>
                <w:rFonts w:eastAsia="Times New Roman"/>
                <w:b w:val="0"/>
                <w:color w:val="000000" w:themeColor="text1"/>
              </w:rPr>
            </w:pPr>
            <w:r w:rsidRPr="00ED6857">
              <w:rPr>
                <w:rFonts w:eastAsia="Times New Roman"/>
              </w:rPr>
              <w:t>Education and training activity type</w:t>
            </w:r>
            <w:r w:rsidRPr="00ED6857">
              <w:rPr>
                <w:rFonts w:eastAsia="Times New Roman"/>
                <w:vertAlign w:val="superscript"/>
              </w:rPr>
              <w:t>(a)</w:t>
            </w:r>
          </w:p>
        </w:tc>
        <w:tc>
          <w:tcPr>
            <w:tcW w:w="1110" w:type="pct"/>
          </w:tcPr>
          <w:p w14:paraId="745DF03B" w14:textId="2AEE4FD9" w:rsidR="008A7B06" w:rsidRPr="00BA59CF" w:rsidRDefault="00F16562" w:rsidP="00BA59CF">
            <w:pPr>
              <w:pStyle w:val="TableText"/>
              <w:jc w:val="center"/>
              <w:rPr>
                <w:rFonts w:eastAsia="Times New Roman"/>
                <w:b w:val="0"/>
              </w:rPr>
            </w:pPr>
            <w:r>
              <w:rPr>
                <w:rFonts w:eastAsia="Times New Roman"/>
              </w:rPr>
              <w:t xml:space="preserve">No. </w:t>
            </w:r>
            <w:r w:rsidR="00A968E3">
              <w:rPr>
                <w:rFonts w:eastAsia="Times New Roman"/>
              </w:rPr>
              <w:t xml:space="preserve">of participants placed in activity </w:t>
            </w:r>
            <w:r w:rsidR="008A7B06" w:rsidRPr="00BA59CF">
              <w:rPr>
                <w:rFonts w:eastAsia="Times New Roman"/>
                <w:color w:val="auto"/>
              </w:rPr>
              <w:t>(n=27,241)</w:t>
            </w:r>
          </w:p>
        </w:tc>
        <w:tc>
          <w:tcPr>
            <w:tcW w:w="1110" w:type="pct"/>
          </w:tcPr>
          <w:p w14:paraId="52D5F414" w14:textId="62CE9AB2" w:rsidR="008A7B06" w:rsidRPr="00BA59CF" w:rsidRDefault="008A7B06" w:rsidP="00BA59CF">
            <w:pPr>
              <w:pStyle w:val="TableText"/>
              <w:jc w:val="center"/>
              <w:rPr>
                <w:rFonts w:eastAsia="Times New Roman"/>
                <w:b w:val="0"/>
              </w:rPr>
            </w:pPr>
            <w:r w:rsidRPr="00BA59CF">
              <w:rPr>
                <w:rFonts w:eastAsia="Times New Roman"/>
                <w:color w:val="auto"/>
              </w:rPr>
              <w:t>%</w:t>
            </w:r>
            <w:r w:rsidR="00A968E3">
              <w:rPr>
                <w:rFonts w:eastAsia="Times New Roman"/>
              </w:rPr>
              <w:t xml:space="preserve"> of participants placed in activity</w:t>
            </w:r>
          </w:p>
        </w:tc>
      </w:tr>
      <w:tr w:rsidR="00A968E3" w:rsidRPr="005E4348" w14:paraId="687306D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780" w:type="pct"/>
            <w:noWrap/>
            <w:hideMark/>
          </w:tcPr>
          <w:p w14:paraId="575CAD22" w14:textId="77777777" w:rsidR="008A7B06" w:rsidRPr="000615CE" w:rsidRDefault="008A7B06" w:rsidP="00BA59CF">
            <w:pPr>
              <w:pStyle w:val="TableText"/>
              <w:rPr>
                <w:rFonts w:eastAsia="Times New Roman"/>
                <w:b/>
              </w:rPr>
            </w:pPr>
            <w:r w:rsidRPr="00BA59CF">
              <w:rPr>
                <w:rFonts w:eastAsia="Times New Roman"/>
              </w:rPr>
              <w:t>Accredited education and training</w:t>
            </w:r>
          </w:p>
        </w:tc>
        <w:tc>
          <w:tcPr>
            <w:tcW w:w="1110" w:type="pct"/>
            <w:noWrap/>
            <w:hideMark/>
          </w:tcPr>
          <w:p w14:paraId="196AC8CC" w14:textId="77777777" w:rsidR="008A7B06" w:rsidRPr="0085660D" w:rsidRDefault="008A7B06" w:rsidP="00BA59CF">
            <w:pPr>
              <w:pStyle w:val="TableText"/>
              <w:jc w:val="right"/>
              <w:rPr>
                <w:rFonts w:eastAsia="Times New Roman"/>
              </w:rPr>
            </w:pPr>
            <w:r>
              <w:rPr>
                <w:rFonts w:eastAsia="Times New Roman"/>
              </w:rPr>
              <w:t>8,062</w:t>
            </w:r>
          </w:p>
        </w:tc>
        <w:tc>
          <w:tcPr>
            <w:tcW w:w="1110" w:type="pct"/>
            <w:noWrap/>
            <w:hideMark/>
          </w:tcPr>
          <w:p w14:paraId="30A5EC9D" w14:textId="77777777" w:rsidR="008A7B06" w:rsidRPr="0085660D" w:rsidRDefault="008A7B06" w:rsidP="00BA59CF">
            <w:pPr>
              <w:pStyle w:val="TableText"/>
              <w:jc w:val="right"/>
              <w:rPr>
                <w:rFonts w:eastAsia="Times New Roman"/>
              </w:rPr>
            </w:pPr>
            <w:r>
              <w:rPr>
                <w:rFonts w:eastAsia="Times New Roman"/>
              </w:rPr>
              <w:t>29.6</w:t>
            </w:r>
          </w:p>
        </w:tc>
      </w:tr>
      <w:tr w:rsidR="00A968E3" w:rsidRPr="005E4348" w14:paraId="2635AB1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2780" w:type="pct"/>
            <w:noWrap/>
            <w:hideMark/>
          </w:tcPr>
          <w:p w14:paraId="1FDA7512" w14:textId="77777777" w:rsidR="008A7B06" w:rsidRPr="000615CE" w:rsidRDefault="008A7B06" w:rsidP="00BA59CF">
            <w:pPr>
              <w:pStyle w:val="TableText"/>
              <w:rPr>
                <w:rFonts w:eastAsia="Times New Roman"/>
                <w:b/>
              </w:rPr>
            </w:pPr>
            <w:r w:rsidRPr="00BA59CF">
              <w:rPr>
                <w:rFonts w:eastAsia="Times New Roman"/>
              </w:rPr>
              <w:t>Non-accredited education and training</w:t>
            </w:r>
          </w:p>
        </w:tc>
        <w:tc>
          <w:tcPr>
            <w:tcW w:w="1110" w:type="pct"/>
            <w:noWrap/>
            <w:hideMark/>
          </w:tcPr>
          <w:p w14:paraId="1AC9FCE5" w14:textId="77777777" w:rsidR="008A7B06" w:rsidRPr="0085660D" w:rsidRDefault="008A7B06" w:rsidP="00BA59CF">
            <w:pPr>
              <w:pStyle w:val="TableText"/>
              <w:jc w:val="right"/>
              <w:rPr>
                <w:rFonts w:eastAsia="Times New Roman"/>
              </w:rPr>
            </w:pPr>
            <w:r>
              <w:rPr>
                <w:rFonts w:eastAsia="Times New Roman"/>
              </w:rPr>
              <w:t>7,794</w:t>
            </w:r>
          </w:p>
        </w:tc>
        <w:tc>
          <w:tcPr>
            <w:tcW w:w="1110" w:type="pct"/>
            <w:noWrap/>
            <w:hideMark/>
          </w:tcPr>
          <w:p w14:paraId="51F7B05C" w14:textId="77777777" w:rsidR="008A7B06" w:rsidRPr="0085660D" w:rsidRDefault="008A7B06" w:rsidP="00BA59CF">
            <w:pPr>
              <w:pStyle w:val="TableText"/>
              <w:jc w:val="right"/>
              <w:rPr>
                <w:rFonts w:eastAsia="Times New Roman"/>
              </w:rPr>
            </w:pPr>
            <w:r>
              <w:rPr>
                <w:rFonts w:eastAsia="Times New Roman"/>
              </w:rPr>
              <w:t>28.6</w:t>
            </w:r>
          </w:p>
        </w:tc>
      </w:tr>
      <w:tr w:rsidR="00A968E3" w:rsidRPr="005E4348" w14:paraId="6DFFE49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780" w:type="pct"/>
            <w:noWrap/>
          </w:tcPr>
          <w:p w14:paraId="73F159E2" w14:textId="77777777" w:rsidR="008A7B06" w:rsidRPr="000615CE" w:rsidRDefault="008A7B06" w:rsidP="00BA59CF">
            <w:pPr>
              <w:pStyle w:val="TableText"/>
              <w:rPr>
                <w:rFonts w:eastAsia="Times New Roman"/>
                <w:b/>
              </w:rPr>
            </w:pPr>
            <w:r w:rsidRPr="00BA59CF">
              <w:rPr>
                <w:rFonts w:eastAsia="Times New Roman"/>
              </w:rPr>
              <w:t>Other government programs</w:t>
            </w:r>
          </w:p>
        </w:tc>
        <w:tc>
          <w:tcPr>
            <w:tcW w:w="1110" w:type="pct"/>
            <w:noWrap/>
          </w:tcPr>
          <w:p w14:paraId="0D122CB7" w14:textId="77777777" w:rsidR="008A7B06" w:rsidRDefault="008A7B06" w:rsidP="00BA59CF">
            <w:pPr>
              <w:pStyle w:val="TableText"/>
              <w:jc w:val="right"/>
              <w:rPr>
                <w:rFonts w:eastAsia="Times New Roman"/>
              </w:rPr>
            </w:pPr>
            <w:r>
              <w:rPr>
                <w:rFonts w:eastAsia="Times New Roman"/>
              </w:rPr>
              <w:t>842</w:t>
            </w:r>
          </w:p>
        </w:tc>
        <w:tc>
          <w:tcPr>
            <w:tcW w:w="1110" w:type="pct"/>
            <w:noWrap/>
          </w:tcPr>
          <w:p w14:paraId="0D4A1478" w14:textId="77777777" w:rsidR="008A7B06" w:rsidRDefault="008A7B06" w:rsidP="00BA59CF">
            <w:pPr>
              <w:pStyle w:val="TableText"/>
              <w:jc w:val="right"/>
              <w:rPr>
                <w:rFonts w:eastAsia="Times New Roman"/>
              </w:rPr>
            </w:pPr>
            <w:r>
              <w:rPr>
                <w:rFonts w:eastAsia="Times New Roman"/>
              </w:rPr>
              <w:t>3.1</w:t>
            </w:r>
          </w:p>
        </w:tc>
      </w:tr>
      <w:tr w:rsidR="00A968E3" w:rsidRPr="005E4348" w14:paraId="735A0A1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2780" w:type="pct"/>
            <w:noWrap/>
            <w:hideMark/>
          </w:tcPr>
          <w:p w14:paraId="0CF2042D" w14:textId="77777777" w:rsidR="008A7B06" w:rsidRPr="000615CE" w:rsidRDefault="008A7B06" w:rsidP="00BA59CF">
            <w:pPr>
              <w:pStyle w:val="TableText"/>
              <w:rPr>
                <w:rFonts w:eastAsia="Times New Roman"/>
                <w:b/>
              </w:rPr>
            </w:pPr>
            <w:r w:rsidRPr="00BA59CF">
              <w:rPr>
                <w:rFonts w:eastAsia="Times New Roman"/>
              </w:rPr>
              <w:t>Education outcome – qualifying course</w:t>
            </w:r>
          </w:p>
        </w:tc>
        <w:tc>
          <w:tcPr>
            <w:tcW w:w="1110" w:type="pct"/>
            <w:noWrap/>
            <w:hideMark/>
          </w:tcPr>
          <w:p w14:paraId="3B96DB2F" w14:textId="77777777" w:rsidR="008A7B06" w:rsidRPr="0085660D" w:rsidRDefault="008A7B06" w:rsidP="00BA59CF">
            <w:pPr>
              <w:pStyle w:val="TableText"/>
              <w:jc w:val="right"/>
              <w:rPr>
                <w:rFonts w:eastAsia="Times New Roman"/>
              </w:rPr>
            </w:pPr>
            <w:r>
              <w:rPr>
                <w:rFonts w:eastAsia="Times New Roman"/>
              </w:rPr>
              <w:t>7,112</w:t>
            </w:r>
          </w:p>
        </w:tc>
        <w:tc>
          <w:tcPr>
            <w:tcW w:w="1110" w:type="pct"/>
            <w:noWrap/>
            <w:hideMark/>
          </w:tcPr>
          <w:p w14:paraId="256373B1" w14:textId="77777777" w:rsidR="008A7B06" w:rsidRPr="0085660D" w:rsidRDefault="008A7B06" w:rsidP="00BA59CF">
            <w:pPr>
              <w:pStyle w:val="TableText"/>
              <w:jc w:val="right"/>
              <w:rPr>
                <w:rFonts w:eastAsia="Times New Roman"/>
              </w:rPr>
            </w:pPr>
            <w:r>
              <w:rPr>
                <w:rFonts w:eastAsia="Times New Roman"/>
              </w:rPr>
              <w:t>26.1</w:t>
            </w:r>
          </w:p>
        </w:tc>
      </w:tr>
      <w:tr w:rsidR="00A968E3" w:rsidRPr="005E4348" w14:paraId="39F427B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780" w:type="pct"/>
            <w:noWrap/>
          </w:tcPr>
          <w:p w14:paraId="604113ED" w14:textId="77777777" w:rsidR="008A7B06" w:rsidRPr="000615CE" w:rsidRDefault="008A7B06" w:rsidP="00BA59CF">
            <w:pPr>
              <w:pStyle w:val="TableText"/>
              <w:rPr>
                <w:rFonts w:eastAsia="Times New Roman"/>
                <w:b/>
              </w:rPr>
            </w:pPr>
            <w:r w:rsidRPr="00BA59CF">
              <w:rPr>
                <w:rFonts w:eastAsia="Times New Roman"/>
              </w:rPr>
              <w:t>Participants with at least one activity placement</w:t>
            </w:r>
          </w:p>
        </w:tc>
        <w:tc>
          <w:tcPr>
            <w:tcW w:w="1110" w:type="pct"/>
            <w:noWrap/>
          </w:tcPr>
          <w:p w14:paraId="3BA65EB6" w14:textId="77777777" w:rsidR="008A7B06" w:rsidRDefault="008A7B06" w:rsidP="00BA59CF">
            <w:pPr>
              <w:pStyle w:val="TableText"/>
              <w:jc w:val="right"/>
              <w:rPr>
                <w:rFonts w:eastAsia="Times New Roman"/>
              </w:rPr>
            </w:pPr>
            <w:r>
              <w:rPr>
                <w:rFonts w:eastAsia="Times New Roman"/>
              </w:rPr>
              <w:t>13,412</w:t>
            </w:r>
          </w:p>
        </w:tc>
        <w:tc>
          <w:tcPr>
            <w:tcW w:w="1110" w:type="pct"/>
            <w:noWrap/>
          </w:tcPr>
          <w:p w14:paraId="788C505E" w14:textId="77777777" w:rsidR="008A7B06" w:rsidRDefault="008A7B06" w:rsidP="00BA59CF">
            <w:pPr>
              <w:pStyle w:val="TableText"/>
              <w:jc w:val="right"/>
              <w:rPr>
                <w:rFonts w:eastAsia="Times New Roman"/>
              </w:rPr>
            </w:pPr>
            <w:r>
              <w:rPr>
                <w:rFonts w:eastAsia="Times New Roman"/>
              </w:rPr>
              <w:t>49.2</w:t>
            </w:r>
          </w:p>
        </w:tc>
      </w:tr>
    </w:tbl>
    <w:p w14:paraId="2BF69ADA" w14:textId="77777777" w:rsidR="00013493" w:rsidRDefault="008A7B06" w:rsidP="008A7B06">
      <w:pPr>
        <w:pStyle w:val="SourceandNotes"/>
      </w:pPr>
      <w:r w:rsidRPr="00D976E3">
        <w:t>*</w:t>
      </w:r>
      <w:r>
        <w:t xml:space="preserve"> </w:t>
      </w:r>
      <w:r w:rsidRPr="00D976E3">
        <w:t xml:space="preserve">Or until the </w:t>
      </w:r>
      <w:r>
        <w:t>TtW participant exited services</w:t>
      </w:r>
    </w:p>
    <w:p w14:paraId="36F36D71" w14:textId="0B393017" w:rsidR="008A7B06" w:rsidRDefault="008A7B06" w:rsidP="008A7B06">
      <w:pPr>
        <w:pStyle w:val="SourceandNotes"/>
      </w:pPr>
      <w:r>
        <w:t>(a) Participants can be placed in multiple types of activities and activity types are not mutually exclusive. For example, a Certificate III is both a type of accredited education and training, and an education outcome-qualifying course.</w:t>
      </w:r>
    </w:p>
    <w:p w14:paraId="54BCBFAA" w14:textId="6B8835B5" w:rsidR="00904705" w:rsidRDefault="00904705" w:rsidP="000D0108">
      <w:pPr>
        <w:pStyle w:val="SourceandNotes"/>
      </w:pPr>
      <w:r w:rsidRPr="00DD4B63">
        <w:t xml:space="preserve">Source: </w:t>
      </w:r>
      <w:r w:rsidR="008416AB" w:rsidRPr="00A30BC4">
        <w:t>Department of E</w:t>
      </w:r>
      <w:r w:rsidR="008416AB">
        <w:t xml:space="preserve">ducation, Skills and Employment </w:t>
      </w:r>
      <w:r w:rsidR="008416AB" w:rsidRPr="00A30BC4">
        <w:t xml:space="preserve">administrative data </w:t>
      </w:r>
      <w:r>
        <w:t>– TtW inflow population</w:t>
      </w:r>
    </w:p>
    <w:p w14:paraId="6811C26F" w14:textId="77777777" w:rsidR="00904705" w:rsidRDefault="00904705" w:rsidP="00BA59CF">
      <w:pPr>
        <w:pStyle w:val="Normal0"/>
      </w:pPr>
      <w:r>
        <w:t>Many young people enrolled in preparatory courses (such as Certificate I and II) that met the eligibility requirements for the courses that qualified for a study outcome</w:t>
      </w:r>
      <w:r w:rsidR="00EC7AEA">
        <w:t xml:space="preserve"> should they cho</w:t>
      </w:r>
      <w:r w:rsidR="001F3CFD">
        <w:t>o</w:t>
      </w:r>
      <w:r w:rsidR="00EC7AEA">
        <w:t>se to continue</w:t>
      </w:r>
      <w:r>
        <w:t>.</w:t>
      </w:r>
    </w:p>
    <w:p w14:paraId="0C5D08D3" w14:textId="77777777" w:rsidR="00904705" w:rsidRDefault="00904705" w:rsidP="00BA59CF">
      <w:pPr>
        <w:pStyle w:val="Normal0"/>
      </w:pPr>
      <w:r>
        <w:t>A small number of participants placed in other government programs received assistance to address specific labour market barriers prior to engaging in other education and training. Some participants engaged in more than one activity both within and across activity types.</w:t>
      </w:r>
    </w:p>
    <w:p w14:paraId="68283ABA" w14:textId="1379FB1F" w:rsidR="00904705" w:rsidRDefault="00904705" w:rsidP="004B5487">
      <w:pPr>
        <w:pStyle w:val="Heading2"/>
      </w:pPr>
      <w:bookmarkStart w:id="300" w:name="_Toc24981496"/>
      <w:bookmarkStart w:id="301" w:name="_Toc72481854"/>
      <w:r>
        <w:t>5.5</w:t>
      </w:r>
      <w:r>
        <w:tab/>
      </w:r>
      <w:r w:rsidR="00566D88">
        <w:t>E</w:t>
      </w:r>
      <w:r>
        <w:t>mployment</w:t>
      </w:r>
      <w:bookmarkEnd w:id="300"/>
      <w:r w:rsidR="007F5F2B">
        <w:t>-</w:t>
      </w:r>
      <w:r w:rsidR="00566D88">
        <w:t>related activities</w:t>
      </w:r>
      <w:bookmarkEnd w:id="301"/>
    </w:p>
    <w:p w14:paraId="6A61D4A0" w14:textId="49A38C15" w:rsidR="00904705" w:rsidRDefault="003B513B" w:rsidP="00BA59CF">
      <w:pPr>
        <w:pStyle w:val="Normal0"/>
      </w:pPr>
      <w:bookmarkStart w:id="302" w:name="_Toc9594831"/>
      <w:bookmarkStart w:id="303" w:name="_Toc11837847"/>
      <w:r>
        <w:t>D</w:t>
      </w:r>
      <w:r w:rsidR="00904705" w:rsidRPr="00D31958">
        <w:t xml:space="preserve">uring the 2017 TtW Provider Survey, </w:t>
      </w:r>
      <w:r>
        <w:t xml:space="preserve">providers </w:t>
      </w:r>
      <w:r w:rsidR="00162868">
        <w:t xml:space="preserve">reported </w:t>
      </w:r>
      <w:r w:rsidR="00904705" w:rsidRPr="00D31958">
        <w:t>prepar</w:t>
      </w:r>
      <w:r w:rsidR="00162868">
        <w:t>ing</w:t>
      </w:r>
      <w:r w:rsidR="00904705" w:rsidRPr="00D31958">
        <w:t xml:space="preserve"> participants for work and interviews</w:t>
      </w:r>
      <w:r w:rsidR="00162868">
        <w:t xml:space="preserve"> as their main vocational assist</w:t>
      </w:r>
      <w:r w:rsidR="00F16562">
        <w:t>a</w:t>
      </w:r>
      <w:r w:rsidR="00162868">
        <w:t>nce</w:t>
      </w:r>
      <w:r w:rsidR="00904705" w:rsidRPr="00D31958">
        <w:t xml:space="preserve">. </w:t>
      </w:r>
      <w:r w:rsidR="00904705" w:rsidRPr="003D0FAD">
        <w:rPr>
          <w:rFonts w:cs="Calibri"/>
        </w:rPr>
        <w:t>Most providers preferred courses that incorporated an element of work experience</w:t>
      </w:r>
      <w:r w:rsidR="007410D0">
        <w:rPr>
          <w:rFonts w:cs="Calibri"/>
        </w:rPr>
        <w:t xml:space="preserve"> and</w:t>
      </w:r>
      <w:r w:rsidR="00904705" w:rsidRPr="00D31958">
        <w:t xml:space="preserve"> implemented services to assist job-ready participants with their job searches (</w:t>
      </w:r>
      <w:r w:rsidR="00904705" w:rsidRPr="00D31958">
        <w:rPr>
          <w:b/>
        </w:rPr>
        <w:t>Figure 5.6</w:t>
      </w:r>
      <w:r w:rsidR="00904705" w:rsidRPr="00D31958">
        <w:t>)</w:t>
      </w:r>
      <w:r w:rsidR="00904705">
        <w:t xml:space="preserve"> or referred them to a job</w:t>
      </w:r>
      <w:r w:rsidR="00904705" w:rsidRPr="00D31958">
        <w:t>.</w:t>
      </w:r>
    </w:p>
    <w:p w14:paraId="4933F42B" w14:textId="77777777" w:rsidR="00BC5361" w:rsidRDefault="00BC5361" w:rsidP="00BA59CF">
      <w:pPr>
        <w:pStyle w:val="Normal0"/>
      </w:pPr>
      <w:r>
        <w:t>Preparing participants for interviews was considered less important by providers over time (</w:t>
      </w:r>
      <w:r w:rsidRPr="00687DF1">
        <w:rPr>
          <w:b/>
        </w:rPr>
        <w:t>36</w:t>
      </w:r>
      <w:r>
        <w:rPr>
          <w:b/>
        </w:rPr>
        <w:t>%</w:t>
      </w:r>
      <w:r>
        <w:t xml:space="preserve"> in the 2017 TtW Provider Survey,</w:t>
      </w:r>
      <w:r w:rsidRPr="000643B7">
        <w:rPr>
          <w:b/>
        </w:rPr>
        <w:t xml:space="preserve"> </w:t>
      </w:r>
      <w:r>
        <w:t xml:space="preserve">down from </w:t>
      </w:r>
      <w:r w:rsidRPr="00687DF1">
        <w:rPr>
          <w:b/>
        </w:rPr>
        <w:t>45</w:t>
      </w:r>
      <w:r>
        <w:rPr>
          <w:b/>
        </w:rPr>
        <w:t>%</w:t>
      </w:r>
      <w:r>
        <w:t xml:space="preserve"> in the 2016 TtW Provider Survey).</w:t>
      </w:r>
    </w:p>
    <w:p w14:paraId="1D720A30" w14:textId="337EFF87" w:rsidR="00F12929" w:rsidRDefault="00904705" w:rsidP="00F12929">
      <w:pPr>
        <w:pStyle w:val="FigureCaption"/>
      </w:pPr>
      <w:bookmarkStart w:id="304" w:name="_Toc52481104"/>
      <w:bookmarkStart w:id="305" w:name="_Toc69395524"/>
      <w:r w:rsidRPr="006326B7">
        <w:t>Figure 5.</w:t>
      </w:r>
      <w:r>
        <w:t>6</w:t>
      </w:r>
      <w:r w:rsidRPr="006326B7">
        <w:t>: Forms of</w:t>
      </w:r>
      <w:r w:rsidRPr="00D55E74">
        <w:t xml:space="preserve"> assistance provided to </w:t>
      </w:r>
      <w:r w:rsidRPr="006326B7">
        <w:t>participants</w:t>
      </w:r>
      <w:bookmarkEnd w:id="302"/>
      <w:bookmarkEnd w:id="303"/>
      <w:bookmarkEnd w:id="304"/>
      <w:bookmarkEnd w:id="305"/>
    </w:p>
    <w:p w14:paraId="366728CA" w14:textId="45C9D85B" w:rsidR="00013493" w:rsidRDefault="00DC20AD" w:rsidP="003E2D07">
      <w:r>
        <w:rPr>
          <w:noProof/>
          <w:lang w:eastAsia="en-AU"/>
        </w:rPr>
        <w:drawing>
          <wp:inline distT="0" distB="0" distL="0" distR="0" wp14:anchorId="23B44388" wp14:editId="5384410A">
            <wp:extent cx="5723255" cy="2226945"/>
            <wp:effectExtent l="0" t="0" r="0" b="1905"/>
            <wp:docPr id="46" name="Picture 46" descr="Percentages in 2017 and 2016 were:&#10;Refer them to a job 76 and 77&#10;Arrange formal education 73 and 63&#10;Review résumé 58 an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3255" cy="2226945"/>
                    </a:xfrm>
                    <a:prstGeom prst="rect">
                      <a:avLst/>
                    </a:prstGeom>
                    <a:noFill/>
                    <a:ln>
                      <a:noFill/>
                    </a:ln>
                  </pic:spPr>
                </pic:pic>
              </a:graphicData>
            </a:graphic>
          </wp:inline>
        </w:drawing>
      </w:r>
    </w:p>
    <w:p w14:paraId="1425B251" w14:textId="77777777" w:rsidR="00013493" w:rsidRDefault="00F12929" w:rsidP="00F12929">
      <w:pPr>
        <w:pStyle w:val="SourceandNotes"/>
      </w:pPr>
      <w:r w:rsidRPr="003A5081">
        <w:t xml:space="preserve">Base: </w:t>
      </w:r>
      <w:r>
        <w:t>a</w:t>
      </w:r>
      <w:r w:rsidRPr="00CB1D8F">
        <w:t xml:space="preserve">ll respondents </w:t>
      </w:r>
      <w:r w:rsidRPr="00E46D8F">
        <w:t>(2017:</w:t>
      </w:r>
      <w:r>
        <w:t xml:space="preserve"> </w:t>
      </w:r>
      <w:r w:rsidRPr="00E46D8F">
        <w:t>n=21</w:t>
      </w:r>
      <w:r w:rsidRPr="00CB1D8F">
        <w:t>3</w:t>
      </w:r>
      <w:r>
        <w:t>,</w:t>
      </w:r>
      <w:r w:rsidRPr="00CB1D8F">
        <w:t xml:space="preserve"> 2016:</w:t>
      </w:r>
      <w:r>
        <w:t xml:space="preserve"> </w:t>
      </w:r>
      <w:r w:rsidRPr="00CB1D8F">
        <w:t>n=240)</w:t>
      </w:r>
    </w:p>
    <w:p w14:paraId="5CD45F81" w14:textId="2E948E59" w:rsidR="00F12929" w:rsidRPr="00E46D8F" w:rsidRDefault="00F12929" w:rsidP="00F12929">
      <w:pPr>
        <w:pStyle w:val="SourceandNotes"/>
      </w:pPr>
      <w:r w:rsidRPr="00A151CC">
        <w:t>QC4 – Thinking about the interactions staff at the [site name] site have with the TtW participants, please select up to three most common forms of assistance that case workers/consultants provide to participants.</w:t>
      </w:r>
    </w:p>
    <w:p w14:paraId="34530D37" w14:textId="55BE46E2" w:rsidR="00904705" w:rsidRPr="00782F85" w:rsidRDefault="00F12929" w:rsidP="00481A86">
      <w:pPr>
        <w:pStyle w:val="SourceandNotes"/>
      </w:pPr>
      <w:r w:rsidRPr="00CB1D8F">
        <w:t>Source</w:t>
      </w:r>
      <w:r>
        <w:t xml:space="preserve">: </w:t>
      </w:r>
      <w:r w:rsidRPr="00CB1D8F">
        <w:t>2016 and 2017</w:t>
      </w:r>
      <w:r>
        <w:t xml:space="preserve"> </w:t>
      </w:r>
      <w:r w:rsidRPr="001221D1">
        <w:t>TtW Provider Surveys</w:t>
      </w:r>
    </w:p>
    <w:p w14:paraId="712EBCE3" w14:textId="47012F10" w:rsidR="00904705" w:rsidRDefault="00904705" w:rsidP="004B5487">
      <w:pPr>
        <w:pStyle w:val="Heading2"/>
      </w:pPr>
      <w:bookmarkStart w:id="306" w:name="_Toc12267295"/>
      <w:bookmarkStart w:id="307" w:name="_Toc24981497"/>
      <w:bookmarkStart w:id="308" w:name="_Toc72481855"/>
      <w:r>
        <w:t>5.6</w:t>
      </w:r>
      <w:r>
        <w:tab/>
        <w:t>Outcome achievement</w:t>
      </w:r>
      <w:bookmarkEnd w:id="306"/>
      <w:bookmarkEnd w:id="307"/>
      <w:bookmarkEnd w:id="308"/>
    </w:p>
    <w:p w14:paraId="291147DD" w14:textId="5ADB8084" w:rsidR="00904705" w:rsidRPr="00313E56" w:rsidRDefault="00904705" w:rsidP="004B5487">
      <w:pPr>
        <w:pStyle w:val="Heading3"/>
      </w:pPr>
      <w:bookmarkStart w:id="309" w:name="_Toc72481856"/>
      <w:r>
        <w:t xml:space="preserve">5.6.1 </w:t>
      </w:r>
      <w:r w:rsidR="005135C6">
        <w:tab/>
      </w:r>
      <w:r>
        <w:t>Employment outcomes were the most common outcome</w:t>
      </w:r>
      <w:bookmarkEnd w:id="309"/>
    </w:p>
    <w:p w14:paraId="16FEC107" w14:textId="2241E7D5" w:rsidR="00904705" w:rsidRDefault="00904705" w:rsidP="00BA59CF">
      <w:pPr>
        <w:pStyle w:val="Normal0"/>
      </w:pPr>
      <w:r>
        <w:t>As TtW participants were only eligible for 12 months of services, providers had a finite time in which to achieve outco</w:t>
      </w:r>
      <w:r w:rsidRPr="00972D21">
        <w:t xml:space="preserve">mes or work towards achieving them. </w:t>
      </w:r>
      <w:r>
        <w:t>The departmental administrative data showed that providers continued to achieve positive results for the entire 12</w:t>
      </w:r>
      <w:r w:rsidR="00F44862">
        <w:t> </w:t>
      </w:r>
      <w:r>
        <w:t xml:space="preserve">months after referral. Given the </w:t>
      </w:r>
      <w:r w:rsidR="00FA16E2">
        <w:t xml:space="preserve">average </w:t>
      </w:r>
      <w:r>
        <w:t xml:space="preserve">length of time required to achieve an education outcome, it was perhaps unsurprising that based on the whole TtW population (not just the evaluation inflow population), 12-week employment outcomes were the most common outcomes achieved over a </w:t>
      </w:r>
      <w:r w:rsidR="00284FD6">
        <w:t>two</w:t>
      </w:r>
      <w:r w:rsidR="00F8536E">
        <w:t>-year</w:t>
      </w:r>
      <w:r>
        <w:t xml:space="preserve"> </w:t>
      </w:r>
      <w:r w:rsidR="00D95D9D">
        <w:t xml:space="preserve">period </w:t>
      </w:r>
      <w:r>
        <w:t>(</w:t>
      </w:r>
      <w:r>
        <w:rPr>
          <w:b/>
        </w:rPr>
        <w:t>Figure 5.7</w:t>
      </w:r>
      <w:r>
        <w:t>).</w:t>
      </w:r>
    </w:p>
    <w:p w14:paraId="3C7BA94E" w14:textId="77777777" w:rsidR="00B367A9" w:rsidRDefault="00904705" w:rsidP="00B367A9">
      <w:pPr>
        <w:pStyle w:val="FigureCaption"/>
      </w:pPr>
      <w:bookmarkStart w:id="310" w:name="_Toc52481105"/>
      <w:bookmarkStart w:id="311" w:name="_Toc69395525"/>
      <w:r>
        <w:t>Figure 5</w:t>
      </w:r>
      <w:r w:rsidRPr="00F51B7B">
        <w:t>.</w:t>
      </w:r>
      <w:r>
        <w:t xml:space="preserve">7: </w:t>
      </w:r>
      <w:r w:rsidRPr="00F51B7B">
        <w:t xml:space="preserve">TtW </w:t>
      </w:r>
      <w:r w:rsidRPr="004D47E2">
        <w:t>employment</w:t>
      </w:r>
      <w:r w:rsidRPr="00F51B7B">
        <w:t xml:space="preserve"> and education o</w:t>
      </w:r>
      <w:r w:rsidRPr="00D55E74">
        <w:t>utcome</w:t>
      </w:r>
      <w:r w:rsidRPr="00F51B7B">
        <w:t xml:space="preserve"> achievement, raw data, July 2016 </w:t>
      </w:r>
      <w:r w:rsidR="0042448B">
        <w:t xml:space="preserve">to </w:t>
      </w:r>
      <w:r w:rsidRPr="00F51B7B">
        <w:t>June 2018</w:t>
      </w:r>
      <w:bookmarkEnd w:id="310"/>
      <w:bookmarkEnd w:id="311"/>
    </w:p>
    <w:p w14:paraId="6F1AFBC3" w14:textId="1F8FC464" w:rsidR="00B367A9" w:rsidRDefault="00DC20AD" w:rsidP="003E2D07">
      <w:r>
        <w:rPr>
          <w:noProof/>
          <w:lang w:eastAsia="en-AU"/>
        </w:rPr>
        <w:drawing>
          <wp:inline distT="0" distB="0" distL="0" distR="0" wp14:anchorId="298C67E4" wp14:editId="696DF5A2">
            <wp:extent cx="5712460" cy="2818765"/>
            <wp:effectExtent l="0" t="0" r="2540" b="635"/>
            <wp:docPr id="47" name="Picture 47" descr="Graph shows that 12-week employment outcomes were the most common over this two-year period. See Table 5.2 fo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2460" cy="2818765"/>
                    </a:xfrm>
                    <a:prstGeom prst="rect">
                      <a:avLst/>
                    </a:prstGeom>
                    <a:noFill/>
                    <a:ln>
                      <a:noFill/>
                    </a:ln>
                  </pic:spPr>
                </pic:pic>
              </a:graphicData>
            </a:graphic>
          </wp:inline>
        </w:drawing>
      </w:r>
    </w:p>
    <w:p w14:paraId="20911E93" w14:textId="77777777" w:rsidR="001B1BBD" w:rsidRDefault="00B367A9" w:rsidP="0052593E">
      <w:pPr>
        <w:pStyle w:val="SourceandNotes"/>
      </w:pPr>
      <w:r w:rsidRPr="0052593E">
        <w:t>Note: As the TtW caseload was still building at the start of 2016–17, the outcome achievement is lower. Sustainability outcomes take 26 weeks to achieve, which is why there are so few at the start of the program.</w:t>
      </w:r>
    </w:p>
    <w:p w14:paraId="1312C841" w14:textId="2E4823C6" w:rsidR="00296F58" w:rsidRPr="0052593E" w:rsidRDefault="00296F58" w:rsidP="0052593E">
      <w:pPr>
        <w:pStyle w:val="SourceandNotes"/>
      </w:pPr>
      <w:r w:rsidRPr="0052593E">
        <w:t xml:space="preserve">Source: </w:t>
      </w:r>
      <w:r w:rsidR="00841727" w:rsidRPr="00A30BC4">
        <w:t>Department of E</w:t>
      </w:r>
      <w:r w:rsidR="00841727">
        <w:t xml:space="preserve">ducation, Skills and Employment </w:t>
      </w:r>
      <w:r w:rsidR="00841727" w:rsidRPr="00A30BC4">
        <w:t>administrative data</w:t>
      </w:r>
    </w:p>
    <w:p w14:paraId="2BE8382D" w14:textId="7318EFFC" w:rsidR="0028630B" w:rsidRPr="0028630B" w:rsidRDefault="005305FF" w:rsidP="00F61A21">
      <w:pPr>
        <w:pStyle w:val="Caption"/>
      </w:pPr>
      <w:bookmarkStart w:id="312" w:name="_Toc52481438"/>
      <w:bookmarkStart w:id="313" w:name="_Toc68103900"/>
      <w:bookmarkStart w:id="314" w:name="_Toc69395603"/>
      <w:r>
        <w:t>Table 5</w:t>
      </w:r>
      <w:r w:rsidRPr="00761D79">
        <w:t>.</w:t>
      </w:r>
      <w:r>
        <w:t>2: O</w:t>
      </w:r>
      <w:r w:rsidRPr="00761D79">
        <w:t>u</w:t>
      </w:r>
      <w:r>
        <w:t>tcomes achieved in TtW, 2016–17 and 2017–18 (whole TtW population)</w:t>
      </w:r>
      <w:bookmarkEnd w:id="312"/>
      <w:bookmarkEnd w:id="313"/>
      <w:bookmarkEnd w:id="314"/>
    </w:p>
    <w:tbl>
      <w:tblPr>
        <w:tblStyle w:val="TtWReportTableTemplate2"/>
        <w:tblW w:w="4696" w:type="pct"/>
        <w:tblLayout w:type="fixed"/>
        <w:tblLook w:val="0460" w:firstRow="1" w:lastRow="1" w:firstColumn="0" w:lastColumn="0" w:noHBand="0" w:noVBand="1"/>
      </w:tblPr>
      <w:tblGrid>
        <w:gridCol w:w="3231"/>
        <w:gridCol w:w="1311"/>
        <w:gridCol w:w="1312"/>
        <w:gridCol w:w="1311"/>
        <w:gridCol w:w="1312"/>
      </w:tblGrid>
      <w:tr w:rsidR="002D1348" w:rsidRPr="00DC0FF9" w14:paraId="16BEE2EF" w14:textId="77777777" w:rsidTr="00BA59CF">
        <w:trPr>
          <w:cnfStyle w:val="100000000000" w:firstRow="1" w:lastRow="0" w:firstColumn="0" w:lastColumn="0" w:oddVBand="0" w:evenVBand="0" w:oddHBand="0" w:evenHBand="0" w:firstRowFirstColumn="0" w:firstRowLastColumn="0" w:lastRowFirstColumn="0" w:lastRowLastColumn="0"/>
          <w:trHeight w:val="316"/>
        </w:trPr>
        <w:tc>
          <w:tcPr>
            <w:tcW w:w="1906" w:type="pct"/>
            <w:noWrap/>
            <w:hideMark/>
          </w:tcPr>
          <w:p w14:paraId="14449F9F" w14:textId="5FA67D84" w:rsidR="007169FF" w:rsidRPr="00BA59CF" w:rsidRDefault="002D1348" w:rsidP="00BA59CF">
            <w:pPr>
              <w:pStyle w:val="TableText"/>
              <w:rPr>
                <w:rFonts w:eastAsia="Times New Roman"/>
                <w:color w:val="E7E6E6" w:themeColor="background2"/>
              </w:rPr>
            </w:pPr>
            <w:bookmarkStart w:id="315" w:name="_Hlk55469655"/>
            <w:r w:rsidRPr="00BA59CF">
              <w:rPr>
                <w:rFonts w:eastAsia="Times New Roman"/>
              </w:rPr>
              <w:t>Type of outcome</w:t>
            </w:r>
          </w:p>
        </w:tc>
        <w:tc>
          <w:tcPr>
            <w:tcW w:w="773" w:type="pct"/>
          </w:tcPr>
          <w:p w14:paraId="1ABC0466" w14:textId="77777777" w:rsidR="00013493" w:rsidRDefault="00F16562">
            <w:pPr>
              <w:pStyle w:val="TableText"/>
              <w:rPr>
                <w:rFonts w:eastAsia="Times New Roman"/>
                <w:b w:val="0"/>
              </w:rPr>
            </w:pPr>
            <w:r w:rsidRPr="00BA59CF">
              <w:rPr>
                <w:rFonts w:eastAsia="Times New Roman"/>
              </w:rPr>
              <w:t>Outcomes achieved</w:t>
            </w:r>
          </w:p>
          <w:p w14:paraId="27AC44D8" w14:textId="047BB60E" w:rsidR="007169FF" w:rsidRPr="00BA59CF" w:rsidRDefault="007169FF" w:rsidP="00BA59CF">
            <w:pPr>
              <w:pStyle w:val="TableText"/>
              <w:rPr>
                <w:rFonts w:eastAsia="Times New Roman"/>
              </w:rPr>
            </w:pPr>
            <w:r w:rsidRPr="00BA59CF">
              <w:rPr>
                <w:rFonts w:eastAsia="Times New Roman"/>
              </w:rPr>
              <w:t>2016–17 (</w:t>
            </w:r>
            <w:r w:rsidR="00F16562" w:rsidRPr="00BA59CF">
              <w:rPr>
                <w:rFonts w:eastAsia="Times New Roman"/>
              </w:rPr>
              <w:t>no</w:t>
            </w:r>
            <w:r w:rsidRPr="00BA59CF">
              <w:rPr>
                <w:rFonts w:eastAsia="Times New Roman"/>
              </w:rPr>
              <w:t>)</w:t>
            </w:r>
          </w:p>
        </w:tc>
        <w:tc>
          <w:tcPr>
            <w:tcW w:w="774" w:type="pct"/>
          </w:tcPr>
          <w:p w14:paraId="381C8893" w14:textId="77777777" w:rsidR="002D1348" w:rsidRPr="00BA59CF" w:rsidRDefault="002D1348" w:rsidP="00BA59CF">
            <w:pPr>
              <w:pStyle w:val="TableText"/>
              <w:rPr>
                <w:rFonts w:eastAsia="Times New Roman"/>
              </w:rPr>
            </w:pPr>
            <w:r w:rsidRPr="00BA59CF">
              <w:rPr>
                <w:rFonts w:eastAsia="Times New Roman"/>
              </w:rPr>
              <w:t>Outcomes achieved</w:t>
            </w:r>
          </w:p>
          <w:p w14:paraId="16D9E125" w14:textId="0868D0BD" w:rsidR="007169FF" w:rsidRPr="00BA59CF" w:rsidRDefault="007169FF" w:rsidP="00BA59CF">
            <w:pPr>
              <w:pStyle w:val="TableText"/>
              <w:rPr>
                <w:rFonts w:eastAsia="Times New Roman"/>
              </w:rPr>
            </w:pPr>
            <w:r w:rsidRPr="00BA59CF">
              <w:rPr>
                <w:rFonts w:eastAsia="Times New Roman"/>
              </w:rPr>
              <w:t>2016–17 (%)</w:t>
            </w:r>
          </w:p>
        </w:tc>
        <w:tc>
          <w:tcPr>
            <w:tcW w:w="773" w:type="pct"/>
          </w:tcPr>
          <w:p w14:paraId="2B5BAA29" w14:textId="77777777" w:rsidR="002D1348" w:rsidRPr="00BA59CF" w:rsidRDefault="002D1348" w:rsidP="00BA59CF">
            <w:pPr>
              <w:pStyle w:val="TableText"/>
              <w:rPr>
                <w:rFonts w:eastAsia="Times New Roman"/>
              </w:rPr>
            </w:pPr>
            <w:r w:rsidRPr="00BA59CF">
              <w:rPr>
                <w:rFonts w:eastAsia="Times New Roman"/>
              </w:rPr>
              <w:t>Outcomes achieved</w:t>
            </w:r>
          </w:p>
          <w:p w14:paraId="3F9F17A4" w14:textId="1903F667" w:rsidR="007169FF" w:rsidRPr="00BA59CF" w:rsidRDefault="007169FF" w:rsidP="00BA59CF">
            <w:pPr>
              <w:pStyle w:val="TableText"/>
              <w:rPr>
                <w:rFonts w:eastAsia="Times New Roman"/>
              </w:rPr>
            </w:pPr>
            <w:r w:rsidRPr="00BA59CF">
              <w:rPr>
                <w:rFonts w:eastAsia="Times New Roman"/>
              </w:rPr>
              <w:t>2017–18</w:t>
            </w:r>
            <w:r w:rsidR="002D1348" w:rsidRPr="00BA59CF">
              <w:rPr>
                <w:rFonts w:eastAsia="Times New Roman"/>
              </w:rPr>
              <w:t xml:space="preserve"> (no)</w:t>
            </w:r>
          </w:p>
        </w:tc>
        <w:tc>
          <w:tcPr>
            <w:tcW w:w="774" w:type="pct"/>
            <w:noWrap/>
            <w:hideMark/>
          </w:tcPr>
          <w:p w14:paraId="606B628C" w14:textId="77777777" w:rsidR="002D1348" w:rsidRPr="00BA59CF" w:rsidRDefault="002D1348" w:rsidP="00BA59CF">
            <w:pPr>
              <w:pStyle w:val="TableText"/>
              <w:rPr>
                <w:rFonts w:eastAsia="Times New Roman"/>
              </w:rPr>
            </w:pPr>
            <w:r w:rsidRPr="00BA59CF">
              <w:rPr>
                <w:rFonts w:eastAsia="Times New Roman"/>
              </w:rPr>
              <w:t>Outcomes achieved</w:t>
            </w:r>
          </w:p>
          <w:p w14:paraId="555AC831" w14:textId="17603203" w:rsidR="007169FF" w:rsidRPr="00BA59CF" w:rsidRDefault="007169FF" w:rsidP="00BA59CF">
            <w:pPr>
              <w:pStyle w:val="TableText"/>
              <w:rPr>
                <w:rFonts w:eastAsia="Times New Roman"/>
              </w:rPr>
            </w:pPr>
            <w:r w:rsidRPr="00BA59CF">
              <w:rPr>
                <w:rFonts w:eastAsia="Times New Roman"/>
              </w:rPr>
              <w:t>2017–18 (%)</w:t>
            </w:r>
          </w:p>
        </w:tc>
      </w:tr>
      <w:tr w:rsidR="002D1348" w:rsidRPr="00DC0FF9" w14:paraId="558C9C6A" w14:textId="77777777" w:rsidTr="00BA59CF">
        <w:trPr>
          <w:cnfStyle w:val="000000100000" w:firstRow="0" w:lastRow="0" w:firstColumn="0" w:lastColumn="0" w:oddVBand="0" w:evenVBand="0" w:oddHBand="1" w:evenHBand="0" w:firstRowFirstColumn="0" w:firstRowLastColumn="0" w:lastRowFirstColumn="0" w:lastRowLastColumn="0"/>
          <w:trHeight w:val="167"/>
        </w:trPr>
        <w:tc>
          <w:tcPr>
            <w:tcW w:w="0" w:type="pct"/>
            <w:noWrap/>
            <w:hideMark/>
          </w:tcPr>
          <w:p w14:paraId="3414AA37" w14:textId="77777777" w:rsidR="007169FF" w:rsidRPr="00BA59CF" w:rsidRDefault="007169FF" w:rsidP="00BA59CF">
            <w:pPr>
              <w:pStyle w:val="TableText"/>
              <w:rPr>
                <w:rFonts w:eastAsia="Times New Roman"/>
              </w:rPr>
            </w:pPr>
            <w:r w:rsidRPr="00BA59CF">
              <w:rPr>
                <w:rFonts w:eastAsia="Times New Roman"/>
              </w:rPr>
              <w:t xml:space="preserve">12-week employment outcome </w:t>
            </w:r>
          </w:p>
        </w:tc>
        <w:tc>
          <w:tcPr>
            <w:tcW w:w="773" w:type="pct"/>
          </w:tcPr>
          <w:p w14:paraId="17D2CD16" w14:textId="77777777" w:rsidR="007169FF" w:rsidRPr="00DC0FF9" w:rsidRDefault="007169FF" w:rsidP="00BA59CF">
            <w:pPr>
              <w:pStyle w:val="TableText"/>
              <w:rPr>
                <w:rFonts w:eastAsia="Times New Roman"/>
                <w:color w:val="000000"/>
              </w:rPr>
            </w:pPr>
            <w:r w:rsidRPr="00DC0FF9">
              <w:t>4,388</w:t>
            </w:r>
          </w:p>
        </w:tc>
        <w:tc>
          <w:tcPr>
            <w:tcW w:w="774" w:type="pct"/>
          </w:tcPr>
          <w:p w14:paraId="0D1274F3" w14:textId="77777777" w:rsidR="007169FF" w:rsidRPr="00DC0FF9" w:rsidRDefault="007169FF" w:rsidP="00BA59CF">
            <w:pPr>
              <w:pStyle w:val="TableText"/>
              <w:rPr>
                <w:rFonts w:eastAsia="Times New Roman"/>
              </w:rPr>
            </w:pPr>
            <w:r w:rsidRPr="00DC0FF9">
              <w:rPr>
                <w:rFonts w:eastAsia="Times New Roman"/>
              </w:rPr>
              <w:t>53.4</w:t>
            </w:r>
          </w:p>
        </w:tc>
        <w:tc>
          <w:tcPr>
            <w:tcW w:w="773" w:type="pct"/>
          </w:tcPr>
          <w:p w14:paraId="181D4B59" w14:textId="77777777" w:rsidR="007169FF" w:rsidRPr="00DC0FF9" w:rsidRDefault="007169FF" w:rsidP="00BA59CF">
            <w:pPr>
              <w:pStyle w:val="TableText"/>
              <w:rPr>
                <w:rFonts w:eastAsia="Times New Roman"/>
              </w:rPr>
            </w:pPr>
            <w:r w:rsidRPr="00DC0FF9">
              <w:t>6,255</w:t>
            </w:r>
          </w:p>
        </w:tc>
        <w:tc>
          <w:tcPr>
            <w:tcW w:w="774" w:type="pct"/>
            <w:noWrap/>
            <w:hideMark/>
          </w:tcPr>
          <w:p w14:paraId="36E04A3B" w14:textId="77777777" w:rsidR="007169FF" w:rsidRPr="00DC0FF9" w:rsidRDefault="007169FF" w:rsidP="00BA59CF">
            <w:pPr>
              <w:pStyle w:val="TableText"/>
              <w:rPr>
                <w:rFonts w:eastAsia="Times New Roman"/>
              </w:rPr>
            </w:pPr>
            <w:r w:rsidRPr="00DC0FF9">
              <w:rPr>
                <w:rFonts w:eastAsia="Times New Roman"/>
              </w:rPr>
              <w:t>45.4</w:t>
            </w:r>
          </w:p>
        </w:tc>
      </w:tr>
      <w:tr w:rsidR="002D1348" w:rsidRPr="00DC0FF9" w14:paraId="3177DCED" w14:textId="77777777" w:rsidTr="00BA59CF">
        <w:trPr>
          <w:cnfStyle w:val="000000010000" w:firstRow="0" w:lastRow="0" w:firstColumn="0" w:lastColumn="0" w:oddVBand="0" w:evenVBand="0" w:oddHBand="0" w:evenHBand="1" w:firstRowFirstColumn="0" w:firstRowLastColumn="0" w:lastRowFirstColumn="0" w:lastRowLastColumn="0"/>
          <w:trHeight w:val="167"/>
        </w:trPr>
        <w:tc>
          <w:tcPr>
            <w:tcW w:w="0" w:type="pct"/>
            <w:noWrap/>
            <w:hideMark/>
          </w:tcPr>
          <w:p w14:paraId="0E596654" w14:textId="77777777" w:rsidR="007169FF" w:rsidRPr="00BA59CF" w:rsidRDefault="007169FF" w:rsidP="00BA59CF">
            <w:pPr>
              <w:pStyle w:val="TableText"/>
              <w:rPr>
                <w:rFonts w:eastAsia="Times New Roman"/>
              </w:rPr>
            </w:pPr>
            <w:r w:rsidRPr="00BA59CF">
              <w:rPr>
                <w:rFonts w:eastAsia="Times New Roman"/>
              </w:rPr>
              <w:t xml:space="preserve">12-week hybrid outcome </w:t>
            </w:r>
          </w:p>
        </w:tc>
        <w:tc>
          <w:tcPr>
            <w:tcW w:w="773" w:type="pct"/>
          </w:tcPr>
          <w:p w14:paraId="16B75380" w14:textId="77777777" w:rsidR="007169FF" w:rsidRPr="00DC0FF9" w:rsidRDefault="007169FF" w:rsidP="00BA59CF">
            <w:pPr>
              <w:pStyle w:val="TableText"/>
              <w:rPr>
                <w:rFonts w:eastAsia="Times New Roman"/>
                <w:color w:val="000000"/>
              </w:rPr>
            </w:pPr>
            <w:r w:rsidRPr="00DC0FF9">
              <w:t>63</w:t>
            </w:r>
          </w:p>
        </w:tc>
        <w:tc>
          <w:tcPr>
            <w:tcW w:w="774" w:type="pct"/>
          </w:tcPr>
          <w:p w14:paraId="120B04B5" w14:textId="77777777" w:rsidR="007169FF" w:rsidRPr="00DC0FF9" w:rsidRDefault="007169FF" w:rsidP="00BA59CF">
            <w:pPr>
              <w:pStyle w:val="TableText"/>
              <w:rPr>
                <w:rFonts w:eastAsia="Times New Roman"/>
              </w:rPr>
            </w:pPr>
            <w:r w:rsidRPr="00DC0FF9">
              <w:rPr>
                <w:rFonts w:eastAsia="Times New Roman"/>
              </w:rPr>
              <w:t>0.8</w:t>
            </w:r>
          </w:p>
        </w:tc>
        <w:tc>
          <w:tcPr>
            <w:tcW w:w="773" w:type="pct"/>
          </w:tcPr>
          <w:p w14:paraId="4BC057DD" w14:textId="77777777" w:rsidR="007169FF" w:rsidRPr="00DC0FF9" w:rsidRDefault="007169FF" w:rsidP="00BA59CF">
            <w:pPr>
              <w:pStyle w:val="TableText"/>
              <w:rPr>
                <w:rFonts w:eastAsia="Times New Roman"/>
              </w:rPr>
            </w:pPr>
            <w:r w:rsidRPr="00DC0FF9">
              <w:t>131</w:t>
            </w:r>
          </w:p>
        </w:tc>
        <w:tc>
          <w:tcPr>
            <w:tcW w:w="774" w:type="pct"/>
            <w:noWrap/>
            <w:hideMark/>
          </w:tcPr>
          <w:p w14:paraId="2CF79766" w14:textId="77777777" w:rsidR="007169FF" w:rsidRPr="00DC0FF9" w:rsidRDefault="007169FF" w:rsidP="00BA59CF">
            <w:pPr>
              <w:pStyle w:val="TableText"/>
              <w:rPr>
                <w:rFonts w:eastAsia="Times New Roman"/>
              </w:rPr>
            </w:pPr>
            <w:r w:rsidRPr="00DC0FF9">
              <w:rPr>
                <w:rFonts w:eastAsia="Times New Roman"/>
              </w:rPr>
              <w:t>1.0</w:t>
            </w:r>
          </w:p>
        </w:tc>
      </w:tr>
      <w:tr w:rsidR="002D1348" w:rsidRPr="00DC0FF9" w14:paraId="57239FA6" w14:textId="77777777" w:rsidTr="00BA59CF">
        <w:trPr>
          <w:cnfStyle w:val="000000100000" w:firstRow="0" w:lastRow="0" w:firstColumn="0" w:lastColumn="0" w:oddVBand="0" w:evenVBand="0" w:oddHBand="1" w:evenHBand="0" w:firstRowFirstColumn="0" w:firstRowLastColumn="0" w:lastRowFirstColumn="0" w:lastRowLastColumn="0"/>
          <w:trHeight w:val="167"/>
        </w:trPr>
        <w:tc>
          <w:tcPr>
            <w:tcW w:w="0" w:type="pct"/>
            <w:noWrap/>
            <w:hideMark/>
          </w:tcPr>
          <w:p w14:paraId="5E6344C4" w14:textId="77777777" w:rsidR="007169FF" w:rsidRPr="00BA59CF" w:rsidRDefault="007169FF" w:rsidP="00BA59CF">
            <w:pPr>
              <w:pStyle w:val="TableText"/>
              <w:rPr>
                <w:rFonts w:eastAsia="Times New Roman"/>
              </w:rPr>
            </w:pPr>
            <w:r w:rsidRPr="00BA59CF">
              <w:rPr>
                <w:rFonts w:eastAsia="Times New Roman"/>
              </w:rPr>
              <w:t>Education outcome – attainment</w:t>
            </w:r>
          </w:p>
        </w:tc>
        <w:tc>
          <w:tcPr>
            <w:tcW w:w="773" w:type="pct"/>
          </w:tcPr>
          <w:p w14:paraId="2151F6C9" w14:textId="77777777" w:rsidR="007169FF" w:rsidRPr="00DC0FF9" w:rsidRDefault="007169FF" w:rsidP="00BA59CF">
            <w:pPr>
              <w:pStyle w:val="TableText"/>
              <w:rPr>
                <w:rFonts w:eastAsia="Times New Roman"/>
                <w:color w:val="000000"/>
              </w:rPr>
            </w:pPr>
            <w:r w:rsidRPr="00DC0FF9">
              <w:t>1,345</w:t>
            </w:r>
          </w:p>
        </w:tc>
        <w:tc>
          <w:tcPr>
            <w:tcW w:w="774" w:type="pct"/>
          </w:tcPr>
          <w:p w14:paraId="60753FDB" w14:textId="77777777" w:rsidR="007169FF" w:rsidRPr="00DC0FF9" w:rsidRDefault="007169FF" w:rsidP="00BA59CF">
            <w:pPr>
              <w:pStyle w:val="TableText"/>
              <w:rPr>
                <w:rFonts w:eastAsia="Times New Roman"/>
              </w:rPr>
            </w:pPr>
            <w:r w:rsidRPr="00DC0FF9">
              <w:rPr>
                <w:rFonts w:eastAsia="Times New Roman"/>
              </w:rPr>
              <w:t>16.4</w:t>
            </w:r>
          </w:p>
        </w:tc>
        <w:tc>
          <w:tcPr>
            <w:tcW w:w="773" w:type="pct"/>
          </w:tcPr>
          <w:p w14:paraId="0D1F8F4D" w14:textId="77777777" w:rsidR="007169FF" w:rsidRPr="00DC0FF9" w:rsidRDefault="007169FF" w:rsidP="00BA59CF">
            <w:pPr>
              <w:pStyle w:val="TableText"/>
              <w:rPr>
                <w:rFonts w:eastAsia="Times New Roman"/>
              </w:rPr>
            </w:pPr>
            <w:r w:rsidRPr="00DC0FF9">
              <w:t>1,752</w:t>
            </w:r>
          </w:p>
        </w:tc>
        <w:tc>
          <w:tcPr>
            <w:tcW w:w="774" w:type="pct"/>
            <w:noWrap/>
            <w:hideMark/>
          </w:tcPr>
          <w:p w14:paraId="0EC92F2E" w14:textId="77777777" w:rsidR="007169FF" w:rsidRPr="00DC0FF9" w:rsidRDefault="007169FF" w:rsidP="00BA59CF">
            <w:pPr>
              <w:pStyle w:val="TableText"/>
              <w:rPr>
                <w:rFonts w:eastAsia="Times New Roman"/>
              </w:rPr>
            </w:pPr>
            <w:r w:rsidRPr="00DC0FF9">
              <w:rPr>
                <w:rFonts w:eastAsia="Times New Roman"/>
              </w:rPr>
              <w:t>12.7</w:t>
            </w:r>
          </w:p>
        </w:tc>
      </w:tr>
      <w:tr w:rsidR="002D1348" w:rsidRPr="00DC0FF9" w14:paraId="4EDA2825" w14:textId="77777777" w:rsidTr="00BA59CF">
        <w:trPr>
          <w:cnfStyle w:val="000000010000" w:firstRow="0" w:lastRow="0" w:firstColumn="0" w:lastColumn="0" w:oddVBand="0" w:evenVBand="0" w:oddHBand="0" w:evenHBand="1" w:firstRowFirstColumn="0" w:firstRowLastColumn="0" w:lastRowFirstColumn="0" w:lastRowLastColumn="0"/>
          <w:trHeight w:val="167"/>
        </w:trPr>
        <w:tc>
          <w:tcPr>
            <w:tcW w:w="0" w:type="pct"/>
            <w:noWrap/>
            <w:hideMark/>
          </w:tcPr>
          <w:p w14:paraId="0CB07607" w14:textId="3AC7FA1D" w:rsidR="007169FF" w:rsidRPr="00BA59CF" w:rsidRDefault="007169FF" w:rsidP="00BA59CF">
            <w:pPr>
              <w:pStyle w:val="TableText"/>
              <w:rPr>
                <w:rFonts w:eastAsia="Times New Roman"/>
              </w:rPr>
            </w:pPr>
            <w:r w:rsidRPr="00BA59CF">
              <w:rPr>
                <w:rFonts w:eastAsia="Times New Roman"/>
              </w:rPr>
              <w:t xml:space="preserve">Education outcome – participation </w:t>
            </w:r>
          </w:p>
        </w:tc>
        <w:tc>
          <w:tcPr>
            <w:tcW w:w="773" w:type="pct"/>
          </w:tcPr>
          <w:p w14:paraId="68ACB266" w14:textId="77777777" w:rsidR="007169FF" w:rsidRPr="00DC0FF9" w:rsidRDefault="007169FF" w:rsidP="00BA59CF">
            <w:pPr>
              <w:pStyle w:val="TableText"/>
              <w:rPr>
                <w:rFonts w:eastAsia="Times New Roman"/>
                <w:color w:val="000000"/>
              </w:rPr>
            </w:pPr>
            <w:r w:rsidRPr="00DC0FF9">
              <w:t>427</w:t>
            </w:r>
          </w:p>
        </w:tc>
        <w:tc>
          <w:tcPr>
            <w:tcW w:w="774" w:type="pct"/>
          </w:tcPr>
          <w:p w14:paraId="4444D450" w14:textId="77777777" w:rsidR="007169FF" w:rsidRPr="00DC0FF9" w:rsidRDefault="007169FF" w:rsidP="00BA59CF">
            <w:pPr>
              <w:pStyle w:val="TableText"/>
              <w:rPr>
                <w:rFonts w:eastAsia="Times New Roman"/>
              </w:rPr>
            </w:pPr>
            <w:r w:rsidRPr="00DC0FF9">
              <w:rPr>
                <w:rFonts w:eastAsia="Times New Roman"/>
              </w:rPr>
              <w:t>5.2</w:t>
            </w:r>
          </w:p>
        </w:tc>
        <w:tc>
          <w:tcPr>
            <w:tcW w:w="773" w:type="pct"/>
          </w:tcPr>
          <w:p w14:paraId="1F91D210" w14:textId="77777777" w:rsidR="007169FF" w:rsidRPr="00DC0FF9" w:rsidRDefault="007169FF" w:rsidP="00BA59CF">
            <w:pPr>
              <w:pStyle w:val="TableText"/>
              <w:rPr>
                <w:rFonts w:eastAsia="Times New Roman"/>
              </w:rPr>
            </w:pPr>
            <w:r w:rsidRPr="00DC0FF9">
              <w:t>1,281</w:t>
            </w:r>
          </w:p>
        </w:tc>
        <w:tc>
          <w:tcPr>
            <w:tcW w:w="774" w:type="pct"/>
            <w:noWrap/>
            <w:hideMark/>
          </w:tcPr>
          <w:p w14:paraId="383470DA" w14:textId="77777777" w:rsidR="007169FF" w:rsidRPr="00DC0FF9" w:rsidRDefault="007169FF" w:rsidP="00BA59CF">
            <w:pPr>
              <w:pStyle w:val="TableText"/>
              <w:rPr>
                <w:rFonts w:eastAsia="Times New Roman"/>
              </w:rPr>
            </w:pPr>
            <w:r w:rsidRPr="00DC0FF9">
              <w:rPr>
                <w:rFonts w:eastAsia="Times New Roman"/>
              </w:rPr>
              <w:t>9.3</w:t>
            </w:r>
          </w:p>
        </w:tc>
      </w:tr>
      <w:tr w:rsidR="002D1348" w:rsidRPr="00DC0FF9" w14:paraId="31F56B8F" w14:textId="77777777" w:rsidTr="00BA59CF">
        <w:trPr>
          <w:cnfStyle w:val="000000100000" w:firstRow="0" w:lastRow="0" w:firstColumn="0" w:lastColumn="0" w:oddVBand="0" w:evenVBand="0" w:oddHBand="1" w:evenHBand="0" w:firstRowFirstColumn="0" w:firstRowLastColumn="0" w:lastRowFirstColumn="0" w:lastRowLastColumn="0"/>
          <w:trHeight w:val="167"/>
        </w:trPr>
        <w:tc>
          <w:tcPr>
            <w:tcW w:w="0" w:type="pct"/>
            <w:noWrap/>
            <w:hideMark/>
          </w:tcPr>
          <w:p w14:paraId="22430230" w14:textId="77777777" w:rsidR="007169FF" w:rsidRPr="00BA59CF" w:rsidRDefault="007169FF" w:rsidP="00BA59CF">
            <w:pPr>
              <w:pStyle w:val="TableText"/>
              <w:rPr>
                <w:rFonts w:eastAsia="Times New Roman"/>
              </w:rPr>
            </w:pPr>
            <w:r w:rsidRPr="00BA59CF">
              <w:rPr>
                <w:rFonts w:eastAsia="Times New Roman"/>
              </w:rPr>
              <w:t xml:space="preserve">Sustainability employment outcome </w:t>
            </w:r>
          </w:p>
        </w:tc>
        <w:tc>
          <w:tcPr>
            <w:tcW w:w="773" w:type="pct"/>
          </w:tcPr>
          <w:p w14:paraId="7FB7B0BE" w14:textId="77777777" w:rsidR="007169FF" w:rsidRPr="00DC0FF9" w:rsidRDefault="007169FF" w:rsidP="00BA59CF">
            <w:pPr>
              <w:pStyle w:val="TableText"/>
              <w:rPr>
                <w:rFonts w:eastAsia="Times New Roman"/>
                <w:color w:val="000000"/>
              </w:rPr>
            </w:pPr>
            <w:r w:rsidRPr="00DC0FF9">
              <w:t>1,994</w:t>
            </w:r>
          </w:p>
        </w:tc>
        <w:tc>
          <w:tcPr>
            <w:tcW w:w="774" w:type="pct"/>
          </w:tcPr>
          <w:p w14:paraId="450469E6" w14:textId="77777777" w:rsidR="007169FF" w:rsidRPr="00DC0FF9" w:rsidRDefault="007169FF" w:rsidP="00BA59CF">
            <w:pPr>
              <w:pStyle w:val="TableText"/>
              <w:rPr>
                <w:rFonts w:eastAsia="Times New Roman"/>
              </w:rPr>
            </w:pPr>
            <w:r w:rsidRPr="00DC0FF9">
              <w:rPr>
                <w:rFonts w:eastAsia="Times New Roman"/>
              </w:rPr>
              <w:t>24.2</w:t>
            </w:r>
          </w:p>
        </w:tc>
        <w:tc>
          <w:tcPr>
            <w:tcW w:w="773" w:type="pct"/>
          </w:tcPr>
          <w:p w14:paraId="555F8694" w14:textId="77777777" w:rsidR="007169FF" w:rsidRPr="00DC0FF9" w:rsidRDefault="007169FF" w:rsidP="00BA59CF">
            <w:pPr>
              <w:pStyle w:val="TableText"/>
              <w:rPr>
                <w:rFonts w:eastAsia="Times New Roman"/>
              </w:rPr>
            </w:pPr>
            <w:r w:rsidRPr="00DC0FF9">
              <w:t>4,310</w:t>
            </w:r>
          </w:p>
        </w:tc>
        <w:tc>
          <w:tcPr>
            <w:tcW w:w="774" w:type="pct"/>
            <w:noWrap/>
            <w:hideMark/>
          </w:tcPr>
          <w:p w14:paraId="4CBAB66E" w14:textId="77777777" w:rsidR="007169FF" w:rsidRPr="00DC0FF9" w:rsidRDefault="007169FF" w:rsidP="00BA59CF">
            <w:pPr>
              <w:pStyle w:val="TableText"/>
              <w:rPr>
                <w:rFonts w:eastAsia="Times New Roman"/>
              </w:rPr>
            </w:pPr>
            <w:r w:rsidRPr="00DC0FF9">
              <w:rPr>
                <w:rFonts w:eastAsia="Times New Roman"/>
              </w:rPr>
              <w:t>31.3</w:t>
            </w:r>
          </w:p>
        </w:tc>
      </w:tr>
      <w:tr w:rsidR="002D1348" w:rsidRPr="00DC0FF9" w14:paraId="1D785647" w14:textId="77777777" w:rsidTr="00BA59CF">
        <w:trPr>
          <w:cnfStyle w:val="000000010000" w:firstRow="0" w:lastRow="0" w:firstColumn="0" w:lastColumn="0" w:oddVBand="0" w:evenVBand="0" w:oddHBand="0" w:evenHBand="1" w:firstRowFirstColumn="0" w:firstRowLastColumn="0" w:lastRowFirstColumn="0" w:lastRowLastColumn="0"/>
          <w:trHeight w:val="167"/>
        </w:trPr>
        <w:tc>
          <w:tcPr>
            <w:tcW w:w="0" w:type="pct"/>
            <w:tcBorders>
              <w:bottom w:val="single" w:sz="4" w:space="0" w:color="auto"/>
            </w:tcBorders>
            <w:noWrap/>
            <w:hideMark/>
          </w:tcPr>
          <w:p w14:paraId="2F2C1F5F" w14:textId="77777777" w:rsidR="007169FF" w:rsidRPr="00BA59CF" w:rsidRDefault="007169FF" w:rsidP="00BA59CF">
            <w:pPr>
              <w:pStyle w:val="TableText"/>
              <w:rPr>
                <w:rFonts w:eastAsia="Times New Roman"/>
              </w:rPr>
            </w:pPr>
            <w:r w:rsidRPr="00BA59CF">
              <w:rPr>
                <w:rFonts w:eastAsia="Times New Roman"/>
              </w:rPr>
              <w:t xml:space="preserve">Sustainability hybrid outcome </w:t>
            </w:r>
          </w:p>
        </w:tc>
        <w:tc>
          <w:tcPr>
            <w:tcW w:w="773" w:type="pct"/>
            <w:tcBorders>
              <w:bottom w:val="single" w:sz="4" w:space="0" w:color="auto"/>
            </w:tcBorders>
          </w:tcPr>
          <w:p w14:paraId="4ABC51DC" w14:textId="77777777" w:rsidR="007169FF" w:rsidRPr="00DC0FF9" w:rsidRDefault="007169FF" w:rsidP="00BA59CF">
            <w:pPr>
              <w:pStyle w:val="TableText"/>
              <w:rPr>
                <w:rFonts w:eastAsia="Times New Roman"/>
                <w:color w:val="000000"/>
              </w:rPr>
            </w:pPr>
            <w:r w:rsidRPr="00DC0FF9">
              <w:t>7</w:t>
            </w:r>
          </w:p>
        </w:tc>
        <w:tc>
          <w:tcPr>
            <w:tcW w:w="774" w:type="pct"/>
            <w:tcBorders>
              <w:bottom w:val="single" w:sz="4" w:space="0" w:color="auto"/>
            </w:tcBorders>
          </w:tcPr>
          <w:p w14:paraId="359D304D" w14:textId="77777777" w:rsidR="007169FF" w:rsidRPr="00DC0FF9" w:rsidRDefault="007169FF" w:rsidP="00BA59CF">
            <w:pPr>
              <w:pStyle w:val="TableText"/>
              <w:rPr>
                <w:rFonts w:eastAsia="Times New Roman"/>
              </w:rPr>
            </w:pPr>
            <w:r w:rsidRPr="00DC0FF9">
              <w:rPr>
                <w:rFonts w:eastAsia="Times New Roman"/>
              </w:rPr>
              <w:t>0.1</w:t>
            </w:r>
          </w:p>
        </w:tc>
        <w:tc>
          <w:tcPr>
            <w:tcW w:w="773" w:type="pct"/>
            <w:tcBorders>
              <w:bottom w:val="single" w:sz="4" w:space="0" w:color="auto"/>
            </w:tcBorders>
          </w:tcPr>
          <w:p w14:paraId="6A52C978" w14:textId="77777777" w:rsidR="007169FF" w:rsidRPr="00DC0FF9" w:rsidRDefault="007169FF" w:rsidP="00BA59CF">
            <w:pPr>
              <w:pStyle w:val="TableText"/>
              <w:rPr>
                <w:rFonts w:eastAsia="Times New Roman"/>
              </w:rPr>
            </w:pPr>
            <w:r w:rsidRPr="00DC0FF9">
              <w:t>42</w:t>
            </w:r>
          </w:p>
        </w:tc>
        <w:tc>
          <w:tcPr>
            <w:tcW w:w="774" w:type="pct"/>
            <w:tcBorders>
              <w:bottom w:val="single" w:sz="4" w:space="0" w:color="auto"/>
            </w:tcBorders>
            <w:noWrap/>
            <w:hideMark/>
          </w:tcPr>
          <w:p w14:paraId="0507F616" w14:textId="77777777" w:rsidR="007169FF" w:rsidRPr="00DC0FF9" w:rsidRDefault="007169FF" w:rsidP="00BA59CF">
            <w:pPr>
              <w:pStyle w:val="TableText"/>
              <w:rPr>
                <w:rFonts w:eastAsia="Times New Roman"/>
              </w:rPr>
            </w:pPr>
            <w:r w:rsidRPr="00DC0FF9">
              <w:rPr>
                <w:rFonts w:eastAsia="Times New Roman"/>
              </w:rPr>
              <w:t>0.3</w:t>
            </w:r>
          </w:p>
        </w:tc>
      </w:tr>
      <w:tr w:rsidR="002D1348" w:rsidRPr="00DC0FF9" w14:paraId="60159A23" w14:textId="77777777" w:rsidTr="00BA59CF">
        <w:trPr>
          <w:cnfStyle w:val="010000000000" w:firstRow="0" w:lastRow="1" w:firstColumn="0" w:lastColumn="0" w:oddVBand="0" w:evenVBand="0" w:oddHBand="0" w:evenHBand="0" w:firstRowFirstColumn="0" w:firstRowLastColumn="0" w:lastRowFirstColumn="0" w:lastRowLastColumn="0"/>
          <w:trHeight w:val="167"/>
        </w:trPr>
        <w:tc>
          <w:tcPr>
            <w:tcW w:w="0" w:type="pct"/>
            <w:tcBorders>
              <w:top w:val="single" w:sz="4" w:space="0" w:color="auto"/>
              <w:bottom w:val="single" w:sz="4" w:space="0" w:color="1E3D6B"/>
            </w:tcBorders>
            <w:shd w:val="clear" w:color="auto" w:fill="auto"/>
            <w:noWrap/>
          </w:tcPr>
          <w:p w14:paraId="2C92A2AF" w14:textId="77777777" w:rsidR="007169FF" w:rsidRPr="00DC0FF9" w:rsidRDefault="007169FF" w:rsidP="00BA59CF">
            <w:pPr>
              <w:pStyle w:val="TableText"/>
              <w:rPr>
                <w:rFonts w:eastAsia="Times New Roman"/>
              </w:rPr>
            </w:pPr>
            <w:r w:rsidRPr="00DC0FF9">
              <w:rPr>
                <w:rFonts w:eastAsia="Times New Roman"/>
              </w:rPr>
              <w:t>Total</w:t>
            </w:r>
          </w:p>
        </w:tc>
        <w:tc>
          <w:tcPr>
            <w:tcW w:w="773" w:type="pct"/>
            <w:tcBorders>
              <w:top w:val="single" w:sz="4" w:space="0" w:color="auto"/>
              <w:bottom w:val="single" w:sz="4" w:space="0" w:color="1E3D6B"/>
            </w:tcBorders>
            <w:shd w:val="clear" w:color="auto" w:fill="auto"/>
          </w:tcPr>
          <w:p w14:paraId="1077D298" w14:textId="77777777" w:rsidR="007169FF" w:rsidRPr="00DC0FF9" w:rsidRDefault="007169FF" w:rsidP="00BA59CF">
            <w:pPr>
              <w:pStyle w:val="TableText"/>
              <w:rPr>
                <w:rFonts w:eastAsia="Times New Roman"/>
                <w:color w:val="000000"/>
              </w:rPr>
            </w:pPr>
            <w:r w:rsidRPr="00DC0FF9">
              <w:t>8,224</w:t>
            </w:r>
          </w:p>
        </w:tc>
        <w:tc>
          <w:tcPr>
            <w:tcW w:w="774" w:type="pct"/>
            <w:tcBorders>
              <w:top w:val="single" w:sz="4" w:space="0" w:color="auto"/>
              <w:bottom w:val="single" w:sz="4" w:space="0" w:color="1E3D6B"/>
            </w:tcBorders>
            <w:shd w:val="clear" w:color="auto" w:fill="auto"/>
          </w:tcPr>
          <w:p w14:paraId="5FD6BB7A" w14:textId="77777777" w:rsidR="007169FF" w:rsidRPr="00DC0FF9" w:rsidRDefault="007169FF" w:rsidP="00BA59CF">
            <w:pPr>
              <w:pStyle w:val="TableText"/>
              <w:rPr>
                <w:rFonts w:eastAsia="Times New Roman"/>
              </w:rPr>
            </w:pPr>
            <w:r w:rsidRPr="00DC0FF9">
              <w:rPr>
                <w:rFonts w:eastAsia="Times New Roman"/>
              </w:rPr>
              <w:t>100.0</w:t>
            </w:r>
          </w:p>
        </w:tc>
        <w:tc>
          <w:tcPr>
            <w:tcW w:w="773" w:type="pct"/>
            <w:tcBorders>
              <w:top w:val="single" w:sz="4" w:space="0" w:color="auto"/>
              <w:bottom w:val="single" w:sz="4" w:space="0" w:color="1E3D6B"/>
            </w:tcBorders>
            <w:shd w:val="clear" w:color="auto" w:fill="auto"/>
          </w:tcPr>
          <w:p w14:paraId="4BE3223E" w14:textId="77777777" w:rsidR="007169FF" w:rsidRPr="00DC0FF9" w:rsidRDefault="007169FF" w:rsidP="00BA59CF">
            <w:pPr>
              <w:pStyle w:val="TableText"/>
              <w:rPr>
                <w:rFonts w:eastAsia="Times New Roman"/>
              </w:rPr>
            </w:pPr>
            <w:r w:rsidRPr="00DC0FF9">
              <w:t>13,771</w:t>
            </w:r>
          </w:p>
        </w:tc>
        <w:tc>
          <w:tcPr>
            <w:tcW w:w="774" w:type="pct"/>
            <w:tcBorders>
              <w:top w:val="single" w:sz="4" w:space="0" w:color="auto"/>
              <w:bottom w:val="single" w:sz="4" w:space="0" w:color="1E3D6B"/>
            </w:tcBorders>
            <w:shd w:val="clear" w:color="auto" w:fill="auto"/>
            <w:noWrap/>
          </w:tcPr>
          <w:p w14:paraId="63A58614" w14:textId="77777777" w:rsidR="007169FF" w:rsidRPr="00DC0FF9" w:rsidRDefault="007169FF" w:rsidP="00BA59CF">
            <w:pPr>
              <w:pStyle w:val="TableText"/>
              <w:rPr>
                <w:rFonts w:eastAsia="Times New Roman"/>
              </w:rPr>
            </w:pPr>
            <w:r w:rsidRPr="00DC0FF9">
              <w:rPr>
                <w:rFonts w:eastAsia="Times New Roman"/>
              </w:rPr>
              <w:t>100.0</w:t>
            </w:r>
          </w:p>
        </w:tc>
      </w:tr>
    </w:tbl>
    <w:bookmarkEnd w:id="315"/>
    <w:p w14:paraId="697CA04D" w14:textId="77777777" w:rsidR="007169FF" w:rsidRDefault="007169FF" w:rsidP="007169FF">
      <w:pPr>
        <w:pStyle w:val="SourceandNotes"/>
      </w:pPr>
      <w:r w:rsidRPr="00AF405E">
        <w:t xml:space="preserve">Source: </w:t>
      </w:r>
      <w:r w:rsidRPr="00A30BC4">
        <w:t>Department of E</w:t>
      </w:r>
      <w:r>
        <w:t xml:space="preserve">ducation, Skills and Employment </w:t>
      </w:r>
      <w:r w:rsidRPr="00A30BC4">
        <w:t>administrative data</w:t>
      </w:r>
    </w:p>
    <w:p w14:paraId="478E18ED" w14:textId="4810938D" w:rsidR="00904705" w:rsidRPr="00D31958" w:rsidRDefault="00F46BA9" w:rsidP="00BA59CF">
      <w:pPr>
        <w:pStyle w:val="Normal0"/>
        <w:rPr>
          <w:rFonts w:cstheme="minorHAnsi"/>
        </w:rPr>
      </w:pPr>
      <w:r>
        <w:t>T</w:t>
      </w:r>
      <w:r w:rsidR="00904705" w:rsidRPr="00D31958">
        <w:t xml:space="preserve">he </w:t>
      </w:r>
      <w:r w:rsidR="00997FA8" w:rsidRPr="00D31958">
        <w:t>increase</w:t>
      </w:r>
      <w:r w:rsidR="00904705" w:rsidRPr="00D31958">
        <w:t xml:space="preserve"> in outcomes achieved in 2017</w:t>
      </w:r>
      <w:r w:rsidR="00526BD6">
        <w:t>–</w:t>
      </w:r>
      <w:r w:rsidR="00904705" w:rsidRPr="00D31958">
        <w:t>18</w:t>
      </w:r>
      <w:r>
        <w:t xml:space="preserve"> </w:t>
      </w:r>
      <w:r w:rsidR="00125B01" w:rsidRPr="00484BCF">
        <w:rPr>
          <w:bCs/>
        </w:rPr>
        <w:t>(</w:t>
      </w:r>
      <w:r w:rsidR="00125B01" w:rsidRPr="002757FE">
        <w:rPr>
          <w:b/>
          <w:bCs/>
        </w:rPr>
        <w:t>Table 5.2</w:t>
      </w:r>
      <w:r w:rsidR="00125B01" w:rsidRPr="00484BCF">
        <w:rPr>
          <w:bCs/>
        </w:rPr>
        <w:t>)</w:t>
      </w:r>
      <w:r w:rsidR="00F61A21">
        <w:rPr>
          <w:bCs/>
        </w:rPr>
        <w:t xml:space="preserve"> </w:t>
      </w:r>
      <w:r>
        <w:t>could be explained by a number of factors</w:t>
      </w:r>
      <w:r w:rsidR="00904705" w:rsidRPr="00D31958">
        <w:t xml:space="preserve">. It could be due to improved service efficiency, the longer timeframe available to participants </w:t>
      </w:r>
      <w:r w:rsidR="00904705">
        <w:t xml:space="preserve">in which </w:t>
      </w:r>
      <w:r w:rsidR="00904705" w:rsidRPr="00D31958">
        <w:t>to achieve outcomes</w:t>
      </w:r>
      <w:r w:rsidR="00904705">
        <w:t xml:space="preserve"> in 2017</w:t>
      </w:r>
      <w:r w:rsidR="00526BD6">
        <w:t>–</w:t>
      </w:r>
      <w:r w:rsidR="00904705">
        <w:t>18</w:t>
      </w:r>
      <w:r w:rsidR="00997FA8">
        <w:t xml:space="preserve"> </w:t>
      </w:r>
      <w:r w:rsidR="00AA24F4" w:rsidRPr="009940D6">
        <w:t>because</w:t>
      </w:r>
      <w:r w:rsidR="00AA24F4">
        <w:t xml:space="preserve"> of their prior experience in jobactive</w:t>
      </w:r>
      <w:r w:rsidR="00526BD6">
        <w:t>,</w:t>
      </w:r>
      <w:r w:rsidR="00904705" w:rsidRPr="00D31958">
        <w:t xml:space="preserve"> or the changes in the eligibility criteria for Indigenous participants. For example, some providers noted during the qualitative research that their number of funded places and performance targets increased from January 2018</w:t>
      </w:r>
      <w:r w:rsidR="00526BD6">
        <w:t>,</w:t>
      </w:r>
      <w:r w:rsidR="00904705" w:rsidRPr="00D31958">
        <w:t xml:space="preserve"> </w:t>
      </w:r>
      <w:r w:rsidR="00904705">
        <w:t xml:space="preserve">possibly </w:t>
      </w:r>
      <w:r w:rsidR="00904705" w:rsidRPr="00D31958">
        <w:t>because of the expanded eligibility for Indigenous youth</w:t>
      </w:r>
      <w:r w:rsidR="00904705">
        <w:t xml:space="preserve"> or as part of the annual review of funded places</w:t>
      </w:r>
      <w:r w:rsidR="00904705" w:rsidRPr="00D31958">
        <w:t xml:space="preserve">. This meant that providers received larger upfront payments but were required to achieve more 12-week </w:t>
      </w:r>
      <w:r w:rsidR="00904705" w:rsidRPr="00D31958">
        <w:rPr>
          <w:rFonts w:cstheme="minorHAnsi"/>
        </w:rPr>
        <w:t>employment outcomes and 12-week hybrid and education outcomes before receiving bonus outcome payments.</w:t>
      </w:r>
    </w:p>
    <w:p w14:paraId="315F175D" w14:textId="7E8FF3F8" w:rsidR="00904705" w:rsidRPr="0090334E" w:rsidRDefault="00904705" w:rsidP="00BA59CF">
      <w:pPr>
        <w:pStyle w:val="Normal0"/>
      </w:pPr>
      <w:r w:rsidRPr="00D37A67">
        <w:t xml:space="preserve">Another possible reason </w:t>
      </w:r>
      <w:r w:rsidR="002429D3" w:rsidRPr="00D37A67">
        <w:t>m</w:t>
      </w:r>
      <w:r w:rsidR="002429D3">
        <w:t>ay have</w:t>
      </w:r>
      <w:r w:rsidR="002429D3" w:rsidRPr="00D37A67">
        <w:t xml:space="preserve"> </w:t>
      </w:r>
      <w:r w:rsidRPr="00D37A67">
        <w:t>be</w:t>
      </w:r>
      <w:r w:rsidR="002429D3">
        <w:t>en</w:t>
      </w:r>
      <w:r w:rsidRPr="00D37A67">
        <w:t xml:space="preserve"> that providers focused on an employment placement. Most TtW providers interviewed during Wave 2 of the qualitative research appeared reluctant to enrol participants in training as a first </w:t>
      </w:r>
      <w:r w:rsidR="00526BD6">
        <w:t>port</w:t>
      </w:r>
      <w:r w:rsidR="00526BD6" w:rsidRPr="00D37A67">
        <w:t xml:space="preserve"> </w:t>
      </w:r>
      <w:r w:rsidRPr="00D37A67">
        <w:t>of call. Rather, they highlighted employment outcomes</w:t>
      </w:r>
      <w:r>
        <w:t xml:space="preserve"> or jobs for participants</w:t>
      </w:r>
      <w:r w:rsidRPr="00D37A67">
        <w:t xml:space="preserve"> as</w:t>
      </w:r>
      <w:r w:rsidRPr="0090334E">
        <w:t xml:space="preserve"> their first priority within the 12</w:t>
      </w:r>
      <w:r w:rsidR="00526BD6">
        <w:t> </w:t>
      </w:r>
      <w:r w:rsidRPr="0090334E">
        <w:t>month</w:t>
      </w:r>
      <w:r w:rsidR="002D1348">
        <w:t>s</w:t>
      </w:r>
      <w:r w:rsidRPr="0090334E">
        <w:t xml:space="preserve"> of the service.</w:t>
      </w:r>
    </w:p>
    <w:p w14:paraId="28100767" w14:textId="3EF962A9" w:rsidR="00904705" w:rsidRPr="0090334E" w:rsidRDefault="00904705" w:rsidP="00BA59CF">
      <w:pPr>
        <w:pStyle w:val="Normal0"/>
      </w:pPr>
      <w:r w:rsidRPr="0090334E">
        <w:t xml:space="preserve">Entering a participant into education, in order to obtain an education outcome, was a secondary focus. A few providers </w:t>
      </w:r>
      <w:r>
        <w:t xml:space="preserve">interviewed during the TtW Wave 2 qualitative research </w:t>
      </w:r>
      <w:r w:rsidRPr="0090334E">
        <w:t>stated</w:t>
      </w:r>
      <w:r>
        <w:t xml:space="preserve"> that</w:t>
      </w:r>
      <w:r w:rsidRPr="0090334E">
        <w:t xml:space="preserve"> enrolling a participant into a course was not an effective use of TtW time, unless avenues of employment were already exhausted. </w:t>
      </w:r>
      <w:r>
        <w:t>However, s</w:t>
      </w:r>
      <w:r w:rsidRPr="0090334E">
        <w:t>ome providers plac</w:t>
      </w:r>
      <w:r>
        <w:t>ed</w:t>
      </w:r>
      <w:r w:rsidRPr="0090334E">
        <w:t xml:space="preserve"> participants in training initially to address perceived skills deficits. As participants</w:t>
      </w:r>
      <w:r>
        <w:t xml:space="preserve"> approached the</w:t>
      </w:r>
      <w:r w:rsidRPr="0090334E">
        <w:t xml:space="preserve"> complet</w:t>
      </w:r>
      <w:r>
        <w:t>ion of</w:t>
      </w:r>
      <w:r w:rsidRPr="0090334E">
        <w:t xml:space="preserve"> their 12 months of services (and possible exit from TtW to jobactive), providers became more incentivised to place participants in employment or further study </w:t>
      </w:r>
      <w:r>
        <w:t>to enable them to track to an outcome</w:t>
      </w:r>
      <w:r w:rsidR="001134A5">
        <w:t>.</w:t>
      </w:r>
      <w:r w:rsidR="001754BD">
        <w:rPr>
          <w:rStyle w:val="FootnoteReference"/>
        </w:rPr>
        <w:footnoteReference w:id="39"/>
      </w:r>
    </w:p>
    <w:p w14:paraId="09F8D23D" w14:textId="684B04B5" w:rsidR="00904705" w:rsidRPr="0055145B" w:rsidRDefault="00904705" w:rsidP="00A151CC">
      <w:pPr>
        <w:pStyle w:val="Quote"/>
      </w:pPr>
      <w:r w:rsidRPr="0055145B">
        <w:t>We don’t usually go down the education for the first three to six months</w:t>
      </w:r>
      <w:r w:rsidR="00526BD6">
        <w:t xml:space="preserve"> </w:t>
      </w:r>
      <w:r w:rsidRPr="0055145B">
        <w:t xml:space="preserve">… If [after that], we tried to get you a job, it hasn’t been successful, let’s get you into some study to build those skills so you’re more employable in three or four months’ time. (Area 14 TtW </w:t>
      </w:r>
      <w:r w:rsidR="000A7C90">
        <w:t>p</w:t>
      </w:r>
      <w:r w:rsidRPr="0055145B">
        <w:t>rovider)</w:t>
      </w:r>
    </w:p>
    <w:p w14:paraId="29A61D24" w14:textId="2B4AB16E" w:rsidR="00904705" w:rsidRDefault="00904705" w:rsidP="00A151CC">
      <w:pPr>
        <w:pStyle w:val="Quote"/>
      </w:pPr>
      <w:r w:rsidRPr="00844A9C">
        <w:t xml:space="preserve">We use education as an intervention to employment. So, obviously, employment is our end outcome, and education is used as an intervention if they need it. (Area 4 TtW </w:t>
      </w:r>
      <w:r w:rsidR="000A7C90">
        <w:t>p</w:t>
      </w:r>
      <w:r w:rsidRPr="00844A9C">
        <w:t>rovider)</w:t>
      </w:r>
    </w:p>
    <w:p w14:paraId="64B8C3A5" w14:textId="7C79197B" w:rsidR="008F7AED" w:rsidRDefault="008F7AED" w:rsidP="00BA59CF">
      <w:pPr>
        <w:pStyle w:val="Normal0"/>
      </w:pPr>
      <w:r>
        <w:t xml:space="preserve">From the qualitative research, it was apparent that providers became more incentivised </w:t>
      </w:r>
      <w:r w:rsidRPr="001A430E">
        <w:t>to place participants in employment or further study</w:t>
      </w:r>
      <w:r w:rsidR="00526BD6">
        <w:t>,</w:t>
      </w:r>
      <w:r w:rsidRPr="001A430E">
        <w:t xml:space="preserve"> thereby qualifying for an outcome</w:t>
      </w:r>
      <w:r w:rsidR="00526BD6">
        <w:t>,</w:t>
      </w:r>
      <w:r>
        <w:t xml:space="preserve"> as participants com</w:t>
      </w:r>
      <w:r w:rsidRPr="001A430E">
        <w:t>plete</w:t>
      </w:r>
      <w:r>
        <w:t>d</w:t>
      </w:r>
      <w:r w:rsidRPr="001A430E">
        <w:t xml:space="preserve"> their 12 months of services (and </w:t>
      </w:r>
      <w:r>
        <w:t>faced</w:t>
      </w:r>
      <w:r w:rsidRPr="001A430E">
        <w:t xml:space="preserve"> exit</w:t>
      </w:r>
      <w:r>
        <w:t>s</w:t>
      </w:r>
      <w:r w:rsidRPr="001A430E">
        <w:t xml:space="preserve"> from TtW to jobactive). Providers th</w:t>
      </w:r>
      <w:r>
        <w:t>ought</w:t>
      </w:r>
      <w:r w:rsidRPr="001A430E">
        <w:t xml:space="preserve"> it particularly important to inform the participant that otherwise they </w:t>
      </w:r>
      <w:r>
        <w:t>would</w:t>
      </w:r>
      <w:r w:rsidRPr="001A430E">
        <w:t xml:space="preserve"> enter into the Work for the Dole phase </w:t>
      </w:r>
      <w:r>
        <w:t xml:space="preserve">in jobactive </w:t>
      </w:r>
      <w:r w:rsidRPr="001A430E">
        <w:t xml:space="preserve">immediately </w:t>
      </w:r>
      <w:r>
        <w:t>once they commenced</w:t>
      </w:r>
      <w:r w:rsidRPr="001A430E">
        <w:t xml:space="preserve"> with their jobactive provider</w:t>
      </w:r>
      <w:r w:rsidR="000A578F">
        <w:t>.</w:t>
      </w:r>
      <w:r w:rsidRPr="001A430E">
        <w:rPr>
          <w:rStyle w:val="FootnoteReference"/>
          <w:rFonts w:ascii="Calibri" w:eastAsiaTheme="minorEastAsia" w:hAnsi="Calibri" w:cs="Calibri"/>
        </w:rPr>
        <w:footnoteReference w:id="40"/>
      </w:r>
    </w:p>
    <w:p w14:paraId="1F367B6B" w14:textId="4DB1CACE" w:rsidR="008F7AED" w:rsidRDefault="008F7AED" w:rsidP="0009327E">
      <w:pPr>
        <w:pStyle w:val="Quote"/>
      </w:pPr>
      <w:r w:rsidRPr="001A430E">
        <w:t>We make them aware that they’re going straight into Work for the Dole phase which is – we give them some ideas on how they can perhaps go across into that and manage that. (Area</w:t>
      </w:r>
      <w:r w:rsidR="003B6196">
        <w:t> </w:t>
      </w:r>
      <w:r w:rsidRPr="001A430E">
        <w:t xml:space="preserve">13 TtW </w:t>
      </w:r>
      <w:r w:rsidR="000A7C90">
        <w:t>p</w:t>
      </w:r>
      <w:r w:rsidRPr="001A430E">
        <w:t>rovider)</w:t>
      </w:r>
    </w:p>
    <w:p w14:paraId="08296F9F" w14:textId="38BE156E" w:rsidR="00AE4B0A" w:rsidRDefault="00AE4B0A" w:rsidP="00BA59CF">
      <w:pPr>
        <w:pStyle w:val="Normal0"/>
      </w:pPr>
      <w:r>
        <w:t>The number of hybrid outcomes claimed was low generally. This was due to the difficulty in meeting the requirements to undertake 2</w:t>
      </w:r>
      <w:r w:rsidR="003A4C1E">
        <w:t>5 </w:t>
      </w:r>
      <w:r>
        <w:t>hours of study and work over 26 consecutive weeks and the reluctance of providers to claim hybrid outcomes. Hybrid outcomes required providers to submit additional evidence that was sometimes difficult to obtain, such as payslips or course completion sign-off from registered training organisations (RTOs).</w:t>
      </w:r>
    </w:p>
    <w:p w14:paraId="38ABDFA2" w14:textId="004AD074" w:rsidR="00AE4B0A" w:rsidRPr="0021382C" w:rsidRDefault="00AE4B0A" w:rsidP="00BA59CF">
      <w:pPr>
        <w:pStyle w:val="Normal0"/>
      </w:pPr>
      <w:r w:rsidRPr="0021382C">
        <w:t xml:space="preserve">As </w:t>
      </w:r>
      <w:r w:rsidR="002D1348">
        <w:t>one</w:t>
      </w:r>
      <w:r w:rsidRPr="0021382C">
        <w:t xml:space="preserve"> provider observed during the </w:t>
      </w:r>
      <w:r>
        <w:t>qualitative</w:t>
      </w:r>
      <w:r w:rsidRPr="0021382C">
        <w:t xml:space="preserve"> research:</w:t>
      </w:r>
    </w:p>
    <w:p w14:paraId="34AF1E86" w14:textId="33BD4BEA" w:rsidR="00AE4B0A" w:rsidRDefault="00AE4B0A" w:rsidP="0009327E">
      <w:pPr>
        <w:pStyle w:val="Quote"/>
      </w:pPr>
      <w:r w:rsidRPr="0021382C">
        <w:t xml:space="preserve">With hybrid claims, you need a signed declaration from the RTO. I know that the department tried to make it easier with hybrid claims for apprenticeships and traineeships because there is that education component to that employment. But getting an RTO declaration for someone at trade </w:t>
      </w:r>
      <w:r w:rsidRPr="00B14D07">
        <w:t>school is way harder sometimes</w:t>
      </w:r>
      <w:r w:rsidR="00526BD6">
        <w:t xml:space="preserve"> </w:t>
      </w:r>
      <w:r w:rsidRPr="00B14D07">
        <w:t xml:space="preserve">... Sometimes their schooling dates don’t align with their employment dates and it’s just a nightmare. (Area 13 TtW </w:t>
      </w:r>
      <w:r w:rsidR="000A7C90">
        <w:t>p</w:t>
      </w:r>
      <w:r w:rsidRPr="00B14D07">
        <w:t>rovider, Wave 2)</w:t>
      </w:r>
    </w:p>
    <w:p w14:paraId="64E7DBD5" w14:textId="77777777" w:rsidR="00013493" w:rsidRDefault="003215BC">
      <w:pPr>
        <w:pStyle w:val="Normal0"/>
      </w:pPr>
      <w:r>
        <w:t>A</w:t>
      </w:r>
      <w:r w:rsidR="00BF22BF" w:rsidRPr="00484BCF">
        <w:t>pproximately 30% of TtW participants achieved at least one outcome during their TtW period of service; some participants achieved multiple outcomes</w:t>
      </w:r>
      <w:r w:rsidR="00BF22BF">
        <w:t>.</w:t>
      </w:r>
      <w:r w:rsidR="00BF22BF" w:rsidRPr="00484BCF">
        <w:t xml:space="preserve"> </w:t>
      </w:r>
      <w:r w:rsidR="00BF22BF">
        <w:t>Of the participants who first achieved an education attainment outcome, more than a quarter (</w:t>
      </w:r>
      <w:r w:rsidR="00BF22BF" w:rsidRPr="003B6196">
        <w:rPr>
          <w:b/>
        </w:rPr>
        <w:t>27.4%</w:t>
      </w:r>
      <w:r w:rsidR="00BF22BF">
        <w:t>) went on to obtain a 12-week employment or hybrid outcome. Almost one-fifth (</w:t>
      </w:r>
      <w:r w:rsidR="00BF22BF" w:rsidRPr="00782F85">
        <w:rPr>
          <w:b/>
        </w:rPr>
        <w:t>19.4</w:t>
      </w:r>
      <w:r w:rsidR="00BF22BF">
        <w:rPr>
          <w:b/>
        </w:rPr>
        <w:t>%</w:t>
      </w:r>
      <w:r w:rsidR="00BF22BF">
        <w:t xml:space="preserve">) of those first achieving the education attainment outcome also achieved a 26-week employment/hybrid outcome. For participants whose first outcome was a 12-week employment or hybrid outcome, </w:t>
      </w:r>
      <w:r w:rsidR="00BF22BF" w:rsidRPr="00782F85">
        <w:rPr>
          <w:b/>
        </w:rPr>
        <w:t>71.8</w:t>
      </w:r>
      <w:r w:rsidR="00BF22BF">
        <w:rPr>
          <w:b/>
        </w:rPr>
        <w:t>%</w:t>
      </w:r>
      <w:r w:rsidR="00BF22BF">
        <w:t xml:space="preserve"> later achieved a 26-week employment or hybrid outcome.</w:t>
      </w:r>
    </w:p>
    <w:p w14:paraId="0016135F" w14:textId="133B278A" w:rsidR="00BF22BF" w:rsidRPr="00BF22BF" w:rsidRDefault="00BF22BF" w:rsidP="00BA59CF">
      <w:pPr>
        <w:pStyle w:val="Normal0"/>
      </w:pPr>
      <w:r>
        <w:t xml:space="preserve">Achieving education or 12-week employment outcomes most likely reflected the work readiness of the achievers, with those who gained 12-week employment outcomes being the most work ready. As noted in Chapter 6, the conversion rates to 26-week outcomes among these </w:t>
      </w:r>
      <w:r w:rsidR="00973657">
        <w:t>three</w:t>
      </w:r>
      <w:r>
        <w:t xml:space="preserve"> groups confirmed this.</w:t>
      </w:r>
    </w:p>
    <w:p w14:paraId="3D32B7E6" w14:textId="33D9FCA1" w:rsidR="00AE4B0A" w:rsidRPr="00AE4B0A" w:rsidRDefault="00AE4B0A" w:rsidP="004B5487">
      <w:pPr>
        <w:pStyle w:val="Heading3"/>
      </w:pPr>
      <w:bookmarkStart w:id="316" w:name="_Toc72481857"/>
      <w:r>
        <w:t xml:space="preserve">5.6.2 </w:t>
      </w:r>
      <w:r w:rsidR="005135C6">
        <w:tab/>
      </w:r>
      <w:r>
        <w:t xml:space="preserve">Pathway to sustainable </w:t>
      </w:r>
      <w:r w:rsidR="00E211BD">
        <w:t>outcome targets</w:t>
      </w:r>
      <w:bookmarkEnd w:id="316"/>
    </w:p>
    <w:p w14:paraId="7572E9FC" w14:textId="4A797C3D" w:rsidR="003215BC" w:rsidRDefault="00EB22EA" w:rsidP="00BA59CF">
      <w:pPr>
        <w:pStyle w:val="Normal0"/>
      </w:pPr>
      <w:r>
        <w:t>As noted earlier in this report</w:t>
      </w:r>
      <w:r w:rsidR="00526BD6">
        <w:t>,</w:t>
      </w:r>
      <w:r>
        <w:t xml:space="preserve"> </w:t>
      </w:r>
      <w:r w:rsidRPr="006F4A89">
        <w:t>O</w:t>
      </w:r>
      <w:r w:rsidR="00904705" w:rsidRPr="006F4A89">
        <w:t>utcome Performance Targets</w:t>
      </w:r>
      <w:r w:rsidR="00904705">
        <w:t xml:space="preserve"> are the benchmark for provider performance in TtW</w:t>
      </w:r>
      <w:r w:rsidR="00B43BD2">
        <w:t>,</w:t>
      </w:r>
      <w:r w:rsidR="003215BC">
        <w:t xml:space="preserve"> with the TtW service agreement requiring each provider contract to achieve a specified number of outcomes (excluding Youth Jobs PaTH Internship outcomes and sustainability outcomes). The Outcome Performance Targets include 12-week outcomes (employment and hybrid) and education (26-week participation towards or attainment of a qualification in a qualifying course).</w:t>
      </w:r>
    </w:p>
    <w:p w14:paraId="70E8399C" w14:textId="6361B708" w:rsidR="00013493" w:rsidRDefault="003215BC">
      <w:pPr>
        <w:pStyle w:val="Normal0"/>
      </w:pPr>
      <w:r>
        <w:t xml:space="preserve">The targets were set at contract level at 25% above the performance of mainstream employment services (Job Services Australia and jobactive) for a similar cohort in the corresponding </w:t>
      </w:r>
      <w:r w:rsidRPr="009940D6">
        <w:t>ER</w:t>
      </w:r>
      <w:r>
        <w:t>. This annual Outcome Performance Target was distributed across the</w:t>
      </w:r>
      <w:r w:rsidR="00973657">
        <w:t xml:space="preserve"> four </w:t>
      </w:r>
      <w:r>
        <w:t>quarters of the financial year, with provider</w:t>
      </w:r>
      <w:r w:rsidR="00D8207E">
        <w:t>s’</w:t>
      </w:r>
      <w:r>
        <w:t xml:space="preserve"> performance assessed each quarter against their quarterly allocation. The provider received a bonus outcome payment for every outcome achieved above the quarterly target.</w:t>
      </w:r>
    </w:p>
    <w:p w14:paraId="37F29CBE" w14:textId="3E5D4854" w:rsidR="00904705" w:rsidRPr="00D31958" w:rsidRDefault="00AD7CF8" w:rsidP="00BA59CF">
      <w:pPr>
        <w:pStyle w:val="Normal0"/>
      </w:pPr>
      <w:r>
        <w:t>Despite some underperforming</w:t>
      </w:r>
      <w:r w:rsidR="009C3C73">
        <w:t xml:space="preserve"> providers, a</w:t>
      </w:r>
      <w:r w:rsidR="00904705">
        <w:t xml:space="preserve">t the program level, providers achieved above the outcome target for nearly all quarters over the </w:t>
      </w:r>
      <w:r w:rsidR="00284FD6">
        <w:t>two</w:t>
      </w:r>
      <w:r w:rsidR="00A905AC">
        <w:t> </w:t>
      </w:r>
      <w:r w:rsidR="00904705">
        <w:t>financial years July 2016 to June 2018 (</w:t>
      </w:r>
      <w:r w:rsidR="00904705" w:rsidRPr="00D31958">
        <w:rPr>
          <w:b/>
        </w:rPr>
        <w:t>Figure</w:t>
      </w:r>
      <w:r w:rsidR="00E42D23">
        <w:rPr>
          <w:b/>
        </w:rPr>
        <w:t> </w:t>
      </w:r>
      <w:r w:rsidR="00904705" w:rsidRPr="00D31958">
        <w:rPr>
          <w:b/>
        </w:rPr>
        <w:t>5.</w:t>
      </w:r>
      <w:r w:rsidR="00904705">
        <w:rPr>
          <w:b/>
        </w:rPr>
        <w:t>8</w:t>
      </w:r>
      <w:r w:rsidR="00904705">
        <w:t>). The proportion of annual performance targets achieved increased from 109.8% of the target in 2016</w:t>
      </w:r>
      <w:r w:rsidR="00526BD6">
        <w:t>–</w:t>
      </w:r>
      <w:r w:rsidR="00904705">
        <w:t>17 to 124.6% in 2017</w:t>
      </w:r>
      <w:r w:rsidR="00526BD6">
        <w:t>–</w:t>
      </w:r>
      <w:r w:rsidR="00904705">
        <w:t>18.</w:t>
      </w:r>
    </w:p>
    <w:p w14:paraId="5804337C" w14:textId="3A7548BB" w:rsidR="000E0799" w:rsidRDefault="00904705" w:rsidP="00BA59CF">
      <w:pPr>
        <w:pStyle w:val="FigureCaption"/>
      </w:pPr>
      <w:bookmarkStart w:id="317" w:name="_Toc52481106"/>
      <w:bookmarkStart w:id="318" w:name="_Toc69395526"/>
      <w:r w:rsidRPr="00ED0AB2">
        <w:t>Figure 5.8: TtW outcomes achieved compared to targets, quarterly</w:t>
      </w:r>
      <w:bookmarkEnd w:id="317"/>
      <w:bookmarkEnd w:id="318"/>
    </w:p>
    <w:p w14:paraId="34380758" w14:textId="396537AE" w:rsidR="000E0799" w:rsidRDefault="00DC20AD" w:rsidP="00BA59CF">
      <w:r>
        <w:rPr>
          <w:noProof/>
          <w:lang w:eastAsia="en-AU"/>
        </w:rPr>
        <w:drawing>
          <wp:inline distT="0" distB="0" distL="0" distR="0" wp14:anchorId="3F587CDD" wp14:editId="31BEB1AF">
            <wp:extent cx="5100973" cy="2732442"/>
            <wp:effectExtent l="0" t="0" r="4445" b="0"/>
            <wp:docPr id="48" name="Picture 48" descr="Graph shows achievement above the outcome target for nearly all quarters over the two financial years July 2016 to Jun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1175" cy="2732550"/>
                    </a:xfrm>
                    <a:prstGeom prst="rect">
                      <a:avLst/>
                    </a:prstGeom>
                    <a:noFill/>
                    <a:ln>
                      <a:noFill/>
                    </a:ln>
                  </pic:spPr>
                </pic:pic>
              </a:graphicData>
            </a:graphic>
          </wp:inline>
        </w:drawing>
      </w:r>
    </w:p>
    <w:p w14:paraId="647E9900" w14:textId="77777777" w:rsidR="000E0799" w:rsidRPr="0052593E" w:rsidRDefault="000E0799" w:rsidP="000E0799">
      <w:pPr>
        <w:pStyle w:val="SourceandNotes"/>
      </w:pPr>
      <w:r w:rsidRPr="0052593E">
        <w:t>Notes: (1) Outcomes are counted when they are achieved, not when claims are made. (2) Providers can continue to claim outcomes after the end of a financial quarter for outcomes achieved in that quarter. (3) Outcomes tracked against outcome targets exclude sustainability outcomes. (4) There are 619 special claims which are not included in the count of outcomes by quarter</w:t>
      </w:r>
      <w:r w:rsidRPr="00A151CC">
        <w:t>.</w:t>
      </w:r>
    </w:p>
    <w:p w14:paraId="67BD3C55" w14:textId="77777777" w:rsidR="00DA7E54" w:rsidRDefault="000E0799" w:rsidP="00DA7E54">
      <w:pPr>
        <w:pStyle w:val="SourceandNotes"/>
      </w:pPr>
      <w:r w:rsidRPr="0052593E">
        <w:t xml:space="preserve">Source: </w:t>
      </w:r>
      <w:r w:rsidRPr="00A30BC4">
        <w:t>Department of E</w:t>
      </w:r>
      <w:r>
        <w:t xml:space="preserve">ducation, Skills and Employment </w:t>
      </w:r>
      <w:r w:rsidRPr="00A30BC4">
        <w:t xml:space="preserve">administrative data </w:t>
      </w:r>
      <w:r w:rsidRPr="0052593E">
        <w:t>as at 28 February 2019</w:t>
      </w:r>
      <w:bookmarkStart w:id="319" w:name="_Toc2840552"/>
      <w:bookmarkStart w:id="320" w:name="_Toc12267292"/>
      <w:bookmarkStart w:id="321" w:name="_Toc24981498"/>
    </w:p>
    <w:p w14:paraId="798FE40A" w14:textId="31DC33D5" w:rsidR="00904705" w:rsidRDefault="00904705" w:rsidP="004B5487">
      <w:pPr>
        <w:pStyle w:val="Heading2"/>
      </w:pPr>
      <w:bookmarkStart w:id="322" w:name="_Toc72481858"/>
      <w:r>
        <w:t>5.7</w:t>
      </w:r>
      <w:r>
        <w:tab/>
      </w:r>
      <w:bookmarkEnd w:id="319"/>
      <w:r>
        <w:t>Improvements in participants’ work readiness</w:t>
      </w:r>
      <w:bookmarkEnd w:id="320"/>
      <w:bookmarkEnd w:id="321"/>
      <w:bookmarkEnd w:id="322"/>
    </w:p>
    <w:p w14:paraId="202C4261" w14:textId="400BD7B0" w:rsidR="00904705" w:rsidRDefault="00904705" w:rsidP="00BA59CF">
      <w:pPr>
        <w:pStyle w:val="Normal0"/>
      </w:pPr>
      <w:r>
        <w:t>One of the aims of the TtW service wa</w:t>
      </w:r>
      <w:r w:rsidRPr="00D1402E">
        <w:t>s to improve the work readiness of</w:t>
      </w:r>
      <w:r>
        <w:t xml:space="preserve"> young people who failed</w:t>
      </w:r>
      <w:r w:rsidRPr="00D1402E">
        <w:t xml:space="preserve"> to complete secondary education. </w:t>
      </w:r>
      <w:r w:rsidR="00A91D5B">
        <w:t>E</w:t>
      </w:r>
      <w:r>
        <w:t xml:space="preserve">arlier in this report, </w:t>
      </w:r>
      <w:r w:rsidR="00A91D5B">
        <w:t xml:space="preserve">it was noted that </w:t>
      </w:r>
      <w:r>
        <w:t>the TtW Deed describe</w:t>
      </w:r>
      <w:r w:rsidR="00A91D5B">
        <w:t>d</w:t>
      </w:r>
      <w:r>
        <w:t xml:space="preserve"> w</w:t>
      </w:r>
      <w:r w:rsidRPr="00202F5D">
        <w:t>ork readiness</w:t>
      </w:r>
      <w:r>
        <w:rPr>
          <w:rStyle w:val="FootnoteReference"/>
        </w:rPr>
        <w:footnoteReference w:id="41"/>
      </w:r>
      <w:r>
        <w:t xml:space="preserve"> a</w:t>
      </w:r>
      <w:r w:rsidRPr="00202F5D">
        <w:t>s ‘possessing the core skills and b</w:t>
      </w:r>
      <w:r>
        <w:t xml:space="preserve">ehaviours required by employers </w:t>
      </w:r>
      <w:r w:rsidR="00526BD6">
        <w:t>includ[ing</w:t>
      </w:r>
      <w:r w:rsidR="00350D84">
        <w:t>]</w:t>
      </w:r>
      <w:r>
        <w:t xml:space="preserve"> skills and behaviours relating</w:t>
      </w:r>
      <w:r w:rsidRPr="00202F5D">
        <w:t xml:space="preserve"> to teamwork, communication, a positive attitude and work ethic</w:t>
      </w:r>
      <w:r>
        <w:t>’</w:t>
      </w:r>
      <w:r w:rsidRPr="00202F5D">
        <w:t>.</w:t>
      </w:r>
      <w:r w:rsidR="00C00C39">
        <w:t xml:space="preserve"> </w:t>
      </w:r>
      <w:r>
        <w:t>Almost all providers (</w:t>
      </w:r>
      <w:r w:rsidRPr="00E01307">
        <w:rPr>
          <w:b/>
          <w:bCs/>
        </w:rPr>
        <w:t>97</w:t>
      </w:r>
      <w:r w:rsidR="00590502" w:rsidRPr="00E01307">
        <w:rPr>
          <w:b/>
          <w:bCs/>
        </w:rPr>
        <w:t>%</w:t>
      </w:r>
      <w:r>
        <w:t xml:space="preserve">) who responded to the </w:t>
      </w:r>
      <w:r w:rsidRPr="00030AE8">
        <w:t>2017</w:t>
      </w:r>
      <w:r>
        <w:t xml:space="preserve"> TtW</w:t>
      </w:r>
      <w:r w:rsidRPr="00030AE8">
        <w:t xml:space="preserve"> Provider Survey </w:t>
      </w:r>
      <w:r>
        <w:t>reported that the TtW service improved</w:t>
      </w:r>
      <w:r w:rsidRPr="00030AE8">
        <w:t xml:space="preserve"> participant work readiness</w:t>
      </w:r>
      <w:r>
        <w:t>.</w:t>
      </w:r>
    </w:p>
    <w:p w14:paraId="5CFB48B2" w14:textId="1BAC991B" w:rsidR="00904705" w:rsidRPr="002315BA" w:rsidRDefault="00904705" w:rsidP="00BA59CF">
      <w:pPr>
        <w:pStyle w:val="Normal0"/>
      </w:pPr>
      <w:r>
        <w:t xml:space="preserve">In </w:t>
      </w:r>
      <w:r w:rsidRPr="00D31958">
        <w:rPr>
          <w:b/>
        </w:rPr>
        <w:t>Section 4.9.1</w:t>
      </w:r>
      <w:r>
        <w:t xml:space="preserve">, it was noted that providers used various tools to assess and monitor work readiness. </w:t>
      </w:r>
      <w:r w:rsidR="00B00567">
        <w:t>During</w:t>
      </w:r>
      <w:r>
        <w:t xml:space="preserve"> the qualitative research, </w:t>
      </w:r>
      <w:r w:rsidR="00B00567">
        <w:t xml:space="preserve">there was </w:t>
      </w:r>
      <w:r>
        <w:t>a broad consensus among employers and providers that work readiness was a critical attribute for young job seekers. Employers participating in in-depth discussions during the qualitative research and 2017 Employer Survey highlighted the importance of reliability</w:t>
      </w:r>
      <w:r w:rsidR="00350D84">
        <w:t>,</w:t>
      </w:r>
      <w:r>
        <w:t xml:space="preserve"> </w:t>
      </w:r>
      <w:r w:rsidRPr="009940D6">
        <w:t>interpersonal</w:t>
      </w:r>
      <w:r>
        <w:t xml:space="preserve"> skills</w:t>
      </w:r>
      <w:r w:rsidR="00350D84">
        <w:t>,</w:t>
      </w:r>
      <w:r>
        <w:t xml:space="preserve"> a positive work attitude</w:t>
      </w:r>
      <w:r w:rsidR="00350D84">
        <w:t>,</w:t>
      </w:r>
      <w:r>
        <w:t xml:space="preserve"> a willingness to work and self-motivation when recruiting staff. The following comments illustrate the employee characteristics employers sought:</w:t>
      </w:r>
    </w:p>
    <w:p w14:paraId="2F20BD1E" w14:textId="5631CF5D" w:rsidR="00904705" w:rsidRPr="00782F85" w:rsidRDefault="00904705" w:rsidP="0009327E">
      <w:pPr>
        <w:pStyle w:val="Quote"/>
      </w:pPr>
      <w:r w:rsidRPr="00782F85">
        <w:t>We’re not after rocket scientists</w:t>
      </w:r>
      <w:r w:rsidR="00350D84">
        <w:t xml:space="preserve"> </w:t>
      </w:r>
      <w:r w:rsidRPr="00782F85">
        <w:t>… It’s a hard day’s work for a good day’s pay type thing. (TtW Employer</w:t>
      </w:r>
      <w:r w:rsidR="00350D84">
        <w:t> </w:t>
      </w:r>
      <w:r w:rsidRPr="00782F85">
        <w:t>1, Wave 2)</w:t>
      </w:r>
    </w:p>
    <w:p w14:paraId="1603E352" w14:textId="4FED02EB" w:rsidR="00904705" w:rsidRPr="00782F85" w:rsidRDefault="00904705" w:rsidP="0009327E">
      <w:pPr>
        <w:pStyle w:val="Quote"/>
      </w:pPr>
      <w:r w:rsidRPr="00782F85">
        <w:t>No-one’s born with Excel spreadsheet skills are they? You need to learn it</w:t>
      </w:r>
      <w:r w:rsidR="00350D84">
        <w:t xml:space="preserve"> </w:t>
      </w:r>
      <w:r w:rsidRPr="00782F85">
        <w:t>… It comes down to experience, knowledge, attitude</w:t>
      </w:r>
      <w:r w:rsidR="00350D84">
        <w:t xml:space="preserve"> </w:t>
      </w:r>
      <w:r w:rsidRPr="00782F85">
        <w:t>… (TtW Employer 3, Wave 2)</w:t>
      </w:r>
    </w:p>
    <w:p w14:paraId="2E3475D7" w14:textId="57E3C550" w:rsidR="00904705" w:rsidRPr="00782F85" w:rsidRDefault="00904705" w:rsidP="0009327E">
      <w:pPr>
        <w:pStyle w:val="Quote"/>
      </w:pPr>
      <w:r w:rsidRPr="00782F85">
        <w:t>A willing to work, a willing to have drive, a willing to have ambitions</w:t>
      </w:r>
      <w:r w:rsidR="00350D84">
        <w:t xml:space="preserve"> </w:t>
      </w:r>
      <w:r w:rsidRPr="00782F85">
        <w:t>…</w:t>
      </w:r>
      <w:r w:rsidR="00350D84">
        <w:t xml:space="preserve"> </w:t>
      </w:r>
      <w:r w:rsidRPr="00782F85">
        <w:t>they’ve got to have ambitions, they’ve got to have goals and not to just go on day by day. (</w:t>
      </w:r>
      <w:r w:rsidRPr="009940D6">
        <w:t xml:space="preserve">Employer </w:t>
      </w:r>
      <w:r w:rsidR="00A725C9">
        <w:t>(c</w:t>
      </w:r>
      <w:r w:rsidRPr="009940D6">
        <w:t>ar retailer</w:t>
      </w:r>
      <w:r w:rsidR="00A725C9">
        <w:t>)</w:t>
      </w:r>
      <w:r w:rsidRPr="009940D6">
        <w:t>,</w:t>
      </w:r>
      <w:r w:rsidRPr="00782F85">
        <w:t xml:space="preserve"> Wave 1)</w:t>
      </w:r>
    </w:p>
    <w:p w14:paraId="2D9983A9" w14:textId="4B399851" w:rsidR="00904705" w:rsidRPr="00B81B79" w:rsidRDefault="00904705" w:rsidP="00BA59CF">
      <w:pPr>
        <w:pStyle w:val="Normal0"/>
      </w:pPr>
      <w:r>
        <w:t>During the 2017 JSEES Survey, TtW p</w:t>
      </w:r>
      <w:r w:rsidRPr="00B81B79">
        <w:t xml:space="preserve">articipants </w:t>
      </w:r>
      <w:r>
        <w:t>reported</w:t>
      </w:r>
      <w:r w:rsidRPr="00B81B79">
        <w:t xml:space="preserve"> </w:t>
      </w:r>
      <w:r>
        <w:t xml:space="preserve">improvement in key components of their work readiness and </w:t>
      </w:r>
      <w:r w:rsidRPr="00B81B79">
        <w:t xml:space="preserve">work skills </w:t>
      </w:r>
      <w:r>
        <w:t xml:space="preserve">because </w:t>
      </w:r>
      <w:r w:rsidRPr="00B81B79">
        <w:t xml:space="preserve">of participating in TtW. The majority of those who </w:t>
      </w:r>
      <w:r>
        <w:t>completed, enrolled in or commenced study and training felt it had</w:t>
      </w:r>
      <w:r w:rsidRPr="00B81B79">
        <w:t xml:space="preserve"> improved their chances of getting a job</w:t>
      </w:r>
      <w:r w:rsidR="00350D84">
        <w:t>,</w:t>
      </w:r>
      <w:r w:rsidRPr="00B81B79">
        <w:t xml:space="preserve"> improved their work skill</w:t>
      </w:r>
      <w:r>
        <w:t>s</w:t>
      </w:r>
      <w:r w:rsidRPr="00B81B79">
        <w:t xml:space="preserve"> and increased their desire to find ongoing work</w:t>
      </w:r>
      <w:r>
        <w:t xml:space="preserve"> (</w:t>
      </w:r>
      <w:r>
        <w:rPr>
          <w:b/>
        </w:rPr>
        <w:t>Figure 5.9</w:t>
      </w:r>
      <w:r>
        <w:t>)</w:t>
      </w:r>
      <w:r w:rsidRPr="00B81B79">
        <w:t>.</w:t>
      </w:r>
    </w:p>
    <w:p w14:paraId="486D6CC0" w14:textId="2ADA1BF1" w:rsidR="00F77B7A" w:rsidRDefault="00904705" w:rsidP="00BA59CF">
      <w:pPr>
        <w:pStyle w:val="FigureCaption"/>
      </w:pPr>
      <w:bookmarkStart w:id="323" w:name="_Toc52481107"/>
      <w:bookmarkStart w:id="324" w:name="_Toc69395527"/>
      <w:r w:rsidRPr="00ED0AB2">
        <w:t>Figure 5.9: Perceived impact on soft skills from study and training</w:t>
      </w:r>
      <w:bookmarkEnd w:id="323"/>
      <w:bookmarkEnd w:id="324"/>
    </w:p>
    <w:p w14:paraId="0C5EE453" w14:textId="4FFC1830" w:rsidR="00FF6890" w:rsidRDefault="00DC20AD" w:rsidP="003E2D07">
      <w:r>
        <w:rPr>
          <w:noProof/>
          <w:lang w:eastAsia="en-AU"/>
        </w:rPr>
        <w:drawing>
          <wp:inline distT="0" distB="0" distL="0" distR="0" wp14:anchorId="2E717B87" wp14:editId="26303310">
            <wp:extent cx="5439437" cy="2786230"/>
            <wp:effectExtent l="0" t="0" r="0" b="0"/>
            <wp:docPr id="49" name="Picture 49" descr="Total percentages for improved a little / improved a lot were:&#10;Changes of getting ongoing work 96&#10;Work skills 95&#10;Desire to find ongoing work 93&#10;Ability to work with others 93&#10;Self confidence 91&#10;Ability to keep a rout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4916" cy="2789036"/>
                    </a:xfrm>
                    <a:prstGeom prst="rect">
                      <a:avLst/>
                    </a:prstGeom>
                    <a:noFill/>
                    <a:ln>
                      <a:noFill/>
                    </a:ln>
                  </pic:spPr>
                </pic:pic>
              </a:graphicData>
            </a:graphic>
          </wp:inline>
        </w:drawing>
      </w:r>
    </w:p>
    <w:p w14:paraId="7A23A5BE" w14:textId="77777777" w:rsidR="00013493" w:rsidRDefault="00F77B7A">
      <w:pPr>
        <w:pStyle w:val="SourceandNotes"/>
      </w:pPr>
      <w:r>
        <w:t>Base: respondents who have completed or are currently undertaking study/training or enrolled to study (n=345)</w:t>
      </w:r>
    </w:p>
    <w:p w14:paraId="7B3EDA34" w14:textId="17F70265" w:rsidR="00F77B7A" w:rsidRPr="00A151CC" w:rsidRDefault="00F77B7A" w:rsidP="00F77B7A">
      <w:pPr>
        <w:pStyle w:val="SourceandNotes"/>
        <w:rPr>
          <w:highlight w:val="yellow"/>
        </w:rPr>
      </w:pPr>
      <w:r w:rsidRPr="00A151CC">
        <w:t>QTJE5 – Do you think that your training or course has improved / will improve? Completed, currently undertaking study or training, or enrolled to study</w:t>
      </w:r>
      <w:r>
        <w:t>.</w:t>
      </w:r>
    </w:p>
    <w:p w14:paraId="3545F706" w14:textId="77777777" w:rsidR="00F77B7A" w:rsidRDefault="00F77B7A" w:rsidP="00F77B7A">
      <w:pPr>
        <w:pStyle w:val="SourceandNotes"/>
      </w:pPr>
      <w:r w:rsidRPr="003457AE">
        <w:t>Source: 2017</w:t>
      </w:r>
      <w:r w:rsidRPr="00384AC5">
        <w:t xml:space="preserve"> </w:t>
      </w:r>
      <w:r>
        <w:t xml:space="preserve">TtW </w:t>
      </w:r>
      <w:r w:rsidRPr="00384AC5">
        <w:t>J</w:t>
      </w:r>
      <w:r>
        <w:t>SEES Survey Analytical Report</w:t>
      </w:r>
    </w:p>
    <w:p w14:paraId="076D6EC3" w14:textId="65B06A2A" w:rsidR="00904705" w:rsidRDefault="00904705" w:rsidP="00BA59CF">
      <w:pPr>
        <w:pStyle w:val="Normal0"/>
      </w:pPr>
      <w:r>
        <w:t xml:space="preserve">Compared with jobactive participants, </w:t>
      </w:r>
      <w:r w:rsidRPr="00C604AA">
        <w:t xml:space="preserve">TtW participants </w:t>
      </w:r>
      <w:r>
        <w:t>reported</w:t>
      </w:r>
      <w:r w:rsidRPr="00C604AA">
        <w:t xml:space="preserve"> </w:t>
      </w:r>
      <w:r>
        <w:t xml:space="preserve">a greater </w:t>
      </w:r>
      <w:r w:rsidRPr="00C604AA">
        <w:t>willingness to work</w:t>
      </w:r>
      <w:r>
        <w:t xml:space="preserve"> and were more positive about their job prospects</w:t>
      </w:r>
      <w:r w:rsidRPr="00C604AA">
        <w:t>. Responding to questions during the</w:t>
      </w:r>
      <w:r>
        <w:t xml:space="preserve"> 2017 </w:t>
      </w:r>
      <w:r w:rsidRPr="00C604AA">
        <w:t>JSEES Survey</w:t>
      </w:r>
      <w:r>
        <w:t>,</w:t>
      </w:r>
      <w:r w:rsidRPr="00C604AA">
        <w:t xml:space="preserve"> </w:t>
      </w:r>
      <w:r w:rsidRPr="00317ACF">
        <w:rPr>
          <w:b/>
        </w:rPr>
        <w:t>90</w:t>
      </w:r>
      <w:r w:rsidR="00590502">
        <w:rPr>
          <w:b/>
        </w:rPr>
        <w:t>%</w:t>
      </w:r>
      <w:r>
        <w:t xml:space="preserve"> of TtW participants</w:t>
      </w:r>
      <w:r w:rsidRPr="00C604AA">
        <w:t xml:space="preserve"> thought </w:t>
      </w:r>
      <w:r>
        <w:t xml:space="preserve">that </w:t>
      </w:r>
      <w:r w:rsidRPr="00C604AA">
        <w:t xml:space="preserve">having almost any job </w:t>
      </w:r>
      <w:r>
        <w:t>wa</w:t>
      </w:r>
      <w:r w:rsidRPr="00C604AA">
        <w:t>s better than being unemployed</w:t>
      </w:r>
      <w:r>
        <w:t xml:space="preserve">, compared with </w:t>
      </w:r>
      <w:r w:rsidRPr="00317ACF">
        <w:rPr>
          <w:b/>
        </w:rPr>
        <w:t>77</w:t>
      </w:r>
      <w:r w:rsidR="00590502">
        <w:rPr>
          <w:b/>
        </w:rPr>
        <w:t>%</w:t>
      </w:r>
      <w:r>
        <w:t xml:space="preserve"> of jobactive participants.</w:t>
      </w:r>
      <w:r w:rsidRPr="00C604AA">
        <w:t xml:space="preserve"> </w:t>
      </w:r>
      <w:r>
        <w:t xml:space="preserve">Participants in TtW were also slightly more positive about their chances of finding employment. Moreover, </w:t>
      </w:r>
      <w:r w:rsidRPr="00317ACF">
        <w:rPr>
          <w:b/>
        </w:rPr>
        <w:t>15</w:t>
      </w:r>
      <w:r w:rsidR="00590502">
        <w:rPr>
          <w:b/>
        </w:rPr>
        <w:t>%</w:t>
      </w:r>
      <w:r>
        <w:t xml:space="preserve"> of jobactive participants stated that no employer would be willing to employ them, compared with </w:t>
      </w:r>
      <w:r w:rsidRPr="00317ACF">
        <w:rPr>
          <w:b/>
        </w:rPr>
        <w:t>11</w:t>
      </w:r>
      <w:r w:rsidR="00590502">
        <w:rPr>
          <w:b/>
        </w:rPr>
        <w:t>%</w:t>
      </w:r>
      <w:r>
        <w:t xml:space="preserve"> of TtW participants (</w:t>
      </w:r>
      <w:r w:rsidRPr="006A20BD">
        <w:rPr>
          <w:b/>
        </w:rPr>
        <w:t>Figure</w:t>
      </w:r>
      <w:r w:rsidR="000655E9">
        <w:rPr>
          <w:b/>
        </w:rPr>
        <w:t> </w:t>
      </w:r>
      <w:r w:rsidRPr="006A20BD">
        <w:rPr>
          <w:b/>
        </w:rPr>
        <w:t>5.</w:t>
      </w:r>
      <w:r>
        <w:rPr>
          <w:b/>
        </w:rPr>
        <w:t>10</w:t>
      </w:r>
      <w:r>
        <w:t>)</w:t>
      </w:r>
      <w:r w:rsidR="00350D84">
        <w:t>.</w:t>
      </w:r>
    </w:p>
    <w:p w14:paraId="737C9E4B" w14:textId="1538BC16" w:rsidR="00013493" w:rsidRDefault="00904705" w:rsidP="00BA59CF">
      <w:pPr>
        <w:pStyle w:val="FigureCaption"/>
      </w:pPr>
      <w:bookmarkStart w:id="325" w:name="_Toc52481108"/>
      <w:bookmarkStart w:id="326" w:name="_Toc69395528"/>
      <w:r w:rsidRPr="00ED0AB2">
        <w:t>Figure 5.10: TtW and jobactive participants’ attitudes to work (per cent)</w:t>
      </w:r>
      <w:bookmarkEnd w:id="325"/>
      <w:bookmarkEnd w:id="326"/>
    </w:p>
    <w:p w14:paraId="76BE7CB4" w14:textId="5FFDC991" w:rsidR="00132D05" w:rsidRPr="00BA59CF" w:rsidRDefault="00DC20AD" w:rsidP="003E2D07">
      <w:r>
        <w:rPr>
          <w:noProof/>
          <w:lang w:eastAsia="en-AU"/>
        </w:rPr>
        <w:drawing>
          <wp:inline distT="0" distB="0" distL="0" distR="0" wp14:anchorId="4D39CAB7" wp14:editId="5222B5D9">
            <wp:extent cx="5712460" cy="2893695"/>
            <wp:effectExtent l="0" t="0" r="2540" b="1905"/>
            <wp:docPr id="50" name="Picture 50" descr="Percentages were:&#10;Having almost any job is better than being unemployed TtW 90 / jobactive 77&#10;I have a lot of confidence in myself, my skills, my abilities TtW 84 / jobactive 82&#10;I have other things in my life that mean finding a job isn't a priority now TtW 25 / jobactive 26&#10;I don't think any employer would want to employ me TtW 11 / jobactiv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2460" cy="2893695"/>
                    </a:xfrm>
                    <a:prstGeom prst="rect">
                      <a:avLst/>
                    </a:prstGeom>
                    <a:noFill/>
                    <a:ln>
                      <a:noFill/>
                    </a:ln>
                  </pic:spPr>
                </pic:pic>
              </a:graphicData>
            </a:graphic>
          </wp:inline>
        </w:drawing>
      </w:r>
    </w:p>
    <w:p w14:paraId="04C30B4B" w14:textId="77777777" w:rsidR="00132D05" w:rsidRPr="003F6DE3" w:rsidRDefault="00132D05" w:rsidP="00132D05">
      <w:pPr>
        <w:pStyle w:val="SourceandNotes"/>
      </w:pPr>
      <w:r w:rsidRPr="003B6196">
        <w:t>Base: all participants (TtW</w:t>
      </w:r>
      <w:r>
        <w:t>: n</w:t>
      </w:r>
      <w:r w:rsidRPr="003B6196">
        <w:t>=600</w:t>
      </w:r>
      <w:r>
        <w:t>,</w:t>
      </w:r>
      <w:r w:rsidRPr="003B6196">
        <w:t xml:space="preserve"> jobactive</w:t>
      </w:r>
      <w:r>
        <w:t>: n</w:t>
      </w:r>
      <w:r w:rsidRPr="003B6196">
        <w:t>=3</w:t>
      </w:r>
      <w:r>
        <w:t>,</w:t>
      </w:r>
      <w:r w:rsidRPr="003B6196">
        <w:t>000)</w:t>
      </w:r>
    </w:p>
    <w:p w14:paraId="4994E023" w14:textId="77777777" w:rsidR="00132D05" w:rsidRPr="003F6DE3" w:rsidRDefault="00132D05" w:rsidP="00132D05">
      <w:pPr>
        <w:pStyle w:val="SourceandNotes"/>
      </w:pPr>
      <w:r w:rsidRPr="003B6196">
        <w:t>QTTD1</w:t>
      </w:r>
      <w:r>
        <w:t xml:space="preserve"> –</w:t>
      </w:r>
      <w:r w:rsidRPr="003B6196">
        <w:t xml:space="preserve"> I am going to read some statements about looking for work and I would like you to tell me how much you agree or disagree with each one.</w:t>
      </w:r>
    </w:p>
    <w:p w14:paraId="1ABD6D02" w14:textId="77777777" w:rsidR="00013493" w:rsidRDefault="00132D05" w:rsidP="00132D05">
      <w:pPr>
        <w:pStyle w:val="SourceandNotes"/>
        <w:rPr>
          <w:szCs w:val="18"/>
        </w:rPr>
      </w:pPr>
      <w:r w:rsidRPr="004B1B7A">
        <w:rPr>
          <w:szCs w:val="18"/>
        </w:rPr>
        <w:t>Source: 2017</w:t>
      </w:r>
      <w:r>
        <w:rPr>
          <w:szCs w:val="18"/>
        </w:rPr>
        <w:t xml:space="preserve"> TtW</w:t>
      </w:r>
      <w:r w:rsidRPr="00CF749E">
        <w:rPr>
          <w:szCs w:val="18"/>
        </w:rPr>
        <w:t xml:space="preserve"> </w:t>
      </w:r>
      <w:r>
        <w:rPr>
          <w:szCs w:val="18"/>
        </w:rPr>
        <w:t xml:space="preserve">and jobactive </w:t>
      </w:r>
      <w:r w:rsidRPr="00CF749E">
        <w:rPr>
          <w:szCs w:val="18"/>
        </w:rPr>
        <w:t>JSEES</w:t>
      </w:r>
      <w:r>
        <w:rPr>
          <w:szCs w:val="18"/>
        </w:rPr>
        <w:t xml:space="preserve"> Survey</w:t>
      </w:r>
    </w:p>
    <w:p w14:paraId="04EDE9A2" w14:textId="2EA7DBBE" w:rsidR="001754BD" w:rsidRDefault="00E04A45" w:rsidP="00BA59CF">
      <w:r>
        <w:t>In addition, the department’s 2017–</w:t>
      </w:r>
      <w:r w:rsidR="00775703">
        <w:t>20</w:t>
      </w:r>
      <w:r>
        <w:t>18 PPM Survey (</w:t>
      </w:r>
      <w:r w:rsidRPr="00FB2E42">
        <w:rPr>
          <w:b/>
        </w:rPr>
        <w:t>Figure 5.</w:t>
      </w:r>
      <w:r>
        <w:rPr>
          <w:b/>
        </w:rPr>
        <w:t>11</w:t>
      </w:r>
      <w:r>
        <w:t>) showed that around three-quarters (</w:t>
      </w:r>
      <w:r w:rsidRPr="00317ACF">
        <w:rPr>
          <w:b/>
        </w:rPr>
        <w:t>73</w:t>
      </w:r>
      <w:r>
        <w:rPr>
          <w:b/>
        </w:rPr>
        <w:t>%</w:t>
      </w:r>
      <w:r>
        <w:t>) of participants felt their level of work readiness had improved because of working with their TtW provider. Participants undertaking the survey also reported improvements in their communication skills (</w:t>
      </w:r>
      <w:r w:rsidRPr="00317ACF">
        <w:rPr>
          <w:b/>
        </w:rPr>
        <w:t>69</w:t>
      </w:r>
      <w:r>
        <w:rPr>
          <w:b/>
        </w:rPr>
        <w:t>%</w:t>
      </w:r>
      <w:r>
        <w:t>), organisation skills (</w:t>
      </w:r>
      <w:r w:rsidRPr="00317ACF">
        <w:rPr>
          <w:b/>
        </w:rPr>
        <w:t>66</w:t>
      </w:r>
      <w:r>
        <w:rPr>
          <w:b/>
        </w:rPr>
        <w:t>%</w:t>
      </w:r>
      <w:r>
        <w:t>) and desire to find a job (</w:t>
      </w:r>
      <w:r w:rsidRPr="00317ACF">
        <w:rPr>
          <w:b/>
        </w:rPr>
        <w:t>71</w:t>
      </w:r>
      <w:r>
        <w:rPr>
          <w:b/>
        </w:rPr>
        <w:t>%</w:t>
      </w:r>
      <w:r>
        <w:t>).</w:t>
      </w:r>
    </w:p>
    <w:p w14:paraId="07A876F3" w14:textId="77777777" w:rsidR="001754BD" w:rsidRPr="000850CE" w:rsidRDefault="001754BD" w:rsidP="00BA59CF">
      <w:r w:rsidRPr="000850CE">
        <w:br w:type="page"/>
      </w:r>
    </w:p>
    <w:p w14:paraId="4D7DD589" w14:textId="68937D47" w:rsidR="00DC20AD" w:rsidRDefault="006D45C7" w:rsidP="000F7525">
      <w:pPr>
        <w:pStyle w:val="FigureCaption"/>
      </w:pPr>
      <w:bookmarkStart w:id="327" w:name="_Toc69395529"/>
      <w:r w:rsidRPr="00440DAE">
        <w:t>Figure 5.</w:t>
      </w:r>
      <w:r>
        <w:t>11:</w:t>
      </w:r>
      <w:r w:rsidRPr="00440DAE">
        <w:t xml:space="preserve"> </w:t>
      </w:r>
      <w:r>
        <w:t xml:space="preserve">Proportion of TtW participants stating their participation in TtW improved selected soft skills ‘a little’ or ‘a lot’ </w:t>
      </w:r>
      <w:r w:rsidR="00973657">
        <w:t>three</w:t>
      </w:r>
      <w:r>
        <w:t> months after exiting</w:t>
      </w:r>
      <w:bookmarkEnd w:id="327"/>
    </w:p>
    <w:p w14:paraId="4E3829FE" w14:textId="5C6F13A9" w:rsidR="000F7525" w:rsidRPr="00120300" w:rsidRDefault="00DC20AD" w:rsidP="00BA59CF">
      <w:r>
        <w:rPr>
          <w:noProof/>
          <w:lang w:eastAsia="en-AU"/>
        </w:rPr>
        <w:drawing>
          <wp:inline distT="0" distB="0" distL="0" distR="0" wp14:anchorId="34C577CD" wp14:editId="2C5233A1">
            <wp:extent cx="5734050" cy="2000885"/>
            <wp:effectExtent l="0" t="0" r="0" b="0"/>
            <wp:docPr id="51" name="Picture 51" descr="Work readiness 73%&#10;Desire to find a job 71%&#10;Communication skills 69%&#10;Organisation skills 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000885"/>
                    </a:xfrm>
                    <a:prstGeom prst="rect">
                      <a:avLst/>
                    </a:prstGeom>
                    <a:noFill/>
                    <a:ln>
                      <a:noFill/>
                    </a:ln>
                  </pic:spPr>
                </pic:pic>
              </a:graphicData>
            </a:graphic>
          </wp:inline>
        </w:drawing>
      </w:r>
    </w:p>
    <w:p w14:paraId="5BAFC4D9" w14:textId="77777777" w:rsidR="000F7525" w:rsidRDefault="000F7525" w:rsidP="000F7525">
      <w:pPr>
        <w:pStyle w:val="SourceandNotes"/>
      </w:pPr>
      <w:r>
        <w:t>Base: n=6,523</w:t>
      </w:r>
    </w:p>
    <w:p w14:paraId="011F8EEE" w14:textId="77777777" w:rsidR="000F7525" w:rsidRPr="00A151CC" w:rsidRDefault="000F7525" w:rsidP="000F7525">
      <w:pPr>
        <w:pStyle w:val="SourceandNotes"/>
      </w:pPr>
      <w:r w:rsidRPr="00A151CC">
        <w:t>Question</w:t>
      </w:r>
      <w:r>
        <w:t xml:space="preserve"> –</w:t>
      </w:r>
      <w:r w:rsidRPr="00A151CC">
        <w:t xml:space="preserve"> Has working with [TtW provider] improved [your]:</w:t>
      </w:r>
      <w:r>
        <w:t xml:space="preserve"> …</w:t>
      </w:r>
    </w:p>
    <w:p w14:paraId="55D43804" w14:textId="78294861" w:rsidR="006D45C7" w:rsidRDefault="000F7525" w:rsidP="006D45C7">
      <w:pPr>
        <w:pStyle w:val="SourceandNotes"/>
      </w:pPr>
      <w:r>
        <w:rPr>
          <w:bCs/>
        </w:rPr>
        <w:t xml:space="preserve">Source: </w:t>
      </w:r>
      <w:r>
        <w:t xml:space="preserve">TtW PPM Survey </w:t>
      </w:r>
      <w:r w:rsidRPr="00F14310">
        <w:t xml:space="preserve">between </w:t>
      </w:r>
      <w:r>
        <w:t>June</w:t>
      </w:r>
      <w:r w:rsidRPr="00F14310">
        <w:t xml:space="preserve"> 2017 and </w:t>
      </w:r>
      <w:r>
        <w:t>July</w:t>
      </w:r>
      <w:r w:rsidRPr="00F14310">
        <w:t xml:space="preserve"> 2018</w:t>
      </w:r>
      <w:r>
        <w:rPr>
          <w:rStyle w:val="FootnoteReference"/>
        </w:rPr>
        <w:footnoteReference w:id="42"/>
      </w:r>
    </w:p>
    <w:p w14:paraId="5571BDC2" w14:textId="77777777" w:rsidR="00904705" w:rsidRDefault="00904705" w:rsidP="004B5487">
      <w:pPr>
        <w:pStyle w:val="Heading2"/>
      </w:pPr>
      <w:bookmarkStart w:id="328" w:name="_Toc24981499"/>
      <w:bookmarkStart w:id="329" w:name="_Toc72481859"/>
      <w:r>
        <w:t>5.8</w:t>
      </w:r>
      <w:r>
        <w:tab/>
        <w:t>Work experience</w:t>
      </w:r>
      <w:bookmarkEnd w:id="328"/>
      <w:bookmarkEnd w:id="329"/>
    </w:p>
    <w:p w14:paraId="0789AE7F" w14:textId="07F80FA8" w:rsidR="00904705" w:rsidRPr="00032000" w:rsidRDefault="00904705" w:rsidP="00BA59CF">
      <w:r>
        <w:t xml:space="preserve">Work experience was an ideal opportunity for young people to develop work readiness while improving their work skills and developing a </w:t>
      </w:r>
      <w:r w:rsidR="008177FA">
        <w:t>job-related</w:t>
      </w:r>
      <w:r>
        <w:t xml:space="preserve"> network. The TtW participants gained work experience opportunities through </w:t>
      </w:r>
      <w:r w:rsidRPr="00DC7673">
        <w:t>PaTH</w:t>
      </w:r>
      <w:r>
        <w:t xml:space="preserve"> and the </w:t>
      </w:r>
      <w:r w:rsidRPr="00DC7673">
        <w:t>NWEP</w:t>
      </w:r>
      <w:r>
        <w:t xml:space="preserve"> a</w:t>
      </w:r>
      <w:r w:rsidR="001E02B9">
        <w:t xml:space="preserve">nd other </w:t>
      </w:r>
      <w:r>
        <w:t>opportunities arranged by their provider.</w:t>
      </w:r>
    </w:p>
    <w:p w14:paraId="47F7EAA5" w14:textId="77777777" w:rsidR="00904705" w:rsidRDefault="00904705" w:rsidP="004B5487">
      <w:pPr>
        <w:pStyle w:val="Heading3"/>
      </w:pPr>
      <w:bookmarkStart w:id="330" w:name="_Toc24981500"/>
      <w:bookmarkStart w:id="331" w:name="_Toc72481860"/>
      <w:r>
        <w:t>5.8.1</w:t>
      </w:r>
      <w:r>
        <w:tab/>
        <w:t>Youth Jobs PaTH</w:t>
      </w:r>
      <w:bookmarkEnd w:id="330"/>
      <w:bookmarkEnd w:id="331"/>
    </w:p>
    <w:p w14:paraId="0CF191BD" w14:textId="666757A2" w:rsidR="00904705" w:rsidRPr="003457AE" w:rsidRDefault="00904705" w:rsidP="00BA59CF">
      <w:pPr>
        <w:pStyle w:val="Normal0"/>
      </w:pPr>
      <w:r>
        <w:t xml:space="preserve">During the Wave 2 qualitative research, TtW providers noted that work experience was a good way for participants to add experience to their résumés, while exposing them to industries in which they may have a future work interest. With the </w:t>
      </w:r>
      <w:r w:rsidR="0056464E">
        <w:t xml:space="preserve">commencement </w:t>
      </w:r>
      <w:r>
        <w:t>of Youth Jobs PaTH</w:t>
      </w:r>
      <w:r w:rsidR="0056464E">
        <w:t xml:space="preserve"> Internships (the ‘trial’ element o</w:t>
      </w:r>
      <w:r w:rsidR="00427FAA">
        <w:t>f</w:t>
      </w:r>
      <w:r w:rsidR="0056464E">
        <w:t xml:space="preserve"> the program)</w:t>
      </w:r>
      <w:r>
        <w:t xml:space="preserve"> in April 2017, TtW providers were able to use the</w:t>
      </w:r>
      <w:r w:rsidR="0056464E">
        <w:t xml:space="preserve">m </w:t>
      </w:r>
      <w:r>
        <w:t>for eligible TtW participants, such as those aged 1</w:t>
      </w:r>
      <w:r w:rsidR="003A4C1E">
        <w:t>7 </w:t>
      </w:r>
      <w:r>
        <w:t>years or older who had served in TtW continuously for at least</w:t>
      </w:r>
      <w:r w:rsidR="000438D8">
        <w:t xml:space="preserve"> six </w:t>
      </w:r>
      <w:r>
        <w:t>months</w:t>
      </w:r>
      <w:r w:rsidR="00FE1045">
        <w:t xml:space="preserve"> (</w:t>
      </w:r>
      <w:r w:rsidR="00D42028">
        <w:t>Department of Employment, 2017</w:t>
      </w:r>
      <w:r w:rsidR="005A7C94">
        <w:t>A</w:t>
      </w:r>
      <w:r w:rsidR="00D42028">
        <w:t>)</w:t>
      </w:r>
      <w:r w:rsidR="001134A5">
        <w:t>.</w:t>
      </w:r>
      <w:r w:rsidR="0056464E">
        <w:rPr>
          <w:rStyle w:val="FootnoteReference"/>
        </w:rPr>
        <w:footnoteReference w:id="43"/>
      </w:r>
    </w:p>
    <w:p w14:paraId="2A70B250" w14:textId="2599BDDE" w:rsidR="008953A5" w:rsidRDefault="00904705" w:rsidP="00BA59CF">
      <w:pPr>
        <w:pStyle w:val="Normal0"/>
      </w:pPr>
      <w:r>
        <w:t xml:space="preserve">As at 31 March 2018, departmental administrative data showed </w:t>
      </w:r>
      <w:r w:rsidR="00350D84">
        <w:t xml:space="preserve">that </w:t>
      </w:r>
      <w:r>
        <w:t>4</w:t>
      </w:r>
      <w:r w:rsidR="00350D84">
        <w:t>,</w:t>
      </w:r>
      <w:r>
        <w:t>284 TtW participants were eligible for PaTH Internships, representing about 5</w:t>
      </w:r>
      <w:r w:rsidR="00590502">
        <w:t>%</w:t>
      </w:r>
      <w:r>
        <w:t xml:space="preserve"> of all eligible people</w:t>
      </w:r>
      <w:r w:rsidR="008953A5">
        <w:t>.</w:t>
      </w:r>
      <w:r w:rsidRPr="00BA59CF">
        <w:t xml:space="preserve"> </w:t>
      </w:r>
      <w:r w:rsidR="008953A5">
        <w:t>For the 1</w:t>
      </w:r>
      <w:r w:rsidR="00350D84">
        <w:t>,</w:t>
      </w:r>
      <w:r w:rsidR="008953A5">
        <w:t xml:space="preserve">596 young people under TtW who participated in PaTH, the top </w:t>
      </w:r>
      <w:r w:rsidR="00973657">
        <w:t>three</w:t>
      </w:r>
      <w:r w:rsidR="008953A5">
        <w:t xml:space="preserve"> ways were:</w:t>
      </w:r>
    </w:p>
    <w:p w14:paraId="407578CF" w14:textId="77777777" w:rsidR="008953A5" w:rsidRDefault="008953A5" w:rsidP="00BA59CF">
      <w:pPr>
        <w:pStyle w:val="ListBullet"/>
      </w:pPr>
      <w:r>
        <w:t>1</w:t>
      </w:r>
      <w:r w:rsidR="00350D84">
        <w:t>,</w:t>
      </w:r>
      <w:r>
        <w:t>162 (</w:t>
      </w:r>
      <w:r w:rsidRPr="00A151CC">
        <w:rPr>
          <w:b/>
          <w:bCs/>
        </w:rPr>
        <w:t>73</w:t>
      </w:r>
      <w:r w:rsidR="00590502" w:rsidRPr="00A151CC">
        <w:rPr>
          <w:b/>
          <w:bCs/>
        </w:rPr>
        <w:t>%</w:t>
      </w:r>
      <w:r>
        <w:t>) had a job placement supported by a Youth Bonus Wage Subsidy only</w:t>
      </w:r>
    </w:p>
    <w:p w14:paraId="75A87D8E" w14:textId="4F67F2B2" w:rsidR="008953A5" w:rsidRDefault="008953A5" w:rsidP="00BA59CF">
      <w:pPr>
        <w:pStyle w:val="ListBullet"/>
      </w:pPr>
      <w:r>
        <w:t>254 (</w:t>
      </w:r>
      <w:r w:rsidRPr="00A151CC">
        <w:rPr>
          <w:b/>
          <w:bCs/>
        </w:rPr>
        <w:t>16</w:t>
      </w:r>
      <w:r w:rsidR="00590502" w:rsidRPr="00A151CC">
        <w:rPr>
          <w:b/>
          <w:bCs/>
        </w:rPr>
        <w:t>%</w:t>
      </w:r>
      <w:r>
        <w:t xml:space="preserve">) started an </w:t>
      </w:r>
      <w:r w:rsidR="006F4A89">
        <w:t>i</w:t>
      </w:r>
      <w:r w:rsidRPr="006F4A89">
        <w:t>nternship</w:t>
      </w:r>
      <w:r>
        <w:t xml:space="preserve"> only</w:t>
      </w:r>
    </w:p>
    <w:p w14:paraId="5BE5A10D" w14:textId="61D66603" w:rsidR="003B0737" w:rsidRDefault="008953A5" w:rsidP="00BA59CF">
      <w:pPr>
        <w:pStyle w:val="ListBullet"/>
      </w:pPr>
      <w:r>
        <w:t>122 (</w:t>
      </w:r>
      <w:r w:rsidRPr="00A151CC">
        <w:rPr>
          <w:b/>
          <w:bCs/>
        </w:rPr>
        <w:t>8</w:t>
      </w:r>
      <w:r w:rsidR="00590502" w:rsidRPr="00A151CC">
        <w:rPr>
          <w:b/>
          <w:bCs/>
        </w:rPr>
        <w:t>%</w:t>
      </w:r>
      <w:r>
        <w:t xml:space="preserve">) started an </w:t>
      </w:r>
      <w:r w:rsidR="006F4A89">
        <w:t>i</w:t>
      </w:r>
      <w:r>
        <w:t>nternship first and then began a job with a Youth Bonus Wage Subsidy.</w:t>
      </w:r>
    </w:p>
    <w:p w14:paraId="1360624B" w14:textId="543326E7" w:rsidR="00904705" w:rsidRDefault="00B16C98" w:rsidP="00BA59CF">
      <w:pPr>
        <w:pStyle w:val="Normal0"/>
      </w:pPr>
      <w:r>
        <w:t xml:space="preserve">As noted in </w:t>
      </w:r>
      <w:r w:rsidRPr="004F04E9">
        <w:rPr>
          <w:b/>
          <w:bCs/>
        </w:rPr>
        <w:t>Section 8.7.4</w:t>
      </w:r>
      <w:r>
        <w:t xml:space="preserve">, </w:t>
      </w:r>
      <w:r w:rsidRPr="00BA59CF">
        <w:t>a</w:t>
      </w:r>
      <w:r w:rsidRPr="00027B3A">
        <w:t xml:space="preserve"> minority</w:t>
      </w:r>
      <w:r>
        <w:t xml:space="preserve"> of employers offered</w:t>
      </w:r>
      <w:r w:rsidRPr="00BA59CF">
        <w:t xml:space="preserve"> </w:t>
      </w:r>
      <w:r>
        <w:t xml:space="preserve">unpaid work experience, because many felt it was somewhat exploitative. </w:t>
      </w:r>
      <w:r w:rsidR="00F97BC9">
        <w:t>However, e</w:t>
      </w:r>
      <w:r w:rsidR="00904705">
        <w:t>mployers were pleased that they could trial a young person in a role</w:t>
      </w:r>
      <w:r w:rsidR="000A5AF2">
        <w:t>,</w:t>
      </w:r>
      <w:r w:rsidR="00904705">
        <w:t xml:space="preserve"> as participants received an incentive payment of $200 per fortnight, in addition to their income support</w:t>
      </w:r>
      <w:r w:rsidR="000A5AF2">
        <w:t>,</w:t>
      </w:r>
      <w:r w:rsidR="0070112A">
        <w:t xml:space="preserve"> and </w:t>
      </w:r>
      <w:r w:rsidR="00752738">
        <w:t>employers</w:t>
      </w:r>
      <w:r w:rsidR="0070112A">
        <w:t xml:space="preserve"> received a $1,000 incentive payment</w:t>
      </w:r>
      <w:r w:rsidR="00904705">
        <w:t>. A few providers interviewed during the qualitative research felt that the PaTH Internship process was onerous, with long waiting periods and a heavy administrative burden.</w:t>
      </w:r>
    </w:p>
    <w:p w14:paraId="02E95482" w14:textId="14E1F526" w:rsidR="00B904A5" w:rsidRDefault="00904705" w:rsidP="00B904A5">
      <w:pPr>
        <w:pStyle w:val="Quote"/>
      </w:pPr>
      <w:r w:rsidRPr="00AD54BC">
        <w:t>The steps that you need to do in order to put a young person into a PaTH Internship is quite lengthy. The risk assessments that need to be done and the paperwork that needs to be signed by the employer, the jobseeker, and us. It</w:t>
      </w:r>
      <w:r w:rsidR="00350D84">
        <w:t>’</w:t>
      </w:r>
      <w:r w:rsidRPr="00AD54BC">
        <w:t>s easier for us to give the employer the option to just take them on with the wage subsidy. (Area 7 TtW provider)</w:t>
      </w:r>
    </w:p>
    <w:p w14:paraId="7BF21EDA" w14:textId="3FD959CF" w:rsidR="00904705" w:rsidRDefault="00350D84" w:rsidP="00BA59CF">
      <w:pPr>
        <w:pStyle w:val="Normal0"/>
      </w:pPr>
      <w:r>
        <w:t>T</w:t>
      </w:r>
      <w:r w:rsidR="00904705">
        <w:t>he 2017 TtW Provider Survey respondents, when asked about their attitudes on a range of issues relating to PaTH Internships, expressed agreement that PaTH Internships (</w:t>
      </w:r>
      <w:r w:rsidR="00904705" w:rsidRPr="00606DE5">
        <w:rPr>
          <w:b/>
        </w:rPr>
        <w:t>Figure 5.1</w:t>
      </w:r>
      <w:r w:rsidR="00904705">
        <w:rPr>
          <w:b/>
        </w:rPr>
        <w:t>2</w:t>
      </w:r>
      <w:r w:rsidR="00904705">
        <w:t>):</w:t>
      </w:r>
    </w:p>
    <w:p w14:paraId="12968E67" w14:textId="77777777" w:rsidR="00904705" w:rsidRDefault="00904705" w:rsidP="00BA59CF">
      <w:pPr>
        <w:pStyle w:val="ListBullet"/>
      </w:pPr>
      <w:r>
        <w:t xml:space="preserve">gave participants vocational skills </w:t>
      </w:r>
      <w:r w:rsidRPr="00A151CC">
        <w:t>(</w:t>
      </w:r>
      <w:r w:rsidRPr="001A5A7D">
        <w:rPr>
          <w:b/>
        </w:rPr>
        <w:t>86</w:t>
      </w:r>
      <w:r w:rsidR="00590502">
        <w:rPr>
          <w:b/>
        </w:rPr>
        <w:t>%</w:t>
      </w:r>
      <w:r>
        <w:t xml:space="preserve"> </w:t>
      </w:r>
      <w:r w:rsidRPr="00D42028">
        <w:t>agreed</w:t>
      </w:r>
      <w:r w:rsidR="00FE1045">
        <w:t xml:space="preserve"> </w:t>
      </w:r>
      <w:r w:rsidRPr="00D42028">
        <w:t>/</w:t>
      </w:r>
      <w:r w:rsidR="00FE1045">
        <w:t xml:space="preserve"> </w:t>
      </w:r>
      <w:r w:rsidRPr="00D42028">
        <w:t>strongly</w:t>
      </w:r>
      <w:r>
        <w:t xml:space="preserve"> agreed)</w:t>
      </w:r>
    </w:p>
    <w:p w14:paraId="34E1CCFA" w14:textId="77777777" w:rsidR="00904705" w:rsidRDefault="00904705" w:rsidP="00BA59CF">
      <w:pPr>
        <w:pStyle w:val="ListBullet"/>
      </w:pPr>
      <w:r>
        <w:t>were actively promoted to participants (</w:t>
      </w:r>
      <w:r w:rsidRPr="001A5A7D">
        <w:rPr>
          <w:b/>
        </w:rPr>
        <w:t>84</w:t>
      </w:r>
      <w:r w:rsidR="00590502">
        <w:rPr>
          <w:b/>
        </w:rPr>
        <w:t>%</w:t>
      </w:r>
      <w:r>
        <w:t xml:space="preserve"> agreed</w:t>
      </w:r>
      <w:r w:rsidR="00FE1045">
        <w:t xml:space="preserve"> </w:t>
      </w:r>
      <w:r>
        <w:t>/</w:t>
      </w:r>
      <w:r w:rsidR="00FE1045">
        <w:t xml:space="preserve"> </w:t>
      </w:r>
      <w:r>
        <w:t>strongly agreed)</w:t>
      </w:r>
    </w:p>
    <w:p w14:paraId="55815834" w14:textId="77777777" w:rsidR="00904705" w:rsidRDefault="00904705" w:rsidP="00BA59CF">
      <w:pPr>
        <w:pStyle w:val="ListBullet"/>
      </w:pPr>
      <w:r>
        <w:t>helped participants improve their chances of getting a job (</w:t>
      </w:r>
      <w:r w:rsidRPr="001A5A7D">
        <w:rPr>
          <w:b/>
        </w:rPr>
        <w:t>78</w:t>
      </w:r>
      <w:r w:rsidR="00590502">
        <w:rPr>
          <w:b/>
        </w:rPr>
        <w:t>%</w:t>
      </w:r>
      <w:r>
        <w:t xml:space="preserve"> agreed</w:t>
      </w:r>
      <w:r w:rsidR="00FE1045">
        <w:t xml:space="preserve"> </w:t>
      </w:r>
      <w:r>
        <w:t>/</w:t>
      </w:r>
      <w:r w:rsidR="00FE1045">
        <w:t xml:space="preserve"> </w:t>
      </w:r>
      <w:r>
        <w:t>strongly agreed).</w:t>
      </w:r>
    </w:p>
    <w:p w14:paraId="072408B5" w14:textId="7D3A0C2B" w:rsidR="001C6255" w:rsidRDefault="00904705" w:rsidP="00BA59CF">
      <w:pPr>
        <w:pStyle w:val="FigureCaption"/>
      </w:pPr>
      <w:bookmarkStart w:id="332" w:name="_Toc11837873"/>
      <w:bookmarkStart w:id="333" w:name="_Toc52481110"/>
      <w:bookmarkStart w:id="334" w:name="_Toc69395530"/>
      <w:r w:rsidRPr="00ED0AB2">
        <w:t>Figure 5.12: Attitudes towards PaTH</w:t>
      </w:r>
      <w:bookmarkEnd w:id="332"/>
      <w:bookmarkEnd w:id="333"/>
      <w:bookmarkEnd w:id="334"/>
    </w:p>
    <w:p w14:paraId="10F48262" w14:textId="101A5536" w:rsidR="001C6255" w:rsidRPr="0096234B" w:rsidRDefault="00DC20AD" w:rsidP="003E2D07">
      <w:pPr>
        <w:keepNext/>
      </w:pPr>
      <w:r>
        <w:rPr>
          <w:noProof/>
          <w:lang w:eastAsia="en-AU"/>
        </w:rPr>
        <w:drawing>
          <wp:inline distT="0" distB="0" distL="0" distR="0" wp14:anchorId="68E4710D" wp14:editId="3FAF62E4">
            <wp:extent cx="5734050" cy="2721610"/>
            <wp:effectExtent l="0" t="0" r="0" b="2540"/>
            <wp:docPr id="52" name="Picture 52" descr="Percentages for strongly agree/agree and disagree/strongly disagree were as follows. Note: for each statement a relatively high percentage said neither.&#10;High administrative workload 24/37 17/4&#10;Actively promote to TtW participants 28/55 4/0&#10;Improve chances of getting a job 28/51 5/0&#10;Give vocational skills 27/59 1/1&#10;Easy to source 6/25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2721610"/>
                    </a:xfrm>
                    <a:prstGeom prst="rect">
                      <a:avLst/>
                    </a:prstGeom>
                    <a:noFill/>
                    <a:ln>
                      <a:noFill/>
                    </a:ln>
                  </pic:spPr>
                </pic:pic>
              </a:graphicData>
            </a:graphic>
          </wp:inline>
        </w:drawing>
      </w:r>
    </w:p>
    <w:p w14:paraId="6CA4495E" w14:textId="4B09DB1D" w:rsidR="0036118F" w:rsidRDefault="0036118F" w:rsidP="0036118F">
      <w:pPr>
        <w:pStyle w:val="SourceandNotes"/>
      </w:pPr>
      <w:r>
        <w:t>Base: all respondents (n=213)</w:t>
      </w:r>
    </w:p>
    <w:p w14:paraId="0F516486" w14:textId="77777777" w:rsidR="00AA2A5B" w:rsidRPr="00A151CC" w:rsidRDefault="00AA2A5B" w:rsidP="00AA2A5B">
      <w:pPr>
        <w:pStyle w:val="SourceandNotes"/>
      </w:pPr>
      <w:r w:rsidRPr="00A151CC">
        <w:t>QG2 – How much do you agree or disagree with the following statements?</w:t>
      </w:r>
    </w:p>
    <w:p w14:paraId="408A22AD" w14:textId="77777777" w:rsidR="00AA2A5B" w:rsidRPr="00A151CC" w:rsidRDefault="00AA2A5B" w:rsidP="00AA2A5B">
      <w:pPr>
        <w:pStyle w:val="SourceandNotes"/>
      </w:pPr>
      <w:r>
        <w:t>Source: 2017 TtW Provider Survey</w:t>
      </w:r>
    </w:p>
    <w:p w14:paraId="2E6EB5A0" w14:textId="49684828" w:rsidR="0036118F" w:rsidRDefault="0036118F" w:rsidP="00BA59CF">
      <w:pPr>
        <w:pStyle w:val="Normal0"/>
      </w:pPr>
      <w:r w:rsidRPr="00D31958">
        <w:t xml:space="preserve">However, </w:t>
      </w:r>
      <w:r w:rsidR="008F2614">
        <w:t xml:space="preserve">consistent with qualitative research findings, </w:t>
      </w:r>
      <w:r w:rsidRPr="00D31958">
        <w:t xml:space="preserve">many </w:t>
      </w:r>
      <w:r w:rsidRPr="0050579E">
        <w:t>respondents</w:t>
      </w:r>
      <w:r w:rsidRPr="00D31958">
        <w:t xml:space="preserve"> also reported that they found PaTH Internships involved a high administrative workload (</w:t>
      </w:r>
      <w:r w:rsidRPr="001A5A7D">
        <w:rPr>
          <w:b/>
        </w:rPr>
        <w:t>61</w:t>
      </w:r>
      <w:r>
        <w:rPr>
          <w:b/>
        </w:rPr>
        <w:t>%</w:t>
      </w:r>
      <w:r w:rsidRPr="00D31958">
        <w:t xml:space="preserve"> agreed</w:t>
      </w:r>
      <w:r>
        <w:t xml:space="preserve"> </w:t>
      </w:r>
      <w:r w:rsidRPr="00D31958">
        <w:t>/</w:t>
      </w:r>
      <w:r>
        <w:t xml:space="preserve"> </w:t>
      </w:r>
      <w:r w:rsidRPr="00D31958">
        <w:t>strongly agreed) and were not easy to source</w:t>
      </w:r>
      <w:r>
        <w:t xml:space="preserve"> </w:t>
      </w:r>
      <w:r w:rsidRPr="00D31958">
        <w:t>(</w:t>
      </w:r>
      <w:r w:rsidRPr="001A5A7D">
        <w:rPr>
          <w:b/>
        </w:rPr>
        <w:t>45</w:t>
      </w:r>
      <w:r>
        <w:rPr>
          <w:b/>
        </w:rPr>
        <w:t>%</w:t>
      </w:r>
      <w:r w:rsidRPr="00D31958">
        <w:t>).</w:t>
      </w:r>
    </w:p>
    <w:p w14:paraId="09ECBB74" w14:textId="77777777" w:rsidR="00013493" w:rsidRDefault="00904705" w:rsidP="004B5487">
      <w:pPr>
        <w:pStyle w:val="Heading3"/>
      </w:pPr>
      <w:bookmarkStart w:id="335" w:name="_Toc24981501"/>
      <w:bookmarkStart w:id="336" w:name="_Toc72481861"/>
      <w:r w:rsidRPr="005C463B">
        <w:t>5.</w:t>
      </w:r>
      <w:r w:rsidR="00B739E1">
        <w:t>8</w:t>
      </w:r>
      <w:r w:rsidRPr="005C463B">
        <w:t xml:space="preserve">.2 </w:t>
      </w:r>
      <w:r w:rsidRPr="005C463B">
        <w:tab/>
        <w:t xml:space="preserve">National </w:t>
      </w:r>
      <w:r>
        <w:t>W</w:t>
      </w:r>
      <w:r w:rsidRPr="005C463B">
        <w:t xml:space="preserve">ork </w:t>
      </w:r>
      <w:r>
        <w:t>E</w:t>
      </w:r>
      <w:r w:rsidRPr="005C463B">
        <w:t xml:space="preserve">xperience </w:t>
      </w:r>
      <w:r>
        <w:t>P</w:t>
      </w:r>
      <w:r w:rsidRPr="005C463B">
        <w:t>rogramme</w:t>
      </w:r>
      <w:bookmarkEnd w:id="335"/>
      <w:bookmarkEnd w:id="336"/>
    </w:p>
    <w:p w14:paraId="2ACEA3E7" w14:textId="700BA603" w:rsidR="003B0737" w:rsidRDefault="00904705" w:rsidP="00BA59CF">
      <w:pPr>
        <w:pStyle w:val="Normal0"/>
        <w:rPr>
          <w:rFonts w:cstheme="minorHAnsi"/>
        </w:rPr>
      </w:pPr>
      <w:r w:rsidRPr="00AD54BC">
        <w:t>Few TtW providers u</w:t>
      </w:r>
      <w:r w:rsidR="00752738">
        <w:t>se</w:t>
      </w:r>
      <w:r w:rsidRPr="00AD54BC">
        <w:t>d NWEP</w:t>
      </w:r>
      <w:r>
        <w:rPr>
          <w:rStyle w:val="FootnoteReference"/>
        </w:rPr>
        <w:footnoteReference w:id="44"/>
      </w:r>
      <w:r>
        <w:t xml:space="preserve"> during the evaluation period</w:t>
      </w:r>
      <w:r w:rsidRPr="00AD54BC">
        <w:t>.</w:t>
      </w:r>
      <w:r>
        <w:t xml:space="preserve"> During the qualitative research, a few providers explained that they felt the NWEP </w:t>
      </w:r>
      <w:r w:rsidRPr="00AD54BC">
        <w:rPr>
          <w:rFonts w:cstheme="minorHAnsi"/>
        </w:rPr>
        <w:t>age limit (1</w:t>
      </w:r>
      <w:r w:rsidR="00B85B9B">
        <w:rPr>
          <w:rFonts w:cstheme="minorHAnsi"/>
        </w:rPr>
        <w:t>8 </w:t>
      </w:r>
      <w:r w:rsidRPr="00AD54BC">
        <w:rPr>
          <w:rFonts w:cstheme="minorHAnsi"/>
        </w:rPr>
        <w:t>years and over</w:t>
      </w:r>
      <w:r w:rsidRPr="00AD54BC">
        <w:rPr>
          <w:rStyle w:val="FootnoteReference"/>
          <w:rFonts w:cstheme="minorHAnsi"/>
        </w:rPr>
        <w:footnoteReference w:id="45"/>
      </w:r>
      <w:r w:rsidRPr="00AD54BC">
        <w:rPr>
          <w:rFonts w:cstheme="minorHAnsi"/>
        </w:rPr>
        <w:t>) res</w:t>
      </w:r>
      <w:r>
        <w:rPr>
          <w:rFonts w:cstheme="minorHAnsi"/>
        </w:rPr>
        <w:t>tricted the use of the program</w:t>
      </w:r>
      <w:r w:rsidRPr="00AD54BC">
        <w:rPr>
          <w:rFonts w:cstheme="minorHAnsi"/>
        </w:rPr>
        <w:t xml:space="preserve"> within the TtW service</w:t>
      </w:r>
      <w:r>
        <w:rPr>
          <w:rFonts w:cstheme="minorHAnsi"/>
        </w:rPr>
        <w:t>.</w:t>
      </w:r>
    </w:p>
    <w:p w14:paraId="7FF04C28" w14:textId="2C2122E5" w:rsidR="00013493" w:rsidRDefault="00904705">
      <w:pPr>
        <w:pStyle w:val="Normal0"/>
      </w:pPr>
      <w:r>
        <w:t>Providers complained that the administrative burden and t</w:t>
      </w:r>
      <w:r w:rsidRPr="00AD54BC">
        <w:t xml:space="preserve">he lack of monetary incentives for participants in NWEP </w:t>
      </w:r>
      <w:r>
        <w:t>was</w:t>
      </w:r>
      <w:r w:rsidRPr="00AD54BC">
        <w:t xml:space="preserve"> negatively affect</w:t>
      </w:r>
      <w:r>
        <w:t>ing</w:t>
      </w:r>
      <w:r w:rsidRPr="00AD54BC">
        <w:t xml:space="preserve"> c</w:t>
      </w:r>
      <w:r>
        <w:t>ompletion of placements.</w:t>
      </w:r>
      <w:r w:rsidR="00990B28">
        <w:t xml:space="preserve"> </w:t>
      </w:r>
      <w:r w:rsidR="00990B28">
        <w:rPr>
          <w:iCs/>
        </w:rPr>
        <w:t>By March 2018, there had been 245 unique TtW participants in NWEP.</w:t>
      </w:r>
      <w:r w:rsidR="00990B28">
        <w:rPr>
          <w:rStyle w:val="FootnoteReference"/>
          <w:iCs/>
        </w:rPr>
        <w:footnoteReference w:id="46"/>
      </w:r>
    </w:p>
    <w:p w14:paraId="4E735C7A" w14:textId="1FC16592" w:rsidR="00904705" w:rsidRPr="00AD54BC" w:rsidRDefault="00904705" w:rsidP="00BA59CF">
      <w:pPr>
        <w:pStyle w:val="Normal0"/>
      </w:pPr>
      <w:r>
        <w:t xml:space="preserve">This changed under </w:t>
      </w:r>
      <w:r w:rsidRPr="00AD54BC">
        <w:t>PaTH Internships</w:t>
      </w:r>
      <w:r w:rsidR="0055145B">
        <w:t>,</w:t>
      </w:r>
      <w:r>
        <w:t xml:space="preserve"> however</w:t>
      </w:r>
      <w:r w:rsidRPr="00AD54BC">
        <w:t xml:space="preserve">, </w:t>
      </w:r>
      <w:r>
        <w:t>with</w:t>
      </w:r>
      <w:r w:rsidRPr="00AD54BC">
        <w:t xml:space="preserve"> $200 per fortnight </w:t>
      </w:r>
      <w:r>
        <w:t>provided to</w:t>
      </w:r>
      <w:r w:rsidRPr="00AD54BC">
        <w:t xml:space="preserve"> </w:t>
      </w:r>
      <w:r>
        <w:t>participants to complete their</w:t>
      </w:r>
      <w:r w:rsidRPr="00AD54BC">
        <w:t xml:space="preserve"> </w:t>
      </w:r>
      <w:r w:rsidRPr="006F4A89">
        <w:rPr>
          <w:rFonts w:cstheme="minorHAnsi"/>
        </w:rPr>
        <w:t>internship</w:t>
      </w:r>
      <w:r w:rsidRPr="00AD54BC">
        <w:t>.</w:t>
      </w:r>
      <w:r w:rsidR="003B0737">
        <w:t xml:space="preserve"> </w:t>
      </w:r>
    </w:p>
    <w:p w14:paraId="3AAF8B2A" w14:textId="2D068A38" w:rsidR="00904705" w:rsidRPr="00AD54BC" w:rsidRDefault="00904705" w:rsidP="0009327E">
      <w:pPr>
        <w:pStyle w:val="Quote"/>
      </w:pPr>
      <w:r w:rsidRPr="00AD54BC">
        <w:t>When I first came here I used [the NWEP] but again people were falling out and not going. That</w:t>
      </w:r>
      <w:r w:rsidR="0055145B">
        <w:t>’</w:t>
      </w:r>
      <w:r w:rsidRPr="00AD54BC">
        <w:t xml:space="preserve">s why internships when a young person feels </w:t>
      </w:r>
      <w:r w:rsidR="0055145B" w:rsidRPr="00AD54BC">
        <w:t>they</w:t>
      </w:r>
      <w:r w:rsidR="0055145B">
        <w:t>’</w:t>
      </w:r>
      <w:r w:rsidR="0055145B" w:rsidRPr="00AD54BC">
        <w:t xml:space="preserve">re </w:t>
      </w:r>
      <w:r w:rsidRPr="00AD54BC">
        <w:t>getting something, even if it</w:t>
      </w:r>
      <w:r w:rsidR="0055145B">
        <w:t>’</w:t>
      </w:r>
      <w:r w:rsidRPr="00AD54BC">
        <w:t>s $200 a fortnight it</w:t>
      </w:r>
      <w:r w:rsidR="0055145B">
        <w:t>’</w:t>
      </w:r>
      <w:r w:rsidRPr="00AD54BC">
        <w:t>s like I</w:t>
      </w:r>
      <w:r w:rsidR="0055145B">
        <w:t>’</w:t>
      </w:r>
      <w:r w:rsidRPr="00AD54BC">
        <w:t>m working for it. It</w:t>
      </w:r>
      <w:r w:rsidR="0055145B">
        <w:t>’</w:t>
      </w:r>
      <w:r w:rsidRPr="00AD54BC">
        <w:t>s like I'm going, I</w:t>
      </w:r>
      <w:r w:rsidR="0055145B">
        <w:t>’</w:t>
      </w:r>
      <w:r w:rsidRPr="00AD54BC">
        <w:t>m getting up, I</w:t>
      </w:r>
      <w:r w:rsidR="0055145B">
        <w:t>’</w:t>
      </w:r>
      <w:r w:rsidRPr="00AD54BC">
        <w:t>m working for it, I</w:t>
      </w:r>
      <w:r w:rsidR="0055145B">
        <w:t>’</w:t>
      </w:r>
      <w:r w:rsidRPr="00AD54BC">
        <w:t>m working for that extra $200 and it changes that whole perception. (Area 6 TtW provider)</w:t>
      </w:r>
    </w:p>
    <w:p w14:paraId="2835E471" w14:textId="575E0951" w:rsidR="00904705" w:rsidRDefault="00904705" w:rsidP="00BA59CF">
      <w:pPr>
        <w:pStyle w:val="Normal0"/>
      </w:pPr>
      <w:r>
        <w:t xml:space="preserve">For many TtW providers, the main work experience option for participants aged 15 and 16 years was volunteer work, although it was not popular with them. One provider developed their own paid work trial program for participants </w:t>
      </w:r>
      <w:r w:rsidR="00752738">
        <w:t>in this age group</w:t>
      </w:r>
      <w:r w:rsidR="00D15115">
        <w:t xml:space="preserve"> to</w:t>
      </w:r>
      <w:r>
        <w:t xml:space="preserve"> allow them to gain valuable work experience and provide a monetary incentive for participating employers.</w:t>
      </w:r>
    </w:p>
    <w:p w14:paraId="3689825E" w14:textId="6EF14222" w:rsidR="00904705" w:rsidRDefault="00904705" w:rsidP="0009327E">
      <w:pPr>
        <w:pStyle w:val="Quote"/>
        <w:rPr>
          <w:rFonts w:cstheme="minorHAnsi"/>
        </w:rPr>
      </w:pPr>
      <w:r w:rsidRPr="006A53C0">
        <w:t>We’ve developed our own – a work trial within [provider]. And that comes out of our bottom line and from our service fees that we get for the program. So, we basically have our own policies</w:t>
      </w:r>
      <w:r>
        <w:t xml:space="preserve">. </w:t>
      </w:r>
      <w:r w:rsidRPr="00AD54BC">
        <w:rPr>
          <w:rFonts w:cstheme="minorHAnsi"/>
        </w:rPr>
        <w:t>(Area 6 TtW provider)</w:t>
      </w:r>
    </w:p>
    <w:p w14:paraId="545B1648" w14:textId="77777777" w:rsidR="00D55957" w:rsidRDefault="00D55957" w:rsidP="004B5487">
      <w:pPr>
        <w:pStyle w:val="Heading2"/>
      </w:pPr>
      <w:bookmarkStart w:id="337" w:name="_Toc72481862"/>
      <w:r w:rsidRPr="00AC23B1">
        <w:t>5</w:t>
      </w:r>
      <w:r w:rsidRPr="00BA59CF">
        <w:t>.</w:t>
      </w:r>
      <w:r>
        <w:t>9</w:t>
      </w:r>
      <w:r>
        <w:tab/>
        <w:t>Development of participants’ human capability</w:t>
      </w:r>
      <w:bookmarkEnd w:id="337"/>
    </w:p>
    <w:p w14:paraId="518DFB6C" w14:textId="12BEC8B3" w:rsidR="00013493" w:rsidRDefault="004170BF">
      <w:pPr>
        <w:pStyle w:val="Normal0"/>
      </w:pPr>
      <w:r>
        <w:t xml:space="preserve">As noted earlier in this report, </w:t>
      </w:r>
      <w:r w:rsidR="00194007">
        <w:t>r</w:t>
      </w:r>
      <w:r w:rsidR="00957302">
        <w:t xml:space="preserve">esearch suggests that broad human capabilities (psychological, physical, cognitive, economic, social and political) are developed progressively over an individual’s life course </w:t>
      </w:r>
      <w:r w:rsidR="001E08A4">
        <w:t xml:space="preserve">and defined by culture and relations between households, communities, the state and the market </w:t>
      </w:r>
      <w:r w:rsidR="00957302">
        <w:t>(</w:t>
      </w:r>
      <w:r w:rsidR="00A453C7" w:rsidRPr="00A151CC">
        <w:t>Perales et al</w:t>
      </w:r>
      <w:r w:rsidR="00006F36">
        <w:t>.</w:t>
      </w:r>
      <w:r w:rsidR="00957302" w:rsidRPr="003B6196">
        <w:t>, 2018</w:t>
      </w:r>
      <w:r w:rsidR="00957302">
        <w:t>)</w:t>
      </w:r>
      <w:r w:rsidR="001E08A4">
        <w:t xml:space="preserve">. Relevant to this development are important factors such as access to, and utilisation of, </w:t>
      </w:r>
      <w:r w:rsidR="001E08A4" w:rsidRPr="009940D6">
        <w:t>childcare</w:t>
      </w:r>
      <w:r w:rsidR="001E08A4">
        <w:t xml:space="preserve">; </w:t>
      </w:r>
      <w:r w:rsidR="004C648E">
        <w:t xml:space="preserve">parental background; socioeconomic achievement; </w:t>
      </w:r>
      <w:r w:rsidR="001E08A4">
        <w:t>the quality and availability of education; income inequality; cultural background</w:t>
      </w:r>
      <w:r w:rsidR="0055145B">
        <w:t>;</w:t>
      </w:r>
      <w:r w:rsidR="001E08A4">
        <w:t xml:space="preserve"> and </w:t>
      </w:r>
      <w:r w:rsidR="001E08A4" w:rsidRPr="009940D6">
        <w:t>macroeconomic</w:t>
      </w:r>
      <w:r w:rsidR="001E08A4">
        <w:t xml:space="preserve"> factors such as economic growth</w:t>
      </w:r>
      <w:r w:rsidR="00311046">
        <w:t xml:space="preserve"> and</w:t>
      </w:r>
      <w:r w:rsidR="001E08A4">
        <w:t xml:space="preserve"> the availability of jobs.</w:t>
      </w:r>
    </w:p>
    <w:p w14:paraId="59D48446" w14:textId="1FE13BE4" w:rsidR="001E08A4" w:rsidRDefault="001E08A4" w:rsidP="00BA59CF">
      <w:pPr>
        <w:pStyle w:val="Normal0"/>
      </w:pPr>
      <w:r>
        <w:t xml:space="preserve">Utilising the </w:t>
      </w:r>
      <w:r w:rsidR="008F2614">
        <w:t xml:space="preserve">concept </w:t>
      </w:r>
      <w:r>
        <w:t>of human capability</w:t>
      </w:r>
      <w:r w:rsidR="003B6196">
        <w:t>,</w:t>
      </w:r>
      <w:r w:rsidR="00531EAE">
        <w:rPr>
          <w:rStyle w:val="FootnoteReference"/>
        </w:rPr>
        <w:footnoteReference w:id="47"/>
      </w:r>
      <w:r>
        <w:t xml:space="preserve"> the impact of </w:t>
      </w:r>
      <w:r w:rsidR="00533030">
        <w:t>education and employment</w:t>
      </w:r>
      <w:r>
        <w:t xml:space="preserve"> interventions</w:t>
      </w:r>
      <w:r w:rsidR="00533030">
        <w:t>, such as TtW, can be viewed</w:t>
      </w:r>
      <w:r>
        <w:t xml:space="preserve"> </w:t>
      </w:r>
      <w:r w:rsidR="00533030">
        <w:t>in a</w:t>
      </w:r>
      <w:r w:rsidR="00A16F02">
        <w:t xml:space="preserve"> </w:t>
      </w:r>
      <w:r w:rsidR="00533030">
        <w:t>broader frame than</w:t>
      </w:r>
      <w:r w:rsidR="00E03249">
        <w:t xml:space="preserve"> th</w:t>
      </w:r>
      <w:r w:rsidR="006B7A4A">
        <w:t>at of th</w:t>
      </w:r>
      <w:r w:rsidR="0021589B">
        <w:t>e</w:t>
      </w:r>
      <w:r w:rsidR="00E03249">
        <w:t xml:space="preserve"> purely economic benefits of increased productivity</w:t>
      </w:r>
      <w:r w:rsidR="00533030">
        <w:t>. T</w:t>
      </w:r>
      <w:r w:rsidR="00E03249">
        <w:t>he development of ‘a broader set of talents, skills and resources that people have that not only allow them to choose a profession and change jobs through the life course, but also to contribute to their families, for example through parenting and the development of their children, and to their communities through activities outside of the workplace’</w:t>
      </w:r>
      <w:r w:rsidR="00995DBC">
        <w:t xml:space="preserve"> (</w:t>
      </w:r>
      <w:r w:rsidR="005124F6" w:rsidRPr="00BA59CF">
        <w:t>Perales</w:t>
      </w:r>
      <w:r w:rsidR="00A453C7" w:rsidRPr="00BA59CF">
        <w:t xml:space="preserve"> et al</w:t>
      </w:r>
      <w:r w:rsidR="00006F36" w:rsidRPr="00BA59CF">
        <w:t>.</w:t>
      </w:r>
      <w:r w:rsidR="00995DBC">
        <w:t>, 2018)</w:t>
      </w:r>
      <w:r w:rsidR="00533030">
        <w:t xml:space="preserve"> can be explored</w:t>
      </w:r>
      <w:r w:rsidR="00E03249">
        <w:t>.</w:t>
      </w:r>
    </w:p>
    <w:p w14:paraId="48E35037" w14:textId="1EC35E9D" w:rsidR="00533030" w:rsidRDefault="00230444" w:rsidP="00BA59CF">
      <w:pPr>
        <w:pStyle w:val="Normal0"/>
      </w:pPr>
      <w:r>
        <w:t xml:space="preserve">In </w:t>
      </w:r>
      <w:r w:rsidRPr="00AC23B1">
        <w:rPr>
          <w:b/>
        </w:rPr>
        <w:t>Figure 5.2</w:t>
      </w:r>
      <w:r w:rsidR="00A16F02">
        <w:t>,</w:t>
      </w:r>
      <w:r>
        <w:t xml:space="preserve"> it was noted that around a quarter of </w:t>
      </w:r>
      <w:r w:rsidR="00533030">
        <w:t xml:space="preserve">TtW </w:t>
      </w:r>
      <w:r>
        <w:t xml:space="preserve">providers assisted participants in addressing general </w:t>
      </w:r>
      <w:r w:rsidRPr="009940D6">
        <w:t>wellbeing</w:t>
      </w:r>
      <w:r>
        <w:t xml:space="preserve"> issues</w:t>
      </w:r>
      <w:r w:rsidR="00752738">
        <w:t>,</w:t>
      </w:r>
      <w:r>
        <w:t xml:space="preserve"> result</w:t>
      </w:r>
      <w:r w:rsidR="00752738">
        <w:t>ing in</w:t>
      </w:r>
      <w:r>
        <w:t xml:space="preserve"> increase</w:t>
      </w:r>
      <w:r w:rsidR="00A24307">
        <w:t>s</w:t>
      </w:r>
      <w:r>
        <w:t xml:space="preserve"> in their self-confidence, capacity to work with others (</w:t>
      </w:r>
      <w:r w:rsidRPr="00AC23B1">
        <w:rPr>
          <w:b/>
        </w:rPr>
        <w:t>Figure 5.9</w:t>
      </w:r>
      <w:r>
        <w:t>) and communication skills (</w:t>
      </w:r>
      <w:r w:rsidRPr="00AC23B1">
        <w:rPr>
          <w:b/>
        </w:rPr>
        <w:t>Figure 5.11</w:t>
      </w:r>
      <w:r>
        <w:t>).</w:t>
      </w:r>
      <w:r w:rsidR="0055145B">
        <w:t xml:space="preserve"> </w:t>
      </w:r>
      <w:r w:rsidR="00533030">
        <w:t xml:space="preserve">Findings from the </w:t>
      </w:r>
      <w:r w:rsidR="00A16F02">
        <w:t xml:space="preserve">Wave 2 </w:t>
      </w:r>
      <w:r w:rsidR="00533030">
        <w:t>qualitative research showed the increase in confidence and self-esteem, a positive sense of self and renewed motivation participants experienced as a result of taking part in TtW was impactful.</w:t>
      </w:r>
    </w:p>
    <w:p w14:paraId="5D33F7B8" w14:textId="6DC3239D" w:rsidR="00631421" w:rsidRDefault="00631421" w:rsidP="00631421">
      <w:pPr>
        <w:pStyle w:val="Quote"/>
      </w:pPr>
      <w:r>
        <w:t>I wasn</w:t>
      </w:r>
      <w:r w:rsidR="00A24307">
        <w:t>’</w:t>
      </w:r>
      <w:r>
        <w:t>t doing anything. And when you're not doing anything, you just feel like nothing is going to happen and you just floating through life. But if you're actually trying to get out and try new things, even if you don</w:t>
      </w:r>
      <w:r w:rsidR="00A24307">
        <w:t>’</w:t>
      </w:r>
      <w:r>
        <w:t>t like it, that's cool. That</w:t>
      </w:r>
      <w:r w:rsidR="00A24307">
        <w:t>’</w:t>
      </w:r>
      <w:r>
        <w:t>s one more thing you know you</w:t>
      </w:r>
      <w:r w:rsidR="00A24307">
        <w:t>’</w:t>
      </w:r>
      <w:r>
        <w:t>re not going to want to do in the future. It cancels them out and it focuses you down a little bit more. (Participant</w:t>
      </w:r>
      <w:r w:rsidR="00AC5456">
        <w:t xml:space="preserve"> f</w:t>
      </w:r>
      <w:r>
        <w:t>ocus group 1)</w:t>
      </w:r>
    </w:p>
    <w:p w14:paraId="16FF5A32" w14:textId="4BAEA5A9" w:rsidR="00631421" w:rsidRDefault="00631421" w:rsidP="00BA59CF">
      <w:pPr>
        <w:pStyle w:val="Normal0"/>
      </w:pPr>
      <w:r>
        <w:t>Providers agreed</w:t>
      </w:r>
      <w:r w:rsidR="00990B28">
        <w:t xml:space="preserve"> with this feedback</w:t>
      </w:r>
      <w:r>
        <w:t>.</w:t>
      </w:r>
    </w:p>
    <w:p w14:paraId="53891F34" w14:textId="23F77366" w:rsidR="00A16F02" w:rsidRPr="00782F85" w:rsidRDefault="00A16F02" w:rsidP="0009327E">
      <w:pPr>
        <w:pStyle w:val="Quote"/>
      </w:pPr>
      <w:r w:rsidRPr="00782F85">
        <w:t>It brings back that routine but it gives them a purpose to their life. It sounds ridiculous but for some of these kids if they haven</w:t>
      </w:r>
      <w:r w:rsidR="0055145B">
        <w:t>’</w:t>
      </w:r>
      <w:r w:rsidRPr="00782F85">
        <w:t>t had somewhere to go or the expectation that if they</w:t>
      </w:r>
      <w:r w:rsidR="007C5F9C">
        <w:t>’</w:t>
      </w:r>
      <w:r w:rsidRPr="00782F85">
        <w:t xml:space="preserve">re not there </w:t>
      </w:r>
      <w:r w:rsidR="0055145B">
        <w:t>–</w:t>
      </w:r>
      <w:r w:rsidRPr="00782F85">
        <w:t xml:space="preserve"> they</w:t>
      </w:r>
      <w:r w:rsidR="0055145B">
        <w:t>’</w:t>
      </w:r>
      <w:r w:rsidRPr="00782F85">
        <w:t>re relied on too like if they</w:t>
      </w:r>
      <w:r w:rsidR="0055145B">
        <w:t>’</w:t>
      </w:r>
      <w:r w:rsidRPr="00782F85">
        <w:t>re not there that job doesn</w:t>
      </w:r>
      <w:r w:rsidR="0055145B">
        <w:t>’</w:t>
      </w:r>
      <w:r w:rsidRPr="00782F85">
        <w:t>t get done. So it really gives them that purpose of getting up, going to work, being in that routine. I find overall their mental health is better, their wellbeing is better. (Area 6 TtW provider)</w:t>
      </w:r>
    </w:p>
    <w:p w14:paraId="4E7EE3D5" w14:textId="77777777" w:rsidR="006C5737" w:rsidRDefault="006C5737" w:rsidP="004B5487">
      <w:pPr>
        <w:pStyle w:val="Heading2"/>
      </w:pPr>
      <w:bookmarkStart w:id="338" w:name="_Toc72481863"/>
      <w:r>
        <w:t>5.10</w:t>
      </w:r>
      <w:r>
        <w:tab/>
        <w:t>Conclusion</w:t>
      </w:r>
      <w:bookmarkEnd w:id="338"/>
    </w:p>
    <w:p w14:paraId="40589E8B" w14:textId="723A2D9A" w:rsidR="00D34CE0" w:rsidRPr="00D31958" w:rsidRDefault="003F3AC5" w:rsidP="00BA59CF">
      <w:pPr>
        <w:pStyle w:val="Normal0"/>
      </w:pPr>
      <w:r>
        <w:t xml:space="preserve">Overall, </w:t>
      </w:r>
      <w:r w:rsidR="004E2D6C" w:rsidRPr="00AC7468">
        <w:t xml:space="preserve">TtW </w:t>
      </w:r>
      <w:r w:rsidR="00DC5AAB" w:rsidRPr="00AC7468">
        <w:t xml:space="preserve">providers </w:t>
      </w:r>
      <w:r w:rsidR="004E2D6C" w:rsidRPr="00AC7468">
        <w:t>were effective in meeting the</w:t>
      </w:r>
      <w:r w:rsidR="00DC5AAB" w:rsidRPr="00AC7468">
        <w:t xml:space="preserve"> objectives of the program. </w:t>
      </w:r>
      <w:r w:rsidR="00D34CE0">
        <w:t xml:space="preserve">At the program level, providers achieved above the outcome target for nearly all quarters over the </w:t>
      </w:r>
      <w:r w:rsidR="00284FD6">
        <w:t>two</w:t>
      </w:r>
      <w:r w:rsidR="00D34CE0">
        <w:t> financial years July 2016 to June 2018.</w:t>
      </w:r>
      <w:r w:rsidR="00013493">
        <w:t xml:space="preserve"> </w:t>
      </w:r>
      <w:r w:rsidR="00D34CE0">
        <w:t>The proportion of annual performance targets achieved increased from 110% of the target in 2016–17 to 125% in 2017–18.</w:t>
      </w:r>
    </w:p>
    <w:p w14:paraId="74F74954" w14:textId="07108C7A" w:rsidR="004E2D6C" w:rsidRPr="00AC7468" w:rsidRDefault="007A7334" w:rsidP="00BA59CF">
      <w:pPr>
        <w:pStyle w:val="Normal0"/>
      </w:pPr>
      <w:r>
        <w:t>Providers</w:t>
      </w:r>
      <w:r w:rsidRPr="00782F85">
        <w:t xml:space="preserve"> </w:t>
      </w:r>
      <w:r w:rsidR="004E2D6C" w:rsidRPr="00782F85">
        <w:t xml:space="preserve">delivered or referred participants to a wide range of activities essential to </w:t>
      </w:r>
      <w:r w:rsidR="00D34CE0">
        <w:t>addressing their non</w:t>
      </w:r>
      <w:r w:rsidR="0062322F">
        <w:t>-</w:t>
      </w:r>
      <w:r w:rsidR="00D34CE0">
        <w:t xml:space="preserve">vocational barriers and </w:t>
      </w:r>
      <w:r w:rsidR="008F2614">
        <w:t xml:space="preserve">improving </w:t>
      </w:r>
      <w:r w:rsidR="004E2D6C" w:rsidRPr="00782F85">
        <w:t>their wellbeing and human capabilit</w:t>
      </w:r>
      <w:r w:rsidR="0062322F">
        <w:t>ies</w:t>
      </w:r>
      <w:r w:rsidR="004E2D6C" w:rsidRPr="00782F85">
        <w:t xml:space="preserve">. Many were time consuming and often difficult, such as developing a mental </w:t>
      </w:r>
      <w:r w:rsidR="00A724FD" w:rsidRPr="00782F85">
        <w:t xml:space="preserve">health </w:t>
      </w:r>
      <w:r w:rsidR="004E2D6C" w:rsidRPr="00782F85">
        <w:t xml:space="preserve">plan. </w:t>
      </w:r>
      <w:r w:rsidR="0031049D">
        <w:t xml:space="preserve">Providers reported that poor mental health and substance abuse </w:t>
      </w:r>
      <w:r w:rsidR="00BD2087">
        <w:t>were among the most common non-vocational barriers that they addressed.</w:t>
      </w:r>
    </w:p>
    <w:p w14:paraId="169120EB" w14:textId="3CF4589E" w:rsidR="00D34CE0" w:rsidRPr="00AC23B1" w:rsidRDefault="00AC7468" w:rsidP="00BA59CF">
      <w:pPr>
        <w:pStyle w:val="Normal0"/>
      </w:pPr>
      <w:r w:rsidRPr="00782F85">
        <w:t xml:space="preserve">Mentoring and coaching sessions, job search assistance and advice </w:t>
      </w:r>
      <w:r w:rsidR="00F64881">
        <w:t>about</w:t>
      </w:r>
      <w:r w:rsidRPr="00782F85">
        <w:t xml:space="preserve"> undertaking interviews</w:t>
      </w:r>
      <w:r>
        <w:t xml:space="preserve"> helped </w:t>
      </w:r>
      <w:r w:rsidR="0050490F">
        <w:t>participants to achieve education</w:t>
      </w:r>
      <w:r w:rsidR="00F64881">
        <w:t>,</w:t>
      </w:r>
      <w:r w:rsidR="0050490F">
        <w:t xml:space="preserve"> </w:t>
      </w:r>
      <w:r w:rsidR="00D34CE0">
        <w:t xml:space="preserve">training </w:t>
      </w:r>
      <w:r w:rsidR="00F64881">
        <w:t xml:space="preserve">and employment </w:t>
      </w:r>
      <w:r w:rsidR="0050490F">
        <w:t>outcomes</w:t>
      </w:r>
      <w:r w:rsidR="007B0008">
        <w:t xml:space="preserve"> and an improvement in </w:t>
      </w:r>
      <w:r w:rsidR="00610B4F">
        <w:t xml:space="preserve">their </w:t>
      </w:r>
      <w:r w:rsidR="007A7334">
        <w:t xml:space="preserve">motivation and </w:t>
      </w:r>
      <w:r w:rsidR="007B0008">
        <w:t>work readiness.</w:t>
      </w:r>
    </w:p>
    <w:p w14:paraId="1B528FC9" w14:textId="77777777" w:rsidR="007F0E74" w:rsidRPr="00123CAC" w:rsidRDefault="007F0E74" w:rsidP="00BA59CF">
      <w:bookmarkStart w:id="339" w:name="_Toc23247528"/>
      <w:bookmarkStart w:id="340" w:name="_Toc24981502"/>
      <w:r>
        <w:br w:type="page"/>
      </w:r>
    </w:p>
    <w:p w14:paraId="4962DC0C" w14:textId="55C18BA1" w:rsidR="00581BD9" w:rsidRPr="006F13B3" w:rsidRDefault="003046FA" w:rsidP="00BA59CF">
      <w:pPr>
        <w:pStyle w:val="Heading1"/>
      </w:pPr>
      <w:bookmarkStart w:id="341" w:name="_Toc72481864"/>
      <w:r w:rsidRPr="006F13B3">
        <w:t xml:space="preserve">Chapter </w:t>
      </w:r>
      <w:r w:rsidR="00904705" w:rsidRPr="006F13B3">
        <w:t>6</w:t>
      </w:r>
      <w:r w:rsidR="00904705" w:rsidRPr="006F13B3">
        <w:tab/>
        <w:t>Impact of TtW</w:t>
      </w:r>
      <w:bookmarkStart w:id="342" w:name="_Toc24981503"/>
      <w:bookmarkEnd w:id="339"/>
      <w:bookmarkEnd w:id="340"/>
      <w:r w:rsidR="00152C69" w:rsidRPr="006F13B3">
        <w:t xml:space="preserve"> on labour market attachment, study and </w:t>
      </w:r>
      <w:r w:rsidR="00524FDA" w:rsidRPr="006F13B3">
        <w:t xml:space="preserve">receipt of </w:t>
      </w:r>
      <w:r w:rsidR="00152C69" w:rsidRPr="006F13B3">
        <w:t>income support</w:t>
      </w:r>
      <w:bookmarkEnd w:id="341"/>
    </w:p>
    <w:p w14:paraId="70A0A3E1" w14:textId="77777777" w:rsidR="00581BD9" w:rsidRPr="00AB0590" w:rsidRDefault="00581BD9" w:rsidP="004B5487">
      <w:pPr>
        <w:pStyle w:val="Heading2"/>
      </w:pPr>
      <w:bookmarkStart w:id="343" w:name="_Toc72481865"/>
      <w:r w:rsidRPr="00AB0590">
        <w:t>6.1</w:t>
      </w:r>
      <w:r w:rsidRPr="00AB0590">
        <w:tab/>
      </w:r>
      <w:r w:rsidRPr="0091653E">
        <w:t>Introduction</w:t>
      </w:r>
      <w:bookmarkEnd w:id="343"/>
    </w:p>
    <w:p w14:paraId="5DBBE1AD" w14:textId="2711CCE2" w:rsidR="00581BD9" w:rsidRDefault="00581BD9" w:rsidP="00BA59CF">
      <w:pPr>
        <w:pStyle w:val="Normal0"/>
      </w:pPr>
      <w:r>
        <w:t>This chapter examines the</w:t>
      </w:r>
      <w:r w:rsidR="002F6212">
        <w:t xml:space="preserve"> relative</w:t>
      </w:r>
      <w:r>
        <w:t xml:space="preserve"> impact of TtW on young people when matched with similar jobactive participants, extending the analysis of the effectiveness of the program </w:t>
      </w:r>
      <w:r w:rsidR="005833AB">
        <w:t xml:space="preserve">covered </w:t>
      </w:r>
      <w:r>
        <w:t xml:space="preserve">in </w:t>
      </w:r>
      <w:r w:rsidRPr="006F4A89">
        <w:rPr>
          <w:rFonts w:cstheme="minorHAnsi"/>
        </w:rPr>
        <w:t>Chapter</w:t>
      </w:r>
      <w:r w:rsidR="006F4A89">
        <w:rPr>
          <w:rFonts w:cstheme="minorHAnsi"/>
        </w:rPr>
        <w:t> 5</w:t>
      </w:r>
      <w:r>
        <w:t xml:space="preserve">. Using outcome measures that were comparable between TtW and jobactive, the relative program impact over at last 12 months was analysed. These outcome measures, described in </w:t>
      </w:r>
      <w:r w:rsidRPr="00FC0FDE">
        <w:rPr>
          <w:b/>
        </w:rPr>
        <w:t>Section</w:t>
      </w:r>
      <w:r w:rsidR="0091653E">
        <w:rPr>
          <w:b/>
        </w:rPr>
        <w:t> </w:t>
      </w:r>
      <w:r w:rsidRPr="00FC0FDE">
        <w:rPr>
          <w:b/>
        </w:rPr>
        <w:t>2.</w:t>
      </w:r>
      <w:r w:rsidR="006B15E7">
        <w:rPr>
          <w:b/>
        </w:rPr>
        <w:t>11</w:t>
      </w:r>
      <w:r>
        <w:t xml:space="preserve"> were:</w:t>
      </w:r>
    </w:p>
    <w:p w14:paraId="0BCD9C44" w14:textId="538398C8" w:rsidR="00581BD9" w:rsidRDefault="00581BD9" w:rsidP="00BA59CF">
      <w:pPr>
        <w:pStyle w:val="ListBullet"/>
      </w:pPr>
      <w:r>
        <w:t>LMA</w:t>
      </w:r>
      <w:r w:rsidR="0091653E">
        <w:t>,</w:t>
      </w:r>
      <w:r>
        <w:t xml:space="preserve"> which occurs when the department’s income support and job placement information indicates </w:t>
      </w:r>
      <w:r w:rsidR="0091653E">
        <w:t>a participant has</w:t>
      </w:r>
      <w:r>
        <w:t xml:space="preserve"> secured employment</w:t>
      </w:r>
    </w:p>
    <w:p w14:paraId="69F09E30" w14:textId="77777777" w:rsidR="00581BD9" w:rsidRDefault="00581BD9" w:rsidP="00BA59CF">
      <w:pPr>
        <w:pStyle w:val="ListBullet"/>
      </w:pPr>
      <w:r>
        <w:t>study outcomes</w:t>
      </w:r>
      <w:r w:rsidR="0091653E">
        <w:t>,</w:t>
      </w:r>
      <w:r>
        <w:t xml:space="preserve"> which occur when a participant engages in an education or training activity that could qualify for an outcome payment</w:t>
      </w:r>
    </w:p>
    <w:p w14:paraId="4EF18E33" w14:textId="77777777" w:rsidR="00581BD9" w:rsidRDefault="00581BD9" w:rsidP="00BA59CF">
      <w:pPr>
        <w:pStyle w:val="ListBullet"/>
      </w:pPr>
      <w:r>
        <w:t>positive outcomes</w:t>
      </w:r>
      <w:r w:rsidR="0091653E">
        <w:t>,</w:t>
      </w:r>
      <w:r>
        <w:t xml:space="preserve"> which occur when a participant achieves either LMA or a study outcome.</w:t>
      </w:r>
    </w:p>
    <w:p w14:paraId="23E9108C" w14:textId="4A8AA99F" w:rsidR="00581BD9" w:rsidRDefault="00581BD9" w:rsidP="00BA59CF">
      <w:pPr>
        <w:pStyle w:val="Normal0"/>
      </w:pPr>
      <w:r>
        <w:t>A discussion of whether the LMA and study outcomes varied in</w:t>
      </w:r>
      <w:r w:rsidR="002C27EF">
        <w:t xml:space="preserve"> </w:t>
      </w:r>
      <w:r>
        <w:t>line with participant characteristics looks at whether TtW had different impacts based on a participant’s gender, Indigenous status, English proficiency and residential location.</w:t>
      </w:r>
    </w:p>
    <w:p w14:paraId="3F2C926B" w14:textId="04F87FFE" w:rsidR="00581BD9" w:rsidRDefault="00581BD9" w:rsidP="00BA59CF">
      <w:pPr>
        <w:pStyle w:val="Normal0"/>
      </w:pPr>
      <w:r>
        <w:t>The longer</w:t>
      </w:r>
      <w:r w:rsidR="005F2144">
        <w:t xml:space="preserve"> </w:t>
      </w:r>
      <w:r>
        <w:t xml:space="preserve">term impacts of TtW on participants’ reliance on income support is examined. The income support analysis, </w:t>
      </w:r>
      <w:r w:rsidR="0091653E">
        <w:t xml:space="preserve">which </w:t>
      </w:r>
      <w:r>
        <w:t xml:space="preserve">followed participants for </w:t>
      </w:r>
      <w:r w:rsidR="00284FD6">
        <w:t>two</w:t>
      </w:r>
      <w:r>
        <w:t xml:space="preserve"> years from their initial referral to TtW, tests whether TtW participants were more likely to exit income support, or exit income support for longer, compared with similar jobactive participants. U</w:t>
      </w:r>
      <w:r w:rsidR="00752738">
        <w:t>s</w:t>
      </w:r>
      <w:r>
        <w:t>ing income support data, the impact of TtW on the likelihood that participants would re-enter the criminal justice system</w:t>
      </w:r>
      <w:r w:rsidR="000D55B3">
        <w:t>,</w:t>
      </w:r>
      <w:r>
        <w:t xml:space="preserve"> compared with the impact of jobactive</w:t>
      </w:r>
      <w:r w:rsidR="000D55B3">
        <w:t>,</w:t>
      </w:r>
      <w:r>
        <w:t xml:space="preserve"> was also reviewed.</w:t>
      </w:r>
    </w:p>
    <w:p w14:paraId="2BF9D842" w14:textId="77777777" w:rsidR="00581BD9" w:rsidRDefault="00581BD9" w:rsidP="004B5487">
      <w:pPr>
        <w:pStyle w:val="Heading2"/>
      </w:pPr>
      <w:bookmarkStart w:id="344" w:name="_Toc72481866"/>
      <w:r>
        <w:t>6.2</w:t>
      </w:r>
      <w:r>
        <w:tab/>
        <w:t>Impact analysis methodology</w:t>
      </w:r>
      <w:bookmarkEnd w:id="344"/>
    </w:p>
    <w:p w14:paraId="674FF951" w14:textId="77777777" w:rsidR="00013493" w:rsidRDefault="00581BD9">
      <w:pPr>
        <w:pStyle w:val="Normal0"/>
      </w:pPr>
      <w:r>
        <w:t xml:space="preserve">The impact analysis first compared the outcomes of all TtW and jobactive participants in the matched samples, taken from the inflow population of TtW and jobactive participants referred to services between </w:t>
      </w:r>
      <w:r w:rsidR="00C00C39">
        <w:t>1 </w:t>
      </w:r>
      <w:r>
        <w:t>April 2016 and 3</w:t>
      </w:r>
      <w:r w:rsidR="00C00C39">
        <w:t>1 </w:t>
      </w:r>
      <w:r>
        <w:t xml:space="preserve">March </w:t>
      </w:r>
      <w:r w:rsidRPr="00020F5A">
        <w:t xml:space="preserve">2017 (see </w:t>
      </w:r>
      <w:r w:rsidRPr="00020F5A">
        <w:rPr>
          <w:b/>
        </w:rPr>
        <w:t>Appendix F</w:t>
      </w:r>
      <w:r w:rsidRPr="00A151CC">
        <w:t>)</w:t>
      </w:r>
      <w:r w:rsidRPr="00020F5A">
        <w:t>. The</w:t>
      </w:r>
      <w:r>
        <w:t xml:space="preserve"> jobactive inflow population consisted of Stream B participants aged under 22 at referral who were not in TtW in the 9</w:t>
      </w:r>
      <w:r w:rsidR="00C00C39">
        <w:t>1 </w:t>
      </w:r>
      <w:r>
        <w:t>days prior to referral.</w:t>
      </w:r>
    </w:p>
    <w:p w14:paraId="7184D99E" w14:textId="4EF34FFA" w:rsidR="00581BD9" w:rsidRDefault="00581BD9" w:rsidP="00BA59CF">
      <w:pPr>
        <w:pStyle w:val="Normal0"/>
      </w:pPr>
      <w:r>
        <w:t>This was followed by a regression analysis of the matched TtW and jobactive samples, which isolated the impact of TtW from the effects of participants’ demographic and socioeconomic characteristics for each outcome measure. The impact of TtW was estimated</w:t>
      </w:r>
      <w:r w:rsidRPr="00C65798">
        <w:t xml:space="preserve"> </w:t>
      </w:r>
      <w:r>
        <w:t>by calculating the probability of the average participant achieving a</w:t>
      </w:r>
      <w:r w:rsidR="001B1447">
        <w:t xml:space="preserve"> study or employment</w:t>
      </w:r>
      <w:r>
        <w:t xml:space="preserve"> outcome</w:t>
      </w:r>
      <w:r w:rsidR="0091653E">
        <w:t xml:space="preserve"> –</w:t>
      </w:r>
      <w:r>
        <w:t xml:space="preserve"> that is, the ‘average marginal effect’ of TtW on each outcome.</w:t>
      </w:r>
    </w:p>
    <w:p w14:paraId="109D83CE" w14:textId="6EB181D1" w:rsidR="00581BD9" w:rsidRDefault="005648D3" w:rsidP="00BA59CF">
      <w:pPr>
        <w:pStyle w:val="Normal0"/>
      </w:pPr>
      <w:r>
        <w:t xml:space="preserve">While providers may </w:t>
      </w:r>
      <w:r w:rsidR="002A624F">
        <w:t xml:space="preserve">have </w:t>
      </w:r>
      <w:r>
        <w:t>assist</w:t>
      </w:r>
      <w:r w:rsidR="002A624F">
        <w:t xml:space="preserve">ed </w:t>
      </w:r>
      <w:r>
        <w:t xml:space="preserve">participants to develop their </w:t>
      </w:r>
      <w:r w:rsidR="00991E0B">
        <w:t>résumé</w:t>
      </w:r>
      <w:r>
        <w:t>s, search for jobs and undertake interview practice, o</w:t>
      </w:r>
      <w:r w:rsidR="00581BD9">
        <w:t>utcomes achieved less than</w:t>
      </w:r>
      <w:r w:rsidR="00973657">
        <w:t xml:space="preserve"> four </w:t>
      </w:r>
      <w:r w:rsidR="00581BD9">
        <w:t>weeks after program referral were excluded from the analysis, as it was likely that they resulted from participants</w:t>
      </w:r>
      <w:r w:rsidR="0091653E">
        <w:t>’</w:t>
      </w:r>
      <w:r w:rsidR="00581BD9">
        <w:t xml:space="preserve"> own efforts rather than any program effect. For example, outcomes achieved during this initial period may have reflected pre-existing employment or study activities.</w:t>
      </w:r>
    </w:p>
    <w:p w14:paraId="05D61DA0" w14:textId="77777777" w:rsidR="00581BD9" w:rsidRDefault="00581BD9" w:rsidP="00BA59CF">
      <w:pPr>
        <w:pStyle w:val="Normal0"/>
      </w:pPr>
      <w:r>
        <w:t xml:space="preserve">For detailed descriptions of the regression analysis, as well as a more detailed discussion of the outcome measures, see </w:t>
      </w:r>
      <w:r w:rsidRPr="003E472D">
        <w:rPr>
          <w:b/>
        </w:rPr>
        <w:t xml:space="preserve">Appendix </w:t>
      </w:r>
      <w:r>
        <w:rPr>
          <w:b/>
        </w:rPr>
        <w:t>H</w:t>
      </w:r>
      <w:r>
        <w:t>.</w:t>
      </w:r>
    </w:p>
    <w:p w14:paraId="023B47EA" w14:textId="77777777" w:rsidR="00581BD9" w:rsidRPr="00BB0D71" w:rsidRDefault="00581BD9" w:rsidP="004B5487">
      <w:pPr>
        <w:pStyle w:val="Heading2"/>
      </w:pPr>
      <w:bookmarkStart w:id="345" w:name="_Toc23247530"/>
      <w:bookmarkStart w:id="346" w:name="_Toc24981505"/>
      <w:bookmarkStart w:id="347" w:name="_Toc72481867"/>
      <w:r>
        <w:t>6.3</w:t>
      </w:r>
      <w:r>
        <w:tab/>
        <w:t>The impact of TtW on labour market attachment</w:t>
      </w:r>
      <w:bookmarkEnd w:id="345"/>
      <w:r>
        <w:t>, education and training</w:t>
      </w:r>
      <w:bookmarkEnd w:id="346"/>
      <w:bookmarkEnd w:id="347"/>
    </w:p>
    <w:p w14:paraId="1C7D1CA8" w14:textId="77777777" w:rsidR="00013493" w:rsidRDefault="00581BD9" w:rsidP="004B5487">
      <w:pPr>
        <w:pStyle w:val="Heading3"/>
      </w:pPr>
      <w:bookmarkStart w:id="348" w:name="_Toc23247531"/>
      <w:bookmarkStart w:id="349" w:name="_Toc24981506"/>
      <w:bookmarkStart w:id="350" w:name="_Toc72481868"/>
      <w:r>
        <w:t>6.3.1</w:t>
      </w:r>
      <w:r>
        <w:tab/>
      </w:r>
      <w:r w:rsidR="002362E7">
        <w:t>L</w:t>
      </w:r>
      <w:r>
        <w:t>abour market attachment</w:t>
      </w:r>
      <w:bookmarkEnd w:id="348"/>
      <w:bookmarkEnd w:id="349"/>
      <w:bookmarkEnd w:id="350"/>
    </w:p>
    <w:p w14:paraId="0E11AA89" w14:textId="021C8DEB" w:rsidR="00581BD9" w:rsidRDefault="00DF54A3" w:rsidP="00BA59CF">
      <w:pPr>
        <w:pStyle w:val="Normal0"/>
      </w:pPr>
      <w:r>
        <w:t xml:space="preserve">For the matched cohorts, the TtW cohort appeared to have lower LMA throughout the analysis </w:t>
      </w:r>
      <w:r w:rsidR="0020311E">
        <w:t>period.</w:t>
      </w:r>
      <w:r w:rsidR="00581BD9">
        <w:t xml:space="preserve"> </w:t>
      </w:r>
      <w:r w:rsidR="00581BD9">
        <w:rPr>
          <w:b/>
        </w:rPr>
        <w:t>Figure 6.1</w:t>
      </w:r>
      <w:r w:rsidR="0020311E">
        <w:t xml:space="preserve"> shows that </w:t>
      </w:r>
      <w:r w:rsidR="0020311E" w:rsidRPr="00605CEF">
        <w:rPr>
          <w:b/>
        </w:rPr>
        <w:t>47</w:t>
      </w:r>
      <w:r w:rsidR="00590502">
        <w:rPr>
          <w:b/>
        </w:rPr>
        <w:t>%</w:t>
      </w:r>
      <w:r w:rsidR="0020311E">
        <w:t xml:space="preserve"> of matched TtW participants achieved LMA up to a year after referral, compared </w:t>
      </w:r>
      <w:r w:rsidR="007D360C">
        <w:t xml:space="preserve">with </w:t>
      </w:r>
      <w:r w:rsidR="0020311E" w:rsidRPr="00605CEF">
        <w:rPr>
          <w:b/>
        </w:rPr>
        <w:t>52</w:t>
      </w:r>
      <w:r w:rsidR="00590502">
        <w:rPr>
          <w:b/>
        </w:rPr>
        <w:t>%</w:t>
      </w:r>
      <w:r w:rsidR="0020311E">
        <w:t xml:space="preserve"> of jobactive participants</w:t>
      </w:r>
      <w:r w:rsidR="00581BD9">
        <w:t>. Th</w:t>
      </w:r>
      <w:r w:rsidR="0020311E">
        <w:t>is</w:t>
      </w:r>
      <w:r w:rsidR="00581BD9">
        <w:t xml:space="preserve"> </w:t>
      </w:r>
      <w:r w:rsidR="00742B22">
        <w:t xml:space="preserve">percentage </w:t>
      </w:r>
      <w:r w:rsidR="00581BD9">
        <w:t xml:space="preserve">difference was largely present from the beginning of the </w:t>
      </w:r>
      <w:r w:rsidR="0020311E">
        <w:t xml:space="preserve">analysis </w:t>
      </w:r>
      <w:r w:rsidR="00581BD9">
        <w:t xml:space="preserve">period </w:t>
      </w:r>
      <w:r w:rsidR="00742B22">
        <w:t>and</w:t>
      </w:r>
      <w:r w:rsidR="0056021E">
        <w:t>,</w:t>
      </w:r>
      <w:r w:rsidR="00742B22">
        <w:t xml:space="preserve"> as a result, it</w:t>
      </w:r>
      <w:r w:rsidR="00581BD9">
        <w:t xml:space="preserve"> is unlikely </w:t>
      </w:r>
      <w:r w:rsidR="00742B22">
        <w:t xml:space="preserve">to be </w:t>
      </w:r>
      <w:r w:rsidR="00581BD9">
        <w:t xml:space="preserve">due to </w:t>
      </w:r>
      <w:r w:rsidR="00742B22">
        <w:t xml:space="preserve">the effect of </w:t>
      </w:r>
      <w:r w:rsidR="00581BD9">
        <w:t>program servicing</w:t>
      </w:r>
      <w:r w:rsidR="00742B22">
        <w:t>.</w:t>
      </w:r>
    </w:p>
    <w:p w14:paraId="6A94D9A6" w14:textId="14FC669F" w:rsidR="00151060" w:rsidRDefault="00151060" w:rsidP="00BA59CF">
      <w:pPr>
        <w:pStyle w:val="Normal0"/>
      </w:pPr>
      <w:r>
        <w:t xml:space="preserve">The program servicing effect is reflected in the increase in the difference in LMA during the analysis period. In this case, the increase in LMA was 29.8 percentage points for TtW, and 30.7 percentage points for jobactive, representing a </w:t>
      </w:r>
      <w:r w:rsidRPr="00D6127B">
        <w:rPr>
          <w:b/>
        </w:rPr>
        <w:t>0.</w:t>
      </w:r>
      <w:r>
        <w:rPr>
          <w:b/>
        </w:rPr>
        <w:t>9 </w:t>
      </w:r>
      <w:r w:rsidRPr="00D6127B">
        <w:rPr>
          <w:b/>
        </w:rPr>
        <w:t xml:space="preserve">percentage point </w:t>
      </w:r>
      <w:r>
        <w:t xml:space="preserve">increase in the difference between jobactive and TtW </w:t>
      </w:r>
      <w:r w:rsidR="00E07886">
        <w:t>after</w:t>
      </w:r>
      <w:r w:rsidR="00973657">
        <w:t xml:space="preserve"> four </w:t>
      </w:r>
      <w:r>
        <w:t>weeks post-referral.</w:t>
      </w:r>
    </w:p>
    <w:p w14:paraId="353B2299" w14:textId="5D43A5F3" w:rsidR="00D76208" w:rsidRDefault="00581BD9" w:rsidP="00BA59CF">
      <w:pPr>
        <w:pStyle w:val="FigureCaption"/>
      </w:pPr>
      <w:bookmarkStart w:id="351" w:name="_Toc23247959"/>
      <w:bookmarkStart w:id="352" w:name="_Toc23933629"/>
      <w:bookmarkStart w:id="353" w:name="_Toc52481111"/>
      <w:bookmarkStart w:id="354" w:name="_Toc69395531"/>
      <w:r w:rsidRPr="00A30695">
        <w:t>Figure 6.1: Cumulative percentage of TtW and jobactive participants achieving LMA*</w:t>
      </w:r>
      <w:bookmarkEnd w:id="351"/>
      <w:bookmarkEnd w:id="352"/>
      <w:bookmarkEnd w:id="353"/>
      <w:bookmarkEnd w:id="354"/>
    </w:p>
    <w:p w14:paraId="38AB2AB7" w14:textId="7A44C4E2" w:rsidR="00D76208" w:rsidRPr="004C46F1" w:rsidRDefault="004C46F1" w:rsidP="003E2D07">
      <w:r>
        <w:rPr>
          <w:noProof/>
          <w:lang w:eastAsia="en-AU"/>
        </w:rPr>
        <w:drawing>
          <wp:inline distT="0" distB="0" distL="0" distR="0" wp14:anchorId="3F98F4C8" wp14:editId="7CD1311B">
            <wp:extent cx="4469327" cy="2990626"/>
            <wp:effectExtent l="0" t="0" r="7620" b="635"/>
            <wp:docPr id="54" name="Picture 54" descr="Graph shows that 47% of matched TtW participants had achieved LMA at 52 weeks after referral, compared with 51.6% of jobactive participants. This percentage difference between the two groups remained much the same from the starting points of 17.2% (TtW) and 20.9% (jobactive) at aroung 6 weeks after referral. See Table 6.1 for mor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0283" cy="2997957"/>
                    </a:xfrm>
                    <a:prstGeom prst="rect">
                      <a:avLst/>
                    </a:prstGeom>
                    <a:noFill/>
                    <a:ln>
                      <a:noFill/>
                    </a:ln>
                  </pic:spPr>
                </pic:pic>
              </a:graphicData>
            </a:graphic>
          </wp:inline>
        </w:drawing>
      </w:r>
    </w:p>
    <w:p w14:paraId="58DA6199" w14:textId="77777777" w:rsidR="0056021E" w:rsidRDefault="0056021E" w:rsidP="0052593E">
      <w:pPr>
        <w:pStyle w:val="SourceandNotes"/>
      </w:pPr>
      <w:r>
        <w:t>Base: matched samples (TtW: n=12,105, jobactive: n=12,105)</w:t>
      </w:r>
    </w:p>
    <w:p w14:paraId="1A380F37" w14:textId="4FD08BF8" w:rsidR="00581BD9" w:rsidRDefault="00581BD9" w:rsidP="0052593E">
      <w:pPr>
        <w:pStyle w:val="SourceandNotes"/>
      </w:pPr>
      <w:r>
        <w:t>* A participant achieves LMA when the department’s income support and job placement information indicates they have secured employment. LMA outcomes achieved within</w:t>
      </w:r>
      <w:r w:rsidR="00973657">
        <w:t xml:space="preserve"> four </w:t>
      </w:r>
      <w:r>
        <w:t>weeks of referral are excluded, as it is unlikely these outcomes resulted from TtW or jobactive servicing.</w:t>
      </w:r>
    </w:p>
    <w:p w14:paraId="3B59A2DA" w14:textId="3820DA95" w:rsidR="00581BD9" w:rsidRPr="0052593E" w:rsidRDefault="00581BD9" w:rsidP="0052593E">
      <w:pPr>
        <w:pStyle w:val="SourceandNotes"/>
      </w:pPr>
      <w:r w:rsidRPr="0052593E">
        <w:t xml:space="preserve">Source: </w:t>
      </w:r>
      <w:r w:rsidR="00841727" w:rsidRPr="00A30BC4">
        <w:t>Department of E</w:t>
      </w:r>
      <w:r w:rsidR="00841727">
        <w:t xml:space="preserve">ducation, Skills and Employment </w:t>
      </w:r>
      <w:r w:rsidR="00841727" w:rsidRPr="00A30BC4">
        <w:t>administrative data</w:t>
      </w:r>
    </w:p>
    <w:p w14:paraId="390C48C1" w14:textId="3EF61ED3" w:rsidR="00013493" w:rsidRDefault="0028782F">
      <w:pPr>
        <w:pStyle w:val="Normal0"/>
      </w:pPr>
      <w:r>
        <w:t>After adjusting for participant characteristic through</w:t>
      </w:r>
      <w:r w:rsidR="00581BD9">
        <w:t xml:space="preserve"> regression analysis,</w:t>
      </w:r>
      <w:r w:rsidR="00C943DE">
        <w:t xml:space="preserve"> </w:t>
      </w:r>
      <w:r w:rsidR="005648D3">
        <w:t>TtW does not achieve the same rate of</w:t>
      </w:r>
      <w:r>
        <w:t xml:space="preserve"> LMA</w:t>
      </w:r>
      <w:r w:rsidR="00C943DE">
        <w:t xml:space="preserve"> as jobactive</w:t>
      </w:r>
      <w:r>
        <w:t>.</w:t>
      </w:r>
      <w:r w:rsidR="00581BD9">
        <w:t xml:space="preserve"> </w:t>
      </w:r>
      <w:r w:rsidRPr="0028782F">
        <w:rPr>
          <w:b/>
        </w:rPr>
        <w:t>Table 6</w:t>
      </w:r>
      <w:r>
        <w:rPr>
          <w:b/>
        </w:rPr>
        <w:t>.</w:t>
      </w:r>
      <w:r w:rsidR="00CC3C18">
        <w:rPr>
          <w:b/>
        </w:rPr>
        <w:t>1</w:t>
      </w:r>
      <w:r w:rsidR="00581BD9">
        <w:t xml:space="preserve"> </w:t>
      </w:r>
      <w:r>
        <w:t>shows that for t</w:t>
      </w:r>
      <w:r w:rsidR="00581BD9">
        <w:t xml:space="preserve">he average young person </w:t>
      </w:r>
      <w:r>
        <w:t>the probability of</w:t>
      </w:r>
      <w:r w:rsidR="00581BD9">
        <w:t xml:space="preserve"> achiev</w:t>
      </w:r>
      <w:r>
        <w:t xml:space="preserve">ing </w:t>
      </w:r>
      <w:r w:rsidR="00581BD9">
        <w:t xml:space="preserve">LMA </w:t>
      </w:r>
      <w:r>
        <w:t>between</w:t>
      </w:r>
      <w:r w:rsidR="00973657">
        <w:t xml:space="preserve"> four </w:t>
      </w:r>
      <w:r w:rsidR="0091653E">
        <w:t xml:space="preserve">and </w:t>
      </w:r>
      <w:r w:rsidR="00581BD9">
        <w:t xml:space="preserve">52 weeks after referral </w:t>
      </w:r>
      <w:r>
        <w:t xml:space="preserve">was </w:t>
      </w:r>
      <w:r w:rsidRPr="004C6876">
        <w:rPr>
          <w:b/>
        </w:rPr>
        <w:t>3.</w:t>
      </w:r>
      <w:r w:rsidR="00A337D7">
        <w:rPr>
          <w:b/>
        </w:rPr>
        <w:t>4 </w:t>
      </w:r>
      <w:r w:rsidRPr="004C6876">
        <w:rPr>
          <w:b/>
        </w:rPr>
        <w:t>percentage points</w:t>
      </w:r>
      <w:r>
        <w:t xml:space="preserve"> lower</w:t>
      </w:r>
      <w:r w:rsidR="00DF54A3">
        <w:t xml:space="preserve"> than </w:t>
      </w:r>
      <w:r w:rsidR="0091653E">
        <w:t xml:space="preserve">in </w:t>
      </w:r>
      <w:r w:rsidR="00DF54A3">
        <w:t>jobactive</w:t>
      </w:r>
      <w:r>
        <w:t>.</w:t>
      </w:r>
    </w:p>
    <w:p w14:paraId="02B45555" w14:textId="03095B80" w:rsidR="002F0ED0" w:rsidRPr="00BA59CF" w:rsidRDefault="00581BD9" w:rsidP="002F0ED0">
      <w:pPr>
        <w:pStyle w:val="Caption"/>
      </w:pPr>
      <w:bookmarkStart w:id="355" w:name="_Toc68103901"/>
      <w:bookmarkStart w:id="356" w:name="_Toc69395604"/>
      <w:r>
        <w:t>Table 6.</w:t>
      </w:r>
      <w:r w:rsidR="00CC3C18">
        <w:t>1</w:t>
      </w:r>
      <w:r>
        <w:t>: Average change</w:t>
      </w:r>
      <w:r w:rsidRPr="00C0084E">
        <w:rPr>
          <w:vertAlign w:val="superscript"/>
        </w:rPr>
        <w:t>1</w:t>
      </w:r>
      <w:r>
        <w:t xml:space="preserve"> in probability of achieving LMA</w:t>
      </w:r>
      <w:r w:rsidRPr="00C0084E">
        <w:rPr>
          <w:vertAlign w:val="superscript"/>
        </w:rPr>
        <w:t>2</w:t>
      </w:r>
      <w:r>
        <w:t xml:space="preserve"> in TtW compared to jobactive, by period after referra</w:t>
      </w:r>
      <w:r w:rsidRPr="00B62308">
        <w:t>l</w:t>
      </w:r>
      <w:bookmarkEnd w:id="355"/>
      <w:bookmarkEnd w:id="356"/>
    </w:p>
    <w:tbl>
      <w:tblPr>
        <w:tblStyle w:val="TtWReportTableTemplate2"/>
        <w:tblW w:w="0" w:type="auto"/>
        <w:tblLayout w:type="fixed"/>
        <w:tblLook w:val="0420" w:firstRow="1" w:lastRow="0" w:firstColumn="0" w:lastColumn="0" w:noHBand="0" w:noVBand="1"/>
      </w:tblPr>
      <w:tblGrid>
        <w:gridCol w:w="4252"/>
        <w:gridCol w:w="4253"/>
      </w:tblGrid>
      <w:tr w:rsidR="002F0ED0" w:rsidRPr="00121B06" w14:paraId="70A7E557"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4252" w:type="dxa"/>
            <w:noWrap/>
            <w:hideMark/>
          </w:tcPr>
          <w:p w14:paraId="28EA03B0" w14:textId="2BC42E79" w:rsidR="00B81F01" w:rsidRDefault="002F0ED0" w:rsidP="00BA59CF">
            <w:pPr>
              <w:pStyle w:val="TableText"/>
              <w:jc w:val="center"/>
            </w:pPr>
            <w:r w:rsidRPr="000E2CC8">
              <w:t>Period after referral</w:t>
            </w:r>
          </w:p>
          <w:p w14:paraId="5B3A56D3" w14:textId="51E3BD82" w:rsidR="002F0ED0" w:rsidRPr="000E2CC8" w:rsidRDefault="00985522" w:rsidP="00BA59CF">
            <w:pPr>
              <w:pStyle w:val="TableText"/>
              <w:jc w:val="center"/>
              <w:rPr>
                <w:rFonts w:asciiTheme="minorHAnsi" w:hAnsiTheme="minorHAnsi"/>
              </w:rPr>
            </w:pPr>
            <w:r>
              <w:t>(number of weeks)</w:t>
            </w:r>
          </w:p>
        </w:tc>
        <w:tc>
          <w:tcPr>
            <w:tcW w:w="4253" w:type="dxa"/>
            <w:hideMark/>
          </w:tcPr>
          <w:p w14:paraId="51D16CD1" w14:textId="7D1C12F3" w:rsidR="00B81F01" w:rsidRDefault="002F0ED0" w:rsidP="00BA59CF">
            <w:pPr>
              <w:pStyle w:val="TableText"/>
              <w:jc w:val="center"/>
            </w:pPr>
            <w:r w:rsidRPr="000E2CC8">
              <w:t xml:space="preserve">Average change in probability of achieving LMA in TtW compared to </w:t>
            </w:r>
            <w:r w:rsidR="00985522" w:rsidRPr="000E2CC8">
              <w:t>jobactive</w:t>
            </w:r>
            <w:r w:rsidR="00955ADD" w:rsidRPr="00BA59CF">
              <w:rPr>
                <w:vertAlign w:val="superscript"/>
              </w:rPr>
              <w:t>2</w:t>
            </w:r>
          </w:p>
          <w:p w14:paraId="6821B84A" w14:textId="1A733BFF" w:rsidR="002F0ED0" w:rsidRPr="000615CE" w:rsidRDefault="00985522" w:rsidP="00BA59CF">
            <w:pPr>
              <w:pStyle w:val="TableText"/>
              <w:jc w:val="center"/>
              <w:rPr>
                <w:rFonts w:asciiTheme="minorHAnsi" w:hAnsiTheme="minorHAnsi"/>
              </w:rPr>
            </w:pPr>
            <w:r>
              <w:t>(percentage points)</w:t>
            </w:r>
          </w:p>
        </w:tc>
      </w:tr>
      <w:tr w:rsidR="002F0ED0" w:rsidRPr="00121B06" w14:paraId="5FABFD8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noWrap/>
            <w:hideMark/>
          </w:tcPr>
          <w:p w14:paraId="4AB5DB8F" w14:textId="77777777" w:rsidR="002F0ED0" w:rsidRPr="00BA59CF" w:rsidRDefault="002F0ED0" w:rsidP="00BA59CF">
            <w:pPr>
              <w:pStyle w:val="TableText"/>
              <w:jc w:val="center"/>
            </w:pPr>
            <w:r w:rsidRPr="00BA59CF">
              <w:t>4 to 26</w:t>
            </w:r>
          </w:p>
        </w:tc>
        <w:tc>
          <w:tcPr>
            <w:tcW w:w="4253" w:type="dxa"/>
            <w:noWrap/>
            <w:hideMark/>
          </w:tcPr>
          <w:p w14:paraId="3DB4E46D" w14:textId="77777777" w:rsidR="002F0ED0" w:rsidRPr="00184F3E" w:rsidRDefault="002F0ED0" w:rsidP="00BA59CF">
            <w:pPr>
              <w:pStyle w:val="TableText"/>
              <w:jc w:val="center"/>
            </w:pPr>
            <w:r w:rsidRPr="00184F3E">
              <w:t>-1.4</w:t>
            </w:r>
          </w:p>
        </w:tc>
      </w:tr>
      <w:tr w:rsidR="002F0ED0" w:rsidRPr="00121B06" w14:paraId="27FC0CC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252" w:type="dxa"/>
            <w:noWrap/>
            <w:hideMark/>
          </w:tcPr>
          <w:p w14:paraId="64299B93" w14:textId="77777777" w:rsidR="002F0ED0" w:rsidRPr="00BA59CF" w:rsidRDefault="002F0ED0" w:rsidP="00BA59CF">
            <w:pPr>
              <w:pStyle w:val="TableText"/>
              <w:jc w:val="center"/>
            </w:pPr>
            <w:r w:rsidRPr="00BA59CF">
              <w:t>4 to 38</w:t>
            </w:r>
          </w:p>
        </w:tc>
        <w:tc>
          <w:tcPr>
            <w:tcW w:w="4253" w:type="dxa"/>
            <w:noWrap/>
            <w:hideMark/>
          </w:tcPr>
          <w:p w14:paraId="2B424273" w14:textId="77777777" w:rsidR="002F0ED0" w:rsidRPr="00184F3E" w:rsidRDefault="002F0ED0" w:rsidP="00BA59CF">
            <w:pPr>
              <w:pStyle w:val="TableText"/>
              <w:jc w:val="center"/>
            </w:pPr>
            <w:r w:rsidRPr="00184F3E">
              <w:t>-2.3</w:t>
            </w:r>
          </w:p>
        </w:tc>
      </w:tr>
      <w:tr w:rsidR="002F0ED0" w:rsidRPr="00121B06" w14:paraId="543311F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252" w:type="dxa"/>
            <w:noWrap/>
            <w:hideMark/>
          </w:tcPr>
          <w:p w14:paraId="0B82B6FD" w14:textId="77777777" w:rsidR="002F0ED0" w:rsidRPr="00BA59CF" w:rsidRDefault="002F0ED0" w:rsidP="00BA59CF">
            <w:pPr>
              <w:pStyle w:val="TableText"/>
              <w:jc w:val="center"/>
            </w:pPr>
            <w:r w:rsidRPr="00BA59CF">
              <w:t>4 to 52</w:t>
            </w:r>
          </w:p>
        </w:tc>
        <w:tc>
          <w:tcPr>
            <w:tcW w:w="4253" w:type="dxa"/>
            <w:noWrap/>
            <w:hideMark/>
          </w:tcPr>
          <w:p w14:paraId="30B2BE16" w14:textId="77777777" w:rsidR="002F0ED0" w:rsidRPr="00184F3E" w:rsidRDefault="002F0ED0" w:rsidP="00BA59CF">
            <w:pPr>
              <w:pStyle w:val="TableText"/>
              <w:jc w:val="center"/>
            </w:pPr>
            <w:r>
              <w:t>-3.4</w:t>
            </w:r>
          </w:p>
        </w:tc>
      </w:tr>
    </w:tbl>
    <w:p w14:paraId="4645A8AB" w14:textId="77777777" w:rsidR="002F0ED0" w:rsidRPr="00AB6254" w:rsidRDefault="002F0ED0" w:rsidP="002F0ED0">
      <w:pPr>
        <w:pStyle w:val="SourceandNotes"/>
      </w:pPr>
      <w:r>
        <w:t>Base: matched samples (TtW: n=12,105, jobactive: n=12,105)</w:t>
      </w:r>
    </w:p>
    <w:p w14:paraId="796483D5" w14:textId="77777777" w:rsidR="002F0ED0" w:rsidRPr="00AB6254" w:rsidRDefault="002F0ED0" w:rsidP="002F0ED0">
      <w:pPr>
        <w:pStyle w:val="SourceandNotes"/>
      </w:pPr>
      <w:r w:rsidRPr="00AB6254">
        <w:t>1</w:t>
      </w:r>
      <w:r>
        <w:t>.</w:t>
      </w:r>
      <w:r w:rsidRPr="00AB6254">
        <w:t xml:space="preserve"> The ‘average change’ is the difference in probability of the average participant achieving LMA in TtW compared to jobactive, adjusted for participant characteristics</w:t>
      </w:r>
      <w:r>
        <w:t xml:space="preserve"> –</w:t>
      </w:r>
      <w:r w:rsidRPr="00AB6254">
        <w:t xml:space="preserve"> that is, the ‘average marginal effect’ of TtW compared to jobactive.</w:t>
      </w:r>
    </w:p>
    <w:p w14:paraId="202268CF" w14:textId="34877FFB" w:rsidR="002F0ED0" w:rsidRDefault="002F0ED0" w:rsidP="002F0ED0">
      <w:pPr>
        <w:pStyle w:val="SourceandNotes"/>
      </w:pPr>
      <w:r w:rsidRPr="00AB6254">
        <w:t>2</w:t>
      </w:r>
      <w:r>
        <w:t>.</w:t>
      </w:r>
      <w:r w:rsidRPr="00AB6254">
        <w:t xml:space="preserve"> A participant achieves LMA when the department’s income support and job placement information indicates they have secured employment. LMA outcomes achieved within</w:t>
      </w:r>
      <w:r w:rsidR="00973657">
        <w:t xml:space="preserve"> four </w:t>
      </w:r>
      <w:r w:rsidRPr="00AB6254">
        <w:t xml:space="preserve">weeks of referral are excluded, as it is unlikely these outcomes resulted from TtW </w:t>
      </w:r>
      <w:r>
        <w:t xml:space="preserve">or jobactive </w:t>
      </w:r>
      <w:r w:rsidRPr="00AB6254">
        <w:t>servicing.</w:t>
      </w:r>
    </w:p>
    <w:p w14:paraId="3DAB1ADE" w14:textId="7FD9E4E1" w:rsidR="00013493" w:rsidRDefault="00581BD9">
      <w:pPr>
        <w:pStyle w:val="Normal0"/>
      </w:pPr>
      <w:r>
        <w:t xml:space="preserve">The </w:t>
      </w:r>
      <w:r w:rsidR="008F5FED">
        <w:t xml:space="preserve">presence of a difference in LMA status at the beginning of the study period likely reflects motivational/preferential differences between the </w:t>
      </w:r>
      <w:r w:rsidR="00284FD6">
        <w:t>two</w:t>
      </w:r>
      <w:r w:rsidR="008F5FED">
        <w:t xml:space="preserve"> matched cohorts. It may also indicate</w:t>
      </w:r>
      <w:r w:rsidR="003A2ABF">
        <w:t xml:space="preserve"> the difference in </w:t>
      </w:r>
      <w:r w:rsidR="000F201D">
        <w:t xml:space="preserve">the </w:t>
      </w:r>
      <w:r w:rsidR="003A2ABF">
        <w:t xml:space="preserve">deterring effect of the </w:t>
      </w:r>
      <w:r w:rsidR="00284FD6">
        <w:t>two</w:t>
      </w:r>
      <w:r w:rsidR="003A2ABF">
        <w:t xml:space="preserve"> programs. The fact </w:t>
      </w:r>
      <w:r>
        <w:t xml:space="preserve">that TtW </w:t>
      </w:r>
      <w:r w:rsidR="002E4200">
        <w:t xml:space="preserve">is regarded by stakeholders as ‘career-forging’ </w:t>
      </w:r>
      <w:r>
        <w:t>suggests that</w:t>
      </w:r>
      <w:r w:rsidR="003A2ABF">
        <w:t xml:space="preserve"> </w:t>
      </w:r>
      <w:r>
        <w:t xml:space="preserve">TtW </w:t>
      </w:r>
      <w:r w:rsidR="002E4200">
        <w:t xml:space="preserve">may </w:t>
      </w:r>
      <w:r>
        <w:t>h</w:t>
      </w:r>
      <w:r w:rsidR="002E4200">
        <w:t>ave</w:t>
      </w:r>
      <w:r>
        <w:t xml:space="preserve"> a</w:t>
      </w:r>
      <w:r w:rsidR="00B3221A">
        <w:t xml:space="preserve"> </w:t>
      </w:r>
      <w:r>
        <w:t xml:space="preserve">‘lock-in’ effect </w:t>
      </w:r>
      <w:r w:rsidR="00BF5894">
        <w:t xml:space="preserve">on participants </w:t>
      </w:r>
      <w:r>
        <w:t>due to its activity-intensive nature</w:t>
      </w:r>
      <w:r w:rsidR="00B3221A">
        <w:t xml:space="preserve"> and participants’ higher level engagement in education/training</w:t>
      </w:r>
      <w:r>
        <w:t>.</w:t>
      </w:r>
    </w:p>
    <w:p w14:paraId="03E34925" w14:textId="218FA37A" w:rsidR="004C10E4" w:rsidRDefault="004C10E4" w:rsidP="00BA59CF">
      <w:pPr>
        <w:pStyle w:val="Normal0"/>
      </w:pPr>
      <w:r>
        <w:t xml:space="preserve">Due to differences in program design, this lock-in effect </w:t>
      </w:r>
      <w:r w:rsidR="00B3221A">
        <w:t xml:space="preserve">is likely to </w:t>
      </w:r>
      <w:r w:rsidR="000D55B3">
        <w:t xml:space="preserve">have </w:t>
      </w:r>
      <w:r w:rsidR="00B3221A">
        <w:t>be</w:t>
      </w:r>
      <w:r w:rsidR="000D55B3">
        <w:t>en</w:t>
      </w:r>
      <w:r w:rsidR="00B3221A">
        <w:t xml:space="preserve"> </w:t>
      </w:r>
      <w:r>
        <w:t>larger in TtW than it was in jobactive</w:t>
      </w:r>
      <w:r w:rsidR="0056021E">
        <w:t>,</w:t>
      </w:r>
      <w:r>
        <w:t xml:space="preserve"> as TtW focused on pre-employment activities such as education and training</w:t>
      </w:r>
      <w:r w:rsidR="00CC6F47">
        <w:t xml:space="preserve"> and addressing other barriers to employment</w:t>
      </w:r>
      <w:r w:rsidR="009912B2">
        <w:t xml:space="preserve"> in addition to attempting to achieve labour market outcomes</w:t>
      </w:r>
      <w:r>
        <w:t xml:space="preserve">. This likely restricted </w:t>
      </w:r>
      <w:r w:rsidR="006A4794">
        <w:t>T</w:t>
      </w:r>
      <w:r w:rsidR="0056021E">
        <w:t>t</w:t>
      </w:r>
      <w:r w:rsidR="006A4794">
        <w:t xml:space="preserve">W </w:t>
      </w:r>
      <w:r>
        <w:t>participants’ ability to find a job or undertake enough work to exit income support</w:t>
      </w:r>
      <w:r w:rsidR="006A4794">
        <w:t>,</w:t>
      </w:r>
      <w:r>
        <w:t xml:space="preserve"> compared with jobactive participants.</w:t>
      </w:r>
      <w:r w:rsidR="00B3221A">
        <w:t xml:space="preserve"> The higher LMA rate for jobactive </w:t>
      </w:r>
      <w:r w:rsidR="007F7823">
        <w:t>participants</w:t>
      </w:r>
      <w:r w:rsidR="00B3221A">
        <w:t xml:space="preserve"> at</w:t>
      </w:r>
      <w:r w:rsidR="00973657">
        <w:t xml:space="preserve"> four </w:t>
      </w:r>
      <w:r w:rsidR="00B3221A">
        <w:t>weeks post</w:t>
      </w:r>
      <w:r w:rsidR="009F3C45">
        <w:t>-</w:t>
      </w:r>
      <w:r w:rsidR="00B3221A">
        <w:t>referral</w:t>
      </w:r>
      <w:r>
        <w:t xml:space="preserve"> is unlikely </w:t>
      </w:r>
      <w:r w:rsidR="007F7823">
        <w:t xml:space="preserve">due to program effect. </w:t>
      </w:r>
      <w:r>
        <w:t>Rather, jobactive’s ‘work-first’ approach may encourage participants to undertake some paid work as soon as possible rather than remaining in service and improving their work</w:t>
      </w:r>
      <w:r w:rsidR="0033091E">
        <w:t xml:space="preserve"> </w:t>
      </w:r>
      <w:r>
        <w:t>readiness. The compliance mechanisms in jobactive may also cause a stronger ‘deterrence effect’ for participation in the program, which may motivate jobactive participants to look for work with greater urgency.</w:t>
      </w:r>
    </w:p>
    <w:p w14:paraId="78030FE3" w14:textId="77777777" w:rsidR="00013493" w:rsidRDefault="00581BD9">
      <w:pPr>
        <w:pStyle w:val="Normal0"/>
      </w:pPr>
      <w:r>
        <w:t>International research has</w:t>
      </w:r>
      <w:r w:rsidR="00AC7F3F">
        <w:t xml:space="preserve"> also</w:t>
      </w:r>
      <w:r>
        <w:t xml:space="preserve"> found that participants in certain pre-employment labour market programs are less likely to exit to employment than are comparable non-participants </w:t>
      </w:r>
      <w:r w:rsidRPr="003B6196">
        <w:t>(Wunsch</w:t>
      </w:r>
      <w:r w:rsidR="0033091E" w:rsidRPr="003B6196">
        <w:t>,</w:t>
      </w:r>
      <w:r w:rsidRPr="003B6196">
        <w:t xml:space="preserve"> 2016</w:t>
      </w:r>
      <w:r>
        <w:t>). This is partly because job seekers who participate in these activities have less time in which to look for or undertake paid work.</w:t>
      </w:r>
    </w:p>
    <w:p w14:paraId="749D9FBA" w14:textId="68329821" w:rsidR="00581BD9" w:rsidRPr="00BB0D71" w:rsidRDefault="00581BD9" w:rsidP="004B5487">
      <w:pPr>
        <w:pStyle w:val="Heading3"/>
      </w:pPr>
      <w:bookmarkStart w:id="357" w:name="_Toc23247532"/>
      <w:bookmarkStart w:id="358" w:name="_Toc24981507"/>
      <w:bookmarkStart w:id="359" w:name="_Toc72481869"/>
      <w:r>
        <w:t>6.3.2</w:t>
      </w:r>
      <w:r w:rsidRPr="00BB0D71">
        <w:tab/>
      </w:r>
      <w:r>
        <w:t>E</w:t>
      </w:r>
      <w:r w:rsidRPr="00BB0D71">
        <w:t>ngage</w:t>
      </w:r>
      <w:r>
        <w:t>ment</w:t>
      </w:r>
      <w:r w:rsidRPr="00BB0D71">
        <w:t xml:space="preserve"> in education and training</w:t>
      </w:r>
      <w:bookmarkEnd w:id="357"/>
      <w:bookmarkEnd w:id="358"/>
      <w:bookmarkEnd w:id="359"/>
    </w:p>
    <w:p w14:paraId="237AAACD" w14:textId="77777777" w:rsidR="00013493" w:rsidRDefault="00581BD9">
      <w:pPr>
        <w:pStyle w:val="Normal0"/>
        <w:rPr>
          <w:lang w:eastAsia="en-AU"/>
        </w:rPr>
      </w:pPr>
      <w:r>
        <w:rPr>
          <w:lang w:eastAsia="en-AU"/>
        </w:rPr>
        <w:t xml:space="preserve">Perhaps unsurprisingly, TtW was much more effective than jobactive in encouraging participants to undertake education and training. </w:t>
      </w:r>
      <w:r>
        <w:rPr>
          <w:b/>
          <w:lang w:eastAsia="en-AU"/>
        </w:rPr>
        <w:t>Figure 6.2</w:t>
      </w:r>
      <w:r>
        <w:rPr>
          <w:lang w:eastAsia="en-AU"/>
        </w:rPr>
        <w:t xml:space="preserve"> shows that, in the matched samples, </w:t>
      </w:r>
      <w:r w:rsidRPr="00095AD2">
        <w:rPr>
          <w:b/>
          <w:lang w:eastAsia="en-AU"/>
        </w:rPr>
        <w:t>21.8</w:t>
      </w:r>
      <w:r w:rsidR="00590502">
        <w:rPr>
          <w:b/>
          <w:lang w:eastAsia="en-AU"/>
        </w:rPr>
        <w:t>%</w:t>
      </w:r>
      <w:r>
        <w:rPr>
          <w:lang w:eastAsia="en-AU"/>
        </w:rPr>
        <w:t xml:space="preserve"> of TtW participants achieved study outcomes up to a year after referral, compared with only </w:t>
      </w:r>
      <w:r w:rsidRPr="00095AD2">
        <w:rPr>
          <w:b/>
          <w:lang w:eastAsia="en-AU"/>
        </w:rPr>
        <w:t>12</w:t>
      </w:r>
      <w:r w:rsidR="00590502">
        <w:rPr>
          <w:b/>
          <w:lang w:eastAsia="en-AU"/>
        </w:rPr>
        <w:t>%</w:t>
      </w:r>
      <w:r>
        <w:rPr>
          <w:lang w:eastAsia="en-AU"/>
        </w:rPr>
        <w:t xml:space="preserve"> of jobactive participants.</w:t>
      </w:r>
    </w:p>
    <w:p w14:paraId="735C9C53" w14:textId="3B420964" w:rsidR="00465731" w:rsidRDefault="00581BD9" w:rsidP="00BA59CF">
      <w:pPr>
        <w:pStyle w:val="FigureCaption"/>
      </w:pPr>
      <w:bookmarkStart w:id="360" w:name="_Toc23247960"/>
      <w:bookmarkStart w:id="361" w:name="_Toc23933630"/>
      <w:bookmarkStart w:id="362" w:name="_Toc52481112"/>
      <w:bookmarkStart w:id="363" w:name="_Toc69395532"/>
      <w:r w:rsidRPr="00A30695">
        <w:t>Figure 6.2: Cumulative percentage of TtW and jobactive participants achieving study outcome*</w:t>
      </w:r>
      <w:bookmarkEnd w:id="360"/>
      <w:bookmarkEnd w:id="361"/>
      <w:bookmarkEnd w:id="362"/>
      <w:bookmarkEnd w:id="363"/>
    </w:p>
    <w:p w14:paraId="42E611F1" w14:textId="550B3EF5" w:rsidR="00465731" w:rsidRDefault="004C46F1" w:rsidP="003E2D07">
      <w:r>
        <w:rPr>
          <w:noProof/>
          <w:lang w:eastAsia="en-AU"/>
        </w:rPr>
        <w:drawing>
          <wp:inline distT="0" distB="0" distL="0" distR="0" wp14:anchorId="2BA16FFB" wp14:editId="7CF1F43D">
            <wp:extent cx="5516095" cy="2571077"/>
            <wp:effectExtent l="0" t="0" r="0" b="1270"/>
            <wp:docPr id="55" name="Picture 55" descr="Graph shows that 21.8% of TtW participants had achieved study outcomes at 52 weeks after referral, compared with 12% of jobactive participants. The achievement lines gradually widened from starting points of 2.8% (TtW) and 1.4% (jobactive) at about 6 weeks.&#10;See Table 6.2 for mor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4835" cy="2575151"/>
                    </a:xfrm>
                    <a:prstGeom prst="rect">
                      <a:avLst/>
                    </a:prstGeom>
                    <a:noFill/>
                    <a:ln>
                      <a:noFill/>
                    </a:ln>
                  </pic:spPr>
                </pic:pic>
              </a:graphicData>
            </a:graphic>
          </wp:inline>
        </w:drawing>
      </w:r>
    </w:p>
    <w:p w14:paraId="0F4B12B6" w14:textId="77777777" w:rsidR="00465731" w:rsidRDefault="00465731" w:rsidP="00465731">
      <w:pPr>
        <w:pStyle w:val="SourceandNotes"/>
      </w:pPr>
      <w:r>
        <w:t>Base: matched samples (TtW: n=12,105, jobactive: n=12,105)</w:t>
      </w:r>
    </w:p>
    <w:p w14:paraId="2F429714" w14:textId="77777777" w:rsidR="00013493" w:rsidRDefault="00465731" w:rsidP="00465731">
      <w:pPr>
        <w:pStyle w:val="SourceandNotes"/>
      </w:pPr>
      <w:r>
        <w:t>* 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43645531" w14:textId="33F73F42" w:rsidR="00465731" w:rsidRPr="00256656" w:rsidRDefault="00465731" w:rsidP="00465731">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0EE24687" w14:textId="22EF081A" w:rsidR="00855AF6" w:rsidRDefault="00581BD9" w:rsidP="00BA59CF">
      <w:pPr>
        <w:pStyle w:val="Normal0"/>
      </w:pPr>
      <w:r>
        <w:t>After adjusting for participant characteristics through regression analysis, TtW was more effective than jobactive at encouraging participants to engage in education and training</w:t>
      </w:r>
      <w:r w:rsidR="004A52C9">
        <w:t xml:space="preserve"> that </w:t>
      </w:r>
      <w:r w:rsidR="00346366">
        <w:t>may have</w:t>
      </w:r>
      <w:r w:rsidR="004A52C9">
        <w:t xml:space="preserve"> a long-term impact on LMA</w:t>
      </w:r>
      <w:r>
        <w:t xml:space="preserve">. As </w:t>
      </w:r>
      <w:r w:rsidRPr="003E472D">
        <w:rPr>
          <w:b/>
        </w:rPr>
        <w:t>Table 6</w:t>
      </w:r>
      <w:r>
        <w:rPr>
          <w:b/>
        </w:rPr>
        <w:t>.</w:t>
      </w:r>
      <w:r w:rsidR="00FC6D2F">
        <w:rPr>
          <w:b/>
        </w:rPr>
        <w:t>2</w:t>
      </w:r>
      <w:r>
        <w:t xml:space="preserve"> shows, the typical participant was </w:t>
      </w:r>
      <w:r w:rsidR="009D7F48">
        <w:rPr>
          <w:b/>
        </w:rPr>
        <w:t>10.6 </w:t>
      </w:r>
      <w:r w:rsidRPr="008E32DD">
        <w:rPr>
          <w:b/>
        </w:rPr>
        <w:t>percentage points</w:t>
      </w:r>
      <w:r>
        <w:t xml:space="preserve"> more likely to achieve a study outcome up to a year after referral if they were in TtW than if they were in jobactive.</w:t>
      </w:r>
    </w:p>
    <w:p w14:paraId="3D05EE8C" w14:textId="77777777" w:rsidR="00855AF6" w:rsidRPr="000850CE" w:rsidRDefault="00855AF6" w:rsidP="00BA59CF">
      <w:r w:rsidRPr="000850CE">
        <w:br w:type="page"/>
      </w:r>
    </w:p>
    <w:p w14:paraId="6DC1000F" w14:textId="1160DFCE" w:rsidR="002D60FE" w:rsidRDefault="00581BD9" w:rsidP="002D60FE">
      <w:pPr>
        <w:pStyle w:val="Caption"/>
      </w:pPr>
      <w:bookmarkStart w:id="364" w:name="_Toc68103902"/>
      <w:bookmarkStart w:id="365" w:name="_Toc69395605"/>
      <w:r w:rsidRPr="004E41B4">
        <w:t>Table 6.</w:t>
      </w:r>
      <w:r w:rsidR="00FC6D2F" w:rsidRPr="004E41B4">
        <w:t>2</w:t>
      </w:r>
      <w:r w:rsidRPr="004E41B4">
        <w:t>: Average change</w:t>
      </w:r>
      <w:r w:rsidRPr="004E41B4">
        <w:rPr>
          <w:vertAlign w:val="superscript"/>
        </w:rPr>
        <w:t>1</w:t>
      </w:r>
      <w:r w:rsidRPr="004E41B4">
        <w:t xml:space="preserve"> in probability of achieving study outcomes</w:t>
      </w:r>
      <w:r w:rsidRPr="004E41B4">
        <w:rPr>
          <w:vertAlign w:val="superscript"/>
        </w:rPr>
        <w:t>2</w:t>
      </w:r>
      <w:r w:rsidRPr="004E41B4">
        <w:t xml:space="preserve"> in TtW compared to jobactive, by period after referral</w:t>
      </w:r>
      <w:bookmarkEnd w:id="364"/>
      <w:bookmarkEnd w:id="365"/>
    </w:p>
    <w:tbl>
      <w:tblPr>
        <w:tblStyle w:val="TtWReportTableTemplate2"/>
        <w:tblW w:w="0" w:type="auto"/>
        <w:tblLayout w:type="fixed"/>
        <w:tblLook w:val="0420" w:firstRow="1" w:lastRow="0" w:firstColumn="0" w:lastColumn="0" w:noHBand="0" w:noVBand="1"/>
      </w:tblPr>
      <w:tblGrid>
        <w:gridCol w:w="4111"/>
        <w:gridCol w:w="4253"/>
      </w:tblGrid>
      <w:tr w:rsidR="002D60FE" w:rsidRPr="00121B06" w14:paraId="39B6CB84"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4111" w:type="dxa"/>
            <w:noWrap/>
            <w:hideMark/>
          </w:tcPr>
          <w:p w14:paraId="202C30D1" w14:textId="09C1CC83" w:rsidR="002D60FE" w:rsidRPr="00184F3E" w:rsidRDefault="002D60FE" w:rsidP="00BA59CF">
            <w:pPr>
              <w:pStyle w:val="TableText"/>
              <w:jc w:val="center"/>
            </w:pPr>
            <w:r w:rsidRPr="00184F3E">
              <w:t>Period after referra</w:t>
            </w:r>
            <w:r>
              <w:t>l</w:t>
            </w:r>
            <w:r w:rsidR="00955ADD">
              <w:t xml:space="preserve"> (number of weeks)</w:t>
            </w:r>
          </w:p>
        </w:tc>
        <w:tc>
          <w:tcPr>
            <w:tcW w:w="4253" w:type="dxa"/>
            <w:hideMark/>
          </w:tcPr>
          <w:p w14:paraId="5A599505" w14:textId="6F2BAB67" w:rsidR="002D60FE" w:rsidRPr="00184F3E" w:rsidRDefault="002D60FE" w:rsidP="00BA59CF">
            <w:pPr>
              <w:pStyle w:val="TableText"/>
              <w:jc w:val="center"/>
            </w:pPr>
            <w:r w:rsidRPr="00184F3E">
              <w:t>Average change in probability of achieving study outcome</w:t>
            </w:r>
            <w:r>
              <w:t xml:space="preserve"> </w:t>
            </w:r>
            <w:r w:rsidRPr="00184F3E">
              <w:t>in TtW</w:t>
            </w:r>
            <w:r>
              <w:t xml:space="preserve"> compared with jobactive</w:t>
            </w:r>
            <w:r w:rsidR="00955ADD">
              <w:t xml:space="preserve"> (percentage points)</w:t>
            </w:r>
          </w:p>
        </w:tc>
      </w:tr>
      <w:tr w:rsidR="002D60FE" w:rsidRPr="00121B06" w14:paraId="4CD8A57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hideMark/>
          </w:tcPr>
          <w:p w14:paraId="7FF993E0" w14:textId="77777777" w:rsidR="002D60FE" w:rsidRPr="00BA59CF" w:rsidRDefault="002D60FE" w:rsidP="00BA59CF">
            <w:pPr>
              <w:pStyle w:val="TableText"/>
              <w:jc w:val="center"/>
            </w:pPr>
            <w:r w:rsidRPr="00BA59CF">
              <w:t>4 to 26</w:t>
            </w:r>
          </w:p>
        </w:tc>
        <w:tc>
          <w:tcPr>
            <w:tcW w:w="0" w:type="dxa"/>
            <w:noWrap/>
            <w:vAlign w:val="center"/>
            <w:hideMark/>
          </w:tcPr>
          <w:p w14:paraId="24AAF07D" w14:textId="77777777" w:rsidR="002D60FE" w:rsidRPr="00184F3E" w:rsidRDefault="002D60FE" w:rsidP="00BA59CF">
            <w:pPr>
              <w:pStyle w:val="TableText"/>
              <w:jc w:val="center"/>
            </w:pPr>
            <w:r>
              <w:t>8.8</w:t>
            </w:r>
          </w:p>
        </w:tc>
      </w:tr>
      <w:tr w:rsidR="002D60FE" w:rsidRPr="00121B06" w14:paraId="4DDE3FE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hideMark/>
          </w:tcPr>
          <w:p w14:paraId="2E5130C2" w14:textId="77777777" w:rsidR="002D60FE" w:rsidRPr="00BA59CF" w:rsidRDefault="002D60FE" w:rsidP="00BA59CF">
            <w:pPr>
              <w:pStyle w:val="TableText"/>
              <w:jc w:val="center"/>
            </w:pPr>
            <w:r w:rsidRPr="00BA59CF">
              <w:t>4 to 38</w:t>
            </w:r>
          </w:p>
        </w:tc>
        <w:tc>
          <w:tcPr>
            <w:tcW w:w="0" w:type="dxa"/>
            <w:noWrap/>
            <w:vAlign w:val="center"/>
            <w:hideMark/>
          </w:tcPr>
          <w:p w14:paraId="7BC84A7B" w14:textId="77777777" w:rsidR="002D60FE" w:rsidRPr="00184F3E" w:rsidRDefault="002D60FE" w:rsidP="00BA59CF">
            <w:pPr>
              <w:pStyle w:val="TableText"/>
              <w:jc w:val="center"/>
            </w:pPr>
            <w:r>
              <w:t>10.0</w:t>
            </w:r>
          </w:p>
        </w:tc>
      </w:tr>
      <w:tr w:rsidR="002D60FE" w:rsidRPr="00121B06" w14:paraId="6D240A0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hideMark/>
          </w:tcPr>
          <w:p w14:paraId="6245637E" w14:textId="77777777" w:rsidR="002D60FE" w:rsidRPr="00BA59CF" w:rsidRDefault="002D60FE" w:rsidP="00BA59CF">
            <w:pPr>
              <w:pStyle w:val="TableText"/>
              <w:jc w:val="center"/>
            </w:pPr>
            <w:r w:rsidRPr="00BA59CF">
              <w:t>4 to 52</w:t>
            </w:r>
          </w:p>
        </w:tc>
        <w:tc>
          <w:tcPr>
            <w:tcW w:w="0" w:type="dxa"/>
            <w:noWrap/>
            <w:vAlign w:val="center"/>
            <w:hideMark/>
          </w:tcPr>
          <w:p w14:paraId="1B06C0ED" w14:textId="77777777" w:rsidR="002D60FE" w:rsidRPr="00184F3E" w:rsidRDefault="002D60FE" w:rsidP="00BA59CF">
            <w:pPr>
              <w:pStyle w:val="TableText"/>
              <w:jc w:val="center"/>
            </w:pPr>
            <w:r>
              <w:t>10.6</w:t>
            </w:r>
          </w:p>
        </w:tc>
      </w:tr>
    </w:tbl>
    <w:p w14:paraId="1AA0B443" w14:textId="77777777" w:rsidR="002D60FE" w:rsidRPr="0052593E" w:rsidRDefault="002D60FE" w:rsidP="002D60FE">
      <w:pPr>
        <w:pStyle w:val="SourceandNotes"/>
      </w:pPr>
      <w:r w:rsidRPr="0052593E">
        <w:t>Base: matched samples (TtW: n=12,105, jobactive: n=12,105)</w:t>
      </w:r>
    </w:p>
    <w:p w14:paraId="22303766" w14:textId="77777777" w:rsidR="002D60FE" w:rsidRPr="0052593E" w:rsidRDefault="002D60FE" w:rsidP="002D60FE">
      <w:pPr>
        <w:pStyle w:val="SourceandNotes"/>
      </w:pPr>
      <w:r w:rsidRPr="0052593E">
        <w:t>1. The ‘average change’ is the difference in probability of the average participant achieving study outcomes in TtW compared to jobactive, adjusted for participant characteristics – that is, the ‘average marginal effect’ of TtW compared to jobactive.</w:t>
      </w:r>
    </w:p>
    <w:p w14:paraId="2EC9FB5A" w14:textId="1E7F551E" w:rsidR="002D60FE" w:rsidRPr="0052593E" w:rsidRDefault="002D60FE" w:rsidP="002D60FE">
      <w:pPr>
        <w:pStyle w:val="SourceandNotes"/>
      </w:pPr>
      <w:r w:rsidRPr="0052593E">
        <w:t>2. A participant achieves study outcomes when they participate in an education or training activity that could qualify for an outcome payment. Study outcomes achieved within</w:t>
      </w:r>
      <w:r w:rsidR="00973657">
        <w:t xml:space="preserve"> four </w:t>
      </w:r>
      <w:r w:rsidRPr="0052593E">
        <w:t>weeks of referral are excluded, as it is unlikely these outcomes resulted from TtW or jobactive servicing.</w:t>
      </w:r>
    </w:p>
    <w:p w14:paraId="15BC877C" w14:textId="77777777" w:rsidR="002D60FE" w:rsidRPr="0052593E" w:rsidRDefault="002D60FE" w:rsidP="002D60FE">
      <w:pPr>
        <w:pStyle w:val="SourceandNotes"/>
      </w:pPr>
      <w:r w:rsidRPr="0052593E">
        <w:t xml:space="preserve">Source: </w:t>
      </w:r>
      <w:r w:rsidRPr="00A30BC4">
        <w:t>Department of E</w:t>
      </w:r>
      <w:r>
        <w:t xml:space="preserve">ducation, Skills and Employment </w:t>
      </w:r>
      <w:r w:rsidRPr="00A30BC4">
        <w:t>administrative data</w:t>
      </w:r>
    </w:p>
    <w:p w14:paraId="64DDEA6C" w14:textId="7F14F201" w:rsidR="00581BD9" w:rsidRDefault="00581BD9" w:rsidP="00BA59CF">
      <w:pPr>
        <w:pStyle w:val="Normal0"/>
      </w:pPr>
      <w:r>
        <w:t>That TtW was more effective than jobactive in encouraging participants to study</w:t>
      </w:r>
      <w:r w:rsidR="001263B3">
        <w:t xml:space="preserve"> is</w:t>
      </w:r>
      <w:r>
        <w:t xml:space="preserve"> consistent with the differences in the program</w:t>
      </w:r>
      <w:r w:rsidR="004A52C9">
        <w:t>s’ intent and fee</w:t>
      </w:r>
      <w:r>
        <w:t xml:space="preserve"> structures. As discussed in </w:t>
      </w:r>
      <w:r w:rsidR="004E41B4">
        <w:rPr>
          <w:b/>
        </w:rPr>
        <w:t>S</w:t>
      </w:r>
      <w:r w:rsidRPr="003E472D">
        <w:rPr>
          <w:b/>
        </w:rPr>
        <w:t>ection 1.4.6</w:t>
      </w:r>
      <w:r>
        <w:t xml:space="preserve">, the TtW funding model </w:t>
      </w:r>
      <w:r w:rsidR="00A9772F">
        <w:t xml:space="preserve">focused </w:t>
      </w:r>
      <w:r>
        <w:t>on both</w:t>
      </w:r>
      <w:r w:rsidR="004A52C9">
        <w:t xml:space="preserve"> </w:t>
      </w:r>
      <w:r>
        <w:t xml:space="preserve">employment and education outcomes. In contrast, employment outcomes in jobactive usually attract higher payments, have higher weighting in performance monitoring and </w:t>
      </w:r>
      <w:r w:rsidR="004E41B4">
        <w:t xml:space="preserve">are </w:t>
      </w:r>
      <w:r>
        <w:t>quicker to attain than are education outcomes. Compared with jobactive, TtW also has a stronger focus on pre-employment activities.</w:t>
      </w:r>
    </w:p>
    <w:p w14:paraId="330C5830" w14:textId="77777777" w:rsidR="00013493" w:rsidRDefault="00581BD9" w:rsidP="004B5487">
      <w:pPr>
        <w:pStyle w:val="Heading3"/>
      </w:pPr>
      <w:bookmarkStart w:id="366" w:name="_Toc23247533"/>
      <w:bookmarkStart w:id="367" w:name="_Toc24981508"/>
      <w:bookmarkStart w:id="368" w:name="_Toc72481870"/>
      <w:r>
        <w:t>6.3.3</w:t>
      </w:r>
      <w:r>
        <w:tab/>
        <w:t>Positive outcomes</w:t>
      </w:r>
      <w:bookmarkEnd w:id="366"/>
      <w:bookmarkEnd w:id="367"/>
      <w:bookmarkEnd w:id="368"/>
    </w:p>
    <w:p w14:paraId="66491786" w14:textId="28AA9469" w:rsidR="00581BD9" w:rsidRPr="00425DE2" w:rsidRDefault="00581BD9" w:rsidP="00BA59CF">
      <w:pPr>
        <w:pStyle w:val="Normal0"/>
      </w:pPr>
      <w:r>
        <w:t>The TtW service had a similar impact to jobactive</w:t>
      </w:r>
      <w:r w:rsidR="00491A75">
        <w:t xml:space="preserve"> on the probability of</w:t>
      </w:r>
      <w:r>
        <w:t xml:space="preserve"> </w:t>
      </w:r>
      <w:r w:rsidR="00491A75">
        <w:t xml:space="preserve">participants achieving </w:t>
      </w:r>
      <w:r>
        <w:t>positive outcomes</w:t>
      </w:r>
      <w:r w:rsidR="004E41B4">
        <w:t xml:space="preserve"> –</w:t>
      </w:r>
      <w:r>
        <w:t xml:space="preserve"> that is, </w:t>
      </w:r>
      <w:r w:rsidR="00491A75">
        <w:t>achieving</w:t>
      </w:r>
      <w:r>
        <w:t xml:space="preserve"> either LMA or a study outcome (see </w:t>
      </w:r>
      <w:r w:rsidR="00491A75" w:rsidRPr="00491A75">
        <w:rPr>
          <w:b/>
        </w:rPr>
        <w:t xml:space="preserve">Section </w:t>
      </w:r>
      <w:r w:rsidRPr="00491A75">
        <w:rPr>
          <w:b/>
        </w:rPr>
        <w:t>6.1</w:t>
      </w:r>
      <w:r>
        <w:t xml:space="preserve"> and </w:t>
      </w:r>
      <w:r w:rsidRPr="00491A75">
        <w:rPr>
          <w:b/>
        </w:rPr>
        <w:t>Appendix H</w:t>
      </w:r>
      <w:r>
        <w:t xml:space="preserve"> for further discussion of these measures). As </w:t>
      </w:r>
      <w:r>
        <w:rPr>
          <w:b/>
        </w:rPr>
        <w:t xml:space="preserve">Figure 6.3 </w:t>
      </w:r>
      <w:r>
        <w:t xml:space="preserve">shows, </w:t>
      </w:r>
      <w:r w:rsidRPr="00507548">
        <w:rPr>
          <w:b/>
        </w:rPr>
        <w:t>57.7</w:t>
      </w:r>
      <w:r w:rsidR="00590502">
        <w:rPr>
          <w:b/>
        </w:rPr>
        <w:t>%</w:t>
      </w:r>
      <w:r>
        <w:t xml:space="preserve"> of TtW participants and </w:t>
      </w:r>
      <w:r w:rsidRPr="00507548">
        <w:rPr>
          <w:b/>
        </w:rPr>
        <w:t>58.3</w:t>
      </w:r>
      <w:r w:rsidR="00590502">
        <w:rPr>
          <w:b/>
        </w:rPr>
        <w:t>%</w:t>
      </w:r>
      <w:r>
        <w:t xml:space="preserve"> of jobactive participants achieved positive outcomes in their first year of servicing.</w:t>
      </w:r>
    </w:p>
    <w:p w14:paraId="1BDADCE1" w14:textId="04499623" w:rsidR="00985E10" w:rsidRDefault="00581BD9" w:rsidP="00BA59CF">
      <w:pPr>
        <w:pStyle w:val="FigureCaption"/>
      </w:pPr>
      <w:bookmarkStart w:id="369" w:name="_Toc23247961"/>
      <w:bookmarkStart w:id="370" w:name="_Toc23933631"/>
      <w:bookmarkStart w:id="371" w:name="_Toc52481113"/>
      <w:bookmarkStart w:id="372" w:name="_Toc69395533"/>
      <w:r w:rsidRPr="00A30695">
        <w:t>Figure 6.3: Cumulative percentage of TtW and jobactive participants achieving positive outcomes*</w:t>
      </w:r>
      <w:bookmarkEnd w:id="369"/>
      <w:bookmarkEnd w:id="370"/>
      <w:bookmarkEnd w:id="371"/>
      <w:bookmarkEnd w:id="372"/>
    </w:p>
    <w:p w14:paraId="36586BBF" w14:textId="387D121D" w:rsidR="00985E10" w:rsidRPr="004C46F1" w:rsidRDefault="004C46F1" w:rsidP="003E2D07">
      <w:r>
        <w:rPr>
          <w:noProof/>
          <w:lang w:eastAsia="en-AU"/>
        </w:rPr>
        <w:drawing>
          <wp:inline distT="0" distB="0" distL="0" distR="0" wp14:anchorId="457D9183" wp14:editId="65102CBD">
            <wp:extent cx="5428676" cy="2775473"/>
            <wp:effectExtent l="0" t="0" r="635" b="6350"/>
            <wp:docPr id="56" name="Picture 56" descr="Graph shows that 57.7% of TtW participants had achieved positive outcomes at 52 weeks after referral, compared with 58.3% of jobactive participants. The achievement lines stayed very close from starting points of 19.4% (TtW) and 22.1% (jobactive) at about 6 weeks.&#10;See Table 6.3 for mor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33451" cy="2777914"/>
                    </a:xfrm>
                    <a:prstGeom prst="rect">
                      <a:avLst/>
                    </a:prstGeom>
                    <a:noFill/>
                    <a:ln>
                      <a:noFill/>
                    </a:ln>
                  </pic:spPr>
                </pic:pic>
              </a:graphicData>
            </a:graphic>
          </wp:inline>
        </w:drawing>
      </w:r>
    </w:p>
    <w:p w14:paraId="792A4737" w14:textId="77777777" w:rsidR="00985E10" w:rsidRPr="00AA717C" w:rsidRDefault="00985E10" w:rsidP="00985E10">
      <w:pPr>
        <w:pStyle w:val="SourceandNotes"/>
      </w:pPr>
      <w:r>
        <w:t>Base: matched samples (TtW: n=12,105, jobactive: n=12,105)</w:t>
      </w:r>
    </w:p>
    <w:p w14:paraId="65FAF819" w14:textId="5C617CF8" w:rsidR="00985E10" w:rsidRDefault="00985E10" w:rsidP="00985E10">
      <w:pPr>
        <w:pStyle w:val="SourceandNotes"/>
      </w:pPr>
      <w:r w:rsidRPr="00AA717C">
        <w:t>* A participant achieves a ‘positive outcome’ when they achieve either LMA or a study outcome. Positive outcomes achieved within</w:t>
      </w:r>
      <w:r w:rsidR="00973657">
        <w:t xml:space="preserve"> four </w:t>
      </w:r>
      <w:r w:rsidRPr="00AA717C">
        <w:t xml:space="preserve">weeks of referral are excluded, as it is unlikely these outcomes resulted from any TtW </w:t>
      </w:r>
      <w:r>
        <w:t xml:space="preserve">or jobactive </w:t>
      </w:r>
      <w:r w:rsidRPr="00AA717C">
        <w:t>servicing.</w:t>
      </w:r>
    </w:p>
    <w:p w14:paraId="4160525C" w14:textId="77777777" w:rsidR="00013493" w:rsidRDefault="00985E10" w:rsidP="00985E10">
      <w:pPr>
        <w:pStyle w:val="SourceandNotes"/>
      </w:pPr>
      <w:r w:rsidRPr="00AA717C">
        <w:t xml:space="preserve">Source: </w:t>
      </w:r>
      <w:r w:rsidRPr="00A30BC4">
        <w:t>Department of E</w:t>
      </w:r>
      <w:r>
        <w:t xml:space="preserve">ducation, Skills and Employment </w:t>
      </w:r>
      <w:r w:rsidRPr="00A30BC4">
        <w:t>administrative data</w:t>
      </w:r>
    </w:p>
    <w:p w14:paraId="4C140693" w14:textId="7717AAEB" w:rsidR="00985E10" w:rsidRDefault="00985E10" w:rsidP="00BA59CF">
      <w:pPr>
        <w:pStyle w:val="Normal0"/>
        <w:rPr>
          <w:rFonts w:eastAsia="Calibri"/>
        </w:rPr>
      </w:pPr>
      <w:r>
        <w:t xml:space="preserve">After adjusting for participant characteristics through regression analysis, TtW performed slightly better than jobactive in achieving positive outcomes initially, although this difference becomes insignificant over time. As </w:t>
      </w:r>
      <w:r w:rsidR="004C1E17">
        <w:rPr>
          <w:b/>
        </w:rPr>
        <w:t xml:space="preserve">Figure </w:t>
      </w:r>
      <w:r>
        <w:rPr>
          <w:b/>
        </w:rPr>
        <w:t xml:space="preserve">6.3 </w:t>
      </w:r>
      <w:r>
        <w:t xml:space="preserve">shows, high proportions of participants in </w:t>
      </w:r>
      <w:r w:rsidR="004C1E17">
        <w:t xml:space="preserve">both </w:t>
      </w:r>
      <w:r>
        <w:t>TtW (</w:t>
      </w:r>
      <w:r w:rsidRPr="0098753C">
        <w:rPr>
          <w:b/>
        </w:rPr>
        <w:t>57.7</w:t>
      </w:r>
      <w:r>
        <w:rPr>
          <w:b/>
        </w:rPr>
        <w:t>%</w:t>
      </w:r>
      <w:r>
        <w:t>) and jobactive (</w:t>
      </w:r>
      <w:r w:rsidRPr="0098753C">
        <w:rPr>
          <w:b/>
        </w:rPr>
        <w:t>58.3</w:t>
      </w:r>
      <w:r>
        <w:rPr>
          <w:b/>
        </w:rPr>
        <w:t>%</w:t>
      </w:r>
      <w:r>
        <w:t>) achieved positive outcomes during the follow-up period</w:t>
      </w:r>
      <w:r w:rsidR="004C1E17">
        <w:t>. During this period</w:t>
      </w:r>
      <w:r w:rsidR="00BA564C">
        <w:t xml:space="preserve"> there</w:t>
      </w:r>
      <w:r w:rsidR="004C1E17">
        <w:t xml:space="preserve"> was a small increased probability (</w:t>
      </w:r>
      <w:r w:rsidRPr="00A151CC">
        <w:rPr>
          <w:b/>
          <w:bCs/>
        </w:rPr>
        <w:t>2</w:t>
      </w:r>
      <w:r>
        <w:rPr>
          <w:b/>
          <w:bCs/>
        </w:rPr>
        <w:t> </w:t>
      </w:r>
      <w:r w:rsidRPr="00A151CC">
        <w:rPr>
          <w:b/>
          <w:bCs/>
        </w:rPr>
        <w:t>to</w:t>
      </w:r>
      <w:r>
        <w:rPr>
          <w:b/>
          <w:bCs/>
        </w:rPr>
        <w:t> </w:t>
      </w:r>
      <w:r w:rsidRPr="00A151CC">
        <w:rPr>
          <w:b/>
          <w:bCs/>
        </w:rPr>
        <w:t>3 percentage points</w:t>
      </w:r>
      <w:r w:rsidR="004C1E17">
        <w:t>) of TtW achi</w:t>
      </w:r>
      <w:r w:rsidR="00BA564C">
        <w:t>eving a positive outcome</w:t>
      </w:r>
      <w:r w:rsidR="003045B2">
        <w:t xml:space="preserve"> (</w:t>
      </w:r>
      <w:r w:rsidR="003045B2" w:rsidRPr="00BA59CF">
        <w:rPr>
          <w:b/>
        </w:rPr>
        <w:t>Table 6.3</w:t>
      </w:r>
      <w:r w:rsidR="003045B2">
        <w:t>)</w:t>
      </w:r>
      <w:r>
        <w:t>.</w:t>
      </w:r>
    </w:p>
    <w:p w14:paraId="37CF4301" w14:textId="2D57CBFA" w:rsidR="00010A3A" w:rsidRDefault="00581BD9" w:rsidP="00010A3A">
      <w:pPr>
        <w:pStyle w:val="Caption"/>
      </w:pPr>
      <w:bookmarkStart w:id="373" w:name="_Toc68103903"/>
      <w:bookmarkStart w:id="374" w:name="_Toc69395606"/>
      <w:r w:rsidRPr="002E201E">
        <w:rPr>
          <w:rFonts w:eastAsia="Calibri"/>
          <w:szCs w:val="22"/>
        </w:rPr>
        <w:t>T</w:t>
      </w:r>
      <w:r w:rsidRPr="002E201E">
        <w:t>abl</w:t>
      </w:r>
      <w:r>
        <w:t>e 6.</w:t>
      </w:r>
      <w:r w:rsidR="00FC6D2F">
        <w:t>3</w:t>
      </w:r>
      <w:r>
        <w:t>: Average change</w:t>
      </w:r>
      <w:r w:rsidRPr="00C0084E">
        <w:rPr>
          <w:vertAlign w:val="superscript"/>
        </w:rPr>
        <w:t>1</w:t>
      </w:r>
      <w:r>
        <w:t xml:space="preserve"> in probability of positive outcomes</w:t>
      </w:r>
      <w:r w:rsidRPr="00E47373">
        <w:rPr>
          <w:vertAlign w:val="superscript"/>
        </w:rPr>
        <w:t>2</w:t>
      </w:r>
      <w:r>
        <w:t xml:space="preserve"> in TtW compared to jobactive, by period after referral</w:t>
      </w:r>
      <w:bookmarkEnd w:id="373"/>
      <w:bookmarkEnd w:id="374"/>
    </w:p>
    <w:tbl>
      <w:tblPr>
        <w:tblStyle w:val="TtWReportTableTemplate2"/>
        <w:tblW w:w="8364" w:type="dxa"/>
        <w:tblLayout w:type="fixed"/>
        <w:tblLook w:val="0420" w:firstRow="1" w:lastRow="0" w:firstColumn="0" w:lastColumn="0" w:noHBand="0" w:noVBand="1"/>
      </w:tblPr>
      <w:tblGrid>
        <w:gridCol w:w="2410"/>
        <w:gridCol w:w="5954"/>
      </w:tblGrid>
      <w:tr w:rsidR="00010A3A" w:rsidRPr="00121B06" w14:paraId="08162D6E"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2410" w:type="dxa"/>
            <w:noWrap/>
            <w:hideMark/>
          </w:tcPr>
          <w:p w14:paraId="254A4226" w14:textId="158CADB8" w:rsidR="00010A3A" w:rsidRPr="003F4C17" w:rsidRDefault="00010A3A" w:rsidP="00BA59CF">
            <w:pPr>
              <w:pStyle w:val="TableText"/>
              <w:jc w:val="center"/>
              <w:rPr>
                <w:rFonts w:asciiTheme="minorHAnsi" w:hAnsiTheme="minorHAnsi"/>
              </w:rPr>
            </w:pPr>
            <w:r w:rsidRPr="003F4C17">
              <w:t>Period after referral</w:t>
            </w:r>
            <w:r w:rsidR="00955ADD">
              <w:t xml:space="preserve"> (number of weeks)</w:t>
            </w:r>
          </w:p>
        </w:tc>
        <w:tc>
          <w:tcPr>
            <w:tcW w:w="5954" w:type="dxa"/>
            <w:hideMark/>
          </w:tcPr>
          <w:p w14:paraId="2CD87BE8" w14:textId="6728B5D8" w:rsidR="00010A3A" w:rsidRPr="00ED6857" w:rsidRDefault="00010A3A" w:rsidP="00BA59CF">
            <w:pPr>
              <w:pStyle w:val="TableText"/>
              <w:jc w:val="center"/>
            </w:pPr>
            <w:r w:rsidRPr="003F4C17">
              <w:t>Average change in probability of achieving positive outcome in TtW compared with jobactive</w:t>
            </w:r>
            <w:r w:rsidR="00955ADD">
              <w:t xml:space="preserve"> (p</w:t>
            </w:r>
            <w:r w:rsidR="00955ADD" w:rsidRPr="00955ADD">
              <w:t>ercentage points</w:t>
            </w:r>
            <w:r w:rsidR="00955ADD">
              <w:t>)</w:t>
            </w:r>
          </w:p>
        </w:tc>
      </w:tr>
      <w:tr w:rsidR="00010A3A" w:rsidRPr="00121B06" w14:paraId="7A7B3EE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hideMark/>
          </w:tcPr>
          <w:p w14:paraId="5B2CE0EB" w14:textId="77777777" w:rsidR="00010A3A" w:rsidRPr="00BA59CF" w:rsidRDefault="00010A3A" w:rsidP="00BA59CF">
            <w:pPr>
              <w:pStyle w:val="TableText"/>
              <w:jc w:val="center"/>
            </w:pPr>
            <w:r w:rsidRPr="00BA59CF">
              <w:t>4 to 26</w:t>
            </w:r>
          </w:p>
        </w:tc>
        <w:tc>
          <w:tcPr>
            <w:tcW w:w="0" w:type="dxa"/>
            <w:noWrap/>
            <w:hideMark/>
          </w:tcPr>
          <w:p w14:paraId="63BD9147" w14:textId="77777777" w:rsidR="00010A3A" w:rsidRPr="001A73D2" w:rsidRDefault="00010A3A" w:rsidP="00BA59CF">
            <w:pPr>
              <w:pStyle w:val="TableText"/>
              <w:jc w:val="center"/>
            </w:pPr>
            <w:r w:rsidRPr="001A73D2">
              <w:t>3.3</w:t>
            </w:r>
          </w:p>
        </w:tc>
      </w:tr>
      <w:tr w:rsidR="00010A3A" w:rsidRPr="00121B06" w14:paraId="2D35679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hideMark/>
          </w:tcPr>
          <w:p w14:paraId="652A5779" w14:textId="77777777" w:rsidR="00010A3A" w:rsidRPr="00BA59CF" w:rsidRDefault="00010A3A" w:rsidP="00BA59CF">
            <w:pPr>
              <w:pStyle w:val="TableText"/>
              <w:jc w:val="center"/>
            </w:pPr>
            <w:r w:rsidRPr="00BA59CF">
              <w:t>4 to 38</w:t>
            </w:r>
          </w:p>
        </w:tc>
        <w:tc>
          <w:tcPr>
            <w:tcW w:w="0" w:type="dxa"/>
            <w:noWrap/>
            <w:hideMark/>
          </w:tcPr>
          <w:p w14:paraId="246AB884" w14:textId="77777777" w:rsidR="00010A3A" w:rsidRPr="001A73D2" w:rsidRDefault="00010A3A" w:rsidP="00BA59CF">
            <w:pPr>
              <w:pStyle w:val="TableText"/>
              <w:jc w:val="center"/>
            </w:pPr>
            <w:r w:rsidRPr="001A73D2">
              <w:t>2.2</w:t>
            </w:r>
          </w:p>
        </w:tc>
      </w:tr>
      <w:tr w:rsidR="00010A3A" w:rsidRPr="00121B06" w14:paraId="4440137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hideMark/>
          </w:tcPr>
          <w:p w14:paraId="74D3B1D7" w14:textId="77777777" w:rsidR="00010A3A" w:rsidRPr="00BA59CF" w:rsidRDefault="00010A3A" w:rsidP="00BA59CF">
            <w:pPr>
              <w:pStyle w:val="TableText"/>
              <w:jc w:val="center"/>
            </w:pPr>
            <w:r w:rsidRPr="00BA59CF">
              <w:t>4 to 52</w:t>
            </w:r>
          </w:p>
        </w:tc>
        <w:tc>
          <w:tcPr>
            <w:tcW w:w="0" w:type="dxa"/>
            <w:noWrap/>
            <w:hideMark/>
          </w:tcPr>
          <w:p w14:paraId="785A88D4" w14:textId="77777777" w:rsidR="00010A3A" w:rsidRPr="001A73D2" w:rsidRDefault="00010A3A" w:rsidP="00BA59CF">
            <w:pPr>
              <w:pStyle w:val="TableText"/>
              <w:jc w:val="center"/>
            </w:pPr>
            <w:r w:rsidRPr="001A73D2">
              <w:t>Not statistically significant</w:t>
            </w:r>
            <w:r w:rsidRPr="001A73D2">
              <w:rPr>
                <w:vertAlign w:val="superscript"/>
              </w:rPr>
              <w:t>3</w:t>
            </w:r>
          </w:p>
        </w:tc>
      </w:tr>
    </w:tbl>
    <w:p w14:paraId="6936BB94" w14:textId="77777777" w:rsidR="00010A3A" w:rsidRPr="0052593E" w:rsidRDefault="00010A3A" w:rsidP="00010A3A">
      <w:pPr>
        <w:pStyle w:val="SourceandNotes"/>
      </w:pPr>
      <w:r w:rsidRPr="0052593E">
        <w:t>Base: matched samples (TtW: n=12,105, jobactive: n=12,105)</w:t>
      </w:r>
    </w:p>
    <w:p w14:paraId="73C6FB53" w14:textId="77777777" w:rsidR="00010A3A" w:rsidRPr="0052593E" w:rsidRDefault="00010A3A" w:rsidP="00010A3A">
      <w:pPr>
        <w:pStyle w:val="SourceandNotes"/>
      </w:pPr>
      <w:r w:rsidRPr="0052593E">
        <w:t>1. The ‘average change’ is the difference in probability of the average participant achieving positive outcomes in TtW compared to jobactive, adjusted for participant characteristics – that is, the ‘average marginal effect’ of TtW compared to jobactive.</w:t>
      </w:r>
    </w:p>
    <w:p w14:paraId="33A481D6" w14:textId="6204F620" w:rsidR="00010A3A" w:rsidRPr="0052593E" w:rsidRDefault="00010A3A" w:rsidP="00010A3A">
      <w:pPr>
        <w:pStyle w:val="SourceandNotes"/>
      </w:pPr>
      <w:r w:rsidRPr="0052593E">
        <w:t>2. A participant achieves a ‘positive outcome’ when they achieve either LMA or a study outcome. Positive outcomes achieved within</w:t>
      </w:r>
      <w:r w:rsidR="00973657">
        <w:t xml:space="preserve"> four </w:t>
      </w:r>
      <w:r w:rsidRPr="0052593E">
        <w:t>weeks of referral are excluded, as it is unlikely these outcomes resulted from any TtW servicing.</w:t>
      </w:r>
    </w:p>
    <w:p w14:paraId="4915AAC2" w14:textId="77777777" w:rsidR="00010A3A" w:rsidRPr="0052593E" w:rsidRDefault="00010A3A" w:rsidP="00010A3A">
      <w:pPr>
        <w:pStyle w:val="SourceandNotes"/>
      </w:pPr>
      <w:r w:rsidRPr="0052593E">
        <w:t>3. Effects that are not statistically significant are not reported as they are excluded from the regression model (Appendix H).</w:t>
      </w:r>
    </w:p>
    <w:p w14:paraId="5F44C145" w14:textId="77777777" w:rsidR="00010A3A" w:rsidRPr="0052593E" w:rsidRDefault="00010A3A" w:rsidP="00010A3A">
      <w:pPr>
        <w:pStyle w:val="SourceandNotes"/>
      </w:pPr>
      <w:r w:rsidRPr="0052593E">
        <w:t xml:space="preserve">Source: </w:t>
      </w:r>
      <w:r w:rsidRPr="00A30BC4">
        <w:t>Department of E</w:t>
      </w:r>
      <w:r>
        <w:t xml:space="preserve">ducation, Skills and Employment </w:t>
      </w:r>
      <w:r w:rsidRPr="00A30BC4">
        <w:t>administrative data</w:t>
      </w:r>
    </w:p>
    <w:p w14:paraId="2118D5EA" w14:textId="2FED3A35" w:rsidR="00581BD9" w:rsidRDefault="00B00567" w:rsidP="00BA59CF">
      <w:pPr>
        <w:pStyle w:val="Normal0"/>
      </w:pPr>
      <w:r>
        <w:t xml:space="preserve">Moreover, by 12 months, TtW had no statistically significant effect on achieving positive outcomes compared to jobactive. </w:t>
      </w:r>
      <w:r w:rsidR="00581BD9">
        <w:t xml:space="preserve">The finding that TtW and jobactive had a similar impact on positive outcome rates after 52 weeks might seem counterintuitive. As discussed in </w:t>
      </w:r>
      <w:r w:rsidR="006A4794">
        <w:rPr>
          <w:b/>
        </w:rPr>
        <w:t>S</w:t>
      </w:r>
      <w:r w:rsidR="00581BD9" w:rsidRPr="003E472D">
        <w:rPr>
          <w:b/>
        </w:rPr>
        <w:t>ections 6.2</w:t>
      </w:r>
      <w:r w:rsidR="00581BD9">
        <w:t xml:space="preserve"> and </w:t>
      </w:r>
      <w:r w:rsidR="00581BD9" w:rsidRPr="003E472D">
        <w:rPr>
          <w:b/>
        </w:rPr>
        <w:t>6.3</w:t>
      </w:r>
      <w:r w:rsidR="00581BD9">
        <w:t>, compared with jobactive participants, TtW participants had a much higher probability of achieving study outcomes and a similar probability of achieving LMA. Therefore, it might be expected that TtW participants would have a higher positive outcome rate than jobactive participants, since the positive outcome measure combines the LMA and study outcome measures.</w:t>
      </w:r>
    </w:p>
    <w:p w14:paraId="040CD873" w14:textId="3B06E131" w:rsidR="00013493" w:rsidRDefault="001830D8">
      <w:pPr>
        <w:pStyle w:val="Normal0"/>
      </w:pPr>
      <w:r>
        <w:t>T</w:t>
      </w:r>
      <w:r w:rsidR="00604574">
        <w:t xml:space="preserve">he proportions of participants who achieved </w:t>
      </w:r>
      <w:r w:rsidR="003447C5">
        <w:t>a</w:t>
      </w:r>
      <w:r w:rsidR="006C1227">
        <w:t>n</w:t>
      </w:r>
      <w:r w:rsidR="003447C5">
        <w:t xml:space="preserve"> LMA</w:t>
      </w:r>
      <w:r w:rsidR="00844490">
        <w:t xml:space="preserve"> </w:t>
      </w:r>
      <w:r w:rsidR="003447C5">
        <w:t>outcome or a study outcome, or both</w:t>
      </w:r>
      <w:r w:rsidR="00892B97">
        <w:t xml:space="preserve"> outcomes</w:t>
      </w:r>
      <w:r w:rsidR="003045B2">
        <w:t>,</w:t>
      </w:r>
      <w:r>
        <w:t xml:space="preserve"> are further examined</w:t>
      </w:r>
      <w:r w:rsidR="00385EED">
        <w:t>.</w:t>
      </w:r>
      <w:r w:rsidR="00581BD9">
        <w:t xml:space="preserve"> </w:t>
      </w:r>
      <w:r w:rsidR="00385EED">
        <w:t>A</w:t>
      </w:r>
      <w:r w:rsidR="00581BD9">
        <w:t xml:space="preserve">s </w:t>
      </w:r>
      <w:r w:rsidR="00581BD9">
        <w:rPr>
          <w:b/>
        </w:rPr>
        <w:t>Table 6.</w:t>
      </w:r>
      <w:r w:rsidR="00FC6D2F">
        <w:rPr>
          <w:b/>
        </w:rPr>
        <w:t>4</w:t>
      </w:r>
      <w:r w:rsidR="00581BD9">
        <w:rPr>
          <w:b/>
        </w:rPr>
        <w:t xml:space="preserve"> </w:t>
      </w:r>
      <w:r w:rsidR="00581BD9">
        <w:t xml:space="preserve">shows, </w:t>
      </w:r>
      <w:r w:rsidR="00425EF3">
        <w:t xml:space="preserve">the quantum </w:t>
      </w:r>
      <w:r w:rsidR="00581BD9">
        <w:t>of LMA</w:t>
      </w:r>
      <w:r w:rsidR="00425EF3">
        <w:t xml:space="preserve"> outcomes</w:t>
      </w:r>
      <w:r w:rsidR="00581BD9">
        <w:t xml:space="preserve"> was substantially higher than either </w:t>
      </w:r>
      <w:r w:rsidR="005D48EB">
        <w:t xml:space="preserve">that of </w:t>
      </w:r>
      <w:r w:rsidR="00581BD9">
        <w:t xml:space="preserve">study outcomes or </w:t>
      </w:r>
      <w:r w:rsidR="005D48EB">
        <w:t xml:space="preserve">that of </w:t>
      </w:r>
      <w:r w:rsidR="00581BD9">
        <w:t>both</w:t>
      </w:r>
      <w:r w:rsidR="008C14D5">
        <w:t xml:space="preserve">, </w:t>
      </w:r>
      <w:r w:rsidR="0036208F">
        <w:t xml:space="preserve">thus </w:t>
      </w:r>
      <w:r w:rsidR="008C14D5">
        <w:t>representing</w:t>
      </w:r>
      <w:r w:rsidR="00931E26">
        <w:t xml:space="preserve"> the major contribution</w:t>
      </w:r>
      <w:r w:rsidR="00EA29CB">
        <w:t xml:space="preserve"> to the positive outcome.</w:t>
      </w:r>
      <w:r w:rsidR="00581BD9">
        <w:t xml:space="preserve"> Secondly, TtW participants were more likely to achieve both LMA and study outcomes compared with jobactive participants. However, participants who achieved both LMA and study outcomes were treated as having achieved only one positive outcome, even though they achieved </w:t>
      </w:r>
      <w:r w:rsidR="00284FD6">
        <w:t>two</w:t>
      </w:r>
      <w:r w:rsidR="00581BD9">
        <w:t xml:space="preserve"> types of outcome</w:t>
      </w:r>
      <w:r w:rsidR="00B25CA9">
        <w:t>s</w:t>
      </w:r>
      <w:r w:rsidR="00581BD9">
        <w:t xml:space="preserve"> over their service periods.</w:t>
      </w:r>
    </w:p>
    <w:p w14:paraId="5FD2FB7F" w14:textId="11F9F40A" w:rsidR="009E418B" w:rsidRDefault="00260591" w:rsidP="00BA59CF">
      <w:pPr>
        <w:pStyle w:val="Normal0"/>
      </w:pPr>
      <w:r>
        <w:t>This result indicates that b</w:t>
      </w:r>
      <w:r w:rsidR="00565E85">
        <w:t xml:space="preserve">y emphasising both employment and education outcomes in its performance framework, TtW encouraged participants to both work and improve their </w:t>
      </w:r>
      <w:r w:rsidR="00565E85" w:rsidRPr="008912BB">
        <w:t>work</w:t>
      </w:r>
      <w:r w:rsidR="008912BB">
        <w:t xml:space="preserve"> </w:t>
      </w:r>
      <w:r w:rsidR="00565E85" w:rsidRPr="008912BB">
        <w:t>readiness</w:t>
      </w:r>
      <w:r w:rsidR="00565E85">
        <w:t xml:space="preserve"> through study.</w:t>
      </w:r>
    </w:p>
    <w:p w14:paraId="7A41C7C8" w14:textId="77133D26" w:rsidR="0048745D" w:rsidRDefault="00581BD9" w:rsidP="0048745D">
      <w:pPr>
        <w:pStyle w:val="Caption"/>
      </w:pPr>
      <w:bookmarkStart w:id="375" w:name="_Toc68103904"/>
      <w:bookmarkStart w:id="376" w:name="_Toc69395607"/>
      <w:r>
        <w:t>Table 6.</w:t>
      </w:r>
      <w:r w:rsidR="00FC6D2F">
        <w:t>4</w:t>
      </w:r>
      <w:r>
        <w:t>: Percentage of TtW and jobactive participants achieving LMA</w:t>
      </w:r>
      <w:r w:rsidRPr="00AA717C">
        <w:rPr>
          <w:vertAlign w:val="superscript"/>
        </w:rPr>
        <w:t>1</w:t>
      </w:r>
      <w:r>
        <w:t xml:space="preserve"> and study outcomes</w:t>
      </w:r>
      <w:r w:rsidRPr="00AA717C">
        <w:rPr>
          <w:vertAlign w:val="superscript"/>
        </w:rPr>
        <w:t>2</w:t>
      </w:r>
      <w:bookmarkEnd w:id="375"/>
      <w:bookmarkEnd w:id="376"/>
    </w:p>
    <w:tbl>
      <w:tblPr>
        <w:tblStyle w:val="TtWReportTableTemplate2"/>
        <w:tblW w:w="9074" w:type="dxa"/>
        <w:tblLayout w:type="fixed"/>
        <w:tblLook w:val="0460" w:firstRow="1" w:lastRow="1" w:firstColumn="0" w:lastColumn="0" w:noHBand="0" w:noVBand="1"/>
      </w:tblPr>
      <w:tblGrid>
        <w:gridCol w:w="3828"/>
        <w:gridCol w:w="1748"/>
        <w:gridCol w:w="1749"/>
        <w:gridCol w:w="1749"/>
      </w:tblGrid>
      <w:tr w:rsidR="0048745D" w:rsidRPr="00121B06" w14:paraId="6B36D571"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3828" w:type="dxa"/>
            <w:noWrap/>
            <w:hideMark/>
          </w:tcPr>
          <w:p w14:paraId="489A4DC0" w14:textId="698544C7" w:rsidR="0048745D" w:rsidRPr="001A73D2" w:rsidRDefault="0048745D" w:rsidP="00BA59CF">
            <w:pPr>
              <w:pStyle w:val="TableText"/>
              <w:rPr>
                <w:rFonts w:asciiTheme="minorHAnsi" w:hAnsiTheme="minorHAnsi"/>
              </w:rPr>
            </w:pPr>
            <w:r w:rsidRPr="001A73D2">
              <w:rPr>
                <w:rFonts w:asciiTheme="minorHAnsi" w:hAnsiTheme="minorHAnsi"/>
              </w:rPr>
              <w:t>Outcomes achieved</w:t>
            </w:r>
            <w:r w:rsidR="00955ADD">
              <w:rPr>
                <w:rFonts w:asciiTheme="minorHAnsi" w:hAnsiTheme="minorHAnsi"/>
              </w:rPr>
              <w:t xml:space="preserve"> (</w:t>
            </w:r>
            <w:r w:rsidR="00955ADD" w:rsidRPr="00B021DF">
              <w:t>4 to 52 weeks after referral</w:t>
            </w:r>
            <w:r w:rsidR="00955ADD">
              <w:t>)</w:t>
            </w:r>
          </w:p>
        </w:tc>
        <w:tc>
          <w:tcPr>
            <w:tcW w:w="1748" w:type="dxa"/>
            <w:hideMark/>
          </w:tcPr>
          <w:p w14:paraId="62A59B23" w14:textId="321903AD" w:rsidR="0048745D" w:rsidRPr="001A73D2" w:rsidRDefault="0048745D" w:rsidP="00BA59CF">
            <w:pPr>
              <w:pStyle w:val="TableText"/>
              <w:jc w:val="center"/>
            </w:pPr>
            <w:r w:rsidRPr="001A73D2">
              <w:t>TtW</w:t>
            </w:r>
            <w:r w:rsidR="00955ADD">
              <w:t xml:space="preserve"> (%)</w:t>
            </w:r>
          </w:p>
        </w:tc>
        <w:tc>
          <w:tcPr>
            <w:tcW w:w="1749" w:type="dxa"/>
          </w:tcPr>
          <w:p w14:paraId="063D6622" w14:textId="3D13D1F0" w:rsidR="0048745D" w:rsidRPr="001A73D2" w:rsidRDefault="003B4FC5" w:rsidP="00BA59CF">
            <w:pPr>
              <w:pStyle w:val="TableText"/>
              <w:jc w:val="center"/>
            </w:pPr>
            <w:r>
              <w:t>j</w:t>
            </w:r>
            <w:r w:rsidR="0048745D" w:rsidRPr="001A73D2">
              <w:t>obactive</w:t>
            </w:r>
            <w:r w:rsidR="00955ADD">
              <w:t xml:space="preserve"> (%)</w:t>
            </w:r>
          </w:p>
        </w:tc>
        <w:tc>
          <w:tcPr>
            <w:tcW w:w="1749" w:type="dxa"/>
          </w:tcPr>
          <w:p w14:paraId="7C83E6B6" w14:textId="4C6E3B2A" w:rsidR="0048745D" w:rsidRPr="001A73D2" w:rsidRDefault="0048745D" w:rsidP="00BA59CF">
            <w:pPr>
              <w:pStyle w:val="TableText"/>
              <w:jc w:val="center"/>
            </w:pPr>
            <w:r w:rsidRPr="001A73D2">
              <w:t>Difference</w:t>
            </w:r>
            <w:r w:rsidR="00955ADD">
              <w:t xml:space="preserve"> (percentage points)</w:t>
            </w:r>
          </w:p>
        </w:tc>
      </w:tr>
      <w:tr w:rsidR="0048745D" w:rsidRPr="00121B06" w14:paraId="4195577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hideMark/>
          </w:tcPr>
          <w:p w14:paraId="017BD7B0" w14:textId="77777777" w:rsidR="0048745D" w:rsidRPr="00ED6857" w:rsidRDefault="0048745D" w:rsidP="00BA59CF">
            <w:pPr>
              <w:pStyle w:val="TableText"/>
              <w:rPr>
                <w:b/>
                <w:i/>
              </w:rPr>
            </w:pPr>
            <w:r w:rsidRPr="00ED6857">
              <w:t>LMA only</w:t>
            </w:r>
          </w:p>
        </w:tc>
        <w:tc>
          <w:tcPr>
            <w:tcW w:w="1748" w:type="dxa"/>
            <w:noWrap/>
            <w:hideMark/>
          </w:tcPr>
          <w:p w14:paraId="070E2B58" w14:textId="77777777" w:rsidR="0048745D" w:rsidRPr="001A73D2" w:rsidRDefault="0048745D" w:rsidP="00BA59CF">
            <w:pPr>
              <w:pStyle w:val="TableText"/>
              <w:jc w:val="right"/>
              <w:rPr>
                <w:i/>
              </w:rPr>
            </w:pPr>
            <w:r w:rsidRPr="001A73D2">
              <w:t>36.0</w:t>
            </w:r>
          </w:p>
        </w:tc>
        <w:tc>
          <w:tcPr>
            <w:tcW w:w="1749" w:type="dxa"/>
          </w:tcPr>
          <w:p w14:paraId="45A18F7C" w14:textId="77777777" w:rsidR="0048745D" w:rsidRPr="001A73D2" w:rsidRDefault="0048745D" w:rsidP="00BA59CF">
            <w:pPr>
              <w:pStyle w:val="TableText"/>
              <w:jc w:val="right"/>
              <w:rPr>
                <w:i/>
              </w:rPr>
            </w:pPr>
            <w:r w:rsidRPr="001A73D2">
              <w:t>46.3</w:t>
            </w:r>
          </w:p>
        </w:tc>
        <w:tc>
          <w:tcPr>
            <w:tcW w:w="1749" w:type="dxa"/>
          </w:tcPr>
          <w:p w14:paraId="620A5615" w14:textId="77777777" w:rsidR="0048745D" w:rsidRPr="001A73D2" w:rsidRDefault="0048745D" w:rsidP="00BA59CF">
            <w:pPr>
              <w:pStyle w:val="TableText"/>
              <w:jc w:val="right"/>
            </w:pPr>
            <w:r w:rsidRPr="001A73D2">
              <w:t>-10.3</w:t>
            </w:r>
          </w:p>
        </w:tc>
      </w:tr>
      <w:tr w:rsidR="0048745D" w:rsidRPr="00121B06" w14:paraId="0FD6ADC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hideMark/>
          </w:tcPr>
          <w:p w14:paraId="19496964" w14:textId="77777777" w:rsidR="0048745D" w:rsidRPr="00ED6857" w:rsidRDefault="0048745D" w:rsidP="00BA59CF">
            <w:pPr>
              <w:pStyle w:val="TableText"/>
              <w:rPr>
                <w:b/>
                <w:i/>
              </w:rPr>
            </w:pPr>
            <w:r w:rsidRPr="00ED6857">
              <w:t>Study outcome only</w:t>
            </w:r>
          </w:p>
        </w:tc>
        <w:tc>
          <w:tcPr>
            <w:tcW w:w="1748" w:type="dxa"/>
            <w:noWrap/>
            <w:hideMark/>
          </w:tcPr>
          <w:p w14:paraId="305CF027" w14:textId="77777777" w:rsidR="0048745D" w:rsidRPr="001A73D2" w:rsidRDefault="0048745D" w:rsidP="00BA59CF">
            <w:pPr>
              <w:pStyle w:val="TableText"/>
              <w:jc w:val="right"/>
              <w:rPr>
                <w:i/>
              </w:rPr>
            </w:pPr>
            <w:r w:rsidRPr="001A73D2">
              <w:t>10.7</w:t>
            </w:r>
          </w:p>
        </w:tc>
        <w:tc>
          <w:tcPr>
            <w:tcW w:w="1749" w:type="dxa"/>
          </w:tcPr>
          <w:p w14:paraId="7875E54D" w14:textId="77777777" w:rsidR="0048745D" w:rsidRPr="001A73D2" w:rsidRDefault="0048745D" w:rsidP="00BA59CF">
            <w:pPr>
              <w:pStyle w:val="TableText"/>
              <w:jc w:val="right"/>
              <w:rPr>
                <w:i/>
              </w:rPr>
            </w:pPr>
            <w:r w:rsidRPr="001A73D2">
              <w:t>6.7</w:t>
            </w:r>
          </w:p>
        </w:tc>
        <w:tc>
          <w:tcPr>
            <w:tcW w:w="1749" w:type="dxa"/>
          </w:tcPr>
          <w:p w14:paraId="5DEAB2B5" w14:textId="77777777" w:rsidR="0048745D" w:rsidRPr="001A73D2" w:rsidRDefault="0048745D" w:rsidP="00BA59CF">
            <w:pPr>
              <w:pStyle w:val="TableText"/>
              <w:jc w:val="right"/>
            </w:pPr>
            <w:r w:rsidRPr="001A73D2">
              <w:t>4.0</w:t>
            </w:r>
          </w:p>
        </w:tc>
      </w:tr>
      <w:tr w:rsidR="0048745D" w:rsidRPr="00121B06" w14:paraId="66D893F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39D5BE4E" w14:textId="77777777" w:rsidR="0048745D" w:rsidRPr="00ED6857" w:rsidRDefault="0048745D" w:rsidP="00BA59CF">
            <w:pPr>
              <w:pStyle w:val="TableText"/>
              <w:rPr>
                <w:b/>
              </w:rPr>
            </w:pPr>
            <w:r w:rsidRPr="00ED6857">
              <w:t>Both LMA and study outcome</w:t>
            </w:r>
          </w:p>
        </w:tc>
        <w:tc>
          <w:tcPr>
            <w:tcW w:w="1748" w:type="dxa"/>
            <w:noWrap/>
          </w:tcPr>
          <w:p w14:paraId="57F27859" w14:textId="77777777" w:rsidR="0048745D" w:rsidRPr="001A73D2" w:rsidRDefault="0048745D" w:rsidP="00BA59CF">
            <w:pPr>
              <w:pStyle w:val="TableText"/>
              <w:jc w:val="right"/>
            </w:pPr>
            <w:r w:rsidRPr="001A73D2">
              <w:t>11.0</w:t>
            </w:r>
          </w:p>
        </w:tc>
        <w:tc>
          <w:tcPr>
            <w:tcW w:w="1749" w:type="dxa"/>
          </w:tcPr>
          <w:p w14:paraId="0BFFC926" w14:textId="77777777" w:rsidR="0048745D" w:rsidRPr="001A73D2" w:rsidRDefault="0048745D" w:rsidP="00BA59CF">
            <w:pPr>
              <w:pStyle w:val="TableText"/>
              <w:jc w:val="right"/>
            </w:pPr>
            <w:r w:rsidRPr="001A73D2">
              <w:t>5.3</w:t>
            </w:r>
          </w:p>
        </w:tc>
        <w:tc>
          <w:tcPr>
            <w:tcW w:w="1749" w:type="dxa"/>
          </w:tcPr>
          <w:p w14:paraId="6ED46FF9" w14:textId="77777777" w:rsidR="0048745D" w:rsidRPr="001A73D2" w:rsidRDefault="0048745D" w:rsidP="00BA59CF">
            <w:pPr>
              <w:pStyle w:val="TableText"/>
              <w:jc w:val="right"/>
            </w:pPr>
            <w:r w:rsidRPr="001A73D2">
              <w:t>5.8</w:t>
            </w:r>
          </w:p>
        </w:tc>
      </w:tr>
      <w:tr w:rsidR="0048745D" w:rsidRPr="00121B06" w14:paraId="43BEA3C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Borders>
              <w:bottom w:val="single" w:sz="4" w:space="0" w:color="143E59" w:themeColor="accent6" w:themeShade="80"/>
            </w:tcBorders>
            <w:noWrap/>
          </w:tcPr>
          <w:p w14:paraId="1DB2973F" w14:textId="77777777" w:rsidR="0048745D" w:rsidRPr="00ED6857" w:rsidRDefault="0048745D" w:rsidP="00BA59CF">
            <w:pPr>
              <w:pStyle w:val="TableText"/>
              <w:rPr>
                <w:b/>
              </w:rPr>
            </w:pPr>
            <w:r w:rsidRPr="00ED6857">
              <w:t>Neither LMA nor study outcome</w:t>
            </w:r>
          </w:p>
        </w:tc>
        <w:tc>
          <w:tcPr>
            <w:tcW w:w="1748" w:type="dxa"/>
            <w:tcBorders>
              <w:bottom w:val="single" w:sz="4" w:space="0" w:color="143E59" w:themeColor="accent6" w:themeShade="80"/>
            </w:tcBorders>
            <w:noWrap/>
          </w:tcPr>
          <w:p w14:paraId="67611E28" w14:textId="77777777" w:rsidR="0048745D" w:rsidRPr="001A73D2" w:rsidRDefault="0048745D" w:rsidP="00BA59CF">
            <w:pPr>
              <w:pStyle w:val="TableText"/>
              <w:jc w:val="right"/>
            </w:pPr>
            <w:r w:rsidRPr="001A73D2">
              <w:t>42.3</w:t>
            </w:r>
          </w:p>
        </w:tc>
        <w:tc>
          <w:tcPr>
            <w:tcW w:w="1749" w:type="dxa"/>
            <w:tcBorders>
              <w:bottom w:val="single" w:sz="4" w:space="0" w:color="143E59" w:themeColor="accent6" w:themeShade="80"/>
            </w:tcBorders>
          </w:tcPr>
          <w:p w14:paraId="13CECF4F" w14:textId="77777777" w:rsidR="0048745D" w:rsidRPr="001A73D2" w:rsidRDefault="0048745D" w:rsidP="00BA59CF">
            <w:pPr>
              <w:pStyle w:val="TableText"/>
              <w:jc w:val="right"/>
            </w:pPr>
            <w:r w:rsidRPr="001A73D2">
              <w:t>41.7</w:t>
            </w:r>
          </w:p>
        </w:tc>
        <w:tc>
          <w:tcPr>
            <w:tcW w:w="1749" w:type="dxa"/>
            <w:tcBorders>
              <w:bottom w:val="single" w:sz="4" w:space="0" w:color="143E59" w:themeColor="accent6" w:themeShade="80"/>
            </w:tcBorders>
          </w:tcPr>
          <w:p w14:paraId="7FF3B6F4" w14:textId="77777777" w:rsidR="0048745D" w:rsidRPr="001A73D2" w:rsidRDefault="0048745D" w:rsidP="00BA59CF">
            <w:pPr>
              <w:pStyle w:val="TableText"/>
              <w:jc w:val="right"/>
            </w:pPr>
            <w:r w:rsidRPr="001A73D2">
              <w:t>0.6</w:t>
            </w:r>
          </w:p>
        </w:tc>
      </w:tr>
      <w:tr w:rsidR="0048745D" w:rsidRPr="00121B06" w14:paraId="779C9C30"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0" w:type="dxa"/>
            <w:tcBorders>
              <w:top w:val="single" w:sz="4" w:space="0" w:color="143E59" w:themeColor="accent6" w:themeShade="80"/>
              <w:bottom w:val="single" w:sz="4" w:space="0" w:color="1E3D6B"/>
            </w:tcBorders>
            <w:noWrap/>
          </w:tcPr>
          <w:p w14:paraId="039CF95C" w14:textId="77777777" w:rsidR="0048745D" w:rsidRPr="00ED6857" w:rsidRDefault="0048745D" w:rsidP="00BA59CF">
            <w:pPr>
              <w:pStyle w:val="TableText"/>
            </w:pPr>
            <w:r w:rsidRPr="00ED6857">
              <w:t>Total</w:t>
            </w:r>
          </w:p>
        </w:tc>
        <w:tc>
          <w:tcPr>
            <w:tcW w:w="1748" w:type="dxa"/>
            <w:tcBorders>
              <w:top w:val="single" w:sz="4" w:space="0" w:color="143E59" w:themeColor="accent6" w:themeShade="80"/>
              <w:bottom w:val="single" w:sz="4" w:space="0" w:color="1E3D6B"/>
            </w:tcBorders>
            <w:noWrap/>
          </w:tcPr>
          <w:p w14:paraId="3816F485" w14:textId="77777777" w:rsidR="0048745D" w:rsidRPr="00ED6857" w:rsidRDefault="0048745D" w:rsidP="00BA59CF">
            <w:pPr>
              <w:pStyle w:val="TableText"/>
              <w:jc w:val="right"/>
            </w:pPr>
            <w:r w:rsidRPr="00ED6857">
              <w:t>100.0</w:t>
            </w:r>
          </w:p>
        </w:tc>
        <w:tc>
          <w:tcPr>
            <w:tcW w:w="1749" w:type="dxa"/>
            <w:tcBorders>
              <w:top w:val="single" w:sz="4" w:space="0" w:color="143E59" w:themeColor="accent6" w:themeShade="80"/>
              <w:bottom w:val="single" w:sz="4" w:space="0" w:color="1E3D6B"/>
            </w:tcBorders>
          </w:tcPr>
          <w:p w14:paraId="63AF71B3" w14:textId="77777777" w:rsidR="0048745D" w:rsidRPr="00ED6857" w:rsidRDefault="0048745D" w:rsidP="00BA59CF">
            <w:pPr>
              <w:pStyle w:val="TableText"/>
              <w:jc w:val="right"/>
            </w:pPr>
            <w:r w:rsidRPr="00ED6857">
              <w:t>100.0</w:t>
            </w:r>
          </w:p>
        </w:tc>
        <w:tc>
          <w:tcPr>
            <w:tcW w:w="1749" w:type="dxa"/>
            <w:tcBorders>
              <w:top w:val="single" w:sz="4" w:space="0" w:color="143E59" w:themeColor="accent6" w:themeShade="80"/>
              <w:bottom w:val="single" w:sz="4" w:space="0" w:color="1E3D6B"/>
            </w:tcBorders>
          </w:tcPr>
          <w:p w14:paraId="5CA9C2A2" w14:textId="5D5B0BA9" w:rsidR="0048745D" w:rsidRPr="00B021DF" w:rsidRDefault="003045B2" w:rsidP="00BA59CF">
            <w:pPr>
              <w:pStyle w:val="TableText"/>
              <w:jc w:val="right"/>
            </w:pPr>
            <w:r w:rsidRPr="00BA59CF">
              <w:t>–</w:t>
            </w:r>
          </w:p>
        </w:tc>
      </w:tr>
    </w:tbl>
    <w:p w14:paraId="4E20C763" w14:textId="77777777" w:rsidR="0048745D" w:rsidRPr="00AA717C" w:rsidRDefault="0048745D" w:rsidP="0048745D">
      <w:pPr>
        <w:pStyle w:val="SourceandNotes"/>
      </w:pPr>
      <w:r>
        <w:t>Base: matched samples (TtW: n=12,105, jobactive: n=12,105)</w:t>
      </w:r>
    </w:p>
    <w:p w14:paraId="5A8DF4CF" w14:textId="41219367" w:rsidR="0048745D" w:rsidRPr="00AB6254" w:rsidRDefault="0048745D" w:rsidP="0048745D">
      <w:pPr>
        <w:pStyle w:val="SourceandNotes"/>
      </w:pPr>
      <w:r>
        <w:t>1.</w:t>
      </w:r>
      <w:r w:rsidRPr="00AB6254">
        <w:t xml:space="preserve"> A participant achieves LMA when the department’s income support and job placement information indicates they have secured employment. LMA outcomes achieved within</w:t>
      </w:r>
      <w:r w:rsidR="00973657">
        <w:t xml:space="preserve"> four </w:t>
      </w:r>
      <w:r w:rsidRPr="00AB6254">
        <w:t>weeks of referral are excluded, as it is unlikely these outcomes resulted from TtW</w:t>
      </w:r>
      <w:r>
        <w:t xml:space="preserve"> or jobactive</w:t>
      </w:r>
      <w:r w:rsidRPr="00AB6254">
        <w:t xml:space="preserve"> servicing.</w:t>
      </w:r>
    </w:p>
    <w:p w14:paraId="12F58CDB" w14:textId="41392419" w:rsidR="0048745D" w:rsidRDefault="0048745D" w:rsidP="0048745D">
      <w:pPr>
        <w:pStyle w:val="SourceandNotes"/>
      </w:pPr>
      <w:r w:rsidRPr="00AA717C">
        <w:t>2</w:t>
      </w:r>
      <w:r>
        <w:t>.</w:t>
      </w:r>
      <w:r w:rsidRPr="00AA717C">
        <w:t xml:space="preserve"> A participant achieves study</w:t>
      </w:r>
      <w:r>
        <w:t xml:space="preserve"> outcomes</w:t>
      </w:r>
      <w:r w:rsidRPr="00AA717C">
        <w:t xml:space="preserve"> when they participate in an education or training activity that could qualify for an outcome payment. Study outcomes achieved within</w:t>
      </w:r>
      <w:r w:rsidR="00973657">
        <w:t xml:space="preserve"> four </w:t>
      </w:r>
      <w:r w:rsidRPr="00AA717C">
        <w:t xml:space="preserve">weeks of referral are excluded, as it is unlikely these outcomes resulted from TtW </w:t>
      </w:r>
      <w:r>
        <w:t>or jobactive</w:t>
      </w:r>
      <w:r w:rsidRPr="00AB6254">
        <w:t xml:space="preserve"> </w:t>
      </w:r>
      <w:r w:rsidRPr="00AA717C">
        <w:t>servicing.</w:t>
      </w:r>
    </w:p>
    <w:p w14:paraId="7129775C" w14:textId="77777777" w:rsidR="0048745D" w:rsidRPr="00AA717C" w:rsidRDefault="0048745D" w:rsidP="0048745D">
      <w:pPr>
        <w:pStyle w:val="SourceandNotes"/>
      </w:pPr>
      <w:r w:rsidRPr="00AA717C">
        <w:t xml:space="preserve">Source: </w:t>
      </w:r>
      <w:r w:rsidRPr="00A30BC4">
        <w:t>Department of E</w:t>
      </w:r>
      <w:r>
        <w:t xml:space="preserve">ducation, Skills and Employment </w:t>
      </w:r>
      <w:r w:rsidRPr="00A30BC4">
        <w:t>administrative data</w:t>
      </w:r>
    </w:p>
    <w:p w14:paraId="3A6ADE5A" w14:textId="77777777" w:rsidR="00013493" w:rsidRDefault="00581BD9">
      <w:pPr>
        <w:pStyle w:val="Normal0"/>
      </w:pPr>
      <w:r>
        <w:t>The finding that TtW and jobactive participants have similar positive outcome rates differs from the findings in the TtW interim report. The interim report found that TtW was more effective than jobactive in helping participants to achieve both LMA and study outcomes.</w:t>
      </w:r>
    </w:p>
    <w:p w14:paraId="6CC1D4CF" w14:textId="267DFF53" w:rsidR="00581BD9" w:rsidRDefault="00581BD9" w:rsidP="00BA59CF">
      <w:pPr>
        <w:pStyle w:val="Normal0"/>
      </w:pPr>
      <w:r>
        <w:t xml:space="preserve">One reason the findings differed </w:t>
      </w:r>
      <w:r w:rsidR="003045B2">
        <w:t>may be</w:t>
      </w:r>
      <w:r>
        <w:t xml:space="preserve"> that the TtW participants investigated in the </w:t>
      </w:r>
      <w:r w:rsidR="003B4828">
        <w:t>I</w:t>
      </w:r>
      <w:r>
        <w:t xml:space="preserve">nterim </w:t>
      </w:r>
      <w:r w:rsidR="003B4828">
        <w:t>R</w:t>
      </w:r>
      <w:r>
        <w:t>eport</w:t>
      </w:r>
      <w:r w:rsidR="00B6446E">
        <w:t xml:space="preserve"> included the initial transitioned caseload who were jobactive participants prior to the transfer.</w:t>
      </w:r>
      <w:r>
        <w:t xml:space="preserve"> </w:t>
      </w:r>
      <w:r w:rsidR="0086724C">
        <w:t xml:space="preserve">As TtW was a new program, </w:t>
      </w:r>
      <w:r w:rsidR="005A4E42">
        <w:t>the</w:t>
      </w:r>
      <w:r w:rsidR="00930999">
        <w:t xml:space="preserve"> </w:t>
      </w:r>
      <w:r w:rsidR="005A4E42">
        <w:t xml:space="preserve">inflow </w:t>
      </w:r>
      <w:r w:rsidR="0005745E">
        <w:t>cohort</w:t>
      </w:r>
      <w:r w:rsidR="005A4E42">
        <w:t xml:space="preserve"> was of limited quantum. The transitioned </w:t>
      </w:r>
      <w:r w:rsidR="00121DBF">
        <w:t>caseload</w:t>
      </w:r>
      <w:r w:rsidR="005A4E42">
        <w:t xml:space="preserve"> constituted 32% of TtW inflow population and 28% of the matched sample for the interim evaluation. </w:t>
      </w:r>
      <w:r w:rsidR="00C14549">
        <w:t>T</w:t>
      </w:r>
      <w:r>
        <w:t xml:space="preserve">he analyses in this report </w:t>
      </w:r>
      <w:r w:rsidR="00CB1D89">
        <w:t>included the</w:t>
      </w:r>
      <w:r w:rsidR="00930999">
        <w:t xml:space="preserve"> new</w:t>
      </w:r>
      <w:r w:rsidR="00CB1D89">
        <w:t xml:space="preserve"> T</w:t>
      </w:r>
      <w:r w:rsidR="00B6446E">
        <w:t>t</w:t>
      </w:r>
      <w:r w:rsidR="00CB1D89">
        <w:t>W inflow population only.</w:t>
      </w:r>
      <w:r>
        <w:t xml:space="preserve"> TtW participants transferred from jobactive had a longer period of service and might have carried over the ‘work first’ mindset. The inclusion of this cohort of participants in the interim analysis likely explains the higher LMA outcome and consequently the better positive outcome.</w:t>
      </w:r>
    </w:p>
    <w:p w14:paraId="630DEB81" w14:textId="30B6BCFC" w:rsidR="00581BD9" w:rsidRDefault="00581BD9" w:rsidP="00BA59CF">
      <w:pPr>
        <w:pStyle w:val="Normal0"/>
      </w:pPr>
      <w:r>
        <w:t xml:space="preserve">It is worth speculating </w:t>
      </w:r>
      <w:r w:rsidR="00CA4FB9">
        <w:t xml:space="preserve">further </w:t>
      </w:r>
      <w:r>
        <w:t xml:space="preserve">on the cause of these differences. On the one hand, motivational differences between the </w:t>
      </w:r>
      <w:r w:rsidR="00284FD6">
        <w:t>two</w:t>
      </w:r>
      <w:r>
        <w:t xml:space="preserve"> cohorts cannot be ruled out. On the other, and more likely, is the different focus of the </w:t>
      </w:r>
      <w:r w:rsidR="00284FD6">
        <w:t>two</w:t>
      </w:r>
      <w:r>
        <w:t xml:space="preserve"> programs. </w:t>
      </w:r>
      <w:r w:rsidR="00121DBF">
        <w:t>j</w:t>
      </w:r>
      <w:r>
        <w:t>obactive</w:t>
      </w:r>
      <w:r w:rsidR="008E5FC1">
        <w:t>,</w:t>
      </w:r>
      <w:r>
        <w:t xml:space="preserve"> with its strong focus on job searches and a structured compliance regime, fosters a ‘work first’ mindset and associated behaviours. TtW </w:t>
      </w:r>
      <w:r w:rsidR="00E37E73">
        <w:t>by</w:t>
      </w:r>
      <w:r>
        <w:t xml:space="preserve"> contrast, with a stronger focus on pre-employment assistance and </w:t>
      </w:r>
      <w:r w:rsidR="00217B9C">
        <w:t xml:space="preserve">an </w:t>
      </w:r>
      <w:r>
        <w:t xml:space="preserve">enabling funding model, encourages participants </w:t>
      </w:r>
      <w:r w:rsidR="008E5FC1">
        <w:t xml:space="preserve">both </w:t>
      </w:r>
      <w:r>
        <w:t xml:space="preserve">to engage with the labour market and, at the same time, </w:t>
      </w:r>
      <w:r w:rsidR="00496040">
        <w:t xml:space="preserve">to </w:t>
      </w:r>
      <w:r>
        <w:t>improve their human capital by engaging in study and training.</w:t>
      </w:r>
    </w:p>
    <w:p w14:paraId="281099B1" w14:textId="77777777" w:rsidR="00581BD9" w:rsidRDefault="00581BD9" w:rsidP="004B5487">
      <w:pPr>
        <w:pStyle w:val="Heading2"/>
      </w:pPr>
      <w:bookmarkStart w:id="377" w:name="_Toc23247534"/>
      <w:bookmarkStart w:id="378" w:name="_Toc24981509"/>
      <w:bookmarkStart w:id="379" w:name="_Toc72481871"/>
      <w:r>
        <w:t>6.4</w:t>
      </w:r>
      <w:r>
        <w:tab/>
        <w:t>TtW impacts for participants in different social groups</w:t>
      </w:r>
      <w:bookmarkEnd w:id="377"/>
      <w:bookmarkEnd w:id="378"/>
      <w:bookmarkEnd w:id="379"/>
    </w:p>
    <w:p w14:paraId="1FE4EF5F" w14:textId="6D7CE08B" w:rsidR="00581BD9" w:rsidRPr="00C8760B" w:rsidRDefault="00581BD9" w:rsidP="00BA59CF">
      <w:pPr>
        <w:pStyle w:val="Normal0"/>
      </w:pPr>
      <w:r>
        <w:t xml:space="preserve">In this section, the relative effectiveness of TtW compared with jobactive </w:t>
      </w:r>
      <w:r w:rsidR="008E5FC1">
        <w:t>for</w:t>
      </w:r>
      <w:r>
        <w:t xml:space="preserve"> different demographic cohorts was further explored. The LMA and study outcome rates of the matched cohorts were compared over the study period. Regression analysis was then used to quantify the marginal effect at 52 weeks.</w:t>
      </w:r>
    </w:p>
    <w:p w14:paraId="2CBFE1B6" w14:textId="77777777" w:rsidR="00581BD9" w:rsidRDefault="00581BD9" w:rsidP="004B5487">
      <w:pPr>
        <w:pStyle w:val="Heading3"/>
      </w:pPr>
      <w:bookmarkStart w:id="380" w:name="_Toc23247535"/>
      <w:bookmarkStart w:id="381" w:name="_Toc24981510"/>
      <w:bookmarkStart w:id="382" w:name="_Toc72481872"/>
      <w:r>
        <w:t>6.4.1</w:t>
      </w:r>
      <w:r>
        <w:tab/>
        <w:t>Gender</w:t>
      </w:r>
      <w:bookmarkEnd w:id="380"/>
      <w:bookmarkEnd w:id="381"/>
      <w:bookmarkEnd w:id="382"/>
    </w:p>
    <w:p w14:paraId="5972F2DB" w14:textId="77777777" w:rsidR="0035286D" w:rsidRDefault="00121DBF" w:rsidP="00BA59CF">
      <w:pPr>
        <w:pStyle w:val="Normal0"/>
      </w:pPr>
      <w:r>
        <w:t>It appears there is no significant gender-related effect of TtW on LMA (</w:t>
      </w:r>
      <w:r w:rsidRPr="00580FFC">
        <w:rPr>
          <w:b/>
        </w:rPr>
        <w:t>Figure 6.4</w:t>
      </w:r>
      <w:r>
        <w:t xml:space="preserve"> and </w:t>
      </w:r>
      <w:r w:rsidRPr="00580FFC">
        <w:rPr>
          <w:b/>
        </w:rPr>
        <w:t>Table 6.5</w:t>
      </w:r>
      <w:r>
        <w:t>).</w:t>
      </w:r>
    </w:p>
    <w:p w14:paraId="40231A71" w14:textId="312CBFAC" w:rsidR="00521950" w:rsidRDefault="00581BD9" w:rsidP="00521950">
      <w:pPr>
        <w:pStyle w:val="FigureCaption"/>
      </w:pPr>
      <w:bookmarkStart w:id="383" w:name="_Toc23247962"/>
      <w:bookmarkStart w:id="384" w:name="_Toc23933632"/>
      <w:bookmarkStart w:id="385" w:name="_Toc52481114"/>
      <w:bookmarkStart w:id="386" w:name="_Toc69395534"/>
      <w:r>
        <w:t>Figure 6.</w:t>
      </w:r>
      <w:r w:rsidR="00FC6D2F">
        <w:t>4</w:t>
      </w:r>
      <w:r>
        <w:t>:</w:t>
      </w:r>
      <w:r w:rsidRPr="00256656">
        <w:t xml:space="preserve"> </w:t>
      </w:r>
      <w:r>
        <w:t>Cumulative percentage of TtW and jobactive participants achieving LMA*, by gender</w:t>
      </w:r>
      <w:bookmarkEnd w:id="383"/>
      <w:bookmarkEnd w:id="384"/>
      <w:bookmarkEnd w:id="385"/>
      <w:bookmarkEnd w:id="386"/>
    </w:p>
    <w:p w14:paraId="1DBA471B" w14:textId="43FFE122" w:rsidR="00521950" w:rsidRDefault="004C46F1" w:rsidP="003E2D07">
      <w:r>
        <w:rPr>
          <w:noProof/>
          <w:lang w:eastAsia="en-AU"/>
        </w:rPr>
        <w:drawing>
          <wp:inline distT="0" distB="0" distL="0" distR="0" wp14:anchorId="18F059C4" wp14:editId="2EC3D0E3">
            <wp:extent cx="5723255" cy="2764790"/>
            <wp:effectExtent l="0" t="0" r="0" b="0"/>
            <wp:docPr id="57" name="Picture 57" descr="Female percentages &#10;At 4 weeks:&#10;TtW 18.7&#10;jobactive 23.6&#10;At 52 weeks:&#10;TtW 46.9&#10;jobactive 52.3&#10;See Table 6.5 for gender comparison.&#10;&#10;Male percentages &#10;At 4 weeks:&#10;TtW 16.0&#10;jobactive 18.5&#10;At 52 weeks:&#10;TtW 47.0&#10;jobactive 51.1&#10;See Table 6.5 for gender comparis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3255" cy="2764790"/>
                    </a:xfrm>
                    <a:prstGeom prst="rect">
                      <a:avLst/>
                    </a:prstGeom>
                    <a:noFill/>
                    <a:ln>
                      <a:noFill/>
                    </a:ln>
                  </pic:spPr>
                </pic:pic>
              </a:graphicData>
            </a:graphic>
          </wp:inline>
        </w:drawing>
      </w:r>
    </w:p>
    <w:p w14:paraId="0E46996C" w14:textId="77777777" w:rsidR="00521950" w:rsidRPr="00AB6254" w:rsidRDefault="00521950" w:rsidP="00521950">
      <w:pPr>
        <w:pStyle w:val="SourceandNotes"/>
      </w:pPr>
      <w:r>
        <w:t>Base: matched samples (female participants: n</w:t>
      </w:r>
      <w:r w:rsidRPr="005511B1">
        <w:t>=</w:t>
      </w:r>
      <w:r>
        <w:t>11,005, male participants: n=13,204)</w:t>
      </w:r>
    </w:p>
    <w:p w14:paraId="410E7369" w14:textId="409E1382" w:rsidR="00013493" w:rsidRDefault="00521950" w:rsidP="00521950">
      <w:pPr>
        <w:pStyle w:val="SourceandNotes"/>
      </w:pPr>
      <w:r>
        <w:t>*</w:t>
      </w:r>
      <w:r w:rsidRPr="00AB6254">
        <w:t xml:space="preserve"> A participant achieves LMA when the department’s income support and job placement information indicates they have secured </w:t>
      </w:r>
      <w:r w:rsidRPr="00BC383B">
        <w:t>employment</w:t>
      </w:r>
      <w:r w:rsidRPr="00AB6254">
        <w:t>. LMA outcomes achieved within</w:t>
      </w:r>
      <w:r w:rsidR="00973657">
        <w:t xml:space="preserve"> four </w:t>
      </w:r>
      <w:r w:rsidRPr="00AB6254">
        <w:t xml:space="preserve">weeks of referral are excluded, as it is unlikely these outcomes resulted from TtW </w:t>
      </w:r>
      <w:r>
        <w:t>or jobactive</w:t>
      </w:r>
      <w:r w:rsidRPr="00AB6254">
        <w:t xml:space="preserve"> servicing.</w:t>
      </w:r>
    </w:p>
    <w:p w14:paraId="3C55931B" w14:textId="30E0F471" w:rsidR="00521950" w:rsidRDefault="00521950" w:rsidP="00521950">
      <w:pPr>
        <w:pStyle w:val="SourceandNotes"/>
      </w:pPr>
      <w:r w:rsidRPr="005511B1">
        <w:t xml:space="preserve">Source: </w:t>
      </w:r>
      <w:r w:rsidRPr="00A30BC4">
        <w:t>Department of E</w:t>
      </w:r>
      <w:r>
        <w:t xml:space="preserve">ducation, Skills and Employment </w:t>
      </w:r>
      <w:r w:rsidRPr="00A30BC4">
        <w:t>administrative data</w:t>
      </w:r>
    </w:p>
    <w:p w14:paraId="75570477" w14:textId="3F13F845" w:rsidR="00CA4FB9" w:rsidRDefault="00CA4FB9" w:rsidP="00BA59CF">
      <w:pPr>
        <w:pStyle w:val="Normal0"/>
      </w:pPr>
      <w:r>
        <w:t>However, the differences in study outcome rates between TtW and jobactive were substantially greater among female participants than among male participants (</w:t>
      </w:r>
      <w:r w:rsidRPr="00580FFC">
        <w:rPr>
          <w:b/>
        </w:rPr>
        <w:t>Figure 6.5</w:t>
      </w:r>
      <w:r>
        <w:t xml:space="preserve">). For female participants, the TtW study outcome rate after 52 weeks was </w:t>
      </w:r>
      <w:r w:rsidRPr="002F06B4">
        <w:rPr>
          <w:b/>
        </w:rPr>
        <w:t>13.</w:t>
      </w:r>
      <w:r>
        <w:rPr>
          <w:b/>
        </w:rPr>
        <w:t>9 </w:t>
      </w:r>
      <w:r w:rsidRPr="002F06B4">
        <w:rPr>
          <w:b/>
        </w:rPr>
        <w:t>percentage points</w:t>
      </w:r>
      <w:r>
        <w:t xml:space="preserve"> above the jobactive rate, and for male participants the TtW study outcome rate was </w:t>
      </w:r>
      <w:r w:rsidRPr="002F06B4">
        <w:rPr>
          <w:b/>
        </w:rPr>
        <w:t>6.6 percentage points</w:t>
      </w:r>
      <w:r>
        <w:t xml:space="preserve"> above the jobactive rate.</w:t>
      </w:r>
    </w:p>
    <w:p w14:paraId="43A6FDB6" w14:textId="1C196BD2" w:rsidR="004C46F1" w:rsidRDefault="00581BD9" w:rsidP="00BA59CF">
      <w:pPr>
        <w:pStyle w:val="FigureCaption"/>
      </w:pPr>
      <w:bookmarkStart w:id="387" w:name="_Toc52481115"/>
      <w:bookmarkStart w:id="388" w:name="_Toc23247963"/>
      <w:bookmarkStart w:id="389" w:name="_Toc23933633"/>
      <w:bookmarkStart w:id="390" w:name="_Toc69395535"/>
      <w:r w:rsidRPr="00A30695">
        <w:t>Figure 6.</w:t>
      </w:r>
      <w:r w:rsidR="00FC6D2F" w:rsidRPr="00A30695">
        <w:t>5</w:t>
      </w:r>
      <w:r w:rsidRPr="00A30695">
        <w:t>: Cumulative percentage of TtW and jobactive participants achieving study outcomes*, by gender</w:t>
      </w:r>
      <w:bookmarkEnd w:id="387"/>
      <w:bookmarkEnd w:id="388"/>
      <w:bookmarkEnd w:id="389"/>
      <w:bookmarkEnd w:id="390"/>
    </w:p>
    <w:p w14:paraId="1FB15B86" w14:textId="2A668C45" w:rsidR="00861E1A" w:rsidRDefault="004C46F1" w:rsidP="003E2D07">
      <w:r>
        <w:rPr>
          <w:noProof/>
          <w:lang w:eastAsia="en-AU"/>
        </w:rPr>
        <w:drawing>
          <wp:inline distT="0" distB="0" distL="0" distR="0" wp14:anchorId="18FA6265" wp14:editId="6FAC5608">
            <wp:extent cx="5723255" cy="2775585"/>
            <wp:effectExtent l="0" t="0" r="0" b="5715"/>
            <wp:docPr id="58" name="Picture 58" descr="Female percentages &#10;At 4 weeks:&#10;TtW 3.0&#10;jobactive 1.4&#10;At 52 weeks:&#10;TtW 27.1&#10;jobactive 13.2&#10;See Table 6.5 for gender comparison.&#10;&#10;Male percentages &#10;At 4 weeks:&#10;TtW 2.6&#10;jobactive 1.5&#10;At 52 weeks:&#10;TtW 17.5&#10;jobactive 10.9&#10;See Table 6.5 for gender comparis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3255" cy="2775585"/>
                    </a:xfrm>
                    <a:prstGeom prst="rect">
                      <a:avLst/>
                    </a:prstGeom>
                    <a:noFill/>
                    <a:ln>
                      <a:noFill/>
                    </a:ln>
                  </pic:spPr>
                </pic:pic>
              </a:graphicData>
            </a:graphic>
          </wp:inline>
        </w:drawing>
      </w:r>
    </w:p>
    <w:p w14:paraId="7210DE1F" w14:textId="0B5F2A9C" w:rsidR="00861E1A" w:rsidRPr="00AB6254" w:rsidRDefault="00861E1A" w:rsidP="00861E1A">
      <w:pPr>
        <w:pStyle w:val="SourceandNotes"/>
      </w:pPr>
      <w:r>
        <w:t>Base: matched samples (female participants: n</w:t>
      </w:r>
      <w:r w:rsidRPr="005511B1">
        <w:t>=</w:t>
      </w:r>
      <w:r>
        <w:t>11,005</w:t>
      </w:r>
      <w:r w:rsidR="0050791D">
        <w:t>,</w:t>
      </w:r>
      <w:r>
        <w:t xml:space="preserve"> male participants: n=13,204)</w:t>
      </w:r>
    </w:p>
    <w:p w14:paraId="3C965C61" w14:textId="5A8BE2B2" w:rsidR="00013493" w:rsidRDefault="00861E1A" w:rsidP="00861E1A">
      <w:pPr>
        <w:pStyle w:val="SourceandNotes"/>
      </w:pPr>
      <w:r>
        <w:t>*</w:t>
      </w:r>
      <w:r w:rsidRPr="00AA717C">
        <w:t xml:space="preserve"> A participant achieves study</w:t>
      </w:r>
      <w:r>
        <w:t xml:space="preserve"> outcomes</w:t>
      </w:r>
      <w:r w:rsidRPr="00AA717C">
        <w:t xml:space="preserve"> when they participate in an education or training activity that could qualify for an outcome payment. Study outcomes achieved within</w:t>
      </w:r>
      <w:r w:rsidR="00973657">
        <w:t xml:space="preserve"> four </w:t>
      </w:r>
      <w:r w:rsidRPr="00AA717C">
        <w:t xml:space="preserve">weeks of referral are excluded, as it is unlikely these outcomes resulted from TtW </w:t>
      </w:r>
      <w:r>
        <w:t>or jobactive</w:t>
      </w:r>
      <w:r w:rsidRPr="00AB6254">
        <w:t xml:space="preserve"> </w:t>
      </w:r>
      <w:r w:rsidRPr="00AA717C">
        <w:t>servicing.</w:t>
      </w:r>
    </w:p>
    <w:p w14:paraId="32527B30" w14:textId="626E4D3F" w:rsidR="00861E1A" w:rsidRDefault="00861E1A" w:rsidP="00861E1A">
      <w:pPr>
        <w:pStyle w:val="SourceandNotes"/>
      </w:pPr>
      <w:r w:rsidRPr="005511B1">
        <w:t xml:space="preserve">Source: </w:t>
      </w:r>
      <w:r w:rsidRPr="00A30BC4">
        <w:t>Department of E</w:t>
      </w:r>
      <w:r>
        <w:t xml:space="preserve">ducation, Skills and Employment </w:t>
      </w:r>
      <w:r w:rsidRPr="00A30BC4">
        <w:t>administrative data</w:t>
      </w:r>
    </w:p>
    <w:p w14:paraId="5D0E8D4F" w14:textId="547B2A9A" w:rsidR="00445099" w:rsidRPr="000850CE" w:rsidRDefault="00924103" w:rsidP="00BA59CF">
      <w:r w:rsidRPr="000850CE">
        <w:t>After adjusting for participant characteristics, regression analysis supported the finding that TtW was more effective at encouraging participants of both genders to study than jobactive, and that the impact on female</w:t>
      </w:r>
      <w:r w:rsidR="006768B3" w:rsidRPr="000850CE">
        <w:t xml:space="preserve"> participants</w:t>
      </w:r>
      <w:r w:rsidRPr="000850CE">
        <w:t xml:space="preserve"> was much greater than</w:t>
      </w:r>
      <w:r w:rsidR="00BA4772" w:rsidRPr="000850CE">
        <w:t xml:space="preserve"> the impact</w:t>
      </w:r>
      <w:r w:rsidRPr="000850CE">
        <w:t xml:space="preserve"> on male</w:t>
      </w:r>
      <w:r w:rsidR="006768B3" w:rsidRPr="000850CE">
        <w:t xml:space="preserve"> participants</w:t>
      </w:r>
      <w:r w:rsidRPr="000850CE">
        <w:t xml:space="preserve">. As shown in </w:t>
      </w:r>
      <w:r w:rsidRPr="004B46AC">
        <w:rPr>
          <w:b/>
        </w:rPr>
        <w:t>Table 6.5</w:t>
      </w:r>
      <w:r w:rsidRPr="00BA59CF">
        <w:t xml:space="preserve">, </w:t>
      </w:r>
      <w:r w:rsidRPr="000850CE">
        <w:t xml:space="preserve">the impact of TtW compared to jobactive on study outcomes was more than </w:t>
      </w:r>
      <w:r w:rsidRPr="00BA59CF">
        <w:t>6 percentage points</w:t>
      </w:r>
      <w:r w:rsidRPr="000850CE">
        <w:t xml:space="preserve"> higher for the average female participant than for the average male participant. </w:t>
      </w:r>
      <w:r w:rsidR="00445099" w:rsidRPr="000850CE">
        <w:br w:type="page"/>
      </w:r>
    </w:p>
    <w:p w14:paraId="71C57A2A" w14:textId="7397FA20" w:rsidR="0007526C" w:rsidRPr="00BA59CF" w:rsidRDefault="00581BD9" w:rsidP="0007526C">
      <w:pPr>
        <w:pStyle w:val="Caption"/>
      </w:pPr>
      <w:bookmarkStart w:id="391" w:name="_Toc68103905"/>
      <w:bookmarkStart w:id="392" w:name="_Toc69395608"/>
      <w:r>
        <w:t>Table 6.</w:t>
      </w:r>
      <w:r w:rsidR="00B25941">
        <w:t>5</w:t>
      </w:r>
      <w:r>
        <w:t>: Average change</w:t>
      </w:r>
      <w:r w:rsidRPr="00C0084E">
        <w:rPr>
          <w:vertAlign w:val="superscript"/>
        </w:rPr>
        <w:t>1</w:t>
      </w:r>
      <w:r>
        <w:t xml:space="preserve"> in probability of achieving LMA</w:t>
      </w:r>
      <w:r>
        <w:rPr>
          <w:vertAlign w:val="superscript"/>
        </w:rPr>
        <w:t>2</w:t>
      </w:r>
      <w:r>
        <w:t xml:space="preserve"> and study outcomes</w:t>
      </w:r>
      <w:r>
        <w:rPr>
          <w:vertAlign w:val="superscript"/>
        </w:rPr>
        <w:t>3</w:t>
      </w:r>
      <w:r>
        <w:t xml:space="preserve"> in TtW compared to jobactive, by gender</w:t>
      </w:r>
      <w:bookmarkEnd w:id="391"/>
      <w:bookmarkEnd w:id="392"/>
    </w:p>
    <w:tbl>
      <w:tblPr>
        <w:tblStyle w:val="TtWReportTableTemplate2"/>
        <w:tblW w:w="8080" w:type="dxa"/>
        <w:tblLayout w:type="fixed"/>
        <w:tblLook w:val="0420" w:firstRow="1" w:lastRow="0" w:firstColumn="0" w:lastColumn="0" w:noHBand="0" w:noVBand="1"/>
      </w:tblPr>
      <w:tblGrid>
        <w:gridCol w:w="1438"/>
        <w:gridCol w:w="3321"/>
        <w:gridCol w:w="3321"/>
      </w:tblGrid>
      <w:tr w:rsidR="0007526C" w:rsidRPr="00121B06" w14:paraId="02688B35"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1438" w:type="dxa"/>
          </w:tcPr>
          <w:p w14:paraId="3FEC9C09" w14:textId="77777777" w:rsidR="0007526C" w:rsidRPr="00CB20BA" w:rsidRDefault="0007526C" w:rsidP="00BA59CF">
            <w:pPr>
              <w:pStyle w:val="TableText"/>
              <w:rPr>
                <w:rFonts w:asciiTheme="minorHAnsi" w:hAnsiTheme="minorHAnsi"/>
              </w:rPr>
            </w:pPr>
            <w:r w:rsidRPr="00CB20BA">
              <w:t>Gender</w:t>
            </w:r>
          </w:p>
        </w:tc>
        <w:tc>
          <w:tcPr>
            <w:tcW w:w="3321" w:type="dxa"/>
          </w:tcPr>
          <w:p w14:paraId="732AEBFE" w14:textId="1A356CF6" w:rsidR="0007526C" w:rsidRPr="00CB20BA" w:rsidRDefault="0007526C" w:rsidP="00BA59CF">
            <w:pPr>
              <w:pStyle w:val="TableText"/>
              <w:jc w:val="center"/>
              <w:rPr>
                <w:rFonts w:asciiTheme="minorHAnsi" w:hAnsiTheme="minorHAnsi"/>
              </w:rPr>
            </w:pPr>
            <w:r w:rsidRPr="00CB20BA">
              <w:t>Average change in probability of achieving LMA 4 to 52 weeks after referral</w:t>
            </w:r>
            <w:r w:rsidR="00955ADD">
              <w:t xml:space="preserve"> (p</w:t>
            </w:r>
            <w:r w:rsidR="00955ADD" w:rsidRPr="00955ADD">
              <w:t>ercentage points</w:t>
            </w:r>
            <w:r w:rsidR="00955ADD">
              <w:t>)</w:t>
            </w:r>
          </w:p>
        </w:tc>
        <w:tc>
          <w:tcPr>
            <w:tcW w:w="3321" w:type="dxa"/>
            <w:hideMark/>
          </w:tcPr>
          <w:p w14:paraId="50AC7099" w14:textId="706E8D0F" w:rsidR="0007526C" w:rsidRPr="00CB20BA" w:rsidRDefault="0007526C" w:rsidP="00BA59CF">
            <w:pPr>
              <w:pStyle w:val="TableText"/>
              <w:jc w:val="center"/>
              <w:rPr>
                <w:rFonts w:asciiTheme="minorHAnsi" w:hAnsiTheme="minorHAnsi"/>
              </w:rPr>
            </w:pPr>
            <w:r w:rsidRPr="00CB20BA">
              <w:t>Average change in probability of achieving study outcomes 4 to 52 weeks after referral</w:t>
            </w:r>
            <w:r w:rsidR="00955ADD">
              <w:t xml:space="preserve"> (percentage </w:t>
            </w:r>
            <w:r w:rsidR="00955ADD" w:rsidRPr="00955ADD">
              <w:t>points</w:t>
            </w:r>
            <w:r w:rsidR="00955ADD">
              <w:t>)</w:t>
            </w:r>
          </w:p>
        </w:tc>
      </w:tr>
      <w:tr w:rsidR="0007526C" w:rsidRPr="00121B06" w14:paraId="217C364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F13CFB9" w14:textId="77777777" w:rsidR="0007526C" w:rsidRPr="001A73D2" w:rsidRDefault="0007526C" w:rsidP="00BA59CF">
            <w:pPr>
              <w:pStyle w:val="TableText"/>
            </w:pPr>
            <w:r w:rsidRPr="001A73D2">
              <w:t>Female</w:t>
            </w:r>
          </w:p>
        </w:tc>
        <w:tc>
          <w:tcPr>
            <w:tcW w:w="3321" w:type="dxa"/>
          </w:tcPr>
          <w:p w14:paraId="4614C8D1" w14:textId="77777777" w:rsidR="0007526C" w:rsidRPr="001A73D2" w:rsidRDefault="0007526C" w:rsidP="00BA59CF">
            <w:pPr>
              <w:pStyle w:val="TableText"/>
              <w:jc w:val="right"/>
            </w:pPr>
            <w:r w:rsidRPr="001A73D2">
              <w:t>-2.5</w:t>
            </w:r>
          </w:p>
        </w:tc>
        <w:tc>
          <w:tcPr>
            <w:tcW w:w="3321" w:type="dxa"/>
            <w:noWrap/>
            <w:hideMark/>
          </w:tcPr>
          <w:p w14:paraId="2668E73F" w14:textId="77777777" w:rsidR="0007526C" w:rsidRPr="001A73D2" w:rsidRDefault="0007526C" w:rsidP="00BA59CF">
            <w:pPr>
              <w:pStyle w:val="TableText"/>
              <w:jc w:val="right"/>
            </w:pPr>
            <w:r w:rsidRPr="001A73D2">
              <w:t>13.6</w:t>
            </w:r>
          </w:p>
        </w:tc>
      </w:tr>
      <w:tr w:rsidR="0007526C" w:rsidRPr="00121B06" w14:paraId="22FFE52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353A1156" w14:textId="77777777" w:rsidR="0007526C" w:rsidRPr="001A73D2" w:rsidRDefault="0007526C" w:rsidP="00BA59CF">
            <w:pPr>
              <w:pStyle w:val="TableText"/>
            </w:pPr>
            <w:r w:rsidRPr="001A73D2">
              <w:t>Male</w:t>
            </w:r>
          </w:p>
        </w:tc>
        <w:tc>
          <w:tcPr>
            <w:tcW w:w="3321" w:type="dxa"/>
          </w:tcPr>
          <w:p w14:paraId="0FB7F327" w14:textId="77777777" w:rsidR="0007526C" w:rsidRPr="001A73D2" w:rsidRDefault="0007526C" w:rsidP="00BA59CF">
            <w:pPr>
              <w:pStyle w:val="TableText"/>
              <w:jc w:val="right"/>
            </w:pPr>
            <w:r w:rsidRPr="001A73D2">
              <w:t>-4.1</w:t>
            </w:r>
          </w:p>
        </w:tc>
        <w:tc>
          <w:tcPr>
            <w:tcW w:w="3321" w:type="dxa"/>
            <w:noWrap/>
            <w:hideMark/>
          </w:tcPr>
          <w:p w14:paraId="1EF7C9A8" w14:textId="77777777" w:rsidR="0007526C" w:rsidRPr="001A73D2" w:rsidRDefault="0007526C" w:rsidP="00BA59CF">
            <w:pPr>
              <w:pStyle w:val="TableText"/>
              <w:jc w:val="right"/>
            </w:pPr>
            <w:r w:rsidRPr="001A73D2">
              <w:t>7.3</w:t>
            </w:r>
          </w:p>
        </w:tc>
      </w:tr>
    </w:tbl>
    <w:p w14:paraId="4E061E8B" w14:textId="77777777" w:rsidR="0007526C" w:rsidRPr="00AB6254" w:rsidRDefault="0007526C" w:rsidP="0007526C">
      <w:pPr>
        <w:pStyle w:val="SourceandNotes"/>
      </w:pPr>
      <w:r>
        <w:t>Base: matched samples (female participants: n</w:t>
      </w:r>
      <w:r w:rsidRPr="005511B1">
        <w:t>=</w:t>
      </w:r>
      <w:r>
        <w:t>11,005, male participants: n=13,204)</w:t>
      </w:r>
    </w:p>
    <w:p w14:paraId="5BCEA87D" w14:textId="77777777" w:rsidR="0007526C" w:rsidRDefault="0007526C" w:rsidP="0007526C">
      <w:pPr>
        <w:pStyle w:val="SourceandNotes"/>
      </w:pPr>
      <w:r w:rsidRPr="0050628E">
        <w:t>1. The ‘average change’ is the difference in probability of the average participant achieving outcomes in TtW compared to jobactive, adjusted for participant characteristics</w:t>
      </w:r>
      <w:r>
        <w:t xml:space="preserve"> –</w:t>
      </w:r>
      <w:r w:rsidRPr="0050628E">
        <w:t xml:space="preserve"> that is, the ‘average marginal effect’ of TtW compared to jobactive.</w:t>
      </w:r>
    </w:p>
    <w:p w14:paraId="2222B621" w14:textId="63DFD1EA" w:rsidR="0007526C" w:rsidRPr="0050628E" w:rsidRDefault="0007526C" w:rsidP="0007526C">
      <w:pPr>
        <w:pStyle w:val="SourceandNotes"/>
      </w:pPr>
      <w:r w:rsidRPr="0050628E">
        <w:t>2. A participant achieves LMA when the department’s income support and job placement information indicates they have secured employment. LMA outcomes achieved within</w:t>
      </w:r>
      <w:r w:rsidR="00973657">
        <w:t xml:space="preserve"> four </w:t>
      </w:r>
      <w:r w:rsidRPr="0050628E">
        <w:t xml:space="preserve">weeks of referral are excluded, as it is unlikely these outcomes resulted from TtW </w:t>
      </w:r>
      <w:r>
        <w:t>or jobactive</w:t>
      </w:r>
      <w:r w:rsidRPr="00AB6254">
        <w:t xml:space="preserve"> </w:t>
      </w:r>
      <w:r w:rsidRPr="0050628E">
        <w:t>servicing.</w:t>
      </w:r>
    </w:p>
    <w:p w14:paraId="3A1421F1" w14:textId="33F9BC39" w:rsidR="00013493" w:rsidRDefault="0007526C" w:rsidP="0007526C">
      <w:pPr>
        <w:pStyle w:val="SourceandNotes"/>
      </w:pPr>
      <w:r w:rsidRPr="0050628E">
        <w:t>3. 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or jobactive</w:t>
      </w:r>
      <w:r w:rsidRPr="00AB6254">
        <w:t xml:space="preserve"> </w:t>
      </w:r>
      <w:r w:rsidRPr="0050628E">
        <w:t>servicing.</w:t>
      </w:r>
    </w:p>
    <w:p w14:paraId="472B97D3" w14:textId="6F62BDB1" w:rsidR="0007526C" w:rsidRDefault="0007526C" w:rsidP="0007526C">
      <w:pPr>
        <w:pStyle w:val="SourceandNotes"/>
      </w:pPr>
      <w:r w:rsidRPr="005511B1">
        <w:t xml:space="preserve">Source: </w:t>
      </w:r>
      <w:r w:rsidRPr="00A30BC4">
        <w:t>Department of E</w:t>
      </w:r>
      <w:r>
        <w:t xml:space="preserve">ducation, Skills and Employment </w:t>
      </w:r>
      <w:r w:rsidRPr="00A30BC4">
        <w:t>administrative data</w:t>
      </w:r>
    </w:p>
    <w:p w14:paraId="79AEAEE1" w14:textId="6A94DAE6" w:rsidR="00581BD9" w:rsidRDefault="00581BD9" w:rsidP="00BA59CF">
      <w:pPr>
        <w:pStyle w:val="Normal0"/>
      </w:pPr>
      <w:r>
        <w:t xml:space="preserve">The finding that TtW had a greater effect on women’s study outcomes than it had on LMA is consistent with research on young Australians’ transitions from school to work. The </w:t>
      </w:r>
      <w:r w:rsidRPr="009F1ADE">
        <w:t>NCVER</w:t>
      </w:r>
      <w:r>
        <w:t xml:space="preserve">’s </w:t>
      </w:r>
      <w:r w:rsidRPr="009F1ADE">
        <w:rPr>
          <w:i/>
        </w:rPr>
        <w:t>School-to-</w:t>
      </w:r>
      <w:r w:rsidR="004808B8">
        <w:rPr>
          <w:i/>
        </w:rPr>
        <w:t>W</w:t>
      </w:r>
      <w:r w:rsidRPr="009F1ADE">
        <w:rPr>
          <w:i/>
        </w:rPr>
        <w:t xml:space="preserve">ork </w:t>
      </w:r>
      <w:r w:rsidR="004808B8">
        <w:rPr>
          <w:i/>
        </w:rPr>
        <w:t>P</w:t>
      </w:r>
      <w:r w:rsidRPr="009F1ADE">
        <w:rPr>
          <w:i/>
        </w:rPr>
        <w:t>athways</w:t>
      </w:r>
      <w:r>
        <w:t xml:space="preserve"> report identified the main pathways by which young people transitioned to the labour market after completing their schooling (</w:t>
      </w:r>
      <w:r w:rsidRPr="00285172">
        <w:t>Ranasinghe et al.</w:t>
      </w:r>
      <w:r w:rsidR="00285172">
        <w:t>,</w:t>
      </w:r>
      <w:r w:rsidRPr="00285172">
        <w:t xml:space="preserve"> 2019</w:t>
      </w:r>
      <w:r>
        <w:t xml:space="preserve">). The research found that, after leaving school, women were more likely to engage in a mix of higher education and </w:t>
      </w:r>
      <w:r w:rsidRPr="009F1ADE">
        <w:t>VET</w:t>
      </w:r>
      <w:r>
        <w:t>. Female school leavers were also more likely to disengage repeatedly from the labour market, moving into short spells of work and education. This was supported by the regression findings in this research. As</w:t>
      </w:r>
      <w:r>
        <w:rPr>
          <w:b/>
        </w:rPr>
        <w:t xml:space="preserve"> </w:t>
      </w:r>
      <w:r w:rsidRPr="009F1ADE">
        <w:rPr>
          <w:b/>
        </w:rPr>
        <w:t>Tables</w:t>
      </w:r>
      <w:r>
        <w:rPr>
          <w:b/>
        </w:rPr>
        <w:t xml:space="preserve"> H.5</w:t>
      </w:r>
      <w:r w:rsidRPr="00A151CC">
        <w:t xml:space="preserve">, </w:t>
      </w:r>
      <w:r>
        <w:rPr>
          <w:b/>
        </w:rPr>
        <w:t xml:space="preserve">H.6 </w:t>
      </w:r>
      <w:r>
        <w:t xml:space="preserve">and </w:t>
      </w:r>
      <w:r>
        <w:rPr>
          <w:b/>
        </w:rPr>
        <w:t xml:space="preserve">H.7 </w:t>
      </w:r>
      <w:r>
        <w:t xml:space="preserve">in </w:t>
      </w:r>
      <w:r>
        <w:rPr>
          <w:b/>
        </w:rPr>
        <w:t xml:space="preserve">Appendix H </w:t>
      </w:r>
      <w:r>
        <w:t>show, female participants were consistently more likely to achieve study outcomes over the analysis period than were male participants. Since young women have a higher propensity to engage in short spells of study, they may require fewer incentives to undertake education and training</w:t>
      </w:r>
      <w:r w:rsidR="00D351D3">
        <w:t xml:space="preserve"> (Ranasinghe et al, 2019)</w:t>
      </w:r>
      <w:r>
        <w:t>.</w:t>
      </w:r>
    </w:p>
    <w:p w14:paraId="3D77F835" w14:textId="77777777" w:rsidR="00581BD9" w:rsidRDefault="00581BD9" w:rsidP="004B5487">
      <w:pPr>
        <w:pStyle w:val="Heading3"/>
      </w:pPr>
      <w:bookmarkStart w:id="393" w:name="_Toc23247536"/>
      <w:bookmarkStart w:id="394" w:name="_Toc24981511"/>
      <w:bookmarkStart w:id="395" w:name="_Toc72481873"/>
      <w:r>
        <w:t>6.4.2</w:t>
      </w:r>
      <w:r>
        <w:tab/>
        <w:t xml:space="preserve">Indigenous </w:t>
      </w:r>
      <w:bookmarkEnd w:id="393"/>
      <w:bookmarkEnd w:id="394"/>
      <w:r w:rsidR="00445099">
        <w:t>young people</w:t>
      </w:r>
      <w:bookmarkEnd w:id="395"/>
    </w:p>
    <w:p w14:paraId="2784940D" w14:textId="7AA87099" w:rsidR="006A26E4" w:rsidRDefault="006A26E4" w:rsidP="00BA59CF">
      <w:pPr>
        <w:pStyle w:val="Normal0"/>
        <w:rPr>
          <w:b/>
          <w:bCs/>
        </w:rPr>
      </w:pPr>
      <w:r>
        <w:t>Overall, Indigenous participants achieved fewer LMA outcomes than non-Indigenous participants in both TtW and jobactive. After 52 weeks the TtW LMA rate was lower than the jobactive LMA rate for both Indigenous and non-Indigenous participants</w:t>
      </w:r>
      <w:r w:rsidR="00D3015C">
        <w:t xml:space="preserve"> </w:t>
      </w:r>
      <w:r w:rsidR="00D3015C" w:rsidRPr="00BA59CF">
        <w:rPr>
          <w:bCs/>
        </w:rPr>
        <w:t>(</w:t>
      </w:r>
      <w:r w:rsidR="00D3015C" w:rsidRPr="00E964FB">
        <w:rPr>
          <w:b/>
          <w:bCs/>
        </w:rPr>
        <w:t xml:space="preserve">Figure </w:t>
      </w:r>
      <w:r w:rsidR="00E964FB" w:rsidRPr="00E964FB">
        <w:rPr>
          <w:b/>
          <w:bCs/>
        </w:rPr>
        <w:t>6.6</w:t>
      </w:r>
      <w:r w:rsidR="00E964FB" w:rsidRPr="00BA59CF">
        <w:rPr>
          <w:bCs/>
        </w:rPr>
        <w:t>)</w:t>
      </w:r>
      <w:r w:rsidRPr="00BA59CF">
        <w:rPr>
          <w:bCs/>
        </w:rPr>
        <w:t>,</w:t>
      </w:r>
      <w:r w:rsidRPr="00E964FB">
        <w:rPr>
          <w:b/>
          <w:bCs/>
        </w:rPr>
        <w:t xml:space="preserve"> </w:t>
      </w:r>
      <w:r>
        <w:t xml:space="preserve">but this difference was smaller among Indigenous participants </w:t>
      </w:r>
      <w:r w:rsidRPr="00BA59CF">
        <w:rPr>
          <w:bCs/>
        </w:rPr>
        <w:t>(</w:t>
      </w:r>
      <w:r>
        <w:rPr>
          <w:b/>
          <w:bCs/>
        </w:rPr>
        <w:t>2.1 percentage points</w:t>
      </w:r>
      <w:r w:rsidRPr="00BA59CF">
        <w:rPr>
          <w:bCs/>
        </w:rPr>
        <w:t>)</w:t>
      </w:r>
      <w:r>
        <w:t xml:space="preserve"> than among non-Indigenous participants (</w:t>
      </w:r>
      <w:r>
        <w:rPr>
          <w:b/>
          <w:bCs/>
        </w:rPr>
        <w:t>5.4</w:t>
      </w:r>
      <w:r w:rsidR="00CA7C47">
        <w:rPr>
          <w:b/>
          <w:bCs/>
        </w:rPr>
        <w:t> </w:t>
      </w:r>
      <w:r>
        <w:rPr>
          <w:b/>
          <w:bCs/>
        </w:rPr>
        <w:t>percentage points</w:t>
      </w:r>
      <w:r w:rsidRPr="00BA59CF">
        <w:rPr>
          <w:bCs/>
        </w:rPr>
        <w:t>)</w:t>
      </w:r>
      <w:r w:rsidRPr="000615CE">
        <w:t>.</w:t>
      </w:r>
      <w:r>
        <w:t xml:space="preserve"> It should be noted that the difference </w:t>
      </w:r>
      <w:r w:rsidR="00CA7C47">
        <w:t>between</w:t>
      </w:r>
      <w:r>
        <w:t xml:space="preserve"> the TtW and jobactive LMA rates was also smaller at the start of the analysis period for Indigenous participants </w:t>
      </w:r>
      <w:r w:rsidRPr="00BA59CF">
        <w:rPr>
          <w:bCs/>
        </w:rPr>
        <w:t>(</w:t>
      </w:r>
      <w:r>
        <w:rPr>
          <w:b/>
          <w:bCs/>
        </w:rPr>
        <w:t>1.2</w:t>
      </w:r>
      <w:r w:rsidR="00CA7C47">
        <w:rPr>
          <w:b/>
          <w:bCs/>
        </w:rPr>
        <w:t> </w:t>
      </w:r>
      <w:r>
        <w:rPr>
          <w:b/>
          <w:bCs/>
        </w:rPr>
        <w:t>percentage points</w:t>
      </w:r>
      <w:r w:rsidRPr="00BA59CF">
        <w:rPr>
          <w:bCs/>
        </w:rPr>
        <w:t>)</w:t>
      </w:r>
      <w:r>
        <w:t xml:space="preserve"> compared to non-Indigenous participants </w:t>
      </w:r>
      <w:r w:rsidRPr="00BA59CF">
        <w:rPr>
          <w:bCs/>
        </w:rPr>
        <w:t>(</w:t>
      </w:r>
      <w:r>
        <w:rPr>
          <w:b/>
          <w:bCs/>
        </w:rPr>
        <w:t>5.1 percentage points</w:t>
      </w:r>
      <w:r w:rsidRPr="00BA59CF">
        <w:rPr>
          <w:bCs/>
        </w:rPr>
        <w:t>).</w:t>
      </w:r>
    </w:p>
    <w:p w14:paraId="1063EB29" w14:textId="1BAA3949" w:rsidR="00680A39" w:rsidRDefault="00664632" w:rsidP="00BA59CF">
      <w:pPr>
        <w:pStyle w:val="Normal0"/>
      </w:pPr>
      <w:r>
        <w:t>Results from th</w:t>
      </w:r>
      <w:r w:rsidR="008B2112">
        <w:t>e</w:t>
      </w:r>
      <w:r w:rsidR="00EC1064">
        <w:t xml:space="preserve"> 2017 TtW JSEES </w:t>
      </w:r>
      <w:r w:rsidR="00CA7C47">
        <w:t>Survey</w:t>
      </w:r>
      <w:r w:rsidR="00EC1064">
        <w:t xml:space="preserve"> showed</w:t>
      </w:r>
      <w:r w:rsidR="00CA7C47">
        <w:t xml:space="preserve"> that</w:t>
      </w:r>
      <w:r w:rsidR="00EC1064">
        <w:t xml:space="preserve"> </w:t>
      </w:r>
      <w:r w:rsidR="0060484A">
        <w:t>t</w:t>
      </w:r>
      <w:r>
        <w:t xml:space="preserve">he </w:t>
      </w:r>
      <w:r w:rsidR="00CA7C47">
        <w:t xml:space="preserve">percentages </w:t>
      </w:r>
      <w:r>
        <w:t xml:space="preserve">of TtW participants currently working </w:t>
      </w:r>
      <w:r w:rsidR="00CA7C47">
        <w:t>were</w:t>
      </w:r>
      <w:r>
        <w:t xml:space="preserve"> </w:t>
      </w:r>
      <w:r w:rsidRPr="00BD4BDE">
        <w:rPr>
          <w:b/>
          <w:bCs/>
        </w:rPr>
        <w:t>44</w:t>
      </w:r>
      <w:r w:rsidR="00BD4BDE" w:rsidRPr="00BD4BDE">
        <w:rPr>
          <w:b/>
          <w:bCs/>
        </w:rPr>
        <w:t>%</w:t>
      </w:r>
      <w:r>
        <w:t xml:space="preserve"> </w:t>
      </w:r>
      <w:r w:rsidR="00FB4717">
        <w:t>for</w:t>
      </w:r>
      <w:r>
        <w:t xml:space="preserve"> non-Indigenous participants and </w:t>
      </w:r>
      <w:r w:rsidRPr="00BD4BDE">
        <w:rPr>
          <w:b/>
          <w:bCs/>
        </w:rPr>
        <w:t>24</w:t>
      </w:r>
      <w:r w:rsidR="00BD4BDE" w:rsidRPr="00BD4BDE">
        <w:rPr>
          <w:b/>
          <w:bCs/>
        </w:rPr>
        <w:t>%</w:t>
      </w:r>
      <w:r>
        <w:t xml:space="preserve"> for Indigenous participants. </w:t>
      </w:r>
      <w:r w:rsidR="00680A39">
        <w:t>Some providers interviewed for the qualitative research</w:t>
      </w:r>
      <w:r w:rsidR="00BC2EA5">
        <w:t xml:space="preserve"> </w:t>
      </w:r>
      <w:r w:rsidR="00680A39">
        <w:t>indicated that confidence and social skills were common barriers across Indigenous cohorts. This was linked to cultural norms of communication within Indigenous cultures.</w:t>
      </w:r>
    </w:p>
    <w:p w14:paraId="7F37AC94" w14:textId="6C6466DB" w:rsidR="00B97FED" w:rsidRDefault="00680A39" w:rsidP="00BC2EA5">
      <w:pPr>
        <w:pStyle w:val="Quote"/>
      </w:pPr>
      <w:r>
        <w:t>W</w:t>
      </w:r>
      <w:r w:rsidRPr="00D57CD3">
        <w:t xml:space="preserve">ith some of our </w:t>
      </w:r>
      <w:r>
        <w:t>I</w:t>
      </w:r>
      <w:r w:rsidRPr="00D57CD3">
        <w:t xml:space="preserve">ndigenous clients that we work with, you know, their way of communicating is </w:t>
      </w:r>
      <w:r w:rsidR="00FB4717">
        <w:t>–</w:t>
      </w:r>
      <w:r w:rsidRPr="00D57CD3">
        <w:t xml:space="preserve"> sometimes they’re more quiet in how they come across</w:t>
      </w:r>
      <w:r>
        <w:t>,</w:t>
      </w:r>
      <w:r w:rsidRPr="00D57CD3">
        <w:t xml:space="preserve"> which can be perceived as not confident when applying</w:t>
      </w:r>
      <w:r>
        <w:t xml:space="preserve"> [for jobs]</w:t>
      </w:r>
      <w:r w:rsidRPr="00D57CD3">
        <w:t>.</w:t>
      </w:r>
      <w:r>
        <w:t xml:space="preserve"> (Area 8, TtW Provider, Wave 2)</w:t>
      </w:r>
    </w:p>
    <w:p w14:paraId="56F53974" w14:textId="231E5F42" w:rsidR="004C46F1" w:rsidRDefault="00581BD9" w:rsidP="00BA59CF">
      <w:pPr>
        <w:pStyle w:val="FigureCaption"/>
      </w:pPr>
      <w:bookmarkStart w:id="396" w:name="_Toc23247964"/>
      <w:bookmarkStart w:id="397" w:name="_Toc23933634"/>
      <w:bookmarkStart w:id="398" w:name="_Toc52481116"/>
      <w:bookmarkStart w:id="399" w:name="_Toc69395536"/>
      <w:r w:rsidRPr="00A30695">
        <w:t>Figure 6.</w:t>
      </w:r>
      <w:r w:rsidR="00B25941" w:rsidRPr="00A30695">
        <w:t>6</w:t>
      </w:r>
      <w:r w:rsidRPr="00A30695">
        <w:t>: Cumulative percentage of TtW and jobactive participants achieving LMA*, by Indigenous status</w:t>
      </w:r>
      <w:bookmarkEnd w:id="396"/>
      <w:bookmarkEnd w:id="397"/>
      <w:bookmarkEnd w:id="398"/>
      <w:bookmarkEnd w:id="399"/>
    </w:p>
    <w:p w14:paraId="70625164" w14:textId="6757156E" w:rsidR="005748C2" w:rsidRDefault="004C46F1" w:rsidP="003E2D07">
      <w:r>
        <w:rPr>
          <w:noProof/>
          <w:lang w:eastAsia="en-AU"/>
        </w:rPr>
        <w:drawing>
          <wp:inline distT="0" distB="0" distL="0" distR="0" wp14:anchorId="31FFA6E6" wp14:editId="729FCA2B">
            <wp:extent cx="5723255" cy="2721610"/>
            <wp:effectExtent l="0" t="0" r="0" b="2540"/>
            <wp:docPr id="59" name="Picture 59" descr="Indigenous percentages &#10;At 4 weeks:&#10;TtW 11.6&#10;jobactive 10.4&#10;At 52 weeks:&#10;TtW 34.0&#10;jobactive 36.1&#10;&#10;Non-Indigenous percentages &#10;At 4 weeks:&#10;TtW 18.7&#10;jobactive 23.8&#10;At 52 weeks:&#10;TtW 50.5&#10;jobactiv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3255" cy="2721610"/>
                    </a:xfrm>
                    <a:prstGeom prst="rect">
                      <a:avLst/>
                    </a:prstGeom>
                    <a:noFill/>
                    <a:ln>
                      <a:noFill/>
                    </a:ln>
                  </pic:spPr>
                </pic:pic>
              </a:graphicData>
            </a:graphic>
          </wp:inline>
        </w:drawing>
      </w:r>
    </w:p>
    <w:p w14:paraId="06D94C3D" w14:textId="77777777" w:rsidR="005748C2" w:rsidRDefault="005748C2" w:rsidP="005748C2">
      <w:pPr>
        <w:pStyle w:val="SourceandNotes"/>
      </w:pPr>
      <w:r>
        <w:t xml:space="preserve">Base: Indigenous participants </w:t>
      </w:r>
      <w:r w:rsidRPr="005511B1">
        <w:t>(n=</w:t>
      </w:r>
      <w:r>
        <w:t>5,223</w:t>
      </w:r>
      <w:r w:rsidRPr="005511B1">
        <w:t>)</w:t>
      </w:r>
      <w:r>
        <w:t>, non-Indigenous participants (n=18,986</w:t>
      </w:r>
      <w:r w:rsidRPr="005511B1">
        <w:t>)</w:t>
      </w:r>
      <w:r w:rsidRPr="009F1ADE">
        <w:t>; matched samples</w:t>
      </w:r>
    </w:p>
    <w:p w14:paraId="594E6AA5" w14:textId="187635F0" w:rsidR="005748C2" w:rsidRPr="00D34BCE" w:rsidRDefault="005748C2" w:rsidP="005748C2">
      <w:pPr>
        <w:pStyle w:val="SourceandNotes"/>
      </w:pPr>
      <w:r w:rsidRPr="00D34BCE">
        <w:t>* A participant achieves LMA when the department’s income support and job placement information indicates they have secured employment. LMA outcomes achieved within</w:t>
      </w:r>
      <w:r w:rsidR="00973657">
        <w:t xml:space="preserve"> four </w:t>
      </w:r>
      <w:r w:rsidRPr="00D34BCE">
        <w:t xml:space="preserve">weeks of referral are excluded, as it is unlikely these outcomes resulted from TtW </w:t>
      </w:r>
      <w:r>
        <w:t>or jobactive</w:t>
      </w:r>
      <w:r w:rsidRPr="00AB6254">
        <w:t xml:space="preserve"> </w:t>
      </w:r>
      <w:r w:rsidRPr="00D34BCE">
        <w:t>servicing.</w:t>
      </w:r>
    </w:p>
    <w:p w14:paraId="305E1568" w14:textId="77777777" w:rsidR="005748C2" w:rsidRDefault="005748C2" w:rsidP="005748C2">
      <w:pPr>
        <w:pStyle w:val="SourceandNotes"/>
      </w:pPr>
      <w:r w:rsidRPr="005511B1">
        <w:t xml:space="preserve">Source: </w:t>
      </w:r>
      <w:r w:rsidRPr="00A30BC4">
        <w:t>Department of E</w:t>
      </w:r>
      <w:r>
        <w:t xml:space="preserve">ducation, Skills and Employment </w:t>
      </w:r>
      <w:r w:rsidRPr="00A30BC4">
        <w:t>administrative data</w:t>
      </w:r>
    </w:p>
    <w:p w14:paraId="16D9CA20" w14:textId="0A0005F7" w:rsidR="00977E00" w:rsidRDefault="00F171E4" w:rsidP="00BA59CF">
      <w:pPr>
        <w:pStyle w:val="Normal0"/>
      </w:pPr>
      <w:r w:rsidRPr="00EE4DE1">
        <w:rPr>
          <w:b/>
        </w:rPr>
        <w:t>Figure 6.</w:t>
      </w:r>
      <w:r>
        <w:rPr>
          <w:b/>
        </w:rPr>
        <w:t>7</w:t>
      </w:r>
      <w:r>
        <w:t xml:space="preserve"> </w:t>
      </w:r>
      <w:r w:rsidRPr="00EE4DE1">
        <w:t>shows that</w:t>
      </w:r>
      <w:r>
        <w:t>, compared to jobactive,</w:t>
      </w:r>
      <w:r w:rsidRPr="00EE4DE1">
        <w:t xml:space="preserve"> TtW servicing had a </w:t>
      </w:r>
      <w:r>
        <w:t xml:space="preserve">positive impact on achieving </w:t>
      </w:r>
      <w:r w:rsidRPr="00EE4DE1">
        <w:t>study outcome</w:t>
      </w:r>
      <w:r>
        <w:t>s for both</w:t>
      </w:r>
      <w:r w:rsidRPr="00EE4DE1">
        <w:t xml:space="preserve"> Indigenous </w:t>
      </w:r>
      <w:r>
        <w:t>participants</w:t>
      </w:r>
      <w:r w:rsidRPr="00EE4DE1">
        <w:t xml:space="preserve"> </w:t>
      </w:r>
      <w:r>
        <w:t>and</w:t>
      </w:r>
      <w:r w:rsidRPr="00EE4DE1">
        <w:t xml:space="preserve"> non-Indigenous</w:t>
      </w:r>
      <w:r>
        <w:t xml:space="preserve"> participants</w:t>
      </w:r>
      <w:r w:rsidRPr="00EE4DE1">
        <w:t>.</w:t>
      </w:r>
      <w:r>
        <w:t xml:space="preserve"> After 52 weeks, Indigenous TtW participants were </w:t>
      </w:r>
      <w:r w:rsidRPr="008134AF">
        <w:rPr>
          <w:b/>
          <w:bCs/>
        </w:rPr>
        <w:t>5.6 percentage points</w:t>
      </w:r>
      <w:r>
        <w:t xml:space="preserve"> more likely to achieve study outcomes than Indigenous jobactive participants. The impact of TtW was relatively greater among non-Indigenous participants, with the TtW study outcome rate </w:t>
      </w:r>
      <w:r w:rsidRPr="008134AF">
        <w:rPr>
          <w:b/>
          <w:bCs/>
        </w:rPr>
        <w:t>11 percentage points</w:t>
      </w:r>
      <w:r>
        <w:t xml:space="preserve"> higher than the jobactive rate. This difference in impact between Indigenous and non-Indigenous participants reflects differing interactions between each of these groups and the programs.</w:t>
      </w:r>
    </w:p>
    <w:p w14:paraId="05FBDB7D" w14:textId="433C177C" w:rsidR="00F171E4" w:rsidRDefault="00F171E4" w:rsidP="00BA59CF">
      <w:pPr>
        <w:pStyle w:val="Normal0"/>
      </w:pPr>
      <w:r>
        <w:t xml:space="preserve">After 52 weeks, the TtW study outcome rate was higher for non-Indigenous participants </w:t>
      </w:r>
      <w:r w:rsidRPr="00BA59CF">
        <w:rPr>
          <w:bCs/>
        </w:rPr>
        <w:t>(</w:t>
      </w:r>
      <w:r w:rsidRPr="008134AF">
        <w:rPr>
          <w:b/>
          <w:bCs/>
        </w:rPr>
        <w:t>2</w:t>
      </w:r>
      <w:r w:rsidR="00930999">
        <w:rPr>
          <w:b/>
          <w:bCs/>
        </w:rPr>
        <w:t>3</w:t>
      </w:r>
      <w:r w:rsidRPr="008134AF">
        <w:rPr>
          <w:b/>
          <w:bCs/>
        </w:rPr>
        <w:t>%</w:t>
      </w:r>
      <w:r w:rsidRPr="00BA59CF">
        <w:rPr>
          <w:bCs/>
        </w:rPr>
        <w:t>)</w:t>
      </w:r>
      <w:r>
        <w:t xml:space="preserve"> than Indigenous participants </w:t>
      </w:r>
      <w:r w:rsidRPr="00BA59CF">
        <w:rPr>
          <w:bCs/>
        </w:rPr>
        <w:t>(</w:t>
      </w:r>
      <w:r w:rsidRPr="008134AF">
        <w:rPr>
          <w:b/>
          <w:bCs/>
        </w:rPr>
        <w:t>1</w:t>
      </w:r>
      <w:r w:rsidR="00930999">
        <w:rPr>
          <w:b/>
          <w:bCs/>
        </w:rPr>
        <w:t>9</w:t>
      </w:r>
      <w:r w:rsidRPr="008134AF">
        <w:rPr>
          <w:b/>
          <w:bCs/>
        </w:rPr>
        <w:t>%</w:t>
      </w:r>
      <w:r w:rsidRPr="00BA59CF">
        <w:rPr>
          <w:bCs/>
        </w:rPr>
        <w:t>)</w:t>
      </w:r>
      <w:r>
        <w:t xml:space="preserve">. For jobactive, the opposite was true, with a higher study outcome rate for Indigenous participants </w:t>
      </w:r>
      <w:r w:rsidRPr="00BA59CF">
        <w:rPr>
          <w:bCs/>
        </w:rPr>
        <w:t>(</w:t>
      </w:r>
      <w:r w:rsidRPr="008134AF">
        <w:rPr>
          <w:b/>
          <w:bCs/>
        </w:rPr>
        <w:t>13%</w:t>
      </w:r>
      <w:r w:rsidRPr="00BA59CF">
        <w:rPr>
          <w:bCs/>
        </w:rPr>
        <w:t>)</w:t>
      </w:r>
      <w:r>
        <w:t xml:space="preserve"> compared to non-Indigenous participants </w:t>
      </w:r>
      <w:r w:rsidRPr="00BA59CF">
        <w:rPr>
          <w:bCs/>
        </w:rPr>
        <w:t>(</w:t>
      </w:r>
      <w:r w:rsidRPr="008134AF">
        <w:rPr>
          <w:b/>
          <w:bCs/>
        </w:rPr>
        <w:t>1</w:t>
      </w:r>
      <w:r w:rsidR="00930999">
        <w:rPr>
          <w:b/>
          <w:bCs/>
        </w:rPr>
        <w:t>2</w:t>
      </w:r>
      <w:r w:rsidRPr="008134AF">
        <w:rPr>
          <w:b/>
          <w:bCs/>
        </w:rPr>
        <w:t>%</w:t>
      </w:r>
      <w:r w:rsidRPr="00BA59CF">
        <w:rPr>
          <w:bCs/>
        </w:rPr>
        <w:t>)</w:t>
      </w:r>
      <w:r w:rsidRPr="008134AF">
        <w:t>.</w:t>
      </w:r>
    </w:p>
    <w:p w14:paraId="002F2F43" w14:textId="2CD6812B" w:rsidR="004C46F1" w:rsidRDefault="00581BD9" w:rsidP="00E853FE">
      <w:pPr>
        <w:pStyle w:val="FigureCaption"/>
      </w:pPr>
      <w:bookmarkStart w:id="400" w:name="_Toc23247965"/>
      <w:bookmarkStart w:id="401" w:name="_Toc23933635"/>
      <w:bookmarkStart w:id="402" w:name="_Toc52481117"/>
      <w:bookmarkStart w:id="403" w:name="_Toc69395537"/>
      <w:r>
        <w:t>Figure 6.</w:t>
      </w:r>
      <w:r w:rsidR="00B25941">
        <w:t>7</w:t>
      </w:r>
      <w:r>
        <w:t>:</w:t>
      </w:r>
      <w:r w:rsidRPr="00256656">
        <w:t xml:space="preserve"> </w:t>
      </w:r>
      <w:r>
        <w:t>Cumulative percentage of TtW and jobactive participants achieving study outcomes*, by Indigenous status</w:t>
      </w:r>
      <w:bookmarkEnd w:id="400"/>
      <w:bookmarkEnd w:id="401"/>
      <w:bookmarkEnd w:id="402"/>
      <w:bookmarkEnd w:id="403"/>
    </w:p>
    <w:p w14:paraId="337D1F64" w14:textId="6AE66A57" w:rsidR="00E853FE" w:rsidRDefault="004C46F1" w:rsidP="003E2D07">
      <w:r>
        <w:rPr>
          <w:noProof/>
          <w:lang w:eastAsia="en-AU"/>
        </w:rPr>
        <w:drawing>
          <wp:inline distT="0" distB="0" distL="0" distR="0" wp14:anchorId="77A99396" wp14:editId="7A1050F2">
            <wp:extent cx="5712460" cy="2743200"/>
            <wp:effectExtent l="0" t="0" r="2540" b="0"/>
            <wp:docPr id="60" name="Picture 60" descr="Indigenous percentages &#10;At 4 weeks:&#10;TtW 2.2&#10;jobactive 1.5&#10;At 52 weeks:&#10;TtW 18.8&#10;jobactive 13.2&#10;&#10;Non-Indigenous percentages &#10;At 4 weeks:&#10;TtW 2.9&#10;jobactive 1.4&#10;At 52 weeks:&#10;TtW 22.3&#10;jobactive 11.6&#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2460" cy="2743200"/>
                    </a:xfrm>
                    <a:prstGeom prst="rect">
                      <a:avLst/>
                    </a:prstGeom>
                    <a:noFill/>
                    <a:ln>
                      <a:noFill/>
                    </a:ln>
                  </pic:spPr>
                </pic:pic>
              </a:graphicData>
            </a:graphic>
          </wp:inline>
        </w:drawing>
      </w:r>
    </w:p>
    <w:p w14:paraId="622A08C2" w14:textId="77777777" w:rsidR="00E853FE" w:rsidRPr="0052593E" w:rsidRDefault="00E853FE" w:rsidP="00E853FE">
      <w:pPr>
        <w:pStyle w:val="SourceandNotes"/>
      </w:pPr>
      <w:r w:rsidRPr="0052593E">
        <w:t>Base: Indigenous participants (n=5,223), non-Indigenous participants (n=18,986); matched samples</w:t>
      </w:r>
    </w:p>
    <w:p w14:paraId="553BF7B0" w14:textId="3DF19D09" w:rsidR="00013493" w:rsidRDefault="00E853FE" w:rsidP="00E853FE">
      <w:pPr>
        <w:pStyle w:val="SourceandNotes"/>
      </w:pPr>
      <w:r w:rsidRPr="0052593E">
        <w:t>* A participant achieves study outcomes when they participate in an education or training activity that could qualify for an outcome payment. Study outcomes achieved within</w:t>
      </w:r>
      <w:r w:rsidR="00973657">
        <w:t xml:space="preserve"> four </w:t>
      </w:r>
      <w:r w:rsidRPr="0052593E">
        <w:t>weeks of referral are excluded, as it is unlikely these outcomes resulted from TtW or jobactive servicing.</w:t>
      </w:r>
    </w:p>
    <w:p w14:paraId="454F7895" w14:textId="3166F118" w:rsidR="00E853FE" w:rsidRPr="0052593E" w:rsidRDefault="00E853FE" w:rsidP="00E853FE">
      <w:pPr>
        <w:pStyle w:val="SourceandNotes"/>
      </w:pPr>
      <w:r w:rsidRPr="0052593E">
        <w:t xml:space="preserve">Source: </w:t>
      </w:r>
      <w:r w:rsidRPr="00A30BC4">
        <w:t>Department of E</w:t>
      </w:r>
      <w:r>
        <w:t xml:space="preserve">ducation, Skills and Employment </w:t>
      </w:r>
      <w:r w:rsidRPr="00A30BC4">
        <w:t>administrative data</w:t>
      </w:r>
    </w:p>
    <w:p w14:paraId="30C7BFC6" w14:textId="12DC6515" w:rsidR="0008680B" w:rsidRDefault="00F326CA" w:rsidP="00BA59CF">
      <w:pPr>
        <w:pStyle w:val="Normal0"/>
      </w:pPr>
      <w:r>
        <w:t>After adjusting for participant characteristics through regression analysis, the impact of TtW on achieving LMA remained negative compared to</w:t>
      </w:r>
      <w:r w:rsidR="00FB4717">
        <w:t xml:space="preserve"> that of</w:t>
      </w:r>
      <w:r>
        <w:t xml:space="preserve"> jobactive for both Indigenous and non-Indigenous participants</w:t>
      </w:r>
      <w:r w:rsidRPr="0096314A">
        <w:rPr>
          <w:bCs/>
        </w:rPr>
        <w:t xml:space="preserve"> </w:t>
      </w:r>
      <w:r w:rsidR="00C11648">
        <w:t>(</w:t>
      </w:r>
      <w:r w:rsidR="00C11648">
        <w:rPr>
          <w:b/>
        </w:rPr>
        <w:t>Table 6.</w:t>
      </w:r>
      <w:r w:rsidR="00B35108">
        <w:rPr>
          <w:b/>
        </w:rPr>
        <w:t>6</w:t>
      </w:r>
      <w:r w:rsidR="00C029C0">
        <w:rPr>
          <w:bCs/>
        </w:rPr>
        <w:t>)</w:t>
      </w:r>
      <w:r w:rsidR="00C029C0" w:rsidRPr="00782F85">
        <w:rPr>
          <w:bCs/>
        </w:rPr>
        <w:t>. By contrast</w:t>
      </w:r>
      <w:r w:rsidR="00CA1838">
        <w:rPr>
          <w:bCs/>
        </w:rPr>
        <w:t>, TtW</w:t>
      </w:r>
      <w:r w:rsidR="00D04B57">
        <w:rPr>
          <w:bCs/>
        </w:rPr>
        <w:t xml:space="preserve"> </w:t>
      </w:r>
      <w:r w:rsidR="00C50F7D">
        <w:rPr>
          <w:bCs/>
        </w:rPr>
        <w:t>had a positive impact on achieving study outcomes</w:t>
      </w:r>
      <w:r w:rsidR="00164C7D">
        <w:rPr>
          <w:bCs/>
        </w:rPr>
        <w:t>,</w:t>
      </w:r>
      <w:r w:rsidR="00C50F7D">
        <w:rPr>
          <w:bCs/>
        </w:rPr>
        <w:t xml:space="preserve"> although the impact was greater for </w:t>
      </w:r>
      <w:r w:rsidR="007F759D">
        <w:rPr>
          <w:bCs/>
        </w:rPr>
        <w:t>non-Indigenous participants (</w:t>
      </w:r>
      <w:r w:rsidR="0031636E" w:rsidRPr="00782F85">
        <w:rPr>
          <w:b/>
        </w:rPr>
        <w:t>1</w:t>
      </w:r>
      <w:r w:rsidR="00817E84">
        <w:rPr>
          <w:b/>
        </w:rPr>
        <w:t>2</w:t>
      </w:r>
      <w:r w:rsidR="0031636E" w:rsidRPr="00782F85">
        <w:rPr>
          <w:b/>
        </w:rPr>
        <w:t xml:space="preserve"> percentage points</w:t>
      </w:r>
      <w:r w:rsidR="0031636E">
        <w:rPr>
          <w:bCs/>
        </w:rPr>
        <w:t>) than for Indigenous participants (</w:t>
      </w:r>
      <w:r w:rsidR="009F6358">
        <w:rPr>
          <w:b/>
        </w:rPr>
        <w:t>6</w:t>
      </w:r>
      <w:r w:rsidR="0031636E" w:rsidRPr="00782F85">
        <w:rPr>
          <w:b/>
        </w:rPr>
        <w:t xml:space="preserve"> per</w:t>
      </w:r>
      <w:r w:rsidR="00446BA9" w:rsidRPr="00782F85">
        <w:rPr>
          <w:b/>
        </w:rPr>
        <w:t>centage points</w:t>
      </w:r>
      <w:r w:rsidR="00446BA9">
        <w:rPr>
          <w:bCs/>
        </w:rPr>
        <w:t>).</w:t>
      </w:r>
      <w:r w:rsidR="0008680B">
        <w:br w:type="page"/>
      </w:r>
    </w:p>
    <w:p w14:paraId="64093684" w14:textId="4B4A055D" w:rsidR="008F53A8" w:rsidRPr="00D70A85" w:rsidRDefault="00581BD9" w:rsidP="008F53A8">
      <w:pPr>
        <w:pStyle w:val="Caption"/>
      </w:pPr>
      <w:bookmarkStart w:id="404" w:name="_Toc68103906"/>
      <w:bookmarkStart w:id="405" w:name="_Toc69395609"/>
      <w:r>
        <w:t>Table 6.</w:t>
      </w:r>
      <w:r w:rsidR="00B35108">
        <w:t>6</w:t>
      </w:r>
      <w:r>
        <w:t>: Average change</w:t>
      </w:r>
      <w:r w:rsidRPr="00C0084E">
        <w:rPr>
          <w:vertAlign w:val="superscript"/>
        </w:rPr>
        <w:t>1</w:t>
      </w:r>
      <w:r>
        <w:t xml:space="preserve"> in probability of achieving LMA</w:t>
      </w:r>
      <w:r>
        <w:rPr>
          <w:vertAlign w:val="superscript"/>
        </w:rPr>
        <w:t>2</w:t>
      </w:r>
      <w:r>
        <w:t xml:space="preserve"> and study outcomes</w:t>
      </w:r>
      <w:r>
        <w:rPr>
          <w:vertAlign w:val="superscript"/>
        </w:rPr>
        <w:t>3</w:t>
      </w:r>
      <w:r>
        <w:t xml:space="preserve"> in TtW compared to jobactive, by Indigenous status</w:t>
      </w:r>
      <w:bookmarkEnd w:id="404"/>
      <w:bookmarkEnd w:id="405"/>
    </w:p>
    <w:tbl>
      <w:tblPr>
        <w:tblStyle w:val="TtWReportTableTemplate2"/>
        <w:tblW w:w="8505" w:type="dxa"/>
        <w:tblLayout w:type="fixed"/>
        <w:tblLook w:val="0420" w:firstRow="1" w:lastRow="0" w:firstColumn="0" w:lastColumn="0" w:noHBand="0" w:noVBand="1"/>
      </w:tblPr>
      <w:tblGrid>
        <w:gridCol w:w="1760"/>
        <w:gridCol w:w="3372"/>
        <w:gridCol w:w="3373"/>
      </w:tblGrid>
      <w:tr w:rsidR="008F53A8" w:rsidRPr="00121B06" w14:paraId="4D6A992A"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1701" w:type="dxa"/>
          </w:tcPr>
          <w:p w14:paraId="507D4E07" w14:textId="77777777" w:rsidR="008F53A8" w:rsidRPr="001A73D2" w:rsidRDefault="008F53A8" w:rsidP="00BA59CF">
            <w:pPr>
              <w:pStyle w:val="TableText"/>
            </w:pPr>
            <w:r w:rsidRPr="001A73D2">
              <w:t>Indigenous status</w:t>
            </w:r>
          </w:p>
        </w:tc>
        <w:tc>
          <w:tcPr>
            <w:tcW w:w="3260" w:type="dxa"/>
          </w:tcPr>
          <w:p w14:paraId="722747D8" w14:textId="4B3AF49F" w:rsidR="008F53A8" w:rsidRPr="001A73D2" w:rsidRDefault="008F53A8" w:rsidP="00BA59CF">
            <w:pPr>
              <w:pStyle w:val="TableText"/>
              <w:jc w:val="center"/>
            </w:pPr>
            <w:r w:rsidRPr="001A73D2">
              <w:t>Average change in probability of achieving LMA</w:t>
            </w:r>
            <w:r>
              <w:t xml:space="preserve"> </w:t>
            </w:r>
            <w:r w:rsidRPr="001A73D2">
              <w:t>4</w:t>
            </w:r>
            <w:r>
              <w:t> </w:t>
            </w:r>
            <w:r w:rsidRPr="001A73D2">
              <w:t>to</w:t>
            </w:r>
            <w:r>
              <w:t> </w:t>
            </w:r>
            <w:r w:rsidRPr="001A73D2">
              <w:t>52</w:t>
            </w:r>
            <w:r>
              <w:t> </w:t>
            </w:r>
            <w:r w:rsidRPr="001A73D2">
              <w:t>weeks after</w:t>
            </w:r>
            <w:r>
              <w:t> </w:t>
            </w:r>
            <w:r w:rsidRPr="001A73D2">
              <w:t>referral</w:t>
            </w:r>
            <w:r w:rsidR="00955ADD">
              <w:t xml:space="preserve"> (p</w:t>
            </w:r>
            <w:r w:rsidR="00955ADD" w:rsidRPr="00955ADD">
              <w:t>ercentage points</w:t>
            </w:r>
            <w:r w:rsidR="00955ADD">
              <w:t>)</w:t>
            </w:r>
          </w:p>
        </w:tc>
        <w:tc>
          <w:tcPr>
            <w:tcW w:w="3261" w:type="dxa"/>
            <w:hideMark/>
          </w:tcPr>
          <w:p w14:paraId="67FC197C" w14:textId="37C3B38D" w:rsidR="008F53A8" w:rsidRPr="001A73D2" w:rsidRDefault="008F53A8" w:rsidP="00BA59CF">
            <w:pPr>
              <w:pStyle w:val="TableText"/>
              <w:jc w:val="center"/>
            </w:pPr>
            <w:r w:rsidRPr="001A73D2">
              <w:t>Average change in probability</w:t>
            </w:r>
            <w:r>
              <w:t xml:space="preserve"> </w:t>
            </w:r>
            <w:r w:rsidRPr="001A73D2">
              <w:t>of achieving study outcomes</w:t>
            </w:r>
            <w:r>
              <w:t xml:space="preserve"> </w:t>
            </w:r>
            <w:r w:rsidRPr="001A73D2">
              <w:t>4</w:t>
            </w:r>
            <w:r>
              <w:t> </w:t>
            </w:r>
            <w:r w:rsidRPr="001A73D2">
              <w:t>to</w:t>
            </w:r>
            <w:r>
              <w:t> </w:t>
            </w:r>
            <w:r w:rsidRPr="001A73D2">
              <w:t>52</w:t>
            </w:r>
            <w:r>
              <w:t> </w:t>
            </w:r>
            <w:r w:rsidRPr="001A73D2">
              <w:t>weeks after referral</w:t>
            </w:r>
            <w:r w:rsidR="00955ADD">
              <w:t xml:space="preserve"> (p</w:t>
            </w:r>
            <w:r w:rsidR="00955ADD" w:rsidRPr="00955ADD">
              <w:t>ercentage points</w:t>
            </w:r>
            <w:r w:rsidR="00955ADD">
              <w:t>)</w:t>
            </w:r>
          </w:p>
        </w:tc>
      </w:tr>
      <w:tr w:rsidR="008F53A8" w:rsidRPr="00121B06" w14:paraId="5B492CC5"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5A8EFB96" w14:textId="77777777" w:rsidR="008F53A8" w:rsidRPr="000615CE" w:rsidRDefault="008F53A8" w:rsidP="00BA59CF">
            <w:pPr>
              <w:pStyle w:val="TableText"/>
            </w:pPr>
            <w:r w:rsidRPr="00BA59CF">
              <w:t>Indigenous</w:t>
            </w:r>
          </w:p>
        </w:tc>
        <w:tc>
          <w:tcPr>
            <w:tcW w:w="3260" w:type="dxa"/>
          </w:tcPr>
          <w:p w14:paraId="3A568548" w14:textId="77777777" w:rsidR="008F53A8" w:rsidRPr="001A73D2" w:rsidRDefault="008F53A8" w:rsidP="00BA59CF">
            <w:pPr>
              <w:pStyle w:val="TableText"/>
              <w:jc w:val="right"/>
            </w:pPr>
            <w:r w:rsidRPr="001A73D2">
              <w:t>-3.9</w:t>
            </w:r>
          </w:p>
        </w:tc>
        <w:tc>
          <w:tcPr>
            <w:tcW w:w="3261" w:type="dxa"/>
            <w:noWrap/>
            <w:hideMark/>
          </w:tcPr>
          <w:p w14:paraId="2443E231" w14:textId="77777777" w:rsidR="008F53A8" w:rsidRPr="001A73D2" w:rsidRDefault="008F53A8" w:rsidP="00BA59CF">
            <w:pPr>
              <w:pStyle w:val="TableText"/>
              <w:jc w:val="right"/>
            </w:pPr>
            <w:r w:rsidRPr="001A73D2">
              <w:t>5.6</w:t>
            </w:r>
          </w:p>
        </w:tc>
      </w:tr>
      <w:tr w:rsidR="008F53A8" w:rsidRPr="00983312" w14:paraId="203F6F9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21475989" w14:textId="77777777" w:rsidR="008F53A8" w:rsidRPr="000615CE" w:rsidRDefault="008F53A8" w:rsidP="00BA59CF">
            <w:pPr>
              <w:pStyle w:val="TableText"/>
            </w:pPr>
            <w:r w:rsidRPr="00BA59CF">
              <w:t>Non-Indigenous</w:t>
            </w:r>
          </w:p>
        </w:tc>
        <w:tc>
          <w:tcPr>
            <w:tcW w:w="3260" w:type="dxa"/>
          </w:tcPr>
          <w:p w14:paraId="494299B0" w14:textId="77777777" w:rsidR="008F53A8" w:rsidRPr="001A73D2" w:rsidRDefault="008F53A8" w:rsidP="00BA59CF">
            <w:pPr>
              <w:pStyle w:val="TableText"/>
              <w:jc w:val="right"/>
            </w:pPr>
            <w:r w:rsidRPr="001A73D2">
              <w:t>-3.3</w:t>
            </w:r>
          </w:p>
        </w:tc>
        <w:tc>
          <w:tcPr>
            <w:tcW w:w="3261" w:type="dxa"/>
            <w:noWrap/>
          </w:tcPr>
          <w:p w14:paraId="1B0EC244" w14:textId="77777777" w:rsidR="008F53A8" w:rsidRPr="001A73D2" w:rsidRDefault="008F53A8" w:rsidP="00BA59CF">
            <w:pPr>
              <w:pStyle w:val="TableText"/>
              <w:jc w:val="right"/>
            </w:pPr>
            <w:r w:rsidRPr="001A73D2">
              <w:t>11.6</w:t>
            </w:r>
          </w:p>
        </w:tc>
      </w:tr>
    </w:tbl>
    <w:p w14:paraId="3CA7BE61" w14:textId="77777777" w:rsidR="008F53A8" w:rsidRPr="0052593E" w:rsidRDefault="008F53A8" w:rsidP="008F53A8">
      <w:pPr>
        <w:pStyle w:val="SourceandNotes"/>
      </w:pPr>
      <w:r w:rsidRPr="0052593E">
        <w:t>Base: Indigenous participants (n=5,223), non-Indigenous participants (n=18,986); matched samples</w:t>
      </w:r>
    </w:p>
    <w:p w14:paraId="0A3F6BA1" w14:textId="77777777" w:rsidR="008F53A8" w:rsidRPr="0052593E" w:rsidRDefault="008F53A8" w:rsidP="008F53A8">
      <w:pPr>
        <w:pStyle w:val="SourceandNotes"/>
      </w:pPr>
      <w:r w:rsidRPr="0052593E">
        <w:t>1. The ‘average change’ is the difference in probability of the average participant achieving outcomes in TtW compared to jobactive, adjusted for participant characteristics – that is, the ‘average marginal effect’ of TtW compared to jobactive.</w:t>
      </w:r>
    </w:p>
    <w:p w14:paraId="3E10B18A" w14:textId="2C1E956C" w:rsidR="008F53A8" w:rsidRPr="0052593E" w:rsidRDefault="008F53A8" w:rsidP="008F53A8">
      <w:pPr>
        <w:pStyle w:val="SourceandNotes"/>
      </w:pPr>
      <w:r w:rsidRPr="0052593E">
        <w:t>2. A participant achieves LMA when the department’s income support and job placement information indicates they have secured employment. LMA outcomes achieved within</w:t>
      </w:r>
      <w:r w:rsidR="00973657">
        <w:t xml:space="preserve"> four </w:t>
      </w:r>
      <w:r w:rsidRPr="0052593E">
        <w:t>weeks of referral are excluded, as it is unlikely these outcomes resulted from TtW or jobactive servicing.</w:t>
      </w:r>
    </w:p>
    <w:p w14:paraId="496C58A2" w14:textId="2C570BF4" w:rsidR="00013493" w:rsidRDefault="008F53A8" w:rsidP="008F53A8">
      <w:pPr>
        <w:pStyle w:val="SourceandNotes"/>
      </w:pPr>
      <w:r w:rsidRPr="0052593E">
        <w:t>3. A participant achieves study outcomes when they participate in an education or training activity that could qualify for an outcome payment. Study outcomes achieved within</w:t>
      </w:r>
      <w:r w:rsidR="00973657">
        <w:t xml:space="preserve"> four </w:t>
      </w:r>
      <w:r w:rsidRPr="0052593E">
        <w:t>weeks of referral are excluded, as it is unlikely these outcomes resulted from TtW or jobactive servicing.</w:t>
      </w:r>
    </w:p>
    <w:p w14:paraId="0F208FE3" w14:textId="789A1032" w:rsidR="008F53A8" w:rsidRPr="0052593E" w:rsidRDefault="008F53A8" w:rsidP="008F53A8">
      <w:pPr>
        <w:pStyle w:val="SourceandNotes"/>
      </w:pPr>
      <w:r w:rsidRPr="0052593E">
        <w:t xml:space="preserve">Source: </w:t>
      </w:r>
      <w:r w:rsidRPr="00A30BC4">
        <w:t>Department of E</w:t>
      </w:r>
      <w:r>
        <w:t xml:space="preserve">ducation, Skills and Employment </w:t>
      </w:r>
      <w:r w:rsidRPr="00A30BC4">
        <w:t>administrative data</w:t>
      </w:r>
    </w:p>
    <w:p w14:paraId="438A25B3" w14:textId="77777777" w:rsidR="00013493" w:rsidRDefault="00581BD9">
      <w:pPr>
        <w:pStyle w:val="Normal0"/>
        <w:rPr>
          <w:b/>
        </w:rPr>
      </w:pPr>
      <w:r>
        <w:t xml:space="preserve">Indigenous participants </w:t>
      </w:r>
      <w:r w:rsidR="001273C7">
        <w:t xml:space="preserve">appear to have </w:t>
      </w:r>
      <w:r>
        <w:t xml:space="preserve">benefited less in </w:t>
      </w:r>
      <w:r w:rsidR="00756513">
        <w:t xml:space="preserve">terms of </w:t>
      </w:r>
      <w:r>
        <w:t>study outcomes than did non-Indigenous participants (</w:t>
      </w:r>
      <w:r>
        <w:rPr>
          <w:b/>
        </w:rPr>
        <w:t>Tables H.5</w:t>
      </w:r>
      <w:r w:rsidRPr="00BA59CF">
        <w:t>,</w:t>
      </w:r>
      <w:r>
        <w:rPr>
          <w:b/>
        </w:rPr>
        <w:t xml:space="preserve"> H.6 </w:t>
      </w:r>
      <w:r>
        <w:t xml:space="preserve">and </w:t>
      </w:r>
      <w:r>
        <w:rPr>
          <w:b/>
        </w:rPr>
        <w:t xml:space="preserve">H.7 </w:t>
      </w:r>
      <w:r>
        <w:t xml:space="preserve">in </w:t>
      </w:r>
      <w:r>
        <w:rPr>
          <w:b/>
        </w:rPr>
        <w:t>Appendix H</w:t>
      </w:r>
      <w:r w:rsidRPr="00A151CC">
        <w:rPr>
          <w:bCs/>
        </w:rPr>
        <w:t>)</w:t>
      </w:r>
      <w:r w:rsidR="0035286D">
        <w:rPr>
          <w:bCs/>
        </w:rPr>
        <w:t>.</w:t>
      </w:r>
    </w:p>
    <w:p w14:paraId="04C609DD" w14:textId="22726091" w:rsidR="0061561D" w:rsidRDefault="00217B9C" w:rsidP="00BA59CF">
      <w:pPr>
        <w:pStyle w:val="Normal0"/>
      </w:pPr>
      <w:r>
        <w:t>One</w:t>
      </w:r>
      <w:r w:rsidR="00384FE7">
        <w:t xml:space="preserve"> </w:t>
      </w:r>
      <w:r w:rsidR="003E1B96">
        <w:t xml:space="preserve">reason may have been </w:t>
      </w:r>
      <w:r w:rsidR="00384FE7">
        <w:t xml:space="preserve">a lack of confidence </w:t>
      </w:r>
      <w:r w:rsidR="00BB237C">
        <w:t xml:space="preserve">in their competence to succeed in </w:t>
      </w:r>
      <w:r w:rsidR="00325374">
        <w:t xml:space="preserve">education and training </w:t>
      </w:r>
      <w:r w:rsidR="00384FE7">
        <w:t>among</w:t>
      </w:r>
      <w:r w:rsidR="008224EC">
        <w:t xml:space="preserve"> some Indigenous participants</w:t>
      </w:r>
      <w:r w:rsidR="009620DE">
        <w:t>.</w:t>
      </w:r>
    </w:p>
    <w:p w14:paraId="4C09F1D1" w14:textId="18EF54BF" w:rsidR="00A9030C" w:rsidRPr="006E254E" w:rsidRDefault="00A9030C" w:rsidP="004F04E9">
      <w:pPr>
        <w:pStyle w:val="Quote"/>
      </w:pPr>
      <w:r>
        <w:t>W</w:t>
      </w:r>
      <w:r w:rsidRPr="00D57CD3">
        <w:t xml:space="preserve">e certainly see that </w:t>
      </w:r>
      <w:r>
        <w:t>[Indigenous participants]</w:t>
      </w:r>
      <w:r w:rsidRPr="00D57CD3">
        <w:t xml:space="preserve"> can be less aware of the skills and abilities that they have and their belief to get into something. We felt maybe that’s because they interpret that as a barrier even though most of the time, and through our experience and our time in working with </w:t>
      </w:r>
      <w:r>
        <w:t>I</w:t>
      </w:r>
      <w:r w:rsidRPr="00D57CD3">
        <w:t>ndigenous clients</w:t>
      </w:r>
      <w:r>
        <w:t>,</w:t>
      </w:r>
      <w:r w:rsidRPr="00D57CD3">
        <w:t xml:space="preserve"> that’s not necessarily the case.</w:t>
      </w:r>
      <w:r>
        <w:t xml:space="preserve"> (Area 11, TtW Provider, Wave</w:t>
      </w:r>
      <w:r w:rsidR="00C03EB4">
        <w:t> </w:t>
      </w:r>
      <w:r>
        <w:t>2)</w:t>
      </w:r>
    </w:p>
    <w:p w14:paraId="01C204FF" w14:textId="77777777" w:rsidR="00581BD9" w:rsidRDefault="00581BD9" w:rsidP="004B5487">
      <w:pPr>
        <w:pStyle w:val="Heading3"/>
      </w:pPr>
      <w:bookmarkStart w:id="406" w:name="_Toc17206869"/>
      <w:bookmarkStart w:id="407" w:name="_Toc23247537"/>
      <w:bookmarkStart w:id="408" w:name="_Toc24981512"/>
      <w:bookmarkStart w:id="409" w:name="_Toc72481874"/>
      <w:r>
        <w:t>6.4.3</w:t>
      </w:r>
      <w:r>
        <w:tab/>
        <w:t>English proficiency</w:t>
      </w:r>
      <w:bookmarkStart w:id="410" w:name="_Reference"/>
      <w:bookmarkEnd w:id="406"/>
      <w:bookmarkEnd w:id="407"/>
      <w:bookmarkEnd w:id="408"/>
      <w:bookmarkEnd w:id="410"/>
      <w:bookmarkEnd w:id="409"/>
    </w:p>
    <w:p w14:paraId="0B46610A" w14:textId="250ECC3F" w:rsidR="00581BD9" w:rsidRPr="00115FA9" w:rsidRDefault="00581BD9" w:rsidP="00BA59CF">
      <w:pPr>
        <w:pStyle w:val="Normal0"/>
      </w:pPr>
      <w:r>
        <w:t xml:space="preserve">The impact of TtW on labour market and study outcomes did not vary significantly based on participants’ levels of English proficiency. As </w:t>
      </w:r>
      <w:r>
        <w:rPr>
          <w:b/>
        </w:rPr>
        <w:t>Figure 6.</w:t>
      </w:r>
      <w:r w:rsidR="00B85B9B">
        <w:rPr>
          <w:b/>
        </w:rPr>
        <w:t>8 </w:t>
      </w:r>
      <w:r>
        <w:t xml:space="preserve">shows, the impacts of TtW up to 52 weeks after referral on achieving LMA were similar for participants with varying levels of English proficiency. Participants in jobactive with good English proficiency </w:t>
      </w:r>
      <w:r w:rsidR="005F2144">
        <w:t>achieved</w:t>
      </w:r>
      <w:r>
        <w:t xml:space="preserve"> slightly </w:t>
      </w:r>
      <w:r w:rsidRPr="009F1ADE">
        <w:t>better</w:t>
      </w:r>
      <w:r>
        <w:t xml:space="preserve"> LMA</w:t>
      </w:r>
      <w:r w:rsidR="005F2144">
        <w:t xml:space="preserve"> outcomes</w:t>
      </w:r>
      <w:r>
        <w:t xml:space="preserve"> compared to TtW over the 52</w:t>
      </w:r>
      <w:r w:rsidR="003E407E">
        <w:t> </w:t>
      </w:r>
      <w:r>
        <w:t>weeks from referral.</w:t>
      </w:r>
    </w:p>
    <w:p w14:paraId="703C8BE0" w14:textId="137FB7D7" w:rsidR="004C46F1" w:rsidRDefault="00581BD9" w:rsidP="0035686B">
      <w:pPr>
        <w:pStyle w:val="FigureCaption"/>
      </w:pPr>
      <w:bookmarkStart w:id="411" w:name="_Toc52481118"/>
      <w:bookmarkStart w:id="412" w:name="_Toc23247966"/>
      <w:bookmarkStart w:id="413" w:name="_Toc23933636"/>
      <w:bookmarkStart w:id="414" w:name="_Toc69395538"/>
      <w:r>
        <w:t>Figure 6.</w:t>
      </w:r>
      <w:r w:rsidR="005F3649">
        <w:t>8</w:t>
      </w:r>
      <w:r>
        <w:t>:</w:t>
      </w:r>
      <w:r w:rsidRPr="00256656">
        <w:t xml:space="preserve"> </w:t>
      </w:r>
      <w:r>
        <w:t>Cumulative percentage of TtW and jobactive participants achieving LMA*, by English proficiency</w:t>
      </w:r>
      <w:bookmarkEnd w:id="411"/>
      <w:bookmarkEnd w:id="412"/>
      <w:bookmarkEnd w:id="413"/>
      <w:bookmarkEnd w:id="414"/>
    </w:p>
    <w:p w14:paraId="1ED2A575" w14:textId="65A7421E" w:rsidR="0035686B" w:rsidRDefault="004C46F1" w:rsidP="003E2D07">
      <w:r>
        <w:rPr>
          <w:noProof/>
          <w:lang w:eastAsia="en-AU"/>
        </w:rPr>
        <w:drawing>
          <wp:inline distT="0" distB="0" distL="0" distR="0" wp14:anchorId="1F048D6E" wp14:editId="57592A1A">
            <wp:extent cx="5712460" cy="2775585"/>
            <wp:effectExtent l="0" t="0" r="2540" b="5715"/>
            <wp:docPr id="61" name="Picture 61" descr="Good English proficiency percentages &#10;At 4 weeks:&#10;TtW 18.2&#10;jobactive 22.3 &#10;At 52 weeks:&#10;TtW 49.0&#10;jobactive 53.4 &#10;&#10;Mixed/poor English proficiency percentages &#10;At 4 weeks:&#10;TtW 8.7&#10;jobactive 6.6&#10;At 52 weeks:&#10;TtW 29.8&#10;jobactiv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2460" cy="2775585"/>
                    </a:xfrm>
                    <a:prstGeom prst="rect">
                      <a:avLst/>
                    </a:prstGeom>
                    <a:noFill/>
                    <a:ln>
                      <a:noFill/>
                    </a:ln>
                  </pic:spPr>
                </pic:pic>
              </a:graphicData>
            </a:graphic>
          </wp:inline>
        </w:drawing>
      </w:r>
    </w:p>
    <w:p w14:paraId="12224A81" w14:textId="77777777" w:rsidR="0035686B" w:rsidRDefault="0035686B" w:rsidP="0035686B">
      <w:pPr>
        <w:pStyle w:val="SourceandNotes"/>
      </w:pPr>
      <w:r>
        <w:t>Base: selected participants reporting that they have good English skills</w:t>
      </w:r>
      <w:r w:rsidRPr="005511B1">
        <w:t xml:space="preserve"> (n=</w:t>
      </w:r>
      <w:r>
        <w:t>21,451</w:t>
      </w:r>
      <w:r w:rsidRPr="005511B1">
        <w:t>)</w:t>
      </w:r>
      <w:r>
        <w:t xml:space="preserve"> and participants reporting that they have poor or mixed English skills</w:t>
      </w:r>
      <w:r w:rsidRPr="005511B1">
        <w:t xml:space="preserve"> (n=</w:t>
      </w:r>
      <w:r>
        <w:t>1,966); matched samples</w:t>
      </w:r>
    </w:p>
    <w:p w14:paraId="4890F7E7" w14:textId="10B91AE0" w:rsidR="0035686B" w:rsidRPr="00CA0D17" w:rsidRDefault="0035686B" w:rsidP="0035686B">
      <w:pPr>
        <w:pStyle w:val="SourceandNotes"/>
      </w:pPr>
      <w:r w:rsidRPr="00CA0D17">
        <w:t>* A participant achieves LMA when the department’s income support and job placement information indicates they have secured employment. LMA outcomes achieved within</w:t>
      </w:r>
      <w:r w:rsidR="00973657">
        <w:t xml:space="preserve"> four </w:t>
      </w:r>
      <w:r w:rsidRPr="00CA0D17">
        <w:t xml:space="preserve">weeks of referral are excluded, as it is unlikely these outcomes resulted from TtW </w:t>
      </w:r>
      <w:r>
        <w:t>or jobactive</w:t>
      </w:r>
      <w:r w:rsidRPr="00AB6254">
        <w:t xml:space="preserve"> </w:t>
      </w:r>
      <w:r w:rsidRPr="00CA0D17">
        <w:t>servicing.</w:t>
      </w:r>
    </w:p>
    <w:p w14:paraId="7C8325DE" w14:textId="77777777" w:rsidR="0035686B" w:rsidRDefault="0035686B" w:rsidP="0035686B">
      <w:pPr>
        <w:pStyle w:val="SourceandNotes"/>
      </w:pPr>
      <w:r w:rsidRPr="005511B1">
        <w:t xml:space="preserve">Source: </w:t>
      </w:r>
      <w:r w:rsidRPr="00A30BC4">
        <w:t>Department of E</w:t>
      </w:r>
      <w:r>
        <w:t xml:space="preserve">ducation, Skills and Employment </w:t>
      </w:r>
      <w:r w:rsidRPr="00A30BC4">
        <w:t>administrative data</w:t>
      </w:r>
    </w:p>
    <w:p w14:paraId="4CFEF96F" w14:textId="18F4F2E1" w:rsidR="00581BD9" w:rsidRDefault="00581BD9" w:rsidP="00BA59CF">
      <w:pPr>
        <w:pStyle w:val="Normal0"/>
      </w:pPr>
      <w:r>
        <w:t xml:space="preserve">The analysis also examined whether the impact of TtW compared to jobactive varied for participants with limited English skills </w:t>
      </w:r>
      <w:r w:rsidR="00F56AB3">
        <w:t xml:space="preserve">in terms of </w:t>
      </w:r>
      <w:r>
        <w:t xml:space="preserve">achieving study outcomes over 52 weeks from referral. </w:t>
      </w:r>
      <w:r w:rsidR="00D00B3B">
        <w:rPr>
          <w:b/>
          <w:bCs/>
        </w:rPr>
        <w:t>Figure </w:t>
      </w:r>
      <w:r w:rsidR="00C41926">
        <w:rPr>
          <w:b/>
          <w:bCs/>
        </w:rPr>
        <w:t xml:space="preserve">6.9 </w:t>
      </w:r>
      <w:r w:rsidR="00C41926">
        <w:t xml:space="preserve">shows that, consistent with broader results, </w:t>
      </w:r>
      <w:r>
        <w:t xml:space="preserve">TtW </w:t>
      </w:r>
      <w:r w:rsidR="00F56AB3">
        <w:t>and</w:t>
      </w:r>
      <w:r>
        <w:t xml:space="preserve"> jobactive </w:t>
      </w:r>
      <w:r w:rsidR="00907CCF">
        <w:t xml:space="preserve">individually </w:t>
      </w:r>
      <w:r w:rsidR="00F56AB3">
        <w:t xml:space="preserve">had </w:t>
      </w:r>
      <w:r>
        <w:t xml:space="preserve">similar </w:t>
      </w:r>
      <w:r w:rsidR="00F56AB3">
        <w:t xml:space="preserve">impacts </w:t>
      </w:r>
      <w:r w:rsidR="00DB50CF">
        <w:t>on</w:t>
      </w:r>
      <w:r w:rsidR="00F56AB3">
        <w:t xml:space="preserve"> </w:t>
      </w:r>
      <w:r>
        <w:t>participants with varying levels of English proficiency achieving study outcomes. Consistent with broader results</w:t>
      </w:r>
      <w:r w:rsidR="00907CCF">
        <w:t xml:space="preserve"> compari</w:t>
      </w:r>
      <w:r w:rsidR="007A14CF">
        <w:t>ng</w:t>
      </w:r>
      <w:r w:rsidR="00907CCF">
        <w:t xml:space="preserve"> TtW and jobactive, </w:t>
      </w:r>
      <w:r>
        <w:t>TtW participants exceeded jobactive participants in achieving study outcomes</w:t>
      </w:r>
      <w:r w:rsidR="00F56AB3">
        <w:t>,</w:t>
      </w:r>
      <w:r>
        <w:t xml:space="preserve"> with little variation based on English proficiency.</w:t>
      </w:r>
    </w:p>
    <w:p w14:paraId="0E56658B" w14:textId="411132B2" w:rsidR="004C46F1" w:rsidRDefault="00581BD9" w:rsidP="00C640CC">
      <w:pPr>
        <w:pStyle w:val="FigureCaption"/>
      </w:pPr>
      <w:bookmarkStart w:id="415" w:name="_Toc69395539"/>
      <w:r>
        <w:t>Figure 6.</w:t>
      </w:r>
      <w:r w:rsidR="005F3649">
        <w:t>9</w:t>
      </w:r>
      <w:r>
        <w:t>:</w:t>
      </w:r>
      <w:r w:rsidRPr="00256656">
        <w:t xml:space="preserve"> </w:t>
      </w:r>
      <w:r>
        <w:t>Cumulative percentage of TtW and jobactive participants achieving study outcomes*, by English proficiency</w:t>
      </w:r>
      <w:bookmarkEnd w:id="415"/>
    </w:p>
    <w:p w14:paraId="42D83F91" w14:textId="3E28CA8A" w:rsidR="00C640CC" w:rsidRDefault="004C46F1" w:rsidP="003E2D07">
      <w:r>
        <w:rPr>
          <w:noProof/>
          <w:lang w:eastAsia="en-AU"/>
        </w:rPr>
        <w:drawing>
          <wp:inline distT="0" distB="0" distL="0" distR="0" wp14:anchorId="004EF86D" wp14:editId="3BF01BFB">
            <wp:extent cx="5723255" cy="2753995"/>
            <wp:effectExtent l="0" t="0" r="0" b="8255"/>
            <wp:docPr id="62" name="Picture 62" descr="Good English proficiency percentages &#10;At 4 weeks:&#10;TtW 2.8&#10;jobactive 1.4&#10;At 52 weeks:&#10;TtW 21.9&#10;jobactive 11.2&#10;&#10;Mixed/poor English proficiency percentages &#10;At 4 weeks:&#10;TtW 3.1&#10;jobactive 1.6&#10;At 52 weeks:&#10;TtW 24.8&#10;jobactiv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3255" cy="2753995"/>
                    </a:xfrm>
                    <a:prstGeom prst="rect">
                      <a:avLst/>
                    </a:prstGeom>
                    <a:noFill/>
                    <a:ln>
                      <a:noFill/>
                    </a:ln>
                  </pic:spPr>
                </pic:pic>
              </a:graphicData>
            </a:graphic>
          </wp:inline>
        </w:drawing>
      </w:r>
    </w:p>
    <w:p w14:paraId="7D0B7C28" w14:textId="77777777" w:rsidR="00C640CC" w:rsidRDefault="00C640CC" w:rsidP="00C640CC">
      <w:pPr>
        <w:pStyle w:val="SourceandNotes"/>
      </w:pPr>
      <w:r>
        <w:t>Base: selected participants reporting that they have good English skills</w:t>
      </w:r>
      <w:r w:rsidRPr="005511B1">
        <w:t xml:space="preserve"> (n=</w:t>
      </w:r>
      <w:r>
        <w:t>21,451</w:t>
      </w:r>
      <w:r w:rsidRPr="005511B1">
        <w:t>)</w:t>
      </w:r>
      <w:r>
        <w:t xml:space="preserve"> and participants reporting that they have poor or mixed English skills</w:t>
      </w:r>
      <w:r w:rsidRPr="005511B1">
        <w:t xml:space="preserve"> (n=</w:t>
      </w:r>
      <w:r>
        <w:t>1,966); matched samples</w:t>
      </w:r>
    </w:p>
    <w:p w14:paraId="7C1B5CFD" w14:textId="5E9310D6" w:rsidR="00013493" w:rsidRDefault="00C640CC" w:rsidP="00C640CC">
      <w:pPr>
        <w:pStyle w:val="SourceandNotes"/>
      </w:pPr>
      <w:r>
        <w:t>*</w:t>
      </w:r>
      <w:r w:rsidRPr="0050628E">
        <w:t xml:space="preserve"> A participant achieves study outcomes when they participate in an education or training activity that could qualify for an outcome payment. Study outcomes achieved within</w:t>
      </w:r>
      <w:r w:rsidR="00973657">
        <w:t xml:space="preserve"> four </w:t>
      </w:r>
      <w:r w:rsidRPr="0050628E">
        <w:t>weeks of referral are excluded, as it is unlikely these outcomes resulted from TtW</w:t>
      </w:r>
      <w:r>
        <w:t xml:space="preserve"> or jobactive</w:t>
      </w:r>
      <w:r w:rsidRPr="0050628E">
        <w:t xml:space="preserve"> servicing.</w:t>
      </w:r>
    </w:p>
    <w:p w14:paraId="6F9B7CBC" w14:textId="25D51F38" w:rsidR="00C640CC" w:rsidRDefault="00C640CC" w:rsidP="00C640CC">
      <w:pPr>
        <w:pStyle w:val="SourceandNotes"/>
      </w:pPr>
      <w:r w:rsidRPr="005511B1">
        <w:t xml:space="preserve">Source: </w:t>
      </w:r>
      <w:r w:rsidRPr="00A30BC4">
        <w:t>Department of E</w:t>
      </w:r>
      <w:r>
        <w:t xml:space="preserve">ducation, Skills and Employment </w:t>
      </w:r>
      <w:r w:rsidRPr="00A30BC4">
        <w:t>administrative data</w:t>
      </w:r>
    </w:p>
    <w:p w14:paraId="2F659A2F" w14:textId="10B29359" w:rsidR="0056520C" w:rsidRDefault="00581BD9" w:rsidP="00BA59CF">
      <w:pPr>
        <w:pStyle w:val="Normal0"/>
      </w:pPr>
      <w:r>
        <w:t>After adjusting for participant characteristics, regression analysis results support the finding that</w:t>
      </w:r>
      <w:r w:rsidR="00143E07">
        <w:t xml:space="preserve"> </w:t>
      </w:r>
      <w:r>
        <w:t>English proficiency was not associated with achieving study outcomes in TtW compared with jobactive (</w:t>
      </w:r>
      <w:r>
        <w:rPr>
          <w:b/>
        </w:rPr>
        <w:t>Table 6.</w:t>
      </w:r>
      <w:r w:rsidR="00143E07">
        <w:rPr>
          <w:b/>
        </w:rPr>
        <w:t>7</w:t>
      </w:r>
      <w:r w:rsidRPr="00A151CC">
        <w:t>).</w:t>
      </w:r>
    </w:p>
    <w:p w14:paraId="2DCB7C20" w14:textId="77777777" w:rsidR="0056520C" w:rsidRDefault="0056520C">
      <w:r>
        <w:br w:type="page"/>
      </w:r>
    </w:p>
    <w:p w14:paraId="51882909" w14:textId="7AABB03C" w:rsidR="005B7172" w:rsidRPr="00D70A85" w:rsidRDefault="00581BD9" w:rsidP="005B7172">
      <w:pPr>
        <w:pStyle w:val="Caption"/>
      </w:pPr>
      <w:bookmarkStart w:id="416" w:name="_Toc68103907"/>
      <w:bookmarkStart w:id="417" w:name="_Toc69395610"/>
      <w:r>
        <w:t>Table 6.</w:t>
      </w:r>
      <w:r w:rsidR="005F3649">
        <w:t>7</w:t>
      </w:r>
      <w:r>
        <w:t>: Average change</w:t>
      </w:r>
      <w:r w:rsidRPr="00C0084E">
        <w:rPr>
          <w:vertAlign w:val="superscript"/>
        </w:rPr>
        <w:t>1</w:t>
      </w:r>
      <w:r>
        <w:t xml:space="preserve"> in probability of achieving LMA</w:t>
      </w:r>
      <w:r>
        <w:rPr>
          <w:vertAlign w:val="superscript"/>
        </w:rPr>
        <w:t>2</w:t>
      </w:r>
      <w:r>
        <w:t xml:space="preserve"> and study outcomes</w:t>
      </w:r>
      <w:r>
        <w:rPr>
          <w:vertAlign w:val="superscript"/>
        </w:rPr>
        <w:t>3</w:t>
      </w:r>
      <w:r>
        <w:t xml:space="preserve"> in TtW compared to jobactive, by English proficiency</w:t>
      </w:r>
      <w:bookmarkEnd w:id="416"/>
      <w:bookmarkEnd w:id="417"/>
    </w:p>
    <w:tbl>
      <w:tblPr>
        <w:tblStyle w:val="TtWReportTableTemplate2"/>
        <w:tblW w:w="8505" w:type="dxa"/>
        <w:tblLayout w:type="fixed"/>
        <w:tblLook w:val="0420" w:firstRow="1" w:lastRow="0" w:firstColumn="0" w:lastColumn="0" w:noHBand="0" w:noVBand="1"/>
      </w:tblPr>
      <w:tblGrid>
        <w:gridCol w:w="1940"/>
        <w:gridCol w:w="3282"/>
        <w:gridCol w:w="3283"/>
      </w:tblGrid>
      <w:tr w:rsidR="005B7172" w:rsidRPr="00121B06" w14:paraId="1E130275"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1843" w:type="dxa"/>
            <w:vAlign w:val="center"/>
          </w:tcPr>
          <w:p w14:paraId="6F9B212C" w14:textId="77777777" w:rsidR="005B7172" w:rsidRPr="001A73D2" w:rsidRDefault="005B7172" w:rsidP="00BA59CF">
            <w:pPr>
              <w:pStyle w:val="TableText"/>
            </w:pPr>
            <w:r w:rsidRPr="001A73D2">
              <w:t>English proficiency</w:t>
            </w:r>
          </w:p>
        </w:tc>
        <w:tc>
          <w:tcPr>
            <w:tcW w:w="3118" w:type="dxa"/>
          </w:tcPr>
          <w:p w14:paraId="2D549A0F" w14:textId="43888204" w:rsidR="005B7172" w:rsidRPr="001A73D2" w:rsidRDefault="005B7172" w:rsidP="00BA59CF">
            <w:pPr>
              <w:pStyle w:val="TableText"/>
              <w:jc w:val="center"/>
            </w:pPr>
            <w:r>
              <w:t>Average change in probability</w:t>
            </w:r>
            <w:r w:rsidR="00863A8D">
              <w:t xml:space="preserve"> </w:t>
            </w:r>
            <w:r w:rsidRPr="001A73D2">
              <w:t>of achieving LMA</w:t>
            </w:r>
            <w:r w:rsidR="00955ADD">
              <w:t xml:space="preserve"> (percentage </w:t>
            </w:r>
            <w:r w:rsidR="00955ADD" w:rsidRPr="00955ADD">
              <w:t>points</w:t>
            </w:r>
            <w:r w:rsidR="00955ADD">
              <w:t>)</w:t>
            </w:r>
          </w:p>
        </w:tc>
        <w:tc>
          <w:tcPr>
            <w:tcW w:w="3119" w:type="dxa"/>
            <w:hideMark/>
          </w:tcPr>
          <w:p w14:paraId="21A6FBB5" w14:textId="45DC9A21" w:rsidR="005B7172" w:rsidRPr="001A73D2" w:rsidRDefault="005B7172" w:rsidP="00BA59CF">
            <w:pPr>
              <w:pStyle w:val="TableText"/>
              <w:jc w:val="center"/>
            </w:pPr>
            <w:r w:rsidRPr="001A73D2">
              <w:t xml:space="preserve">Average change in probability </w:t>
            </w:r>
            <w:r>
              <w:t>of achieving study outcomes</w:t>
            </w:r>
            <w:r w:rsidR="00955ADD">
              <w:t xml:space="preserve"> (p</w:t>
            </w:r>
            <w:r w:rsidR="00955ADD" w:rsidRPr="00955ADD">
              <w:t>ercentage points</w:t>
            </w:r>
            <w:r w:rsidR="00955ADD">
              <w:t>)</w:t>
            </w:r>
          </w:p>
        </w:tc>
      </w:tr>
      <w:tr w:rsidR="005B7172" w:rsidRPr="00121B06" w14:paraId="1D135C5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02E52280" w14:textId="77777777" w:rsidR="005B7172" w:rsidRPr="000615CE" w:rsidRDefault="005B7172" w:rsidP="00BA59CF">
            <w:pPr>
              <w:pStyle w:val="TableText"/>
            </w:pPr>
            <w:r w:rsidRPr="00BA59CF">
              <w:t>Good</w:t>
            </w:r>
          </w:p>
        </w:tc>
        <w:tc>
          <w:tcPr>
            <w:tcW w:w="3118" w:type="dxa"/>
          </w:tcPr>
          <w:p w14:paraId="2B693037" w14:textId="77777777" w:rsidR="005B7172" w:rsidRPr="001A73D2" w:rsidRDefault="005B7172" w:rsidP="00BA59CF">
            <w:pPr>
              <w:pStyle w:val="TableText"/>
              <w:jc w:val="center"/>
            </w:pPr>
            <w:r>
              <w:t>-3.5</w:t>
            </w:r>
          </w:p>
        </w:tc>
        <w:tc>
          <w:tcPr>
            <w:tcW w:w="3119" w:type="dxa"/>
            <w:noWrap/>
            <w:hideMark/>
          </w:tcPr>
          <w:p w14:paraId="7D6B6BCC" w14:textId="77777777" w:rsidR="005B7172" w:rsidRPr="001A73D2" w:rsidRDefault="005B7172" w:rsidP="00BA59CF">
            <w:pPr>
              <w:pStyle w:val="TableText"/>
              <w:jc w:val="center"/>
            </w:pPr>
            <w:r w:rsidRPr="001A73D2">
              <w:t>10.2</w:t>
            </w:r>
          </w:p>
        </w:tc>
      </w:tr>
      <w:tr w:rsidR="005B7172" w:rsidRPr="00121B06" w14:paraId="452BC1E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0ACA0006" w14:textId="77777777" w:rsidR="005B7172" w:rsidRPr="000615CE" w:rsidRDefault="005B7172" w:rsidP="00BA59CF">
            <w:pPr>
              <w:pStyle w:val="TableText"/>
            </w:pPr>
            <w:r w:rsidRPr="00BA59CF">
              <w:t>Poor or mixed</w:t>
            </w:r>
          </w:p>
        </w:tc>
        <w:tc>
          <w:tcPr>
            <w:tcW w:w="3118" w:type="dxa"/>
          </w:tcPr>
          <w:p w14:paraId="026FA32D" w14:textId="77777777" w:rsidR="005B7172" w:rsidRPr="001A73D2" w:rsidRDefault="005B7172" w:rsidP="00BA59CF">
            <w:pPr>
              <w:pStyle w:val="TableText"/>
              <w:jc w:val="center"/>
            </w:pPr>
            <w:r w:rsidRPr="001A73D2">
              <w:t>Not statistically significant</w:t>
            </w:r>
            <w:r w:rsidRPr="00A151CC">
              <w:rPr>
                <w:vertAlign w:val="superscript"/>
              </w:rPr>
              <w:t>4</w:t>
            </w:r>
          </w:p>
        </w:tc>
        <w:tc>
          <w:tcPr>
            <w:tcW w:w="3119" w:type="dxa"/>
            <w:noWrap/>
            <w:hideMark/>
          </w:tcPr>
          <w:p w14:paraId="0FD3A348" w14:textId="77777777" w:rsidR="005B7172" w:rsidRPr="001A73D2" w:rsidRDefault="005B7172" w:rsidP="00BA59CF">
            <w:pPr>
              <w:pStyle w:val="TableText"/>
              <w:jc w:val="center"/>
            </w:pPr>
            <w:r w:rsidRPr="001A73D2">
              <w:t>10.0</w:t>
            </w:r>
          </w:p>
        </w:tc>
      </w:tr>
    </w:tbl>
    <w:p w14:paraId="3ABA5CA3" w14:textId="77777777" w:rsidR="005B7172" w:rsidRDefault="005B7172" w:rsidP="005B7172">
      <w:pPr>
        <w:pStyle w:val="SourceandNotes"/>
      </w:pPr>
      <w:r>
        <w:t>Base: selected participants reporting that they have good English skills</w:t>
      </w:r>
      <w:r w:rsidRPr="005511B1">
        <w:t xml:space="preserve"> (n=</w:t>
      </w:r>
      <w:r>
        <w:t>21,451</w:t>
      </w:r>
      <w:r w:rsidRPr="005511B1">
        <w:t>)</w:t>
      </w:r>
      <w:r>
        <w:t xml:space="preserve"> and participants reporting that they have poor or mixed English skills</w:t>
      </w:r>
      <w:r w:rsidRPr="005511B1">
        <w:t xml:space="preserve"> (n=</w:t>
      </w:r>
      <w:r>
        <w:t>1,966); matched samples</w:t>
      </w:r>
    </w:p>
    <w:p w14:paraId="1A80A904" w14:textId="77777777" w:rsidR="005B7172" w:rsidRDefault="005B7172" w:rsidP="005B7172">
      <w:pPr>
        <w:pStyle w:val="SourceandNotes"/>
      </w:pPr>
      <w:r w:rsidRPr="0050628E">
        <w:t>1. The ‘average change’ is the difference in probability of the average participant achieving outcomes in TtW compared to jobactive, adjusted for participant characteristics</w:t>
      </w:r>
      <w:r>
        <w:t xml:space="preserve"> –</w:t>
      </w:r>
      <w:r w:rsidRPr="0050628E">
        <w:t xml:space="preserve"> that is, the ‘average marginal effect’ of TtW compared to jobactive.</w:t>
      </w:r>
    </w:p>
    <w:p w14:paraId="54E0C316" w14:textId="7AC4908E" w:rsidR="005B7172" w:rsidRPr="0050628E" w:rsidRDefault="005B7172" w:rsidP="005B7172">
      <w:pPr>
        <w:pStyle w:val="SourceandNotes"/>
      </w:pPr>
      <w:r w:rsidRPr="0050628E">
        <w:t>2. A participant achieves LMA when the department’s income support and job placement information indicates they have secured employment. LMA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4DA90B84" w14:textId="7FF3505F" w:rsidR="005B7172" w:rsidRDefault="005B7172" w:rsidP="005B7172">
      <w:pPr>
        <w:pStyle w:val="SourceandNotes"/>
      </w:pPr>
      <w:r w:rsidRPr="0050628E">
        <w:t>3. 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5403E4A9" w14:textId="77777777" w:rsidR="00013493" w:rsidRDefault="005B7172" w:rsidP="005B7172">
      <w:pPr>
        <w:pStyle w:val="SourceandNotes"/>
      </w:pPr>
      <w:r>
        <w:t>4. Statistically insignificant effects are not reported as they are excluded from the statistical model these findings are based on (see Appendix H for further discussion).</w:t>
      </w:r>
    </w:p>
    <w:p w14:paraId="4C0063AF" w14:textId="40CB5836" w:rsidR="005B7172" w:rsidRDefault="005B7172" w:rsidP="005B7172">
      <w:pPr>
        <w:pStyle w:val="SourceandNotes"/>
      </w:pPr>
      <w:r w:rsidRPr="005511B1">
        <w:t xml:space="preserve">Source: </w:t>
      </w:r>
      <w:r w:rsidRPr="00A30BC4">
        <w:t>Department of E</w:t>
      </w:r>
      <w:r>
        <w:t xml:space="preserve">ducation, Skills and Employment </w:t>
      </w:r>
      <w:r w:rsidRPr="00A30BC4">
        <w:t>administrative data</w:t>
      </w:r>
    </w:p>
    <w:p w14:paraId="0E4484C9" w14:textId="77777777" w:rsidR="00581BD9" w:rsidRDefault="00581BD9" w:rsidP="004B5487">
      <w:pPr>
        <w:pStyle w:val="Heading3"/>
      </w:pPr>
      <w:bookmarkStart w:id="418" w:name="_Toc24981513"/>
      <w:bookmarkStart w:id="419" w:name="_Toc72481875"/>
      <w:r>
        <w:t>6.4.4</w:t>
      </w:r>
      <w:r>
        <w:tab/>
        <w:t>Residential location</w:t>
      </w:r>
      <w:bookmarkEnd w:id="418"/>
      <w:bookmarkEnd w:id="419"/>
    </w:p>
    <w:p w14:paraId="75A6C631" w14:textId="345F3D0E" w:rsidR="00A15DE6" w:rsidRDefault="009955B9" w:rsidP="00BA59CF">
      <w:pPr>
        <w:pStyle w:val="Normal0"/>
      </w:pPr>
      <w:r w:rsidRPr="00AE1217">
        <w:t xml:space="preserve">Regional disadvantage is a complex result of regional labour market conditions, job seeker characteristics, provider performance, and other factors. </w:t>
      </w:r>
      <w:r w:rsidR="00581BD9">
        <w:t>Analysis was undertaken using the participant’s residential address to identify their location in terms of remoteness. The analys</w:t>
      </w:r>
      <w:r w:rsidR="009F4FA1">
        <w:t>i</w:t>
      </w:r>
      <w:r w:rsidR="00581BD9">
        <w:t>s categorised participants using the</w:t>
      </w:r>
      <w:r w:rsidR="00B04506">
        <w:t xml:space="preserve"> Australian Bureau of Statistics</w:t>
      </w:r>
      <w:r w:rsidR="00581BD9">
        <w:t xml:space="preserve"> adaptation of the Accessibility/Remoteness Index of Australia (ARIA+). </w:t>
      </w:r>
      <w:r w:rsidR="0031717A">
        <w:t>Overall, the difference in LMA rates between TtW and jobactive over</w:t>
      </w:r>
      <w:r w:rsidR="00973657">
        <w:t xml:space="preserve"> four </w:t>
      </w:r>
      <w:r w:rsidR="0031717A">
        <w:t xml:space="preserve">to 52 weeks from referral were small and did not vary greatly for participants living in major cities, inner regional and remote areas. As </w:t>
      </w:r>
      <w:r w:rsidR="0031717A">
        <w:rPr>
          <w:b/>
        </w:rPr>
        <w:t xml:space="preserve">Figure 6.10 </w:t>
      </w:r>
      <w:r w:rsidR="0031717A">
        <w:t>shows, TtW participants achieved slightly lower LMA rates after 52 weeks no matter where they lived, except in outer regions, where TtW participants achieved similar LMA rates to jobactive.</w:t>
      </w:r>
      <w:bookmarkStart w:id="420" w:name="_Toc23247967"/>
    </w:p>
    <w:p w14:paraId="32B107BC" w14:textId="7189AC65" w:rsidR="00556322" w:rsidRDefault="00A15DE6" w:rsidP="005D7597">
      <w:pPr>
        <w:pStyle w:val="FigureCaption"/>
      </w:pPr>
      <w:bookmarkStart w:id="421" w:name="_Toc69395540"/>
      <w:r>
        <w:t>Figure 6.1</w:t>
      </w:r>
      <w:r w:rsidR="00B9483D">
        <w:t>0</w:t>
      </w:r>
      <w:r>
        <w:t>:</w:t>
      </w:r>
      <w:r w:rsidRPr="00256656">
        <w:t xml:space="preserve"> </w:t>
      </w:r>
      <w:r>
        <w:t>Cumulative percentage of TtW and jobactive participants achieving LMA*, by residential location</w:t>
      </w:r>
      <w:bookmarkEnd w:id="421"/>
    </w:p>
    <w:p w14:paraId="47FE2C29" w14:textId="026E2980" w:rsidR="00556322" w:rsidRDefault="00556322" w:rsidP="003E2D07">
      <w:r>
        <w:rPr>
          <w:noProof/>
          <w:lang w:eastAsia="en-AU"/>
        </w:rPr>
        <w:drawing>
          <wp:inline distT="0" distB="0" distL="0" distR="0" wp14:anchorId="3D0DA468" wp14:editId="3EC143A9">
            <wp:extent cx="5723255" cy="5723255"/>
            <wp:effectExtent l="0" t="0" r="0" b="0"/>
            <wp:docPr id="448" name="Picture 448" descr="Major cities percentages &#10;At 4 weeks:&#10;TtW 16.5&#10;jobactive 21.6&#10;At 52 weeks:&#10;TtW 47.3&#10;jobactive 52.3&#10;&#10;Inner regional percentages &#10;At 4 weeks:&#10;TtW 19&#10;jobactive 22&#10;At 52 weeks:&#10;TtW 48.9&#10;jobactive 51.7&#10;&#10;Outer regional percentages &#10;At 4 weeks:&#10;TtW 17.1&#10;jobactive 17.6&#10;At 52 weeks:&#10;TtW 44.9&#10;jobactive 46.9&#10;&#10;Remote or very remote percentages &#10;At 4 weeks:&#10;TtW 9.9&#10;jobactive 15.9&#10;At 52 weeks:&#10;TtW 32.3&#10;jobactiv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3255" cy="5723255"/>
                    </a:xfrm>
                    <a:prstGeom prst="rect">
                      <a:avLst/>
                    </a:prstGeom>
                    <a:noFill/>
                    <a:ln>
                      <a:noFill/>
                    </a:ln>
                  </pic:spPr>
                </pic:pic>
              </a:graphicData>
            </a:graphic>
          </wp:inline>
        </w:drawing>
      </w:r>
    </w:p>
    <w:p w14:paraId="1C8D4FC0" w14:textId="77777777" w:rsidR="005D7597" w:rsidRDefault="005D7597" w:rsidP="005D7597">
      <w:pPr>
        <w:pStyle w:val="SourceandNotes"/>
      </w:pPr>
      <w:r>
        <w:t>Base: participants in major cities (n=13,168), inner regional Australia (n=6,826), outer regional Australia (n=3,703) and remote or very remote Australia (n=430); matched samples</w:t>
      </w:r>
    </w:p>
    <w:p w14:paraId="7439349D" w14:textId="185D3027" w:rsidR="005D7597" w:rsidRPr="00CA0D17" w:rsidRDefault="005D7597" w:rsidP="005D7597">
      <w:pPr>
        <w:pStyle w:val="SourceandNotes"/>
      </w:pPr>
      <w:r w:rsidRPr="00CA0D17">
        <w:t>* A participant achieves LMA when the department’s income support and job placement information indicates they have secured employment. LMA outcomes achieved within</w:t>
      </w:r>
      <w:r w:rsidR="00973657">
        <w:t xml:space="preserve"> four </w:t>
      </w:r>
      <w:r w:rsidRPr="00CA0D17">
        <w:t xml:space="preserve">weeks of referral are excluded, as it is unlikely these outcomes resulted from TtW </w:t>
      </w:r>
      <w:r>
        <w:t xml:space="preserve">or jobactive </w:t>
      </w:r>
      <w:r w:rsidRPr="00CA0D17">
        <w:t>servicing.</w:t>
      </w:r>
    </w:p>
    <w:p w14:paraId="51A47042" w14:textId="2ED60C76" w:rsidR="005D7597" w:rsidRDefault="005D7597" w:rsidP="005D7597">
      <w:pPr>
        <w:pStyle w:val="SourceandNotes"/>
      </w:pPr>
      <w:r w:rsidRPr="000B27FA">
        <w:t xml:space="preserve">Source: </w:t>
      </w:r>
      <w:r w:rsidRPr="00A30BC4">
        <w:t>Department of E</w:t>
      </w:r>
      <w:r>
        <w:t xml:space="preserve">ducation, Skills and Employment </w:t>
      </w:r>
      <w:r w:rsidRPr="00A30BC4">
        <w:t>administrative data</w:t>
      </w:r>
    </w:p>
    <w:p w14:paraId="64A8CB27" w14:textId="0458FFF5" w:rsidR="008A0920" w:rsidRPr="000B27FA" w:rsidRDefault="008A0920" w:rsidP="008A0920">
      <w:pPr>
        <w:pStyle w:val="Normal0"/>
      </w:pPr>
      <w:r w:rsidRPr="008A0920">
        <w:t>However, the regression analysis indicated that jobactive participants achieve better LMA outcomes except in remote or very remote regions (</w:t>
      </w:r>
      <w:r w:rsidRPr="008A0920">
        <w:rPr>
          <w:b/>
        </w:rPr>
        <w:t>Table 6.8</w:t>
      </w:r>
      <w:r w:rsidRPr="008A0920">
        <w:t>).</w:t>
      </w:r>
    </w:p>
    <w:p w14:paraId="4777F18E" w14:textId="14873360" w:rsidR="00004463" w:rsidRPr="008A0920" w:rsidRDefault="006B3B9A">
      <w:pPr>
        <w:pStyle w:val="Caption"/>
      </w:pPr>
      <w:bookmarkStart w:id="422" w:name="_Toc68103908"/>
      <w:bookmarkStart w:id="423" w:name="_Toc69395611"/>
      <w:r>
        <w:t>Table 6.</w:t>
      </w:r>
      <w:r w:rsidR="00B9483D">
        <w:t>8</w:t>
      </w:r>
      <w:r>
        <w:t>: Average change</w:t>
      </w:r>
      <w:r w:rsidRPr="00C0084E">
        <w:rPr>
          <w:vertAlign w:val="superscript"/>
        </w:rPr>
        <w:t>1</w:t>
      </w:r>
      <w:r>
        <w:t xml:space="preserve"> in probability of </w:t>
      </w:r>
      <w:r w:rsidRPr="008A0920">
        <w:t>achieving</w:t>
      </w:r>
      <w:r>
        <w:t xml:space="preserve"> LMA</w:t>
      </w:r>
      <w:r>
        <w:rPr>
          <w:vertAlign w:val="superscript"/>
        </w:rPr>
        <w:t>2</w:t>
      </w:r>
      <w:r>
        <w:t xml:space="preserve"> and study outcomes</w:t>
      </w:r>
      <w:r>
        <w:rPr>
          <w:vertAlign w:val="superscript"/>
        </w:rPr>
        <w:t>3</w:t>
      </w:r>
      <w:r>
        <w:t xml:space="preserve"> in TtW compared to jobactive, by residential location</w:t>
      </w:r>
      <w:r w:rsidRPr="00E623BA">
        <w:rPr>
          <w:vertAlign w:val="superscript"/>
        </w:rPr>
        <w:t>4</w:t>
      </w:r>
      <w:bookmarkEnd w:id="422"/>
      <w:bookmarkEnd w:id="423"/>
    </w:p>
    <w:tbl>
      <w:tblPr>
        <w:tblStyle w:val="TtWReportTableTemplate2"/>
        <w:tblW w:w="9072" w:type="dxa"/>
        <w:jc w:val="center"/>
        <w:tblLayout w:type="fixed"/>
        <w:tblLook w:val="0420" w:firstRow="1" w:lastRow="0" w:firstColumn="0" w:lastColumn="0" w:noHBand="0" w:noVBand="1"/>
      </w:tblPr>
      <w:tblGrid>
        <w:gridCol w:w="2552"/>
        <w:gridCol w:w="3260"/>
        <w:gridCol w:w="3260"/>
      </w:tblGrid>
      <w:tr w:rsidR="00004463" w:rsidRPr="00121B06" w14:paraId="67C2439E" w14:textId="77777777" w:rsidTr="00BA59CF">
        <w:trPr>
          <w:cnfStyle w:val="100000000000" w:firstRow="1" w:lastRow="0" w:firstColumn="0" w:lastColumn="0" w:oddVBand="0" w:evenVBand="0" w:oddHBand="0" w:evenHBand="0" w:firstRowFirstColumn="0" w:firstRowLastColumn="0" w:lastRowFirstColumn="0" w:lastRowLastColumn="0"/>
          <w:cantSplit/>
          <w:tblHeader/>
          <w:jc w:val="center"/>
        </w:trPr>
        <w:tc>
          <w:tcPr>
            <w:tcW w:w="2552" w:type="dxa"/>
          </w:tcPr>
          <w:p w14:paraId="5F7AAB6D" w14:textId="77777777" w:rsidR="00004463" w:rsidRPr="00DB706B" w:rsidRDefault="00004463" w:rsidP="00BA59CF">
            <w:pPr>
              <w:pStyle w:val="TableText"/>
              <w:rPr>
                <w:rFonts w:asciiTheme="minorHAnsi" w:hAnsiTheme="minorHAnsi"/>
              </w:rPr>
            </w:pPr>
            <w:r w:rsidRPr="00DB706B">
              <w:t>Residential location</w:t>
            </w:r>
          </w:p>
        </w:tc>
        <w:tc>
          <w:tcPr>
            <w:tcW w:w="3260" w:type="dxa"/>
          </w:tcPr>
          <w:p w14:paraId="000F6272" w14:textId="5B753D0E" w:rsidR="00004463" w:rsidRPr="00DB706B" w:rsidRDefault="00004463" w:rsidP="00BA59CF">
            <w:pPr>
              <w:pStyle w:val="TableText"/>
              <w:jc w:val="center"/>
              <w:rPr>
                <w:rFonts w:asciiTheme="minorHAnsi" w:hAnsiTheme="minorHAnsi"/>
              </w:rPr>
            </w:pPr>
            <w:r w:rsidRPr="00DB706B">
              <w:t>Average change in probability</w:t>
            </w:r>
            <w:r w:rsidR="00863A8D">
              <w:t xml:space="preserve"> </w:t>
            </w:r>
            <w:r w:rsidRPr="00DB706B">
              <w:t>of achieving LMA</w:t>
            </w:r>
            <w:r w:rsidR="00955ADD">
              <w:t xml:space="preserve"> (percentage </w:t>
            </w:r>
            <w:r w:rsidR="00955ADD" w:rsidRPr="00955ADD">
              <w:t>points</w:t>
            </w:r>
            <w:r w:rsidR="00955ADD">
              <w:t>)</w:t>
            </w:r>
          </w:p>
        </w:tc>
        <w:tc>
          <w:tcPr>
            <w:tcW w:w="3260" w:type="dxa"/>
            <w:hideMark/>
          </w:tcPr>
          <w:p w14:paraId="69406DD4" w14:textId="4A5D156A" w:rsidR="00004463" w:rsidRPr="00DB706B" w:rsidRDefault="00004463" w:rsidP="00BA59CF">
            <w:pPr>
              <w:pStyle w:val="TableText"/>
              <w:jc w:val="center"/>
              <w:rPr>
                <w:rFonts w:asciiTheme="minorHAnsi" w:hAnsiTheme="minorHAnsi"/>
              </w:rPr>
            </w:pPr>
            <w:r w:rsidRPr="00DB706B">
              <w:t>Average change in probability</w:t>
            </w:r>
            <w:r w:rsidR="00863A8D">
              <w:t xml:space="preserve"> </w:t>
            </w:r>
            <w:r w:rsidRPr="00DB706B">
              <w:t>of achieving study outcomes</w:t>
            </w:r>
            <w:r w:rsidR="00955ADD">
              <w:t xml:space="preserve"> (percentage </w:t>
            </w:r>
            <w:r w:rsidR="00955ADD" w:rsidRPr="00955ADD">
              <w:t>points</w:t>
            </w:r>
            <w:r w:rsidR="00955ADD">
              <w:t>)</w:t>
            </w:r>
          </w:p>
        </w:tc>
      </w:tr>
      <w:tr w:rsidR="00004463" w:rsidRPr="00121B06" w14:paraId="4C918B6B" w14:textId="77777777" w:rsidTr="00BA59CF">
        <w:trPr>
          <w:cnfStyle w:val="000000100000" w:firstRow="0" w:lastRow="0" w:firstColumn="0" w:lastColumn="0" w:oddVBand="0" w:evenVBand="0" w:oddHBand="1" w:evenHBand="0" w:firstRowFirstColumn="0" w:firstRowLastColumn="0" w:lastRowFirstColumn="0" w:lastRowLastColumn="0"/>
          <w:cantSplit/>
          <w:jc w:val="center"/>
        </w:trPr>
        <w:tc>
          <w:tcPr>
            <w:tcW w:w="0" w:type="dxa"/>
          </w:tcPr>
          <w:p w14:paraId="3C18A438" w14:textId="77777777" w:rsidR="00004463" w:rsidRPr="001A73D2" w:rsidRDefault="00004463" w:rsidP="00BA59CF">
            <w:pPr>
              <w:pStyle w:val="TableText"/>
            </w:pPr>
            <w:r w:rsidRPr="001A73D2">
              <w:t xml:space="preserve">Major </w:t>
            </w:r>
            <w:r>
              <w:t>c</w:t>
            </w:r>
            <w:r w:rsidRPr="001A73D2">
              <w:t>ities</w:t>
            </w:r>
          </w:p>
        </w:tc>
        <w:tc>
          <w:tcPr>
            <w:tcW w:w="3260" w:type="dxa"/>
          </w:tcPr>
          <w:p w14:paraId="1860D5DB" w14:textId="77777777" w:rsidR="00004463" w:rsidRPr="001A73D2" w:rsidRDefault="00004463" w:rsidP="00BA59CF">
            <w:pPr>
              <w:pStyle w:val="TableText"/>
              <w:jc w:val="right"/>
            </w:pPr>
            <w:r>
              <w:t>-3.9</w:t>
            </w:r>
          </w:p>
        </w:tc>
        <w:tc>
          <w:tcPr>
            <w:tcW w:w="3260" w:type="dxa"/>
            <w:noWrap/>
            <w:hideMark/>
          </w:tcPr>
          <w:p w14:paraId="55F90068" w14:textId="77777777" w:rsidR="00004463" w:rsidRPr="001A73D2" w:rsidRDefault="00004463" w:rsidP="00BA59CF">
            <w:pPr>
              <w:pStyle w:val="TableText"/>
              <w:jc w:val="right"/>
            </w:pPr>
            <w:r>
              <w:t>12.2</w:t>
            </w:r>
          </w:p>
        </w:tc>
      </w:tr>
      <w:tr w:rsidR="00004463" w:rsidRPr="00121B06" w14:paraId="6D718667" w14:textId="77777777" w:rsidTr="00BA59CF">
        <w:trPr>
          <w:cnfStyle w:val="000000010000" w:firstRow="0" w:lastRow="0" w:firstColumn="0" w:lastColumn="0" w:oddVBand="0" w:evenVBand="0" w:oddHBand="0" w:evenHBand="1" w:firstRowFirstColumn="0" w:firstRowLastColumn="0" w:lastRowFirstColumn="0" w:lastRowLastColumn="0"/>
          <w:cantSplit/>
          <w:jc w:val="center"/>
        </w:trPr>
        <w:tc>
          <w:tcPr>
            <w:tcW w:w="0" w:type="dxa"/>
          </w:tcPr>
          <w:p w14:paraId="069E6875" w14:textId="77777777" w:rsidR="00004463" w:rsidRPr="001A73D2" w:rsidRDefault="00004463" w:rsidP="00BA59CF">
            <w:pPr>
              <w:pStyle w:val="TableText"/>
            </w:pPr>
            <w:r w:rsidRPr="001A73D2">
              <w:t xml:space="preserve">Inner </w:t>
            </w:r>
            <w:r>
              <w:t>r</w:t>
            </w:r>
            <w:r w:rsidRPr="001A73D2">
              <w:t>egional</w:t>
            </w:r>
          </w:p>
        </w:tc>
        <w:tc>
          <w:tcPr>
            <w:tcW w:w="3260" w:type="dxa"/>
          </w:tcPr>
          <w:p w14:paraId="061A0927" w14:textId="77777777" w:rsidR="00004463" w:rsidRPr="001A73D2" w:rsidRDefault="00004463" w:rsidP="00BA59CF">
            <w:pPr>
              <w:pStyle w:val="TableText"/>
              <w:jc w:val="right"/>
            </w:pPr>
            <w:r>
              <w:t>-2.4</w:t>
            </w:r>
          </w:p>
        </w:tc>
        <w:tc>
          <w:tcPr>
            <w:tcW w:w="3260" w:type="dxa"/>
            <w:noWrap/>
          </w:tcPr>
          <w:p w14:paraId="2FDDDCEF" w14:textId="77777777" w:rsidR="00004463" w:rsidRPr="001A73D2" w:rsidRDefault="00004463" w:rsidP="00BA59CF">
            <w:pPr>
              <w:pStyle w:val="TableText"/>
              <w:jc w:val="right"/>
            </w:pPr>
            <w:r>
              <w:t>9.7</w:t>
            </w:r>
          </w:p>
        </w:tc>
      </w:tr>
      <w:tr w:rsidR="00004463" w:rsidRPr="00121B06" w14:paraId="17DE904F" w14:textId="77777777" w:rsidTr="00BA59CF">
        <w:trPr>
          <w:cnfStyle w:val="000000100000" w:firstRow="0" w:lastRow="0" w:firstColumn="0" w:lastColumn="0" w:oddVBand="0" w:evenVBand="0" w:oddHBand="1" w:evenHBand="0" w:firstRowFirstColumn="0" w:firstRowLastColumn="0" w:lastRowFirstColumn="0" w:lastRowLastColumn="0"/>
          <w:cantSplit/>
          <w:jc w:val="center"/>
        </w:trPr>
        <w:tc>
          <w:tcPr>
            <w:tcW w:w="0" w:type="dxa"/>
          </w:tcPr>
          <w:p w14:paraId="373E057F" w14:textId="77777777" w:rsidR="00004463" w:rsidRPr="001A73D2" w:rsidRDefault="00004463" w:rsidP="00BA59CF">
            <w:pPr>
              <w:pStyle w:val="TableText"/>
            </w:pPr>
            <w:r w:rsidRPr="001A73D2">
              <w:t xml:space="preserve">Outer </w:t>
            </w:r>
            <w:r>
              <w:t>r</w:t>
            </w:r>
            <w:r w:rsidRPr="001A73D2">
              <w:t>egional</w:t>
            </w:r>
          </w:p>
        </w:tc>
        <w:tc>
          <w:tcPr>
            <w:tcW w:w="3260" w:type="dxa"/>
          </w:tcPr>
          <w:p w14:paraId="61659826" w14:textId="77777777" w:rsidR="00004463" w:rsidRPr="005719D0" w:rsidRDefault="00004463" w:rsidP="00BA59CF">
            <w:pPr>
              <w:pStyle w:val="TableText"/>
              <w:jc w:val="right"/>
              <w:rPr>
                <w:highlight w:val="lightGray"/>
              </w:rPr>
            </w:pPr>
            <w:r w:rsidRPr="00ED6857">
              <w:t>-5.1</w:t>
            </w:r>
          </w:p>
        </w:tc>
        <w:tc>
          <w:tcPr>
            <w:tcW w:w="3260" w:type="dxa"/>
            <w:noWrap/>
          </w:tcPr>
          <w:p w14:paraId="118AE0CB" w14:textId="77777777" w:rsidR="00004463" w:rsidRPr="005719D0" w:rsidRDefault="00004463" w:rsidP="00BA59CF">
            <w:pPr>
              <w:pStyle w:val="TableText"/>
              <w:jc w:val="right"/>
              <w:rPr>
                <w:highlight w:val="lightGray"/>
              </w:rPr>
            </w:pPr>
            <w:r w:rsidRPr="00ED6857">
              <w:t>4.6</w:t>
            </w:r>
          </w:p>
        </w:tc>
      </w:tr>
      <w:tr w:rsidR="00004463" w:rsidRPr="00121B06" w14:paraId="6509EB5D" w14:textId="77777777" w:rsidTr="00BA59CF">
        <w:trPr>
          <w:cnfStyle w:val="000000010000" w:firstRow="0" w:lastRow="0" w:firstColumn="0" w:lastColumn="0" w:oddVBand="0" w:evenVBand="0" w:oddHBand="0" w:evenHBand="1" w:firstRowFirstColumn="0" w:firstRowLastColumn="0" w:lastRowFirstColumn="0" w:lastRowLastColumn="0"/>
          <w:cantSplit/>
          <w:jc w:val="center"/>
        </w:trPr>
        <w:tc>
          <w:tcPr>
            <w:tcW w:w="0" w:type="dxa"/>
          </w:tcPr>
          <w:p w14:paraId="5052E1E4" w14:textId="77777777" w:rsidR="00004463" w:rsidRPr="001A73D2" w:rsidRDefault="00004463" w:rsidP="00BA59CF">
            <w:pPr>
              <w:pStyle w:val="TableText"/>
            </w:pPr>
            <w:r w:rsidRPr="001A73D2">
              <w:t xml:space="preserve">Remote </w:t>
            </w:r>
            <w:r>
              <w:t>or very remote</w:t>
            </w:r>
          </w:p>
        </w:tc>
        <w:tc>
          <w:tcPr>
            <w:tcW w:w="3260" w:type="dxa"/>
          </w:tcPr>
          <w:p w14:paraId="16B0D4B4" w14:textId="77777777" w:rsidR="00004463" w:rsidRPr="001A73D2" w:rsidRDefault="00004463" w:rsidP="00BA59CF">
            <w:pPr>
              <w:pStyle w:val="TableText"/>
              <w:jc w:val="right"/>
            </w:pPr>
            <w:r w:rsidRPr="001A73D2">
              <w:t>Not statistically significant</w:t>
            </w:r>
            <w:r w:rsidRPr="00E623BA">
              <w:rPr>
                <w:vertAlign w:val="superscript"/>
              </w:rPr>
              <w:t>5</w:t>
            </w:r>
          </w:p>
        </w:tc>
        <w:tc>
          <w:tcPr>
            <w:tcW w:w="3260" w:type="dxa"/>
            <w:noWrap/>
          </w:tcPr>
          <w:p w14:paraId="18DCADF2" w14:textId="77777777" w:rsidR="00004463" w:rsidRPr="001A73D2" w:rsidRDefault="00004463" w:rsidP="00BA59CF">
            <w:pPr>
              <w:pStyle w:val="TableText"/>
              <w:jc w:val="right"/>
            </w:pPr>
            <w:r w:rsidRPr="001A73D2">
              <w:t>Not statistically significant</w:t>
            </w:r>
            <w:r w:rsidRPr="00E623BA">
              <w:rPr>
                <w:vertAlign w:val="superscript"/>
              </w:rPr>
              <w:t>5</w:t>
            </w:r>
          </w:p>
        </w:tc>
      </w:tr>
    </w:tbl>
    <w:p w14:paraId="48972F71" w14:textId="77777777" w:rsidR="00004463" w:rsidRDefault="00004463" w:rsidP="00004463">
      <w:pPr>
        <w:pStyle w:val="SourceandNotes"/>
      </w:pPr>
      <w:r>
        <w:t>Base: participants in major cities (n=13,168), inner regional Australia (n=6,826), outer regional Australia (n=3,703) and remote or very remote Australia (n=430); matched samples</w:t>
      </w:r>
    </w:p>
    <w:p w14:paraId="6B03E807" w14:textId="77777777" w:rsidR="00004463" w:rsidRDefault="00004463" w:rsidP="00004463">
      <w:pPr>
        <w:pStyle w:val="SourceandNotes"/>
      </w:pPr>
      <w:r w:rsidRPr="0050628E">
        <w:t xml:space="preserve">1. The ‘average change’ is the difference in probability of the average participant achieving </w:t>
      </w:r>
      <w:r>
        <w:t xml:space="preserve">LMA or study </w:t>
      </w:r>
      <w:r w:rsidRPr="0050628E">
        <w:t>outcomes in TtW compared to jobactive, adjusted for participant characteristics</w:t>
      </w:r>
      <w:r>
        <w:t xml:space="preserve"> –</w:t>
      </w:r>
      <w:r w:rsidRPr="0050628E">
        <w:t xml:space="preserve"> that is, the ‘average marginal effect’ of TtW compared to jobactive.</w:t>
      </w:r>
    </w:p>
    <w:p w14:paraId="0FE9368D" w14:textId="63136DB6" w:rsidR="00004463" w:rsidRPr="0050628E" w:rsidRDefault="00004463" w:rsidP="00004463">
      <w:pPr>
        <w:pStyle w:val="SourceandNotes"/>
      </w:pPr>
      <w:r w:rsidRPr="0050628E">
        <w:t>2. A participant achieves LMA when the department’s income support and job placement information indicates they have secured employment. LMA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00DE892E" w14:textId="674E24AB" w:rsidR="00004463" w:rsidRDefault="00004463" w:rsidP="00004463">
      <w:pPr>
        <w:pStyle w:val="SourceandNotes"/>
      </w:pPr>
      <w:r w:rsidRPr="0050628E">
        <w:t>3. 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744167E6" w14:textId="77777777" w:rsidR="00004463" w:rsidRDefault="00004463" w:rsidP="00004463">
      <w:pPr>
        <w:pStyle w:val="SourceandNotes"/>
      </w:pPr>
      <w:r>
        <w:t>4. The residential location measure uses the same categories as the ABS Accessibility/Remoteness Index of Australia.</w:t>
      </w:r>
    </w:p>
    <w:p w14:paraId="0C3BD99F" w14:textId="77777777" w:rsidR="00004463" w:rsidRPr="000B3212" w:rsidRDefault="00004463" w:rsidP="00004463">
      <w:pPr>
        <w:pStyle w:val="SourceandNotes"/>
      </w:pPr>
      <w:r>
        <w:t>5. Effects which are not statistically significant are not reported as they are excluded from the statistical model used in this analysis (see Appendix H).</w:t>
      </w:r>
    </w:p>
    <w:p w14:paraId="6BFC0D36" w14:textId="6DB465EF" w:rsidR="006B3B9A" w:rsidRDefault="00004463" w:rsidP="00004463">
      <w:pPr>
        <w:pStyle w:val="SourceandNotes"/>
      </w:pPr>
      <w:r w:rsidRPr="000B3212">
        <w:t xml:space="preserve">Source: </w:t>
      </w:r>
      <w:r w:rsidRPr="00A30BC4">
        <w:t>Department of E</w:t>
      </w:r>
      <w:r>
        <w:t xml:space="preserve">ducation, Skills and Employment </w:t>
      </w:r>
      <w:r w:rsidRPr="00A30BC4">
        <w:t>administrative data</w:t>
      </w:r>
    </w:p>
    <w:bookmarkEnd w:id="420"/>
    <w:p w14:paraId="3F93CAE7" w14:textId="1ED44B32" w:rsidR="00581BD9" w:rsidRDefault="00581BD9" w:rsidP="00BA59CF">
      <w:pPr>
        <w:pStyle w:val="Normal0"/>
      </w:pPr>
      <w:r>
        <w:t xml:space="preserve">The relationship between </w:t>
      </w:r>
      <w:r w:rsidR="00CE15B7">
        <w:t xml:space="preserve">locations </w:t>
      </w:r>
      <w:r>
        <w:t xml:space="preserve">and study outcome rates was somewhat similar for participants living in major cities and inner regional areas of Australia. </w:t>
      </w:r>
      <w:r>
        <w:rPr>
          <w:b/>
        </w:rPr>
        <w:t>Figure 6.1</w:t>
      </w:r>
      <w:r w:rsidR="000151EF">
        <w:rPr>
          <w:b/>
        </w:rPr>
        <w:t>1</w:t>
      </w:r>
      <w:r>
        <w:rPr>
          <w:b/>
        </w:rPr>
        <w:t xml:space="preserve"> </w:t>
      </w:r>
      <w:r>
        <w:t xml:space="preserve">shows that matched TtW participants in major cities and inner regional locations had higher study outcome rates </w:t>
      </w:r>
      <w:r w:rsidR="006A4794">
        <w:t>than</w:t>
      </w:r>
      <w:r>
        <w:t xml:space="preserve"> their jobactive counterparts.</w:t>
      </w:r>
    </w:p>
    <w:p w14:paraId="6AC5658D" w14:textId="20D57138" w:rsidR="00037B44" w:rsidRDefault="00581BD9" w:rsidP="00A52591">
      <w:pPr>
        <w:pStyle w:val="FigureCaption"/>
      </w:pPr>
      <w:bookmarkStart w:id="424" w:name="_Toc52481119"/>
      <w:bookmarkStart w:id="425" w:name="_Toc23247968"/>
      <w:bookmarkStart w:id="426" w:name="_Toc23933637"/>
      <w:bookmarkStart w:id="427" w:name="_Toc69395541"/>
      <w:r>
        <w:t>Figure 6.1</w:t>
      </w:r>
      <w:r w:rsidR="000151EF">
        <w:t>1</w:t>
      </w:r>
      <w:r>
        <w:t>:</w:t>
      </w:r>
      <w:r w:rsidRPr="00256656">
        <w:t xml:space="preserve"> </w:t>
      </w:r>
      <w:r>
        <w:t>Cumulative percentage of TtW and jobactive participants achieving study outcomes*, by residential location</w:t>
      </w:r>
      <w:bookmarkEnd w:id="424"/>
      <w:bookmarkEnd w:id="425"/>
      <w:bookmarkEnd w:id="426"/>
      <w:bookmarkEnd w:id="427"/>
    </w:p>
    <w:p w14:paraId="1999B25B" w14:textId="6E655C38" w:rsidR="00037B44" w:rsidRDefault="00037B44" w:rsidP="003E2D07">
      <w:r>
        <w:rPr>
          <w:noProof/>
          <w:lang w:eastAsia="en-AU"/>
        </w:rPr>
        <w:drawing>
          <wp:inline distT="0" distB="0" distL="0" distR="0" wp14:anchorId="07C7643C" wp14:editId="6E7974B6">
            <wp:extent cx="5723255" cy="5723255"/>
            <wp:effectExtent l="0" t="0" r="0" b="0"/>
            <wp:docPr id="449" name="Picture 449" descr="Major cities percentages &#10;At 4 weeks:&#10;TtW 2.7&#10;jobactive 1.0&#10;At 52 weeks:&#10;TtW 21.7&#10;jobactive 9.8&#10;&#10;Inner regional percentages &#10;At 4 weeks:&#10;TtW 3.1&#10;jobactive 3.1 &#10;At 52 weeks:&#10;TtW 23.0&#10;jobactive 13.3 &#10;&#10;Outer regional percentages &#10;At 4 weeks:&#10;TtW 2.8&#10;jobactive 3.7&#10;At 52 weeks:&#10;TtW 20.2&#10;jobactive 16.2&#10;&#10;Remote/very remote percentages &#10;At 4 weeks:&#10;TtW 1.2&#10;jobactive 14.1 &#10;At 52 weeks:&#10;TtW 14.1&#10;jobactive 14.8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3255" cy="5723255"/>
                    </a:xfrm>
                    <a:prstGeom prst="rect">
                      <a:avLst/>
                    </a:prstGeom>
                    <a:noFill/>
                    <a:ln>
                      <a:noFill/>
                    </a:ln>
                  </pic:spPr>
                </pic:pic>
              </a:graphicData>
            </a:graphic>
          </wp:inline>
        </w:drawing>
      </w:r>
    </w:p>
    <w:p w14:paraId="6E8C2DB3" w14:textId="77777777" w:rsidR="00A52591" w:rsidRDefault="00A52591" w:rsidP="00A52591">
      <w:pPr>
        <w:pStyle w:val="SourceandNotes"/>
      </w:pPr>
      <w:r>
        <w:t>Base: participants in major cities (n=13,168), inner regional Australia (n=6,826), outer regional Australia (n=3,703) and remote or very remote Australia (n=430); matched samples</w:t>
      </w:r>
    </w:p>
    <w:p w14:paraId="12C223FE" w14:textId="552D10B6" w:rsidR="00A52591" w:rsidRPr="0050628E" w:rsidRDefault="00A52591" w:rsidP="00A52591">
      <w:pPr>
        <w:pStyle w:val="SourceandNotes"/>
      </w:pPr>
      <w:r>
        <w:t>*</w:t>
      </w:r>
      <w:r w:rsidRPr="0050628E">
        <w:t xml:space="preserve"> 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2FBBD9D0" w14:textId="06828383" w:rsidR="00581BD9" w:rsidRDefault="00581BD9" w:rsidP="0052593E">
      <w:pPr>
        <w:pStyle w:val="SourceandNotes"/>
      </w:pPr>
      <w:r w:rsidRPr="005511B1">
        <w:t xml:space="preserve">Source: </w:t>
      </w:r>
      <w:r w:rsidR="00841727" w:rsidRPr="00A30BC4">
        <w:t>Department of E</w:t>
      </w:r>
      <w:r w:rsidR="00841727">
        <w:t xml:space="preserve">ducation, Skills and Employment </w:t>
      </w:r>
      <w:r w:rsidR="00841727" w:rsidRPr="00A30BC4">
        <w:t>administrative data</w:t>
      </w:r>
    </w:p>
    <w:p w14:paraId="0FAABFB6" w14:textId="07E712BF" w:rsidR="00581BD9" w:rsidRDefault="004C28D0" w:rsidP="00BA59CF">
      <w:pPr>
        <w:pStyle w:val="Normal0"/>
      </w:pPr>
      <w:r>
        <w:t>TtW participants had slightly higher study outcome</w:t>
      </w:r>
      <w:r w:rsidR="00B04506">
        <w:t xml:space="preserve"> rates</w:t>
      </w:r>
      <w:r>
        <w:t xml:space="preserve"> than their jobactive counterparts</w:t>
      </w:r>
      <w:r w:rsidR="00334133">
        <w:t xml:space="preserve"> in outer regions</w:t>
      </w:r>
      <w:r w:rsidR="00B04506">
        <w:t>,</w:t>
      </w:r>
      <w:r w:rsidR="00334133">
        <w:t xml:space="preserve"> while the participants </w:t>
      </w:r>
      <w:r w:rsidR="00B04506">
        <w:t xml:space="preserve">in </w:t>
      </w:r>
      <w:r w:rsidR="00334133">
        <w:t xml:space="preserve">these </w:t>
      </w:r>
      <w:r w:rsidR="00284FD6">
        <w:t>two</w:t>
      </w:r>
      <w:r w:rsidR="00334133">
        <w:t xml:space="preserve"> programs </w:t>
      </w:r>
      <w:r w:rsidR="007A0781">
        <w:t>in remote areas had similar study outcome rates. Results of the regression analysis</w:t>
      </w:r>
      <w:r w:rsidR="006D7621">
        <w:t xml:space="preserve"> confirmed the pattern of these findings (</w:t>
      </w:r>
      <w:r w:rsidR="006D7621" w:rsidRPr="00782F85">
        <w:rPr>
          <w:b/>
          <w:bCs/>
        </w:rPr>
        <w:t>Table</w:t>
      </w:r>
      <w:r w:rsidR="00B62894" w:rsidRPr="00782F85">
        <w:rPr>
          <w:b/>
          <w:bCs/>
        </w:rPr>
        <w:t xml:space="preserve"> 6.</w:t>
      </w:r>
      <w:r w:rsidR="000151EF">
        <w:rPr>
          <w:b/>
          <w:bCs/>
        </w:rPr>
        <w:t>8</w:t>
      </w:r>
      <w:r w:rsidR="00B62894">
        <w:t>).</w:t>
      </w:r>
      <w:r w:rsidR="00CE15B7">
        <w:t xml:space="preserve"> It appears that remoteness affects TtW study outcomes more than it aff</w:t>
      </w:r>
      <w:r w:rsidR="00CA6273">
        <w:t>e</w:t>
      </w:r>
      <w:r w:rsidR="00CE15B7">
        <w:t>cts jobactive</w:t>
      </w:r>
      <w:r w:rsidR="00CA6273">
        <w:t xml:space="preserve"> study outcomes</w:t>
      </w:r>
      <w:r w:rsidR="00CE15B7">
        <w:t>.</w:t>
      </w:r>
    </w:p>
    <w:p w14:paraId="24895E78" w14:textId="77777777" w:rsidR="00581BD9" w:rsidRPr="0050579E" w:rsidRDefault="00581BD9" w:rsidP="004B5487">
      <w:pPr>
        <w:pStyle w:val="Heading2"/>
      </w:pPr>
      <w:bookmarkStart w:id="428" w:name="_Toc23247538"/>
      <w:bookmarkStart w:id="429" w:name="_Toc24981514"/>
      <w:bookmarkStart w:id="430" w:name="_Toc72481876"/>
      <w:r>
        <w:t>6.5</w:t>
      </w:r>
      <w:r>
        <w:tab/>
      </w:r>
      <w:r w:rsidRPr="0050579E">
        <w:t>Long-term income support status and sustainability</w:t>
      </w:r>
      <w:bookmarkEnd w:id="428"/>
      <w:bookmarkEnd w:id="429"/>
      <w:bookmarkEnd w:id="430"/>
    </w:p>
    <w:p w14:paraId="44F9E1A8" w14:textId="6127230D" w:rsidR="00581BD9" w:rsidRPr="00BD4356" w:rsidRDefault="00581BD9" w:rsidP="00BA59CF">
      <w:pPr>
        <w:pStyle w:val="Normal0"/>
      </w:pPr>
      <w:r>
        <w:t xml:space="preserve">In previous sections, TtW participants were followed for 12 months to track their employment and study related outcomes. As the TtW service is capped at 12 months, it was of interest to examine </w:t>
      </w:r>
      <w:r w:rsidRPr="009F1ADE">
        <w:t>longer term</w:t>
      </w:r>
      <w:r>
        <w:t xml:space="preserve"> outcomes of TtW participants after they </w:t>
      </w:r>
      <w:r w:rsidRPr="009F1ADE">
        <w:t>completed TtW</w:t>
      </w:r>
      <w:r>
        <w:t>.</w:t>
      </w:r>
    </w:p>
    <w:p w14:paraId="4152CF7C" w14:textId="77777777" w:rsidR="00581BD9" w:rsidRPr="0050579E" w:rsidRDefault="00581BD9" w:rsidP="004B5487">
      <w:pPr>
        <w:pStyle w:val="Heading3"/>
      </w:pPr>
      <w:bookmarkStart w:id="431" w:name="_Toc23247539"/>
      <w:bookmarkStart w:id="432" w:name="_Toc24981515"/>
      <w:bookmarkStart w:id="433" w:name="_Toc72481877"/>
      <w:r w:rsidRPr="00702D2B">
        <w:t>6.5.1</w:t>
      </w:r>
      <w:r w:rsidRPr="00702D2B">
        <w:tab/>
      </w:r>
      <w:r w:rsidRPr="0050579E">
        <w:t>TtW participants exit income support later than jobactive participants</w:t>
      </w:r>
      <w:bookmarkEnd w:id="431"/>
      <w:bookmarkEnd w:id="432"/>
      <w:bookmarkEnd w:id="433"/>
    </w:p>
    <w:p w14:paraId="20EE9FA4" w14:textId="46C6D4C5" w:rsidR="00581BD9" w:rsidRDefault="00581BD9" w:rsidP="00BA59CF">
      <w:pPr>
        <w:pStyle w:val="Normal0"/>
      </w:pPr>
      <w:r>
        <w:t xml:space="preserve">TtW participants’ income support status provides an insight into their labour market and study status. Participants in the TtW and jobactive matched samples were followed for </w:t>
      </w:r>
      <w:r w:rsidR="00284FD6">
        <w:t>two</w:t>
      </w:r>
      <w:r>
        <w:t xml:space="preserve"> years from commencement to identify changes in their income support status. These findings are preliminary</w:t>
      </w:r>
      <w:r w:rsidR="00466AEC">
        <w:t>,</w:t>
      </w:r>
      <w:r>
        <w:t xml:space="preserve"> as a more comprehensive assessment of destination from income support exits would require an extended observation period.</w:t>
      </w:r>
    </w:p>
    <w:p w14:paraId="7D6F1703" w14:textId="16915E05" w:rsidR="00581BD9" w:rsidRDefault="00581BD9" w:rsidP="00BA59CF">
      <w:pPr>
        <w:pStyle w:val="Normal0"/>
      </w:pPr>
      <w:r>
        <w:t>The analyses of income support exits differ from the other impact analyses in that they track participants after they commence in services, rather than after referral. This approach recognises that some participants received their first</w:t>
      </w:r>
      <w:r w:rsidR="00143E07">
        <w:t xml:space="preserve"> income support</w:t>
      </w:r>
      <w:r>
        <w:t xml:space="preserve"> payments a significant amount of time after referral to services. For example, 15</w:t>
      </w:r>
      <w:r w:rsidR="00590502">
        <w:t>%</w:t>
      </w:r>
      <w:r>
        <w:t xml:space="preserve"> of participants in the matched samples did not receive an income support payment within</w:t>
      </w:r>
      <w:r w:rsidR="000438D8">
        <w:t xml:space="preserve"> six </w:t>
      </w:r>
      <w:r>
        <w:t xml:space="preserve">weeks of referral. Tracking participants from commencement in services means that </w:t>
      </w:r>
      <w:r w:rsidR="00755D48">
        <w:t xml:space="preserve">more </w:t>
      </w:r>
      <w:r>
        <w:t>participants had time to commence income support by the time tracking began.</w:t>
      </w:r>
      <w:r w:rsidR="00755D48">
        <w:t xml:space="preserve"> Matched sample participants were included in this analysis if they had received income support by their third fortnight from commencement in services.</w:t>
      </w:r>
      <w:r>
        <w:t xml:space="preserve"> For the purpose of this analysis, an income support exit occurred when a participant’s income support rate became zero</w:t>
      </w:r>
      <w:r w:rsidR="00D83141">
        <w:t xml:space="preserve"> </w:t>
      </w:r>
      <w:r w:rsidR="000841FE">
        <w:t>at the end of one fort</w:t>
      </w:r>
      <w:r w:rsidR="002D2B1D">
        <w:t>n</w:t>
      </w:r>
      <w:r w:rsidR="000841FE">
        <w:t>ight</w:t>
      </w:r>
      <w:r>
        <w:t>.</w:t>
      </w:r>
    </w:p>
    <w:p w14:paraId="29D2D663" w14:textId="16C21926" w:rsidR="004E7DAC" w:rsidRDefault="00581BD9" w:rsidP="00BA59CF">
      <w:pPr>
        <w:pStyle w:val="Normal0"/>
      </w:pPr>
      <w:r>
        <w:t xml:space="preserve">A higher proportion of jobactive participants </w:t>
      </w:r>
      <w:r w:rsidR="00CA4FB9">
        <w:t>(</w:t>
      </w:r>
      <w:r w:rsidR="00CA4FB9" w:rsidRPr="001C7C52">
        <w:rPr>
          <w:b/>
        </w:rPr>
        <w:t>73%</w:t>
      </w:r>
      <w:r w:rsidR="00CA4FB9">
        <w:t xml:space="preserve">) </w:t>
      </w:r>
      <w:r>
        <w:t xml:space="preserve">exited income support during the </w:t>
      </w:r>
      <w:r w:rsidR="00284FD6">
        <w:t>two</w:t>
      </w:r>
      <w:r>
        <w:t xml:space="preserve"> years</w:t>
      </w:r>
      <w:r w:rsidR="00CA45BE">
        <w:t xml:space="preserve"> </w:t>
      </w:r>
      <w:r>
        <w:t>from commencement than TtW participants</w:t>
      </w:r>
      <w:r w:rsidR="00CA4FB9">
        <w:t xml:space="preserve"> (</w:t>
      </w:r>
      <w:r w:rsidR="00CA4FB9" w:rsidRPr="001C7C52">
        <w:rPr>
          <w:b/>
        </w:rPr>
        <w:t>68%</w:t>
      </w:r>
      <w:r w:rsidR="00CA4FB9">
        <w:t>)</w:t>
      </w:r>
      <w:r w:rsidR="002D3535">
        <w:t xml:space="preserve">, and this was </w:t>
      </w:r>
      <w:r w:rsidR="00707800">
        <w:t>largely due to a higher proportion of jobactive participants exit</w:t>
      </w:r>
      <w:r w:rsidR="00914474">
        <w:t>ing early</w:t>
      </w:r>
      <w:r w:rsidR="005A3325">
        <w:t>.</w:t>
      </w:r>
      <w:r w:rsidR="002C7E13">
        <w:t xml:space="preserve"> </w:t>
      </w:r>
      <w:r>
        <w:t xml:space="preserve">For participants who exited income support during the </w:t>
      </w:r>
      <w:r w:rsidR="00284FD6">
        <w:t>two</w:t>
      </w:r>
      <w:r w:rsidR="0018230A">
        <w:t> </w:t>
      </w:r>
      <w:r>
        <w:t>years from commencement,</w:t>
      </w:r>
      <w:r w:rsidRPr="002F247E">
        <w:t xml:space="preserve"> </w:t>
      </w:r>
      <w:r w:rsidRPr="00E34DCA">
        <w:rPr>
          <w:b/>
        </w:rPr>
        <w:t>Figures 6.1</w:t>
      </w:r>
      <w:r w:rsidR="0066540F">
        <w:rPr>
          <w:b/>
        </w:rPr>
        <w:t>2</w:t>
      </w:r>
      <w:r w:rsidRPr="002F247E">
        <w:t xml:space="preserve"> </w:t>
      </w:r>
      <w:r w:rsidRPr="00BA59CF">
        <w:t>and</w:t>
      </w:r>
      <w:r w:rsidRPr="00E34DCA">
        <w:rPr>
          <w:b/>
        </w:rPr>
        <w:t xml:space="preserve"> 6.1</w:t>
      </w:r>
      <w:r w:rsidR="0066540F">
        <w:rPr>
          <w:b/>
        </w:rPr>
        <w:t>3</w:t>
      </w:r>
      <w:r w:rsidRPr="002F247E">
        <w:t xml:space="preserve"> show the distribution of exits across the first and second years respectively</w:t>
      </w:r>
      <w:r>
        <w:t>. Participants in both TtW and jobactive were more likely to first exit income support in the first year following their commencement than in the second year. However, a higher proportion of jobactive first</w:t>
      </w:r>
      <w:r w:rsidR="00466AEC">
        <w:t>-</w:t>
      </w:r>
      <w:r>
        <w:t>time exits from income support occurred in the first year after commencement (</w:t>
      </w:r>
      <w:r w:rsidRPr="008908F3">
        <w:rPr>
          <w:b/>
        </w:rPr>
        <w:t>73</w:t>
      </w:r>
      <w:r w:rsidR="00590502">
        <w:rPr>
          <w:b/>
        </w:rPr>
        <w:t>%</w:t>
      </w:r>
      <w:r>
        <w:t>) compared to TtW (</w:t>
      </w:r>
      <w:r w:rsidRPr="008908F3">
        <w:rPr>
          <w:b/>
        </w:rPr>
        <w:t>6</w:t>
      </w:r>
      <w:r w:rsidR="009C4840">
        <w:rPr>
          <w:b/>
        </w:rPr>
        <w:t>7</w:t>
      </w:r>
      <w:r w:rsidR="00590502">
        <w:rPr>
          <w:b/>
        </w:rPr>
        <w:t>%</w:t>
      </w:r>
      <w:r>
        <w:t>). Accordingly, TtW participants tended to first</w:t>
      </w:r>
      <w:r w:rsidR="00155082">
        <w:t>-time</w:t>
      </w:r>
      <w:r>
        <w:t xml:space="preserve"> exit income support later than jobactive participants. Around a third (</w:t>
      </w:r>
      <w:r>
        <w:rPr>
          <w:b/>
        </w:rPr>
        <w:t>3</w:t>
      </w:r>
      <w:r w:rsidR="009C4840">
        <w:rPr>
          <w:b/>
        </w:rPr>
        <w:t>4</w:t>
      </w:r>
      <w:r w:rsidR="00590502" w:rsidRPr="00A151CC">
        <w:rPr>
          <w:b/>
        </w:rPr>
        <w:t>%</w:t>
      </w:r>
      <w:r>
        <w:t>) of TtW first</w:t>
      </w:r>
      <w:r w:rsidR="00466AEC">
        <w:t>-</w:t>
      </w:r>
      <w:r>
        <w:t xml:space="preserve">time exits occurred during the second year after commencement, compared to </w:t>
      </w:r>
      <w:r>
        <w:rPr>
          <w:b/>
        </w:rPr>
        <w:t>25</w:t>
      </w:r>
      <w:r w:rsidR="00590502">
        <w:rPr>
          <w:b/>
        </w:rPr>
        <w:t>%</w:t>
      </w:r>
      <w:r>
        <w:rPr>
          <w:b/>
        </w:rPr>
        <w:t xml:space="preserve"> </w:t>
      </w:r>
      <w:r>
        <w:t>of jobactive first</w:t>
      </w:r>
      <w:r w:rsidR="00466AEC">
        <w:t>-</w:t>
      </w:r>
      <w:r>
        <w:t>time exits.</w:t>
      </w:r>
    </w:p>
    <w:p w14:paraId="63C32421" w14:textId="72660B99" w:rsidR="00037B44" w:rsidRDefault="00581BD9" w:rsidP="00491442">
      <w:pPr>
        <w:pStyle w:val="FigureCaption"/>
      </w:pPr>
      <w:bookmarkStart w:id="434" w:name="_Toc23247969"/>
      <w:bookmarkStart w:id="435" w:name="_Toc23933638"/>
      <w:bookmarkStart w:id="436" w:name="_Toc52481120"/>
      <w:bookmarkStart w:id="437" w:name="_Toc69395542"/>
      <w:r>
        <w:t>Figure 6.1</w:t>
      </w:r>
      <w:r w:rsidR="0066540F">
        <w:t>2</w:t>
      </w:r>
      <w:r>
        <w:t>:</w:t>
      </w:r>
      <w:r w:rsidRPr="00256656">
        <w:t xml:space="preserve"> </w:t>
      </w:r>
      <w:r>
        <w:t xml:space="preserve">Cumulative percentage of TtW and jobactive participants exiting income support for the first time, </w:t>
      </w:r>
      <w:bookmarkEnd w:id="434"/>
      <w:r>
        <w:t>in the year after commencement</w:t>
      </w:r>
      <w:bookmarkEnd w:id="435"/>
      <w:bookmarkEnd w:id="436"/>
      <w:bookmarkEnd w:id="437"/>
    </w:p>
    <w:p w14:paraId="0AA8F246" w14:textId="73A113C5" w:rsidR="00491442" w:rsidRPr="00FE05C4" w:rsidRDefault="00037B44" w:rsidP="00100DEC">
      <w:r>
        <w:rPr>
          <w:noProof/>
          <w:lang w:eastAsia="en-AU"/>
        </w:rPr>
        <w:drawing>
          <wp:inline distT="0" distB="0" distL="0" distR="0" wp14:anchorId="69E43C1F" wp14:editId="4DB02FCB">
            <wp:extent cx="4582758" cy="2721791"/>
            <wp:effectExtent l="0" t="0" r="8890" b="2540"/>
            <wp:docPr id="450" name="Picture 450" descr="Percentages at 4 weeks&#10;TTW 6.2&#10;jobactive 11.2&#10;Percentages at 52 weeks&#10;TTW 66.6&#10;jobactiv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7571" cy="2724649"/>
                    </a:xfrm>
                    <a:prstGeom prst="rect">
                      <a:avLst/>
                    </a:prstGeom>
                    <a:noFill/>
                    <a:ln>
                      <a:noFill/>
                    </a:ln>
                  </pic:spPr>
                </pic:pic>
              </a:graphicData>
            </a:graphic>
          </wp:inline>
        </w:drawing>
      </w:r>
    </w:p>
    <w:p w14:paraId="0E6330B7" w14:textId="001A3140" w:rsidR="00491442" w:rsidRDefault="00491442" w:rsidP="00491442">
      <w:pPr>
        <w:pStyle w:val="SourceandNotes"/>
      </w:pPr>
      <w:r>
        <w:t>Base: participants who exited income support during the first year after commencement (TtW: n=4,305, jobactive: n=5,848</w:t>
      </w:r>
      <w:r w:rsidRPr="009F1ADE">
        <w:t>), of</w:t>
      </w:r>
      <w:r>
        <w:t xml:space="preserve"> participants in the matched samples who were on income support by</w:t>
      </w:r>
      <w:r w:rsidR="000438D8">
        <w:t xml:space="preserve"> six </w:t>
      </w:r>
      <w:r>
        <w:t xml:space="preserve">weeks from commencement in services and first exited income support within the following </w:t>
      </w:r>
      <w:r w:rsidR="00284FD6">
        <w:t>two</w:t>
      </w:r>
      <w:r>
        <w:t xml:space="preserve"> years (TtW: n=6,466, jobactive: n=7,993)</w:t>
      </w:r>
    </w:p>
    <w:p w14:paraId="61982D97" w14:textId="3B85A65A" w:rsidR="00037B44" w:rsidRDefault="00581BD9" w:rsidP="005C380D">
      <w:pPr>
        <w:pStyle w:val="FigureCaption"/>
      </w:pPr>
      <w:bookmarkStart w:id="438" w:name="_Toc23247970"/>
      <w:bookmarkStart w:id="439" w:name="_Toc23933639"/>
      <w:bookmarkStart w:id="440" w:name="_Toc52481121"/>
      <w:bookmarkStart w:id="441" w:name="_Toc69395543"/>
      <w:r>
        <w:t>Figure 6.1</w:t>
      </w:r>
      <w:r w:rsidR="0066540F">
        <w:t>3</w:t>
      </w:r>
      <w:r>
        <w:t>:</w:t>
      </w:r>
      <w:r w:rsidRPr="00256656">
        <w:t xml:space="preserve"> </w:t>
      </w:r>
      <w:r>
        <w:t xml:space="preserve">Cumulative percentage of TtW and jobactive participants exiting income support for the first time, </w:t>
      </w:r>
      <w:r w:rsidR="00466AEC">
        <w:t xml:space="preserve">in the </w:t>
      </w:r>
      <w:r>
        <w:t xml:space="preserve">second year after </w:t>
      </w:r>
      <w:bookmarkEnd w:id="438"/>
      <w:r>
        <w:t>commencement</w:t>
      </w:r>
      <w:bookmarkEnd w:id="439"/>
      <w:bookmarkEnd w:id="440"/>
      <w:bookmarkEnd w:id="441"/>
    </w:p>
    <w:p w14:paraId="434F6D29" w14:textId="7B875734" w:rsidR="005C380D" w:rsidRDefault="00037B44" w:rsidP="00B94669">
      <w:r w:rsidRPr="00B94669">
        <w:rPr>
          <w:noProof/>
          <w:lang w:eastAsia="en-AU"/>
        </w:rPr>
        <w:drawing>
          <wp:inline distT="0" distB="0" distL="0" distR="0" wp14:anchorId="0315C7A9" wp14:editId="0E5416DB">
            <wp:extent cx="4760714" cy="2818503"/>
            <wp:effectExtent l="0" t="0" r="1905" b="1270"/>
            <wp:docPr id="451" name="Picture 451" descr="Percentages at 4 weeks&#10;TTW 1.6&#10;jobactive 1.6&#10;Percentages at 52 weeks&#10;TTW 33.4&#10;jobactiv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709" cy="2819684"/>
                    </a:xfrm>
                    <a:prstGeom prst="rect">
                      <a:avLst/>
                    </a:prstGeom>
                    <a:noFill/>
                    <a:ln>
                      <a:noFill/>
                    </a:ln>
                  </pic:spPr>
                </pic:pic>
              </a:graphicData>
            </a:graphic>
          </wp:inline>
        </w:drawing>
      </w:r>
    </w:p>
    <w:p w14:paraId="591BA0B9" w14:textId="01001668" w:rsidR="005C380D" w:rsidRDefault="005C380D" w:rsidP="005C380D">
      <w:pPr>
        <w:pStyle w:val="SourceandNotes"/>
      </w:pPr>
      <w:r>
        <w:t>Base: participants who exited income support during the second year after commencement (TtW: n=2,161, jobactive: n=2,145), of participants in the matched samples who were on income support by</w:t>
      </w:r>
      <w:r w:rsidR="000438D8">
        <w:t xml:space="preserve"> six </w:t>
      </w:r>
      <w:r>
        <w:t xml:space="preserve">weeks from commencement in services and first exited income support within the following </w:t>
      </w:r>
      <w:r w:rsidR="00284FD6">
        <w:t>two</w:t>
      </w:r>
      <w:r>
        <w:t xml:space="preserve"> years (TtW: n=6,466, jobactive: n=7</w:t>
      </w:r>
      <w:r w:rsidR="00E44369">
        <w:t>,</w:t>
      </w:r>
      <w:r>
        <w:t>993)</w:t>
      </w:r>
    </w:p>
    <w:p w14:paraId="13F1C974" w14:textId="77777777" w:rsidR="005C380D" w:rsidRPr="00C53C11" w:rsidRDefault="005C380D" w:rsidP="005C380D">
      <w:pPr>
        <w:pStyle w:val="SourceandNotes"/>
      </w:pPr>
      <w:r w:rsidRPr="00C53C11">
        <w:t xml:space="preserve">Source: </w:t>
      </w:r>
      <w:r w:rsidRPr="00A30BC4">
        <w:t>Department of E</w:t>
      </w:r>
      <w:r>
        <w:t xml:space="preserve">ducation, Skills and Employment </w:t>
      </w:r>
      <w:r w:rsidRPr="00A30BC4">
        <w:t>administrative data</w:t>
      </w:r>
    </w:p>
    <w:p w14:paraId="4619C070" w14:textId="6CE3E53B" w:rsidR="00581BD9" w:rsidRPr="00FC73CD" w:rsidRDefault="00581BD9" w:rsidP="00BA59CF">
      <w:pPr>
        <w:pStyle w:val="Normal0"/>
      </w:pPr>
      <w:r>
        <w:t>Differences in the timing of participants</w:t>
      </w:r>
      <w:r w:rsidR="00052ED4">
        <w:t>’</w:t>
      </w:r>
      <w:r>
        <w:t xml:space="preserve"> first exit</w:t>
      </w:r>
      <w:r w:rsidR="00052ED4">
        <w:t xml:space="preserve"> from</w:t>
      </w:r>
      <w:r>
        <w:t xml:space="preserve"> income support </w:t>
      </w:r>
      <w:r w:rsidR="009B2ADB">
        <w:t xml:space="preserve">further </w:t>
      </w:r>
      <w:r>
        <w:t xml:space="preserve">reflect the different </w:t>
      </w:r>
      <w:r w:rsidR="009B2ADB">
        <w:t xml:space="preserve">focus and </w:t>
      </w:r>
      <w:r>
        <w:t>services provided by TtW and jobactive. For example, as noted earlier in this report, the intensive activity focus of TtW may create an attachment effect for the participants in their first year, as they become ‘locked</w:t>
      </w:r>
      <w:r w:rsidR="00466AEC">
        <w:t xml:space="preserve"> </w:t>
      </w:r>
      <w:r>
        <w:t>in’ to education and training activities to improve their skills and work readiness. This delayed effect of TtW likely reflects its dual focus on both LMA and increasing human capital.</w:t>
      </w:r>
    </w:p>
    <w:p w14:paraId="64F871CF" w14:textId="77777777" w:rsidR="00581BD9" w:rsidRPr="00454D88" w:rsidRDefault="00581BD9" w:rsidP="004B5487">
      <w:pPr>
        <w:pStyle w:val="Heading3"/>
      </w:pPr>
      <w:bookmarkStart w:id="442" w:name="_Toc23247540"/>
      <w:bookmarkStart w:id="443" w:name="_Toc24981516"/>
      <w:bookmarkStart w:id="444" w:name="_Toc72481878"/>
      <w:r w:rsidRPr="00454D88">
        <w:t>6.5.2</w:t>
      </w:r>
      <w:r w:rsidRPr="00454D88">
        <w:tab/>
        <w:t>Sustainability of income support exits</w:t>
      </w:r>
      <w:bookmarkEnd w:id="442"/>
      <w:bookmarkEnd w:id="443"/>
      <w:bookmarkEnd w:id="444"/>
    </w:p>
    <w:p w14:paraId="15F2C1BD" w14:textId="7DDDF60D" w:rsidR="00013493" w:rsidRDefault="00581BD9">
      <w:pPr>
        <w:pStyle w:val="Normal0"/>
      </w:pPr>
      <w:r>
        <w:t xml:space="preserve">To provide an indication of the sustainability of income support exits for TtW participants, this analysis compared the probability of TtW and jobactive participants remaining off income support following the first income support exit during the </w:t>
      </w:r>
      <w:r w:rsidR="00284FD6">
        <w:t>two</w:t>
      </w:r>
      <w:r>
        <w:t>-year observation period. A Cox proportional hazards model was used, which estimates the probability of an event occurring at points in time. In this case, the event of interest is a return to income support, and the results are presented in terms of the probability that a participant continues to remain off income support beyond each time point. The time points correspond to the number of weeks spent off income support.</w:t>
      </w:r>
    </w:p>
    <w:p w14:paraId="035E229B" w14:textId="77777777" w:rsidR="00013493" w:rsidRDefault="00581BD9">
      <w:pPr>
        <w:pStyle w:val="Normal0"/>
      </w:pPr>
      <w:r>
        <w:t xml:space="preserve">Two separate models analysed participants who first exited income support in the first year following commencement, and participants who first exited income support in the second year. The regression models included control variables to increase the robustness of comparison between the TtW and jobactive matched samples (see </w:t>
      </w:r>
      <w:r w:rsidRPr="005F41E6">
        <w:rPr>
          <w:b/>
        </w:rPr>
        <w:t>Appendix H</w:t>
      </w:r>
      <w:r>
        <w:t>).</w:t>
      </w:r>
    </w:p>
    <w:p w14:paraId="034CAF31" w14:textId="40F75642" w:rsidR="00CF508F" w:rsidRDefault="00581BD9" w:rsidP="00BA59CF">
      <w:pPr>
        <w:pStyle w:val="Normal0"/>
      </w:pPr>
      <w:bookmarkStart w:id="445" w:name="_Toc23247971"/>
      <w:r w:rsidRPr="00D613BF">
        <w:rPr>
          <w:b/>
        </w:rPr>
        <w:t>Figure 6.1</w:t>
      </w:r>
      <w:r w:rsidR="0066540F">
        <w:rPr>
          <w:b/>
        </w:rPr>
        <w:t>4</w:t>
      </w:r>
      <w:r>
        <w:t xml:space="preserve"> shows that TtW participants first exiting income support in the first year after commencement have a decreased probability of remaining off income support compared to jobactive participants. Accordingly, the hazard ratio, which compares the probability of </w:t>
      </w:r>
      <w:r w:rsidR="009B2ADB">
        <w:t>remaining</w:t>
      </w:r>
      <w:r>
        <w:t xml:space="preserve"> </w:t>
      </w:r>
      <w:r w:rsidR="00052ED4">
        <w:t xml:space="preserve">off </w:t>
      </w:r>
      <w:r>
        <w:t xml:space="preserve">income support between TtW and jobactive over time, was </w:t>
      </w:r>
      <w:r w:rsidRPr="00653F62">
        <w:rPr>
          <w:b/>
        </w:rPr>
        <w:t>0.91</w:t>
      </w:r>
      <w:r>
        <w:t xml:space="preserve"> and significant, meaning that TtW participants had a higher likelihood of return</w:t>
      </w:r>
      <w:r w:rsidR="009B2ADB">
        <w:t>ing to income support after exiting income support in the first year</w:t>
      </w:r>
      <w:r>
        <w:t>.</w:t>
      </w:r>
    </w:p>
    <w:p w14:paraId="59A8D39B" w14:textId="0E92E5BC" w:rsidR="00037B44" w:rsidRDefault="00581BD9" w:rsidP="00BA59CF">
      <w:pPr>
        <w:keepNext/>
        <w:rPr>
          <w:rStyle w:val="FigureCaptionChar"/>
          <w:rFonts w:eastAsiaTheme="minorEastAsia"/>
        </w:rPr>
      </w:pPr>
      <w:bookmarkStart w:id="446" w:name="_Toc23933640"/>
      <w:bookmarkStart w:id="447" w:name="_Toc52481122"/>
      <w:bookmarkStart w:id="448" w:name="_Toc69395544"/>
      <w:r w:rsidRPr="00297D06">
        <w:rPr>
          <w:rStyle w:val="FigureCaptionChar"/>
          <w:rFonts w:eastAsiaTheme="minorEastAsia"/>
        </w:rPr>
        <w:t>Figure 6.1</w:t>
      </w:r>
      <w:r w:rsidR="0066540F">
        <w:rPr>
          <w:rStyle w:val="FigureCaptionChar"/>
          <w:rFonts w:eastAsiaTheme="minorEastAsia"/>
        </w:rPr>
        <w:t>4</w:t>
      </w:r>
      <w:r w:rsidRPr="00297D06">
        <w:rPr>
          <w:rStyle w:val="FigureCaptionChar"/>
          <w:rFonts w:eastAsiaTheme="minorEastAsia"/>
        </w:rPr>
        <w:t xml:space="preserve">: </w:t>
      </w:r>
      <w:bookmarkEnd w:id="445"/>
      <w:r>
        <w:rPr>
          <w:rStyle w:val="FigureCaptionChar"/>
          <w:rFonts w:eastAsiaTheme="minorEastAsia"/>
        </w:rPr>
        <w:t xml:space="preserve">Estimated probability of remaining off income support </w:t>
      </w:r>
      <w:r w:rsidRPr="00297D06">
        <w:rPr>
          <w:rStyle w:val="FigureCaptionChar"/>
          <w:rFonts w:eastAsiaTheme="minorEastAsia"/>
        </w:rPr>
        <w:t>after first income support exit occurs in the first year from commencement</w:t>
      </w:r>
      <w:bookmarkEnd w:id="446"/>
      <w:bookmarkEnd w:id="447"/>
      <w:bookmarkEnd w:id="448"/>
    </w:p>
    <w:p w14:paraId="1728922C" w14:textId="4F48953E" w:rsidR="00C237E4" w:rsidRPr="00EA29EE" w:rsidRDefault="00037B44" w:rsidP="00B94669">
      <w:pPr>
        <w:pStyle w:val="Normal0"/>
        <w:rPr>
          <w:lang w:eastAsia="en-AU"/>
        </w:rPr>
      </w:pPr>
      <w:r w:rsidRPr="00B94669">
        <w:rPr>
          <w:noProof/>
          <w:lang w:eastAsia="en-AU"/>
        </w:rPr>
        <w:drawing>
          <wp:inline distT="0" distB="0" distL="0" distR="0" wp14:anchorId="5B1AF387" wp14:editId="7F3F9D1D">
            <wp:extent cx="4762500" cy="2233576"/>
            <wp:effectExtent l="0" t="0" r="0" b="0"/>
            <wp:docPr id="452" name="Picture 452" descr="Graph shows the probability reducing from the starting point of 1 (0 weeks) to, at 52 weeks, 0.40% for TTW and 0.44% for job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733" cy="2234154"/>
                    </a:xfrm>
                    <a:prstGeom prst="rect">
                      <a:avLst/>
                    </a:prstGeom>
                    <a:noFill/>
                    <a:ln>
                      <a:noFill/>
                    </a:ln>
                  </pic:spPr>
                </pic:pic>
              </a:graphicData>
            </a:graphic>
          </wp:inline>
        </w:drawing>
      </w:r>
    </w:p>
    <w:p w14:paraId="0A7C51CB" w14:textId="6BB5075A" w:rsidR="00C237E4" w:rsidRPr="00A30BC4" w:rsidRDefault="00C237E4" w:rsidP="00C237E4">
      <w:pPr>
        <w:pStyle w:val="SourceandNotes"/>
      </w:pPr>
      <w:r w:rsidRPr="00A30BC4">
        <w:t>Base: participants in TtW (n=4,305) and jobactive (n=5,848) who were on income support within</w:t>
      </w:r>
      <w:r w:rsidR="000438D8">
        <w:t xml:space="preserve"> six </w:t>
      </w:r>
      <w:r w:rsidRPr="00A30BC4">
        <w:t>weeks of commencement and first exited income support within a year of commencement; matched samples</w:t>
      </w:r>
    </w:p>
    <w:p w14:paraId="4E7CDAC9" w14:textId="77777777" w:rsidR="00013493" w:rsidRDefault="00C237E4" w:rsidP="00C237E4">
      <w:pPr>
        <w:pStyle w:val="SourceandNotes"/>
      </w:pPr>
      <w:r w:rsidRPr="00A30BC4">
        <w:t>* This chart presents the estimated probabilities of participants remaining off payment given how long they have been off payment to date and their characteristics. Some participants would not have returned to income support by the end of the follow-up period. Given that it is unknown how long these participants would ultimately remain off income support, it was necessary to use an estimation model, taking into account personal characteristics.</w:t>
      </w:r>
    </w:p>
    <w:p w14:paraId="521B7FE1" w14:textId="4D62484F" w:rsidR="00C237E4" w:rsidRPr="00A30BC4" w:rsidRDefault="00C237E4" w:rsidP="00C237E4">
      <w:pPr>
        <w:pStyle w:val="SourceandNotes"/>
      </w:pPr>
      <w:r w:rsidRPr="00A30BC4">
        <w:t>Source: Department of E</w:t>
      </w:r>
      <w:r>
        <w:t xml:space="preserve">ducation, Skills and Employment </w:t>
      </w:r>
      <w:r w:rsidRPr="00A30BC4">
        <w:t>administrative data</w:t>
      </w:r>
    </w:p>
    <w:p w14:paraId="3EA6B474" w14:textId="51224422" w:rsidR="00581BD9" w:rsidRDefault="00581BD9" w:rsidP="00BA59CF">
      <w:pPr>
        <w:pStyle w:val="Normal0"/>
      </w:pPr>
      <w:r>
        <w:t xml:space="preserve">For participants first exiting income support in the second year after commencement, the probability of remaining off income support was </w:t>
      </w:r>
      <w:r w:rsidR="009B2ADB">
        <w:t xml:space="preserve">slightly higher </w:t>
      </w:r>
      <w:r w:rsidR="00E0165E">
        <w:t xml:space="preserve">in </w:t>
      </w:r>
      <w:r>
        <w:t xml:space="preserve">TtW </w:t>
      </w:r>
      <w:r w:rsidR="00D97EEE">
        <w:t>than</w:t>
      </w:r>
      <w:r w:rsidR="00E0165E">
        <w:t xml:space="preserve"> in</w:t>
      </w:r>
      <w:r w:rsidR="00D97EEE">
        <w:t xml:space="preserve"> </w:t>
      </w:r>
      <w:r>
        <w:t>jobactive</w:t>
      </w:r>
      <w:r w:rsidR="009B2ADB">
        <w:t xml:space="preserve"> but </w:t>
      </w:r>
      <w:r w:rsidR="00E0165E">
        <w:t xml:space="preserve">the difference was </w:t>
      </w:r>
      <w:r w:rsidR="009B2ADB">
        <w:t>not statistically significant</w:t>
      </w:r>
      <w:r>
        <w:t xml:space="preserve"> (</w:t>
      </w:r>
      <w:r>
        <w:rPr>
          <w:b/>
        </w:rPr>
        <w:t>Figure 6.1</w:t>
      </w:r>
      <w:r w:rsidR="009B7CA3">
        <w:rPr>
          <w:b/>
        </w:rPr>
        <w:t>5</w:t>
      </w:r>
      <w:r w:rsidRPr="00A151CC">
        <w:t>)</w:t>
      </w:r>
      <w:r>
        <w:t xml:space="preserve">. In this case, the hazard ratio was </w:t>
      </w:r>
      <w:r w:rsidRPr="00A151CC">
        <w:rPr>
          <w:b/>
          <w:bCs/>
        </w:rPr>
        <w:t>1.04</w:t>
      </w:r>
      <w:r>
        <w:t>.</w:t>
      </w:r>
    </w:p>
    <w:p w14:paraId="31BF5642" w14:textId="77777777" w:rsidR="00BA7C57" w:rsidRDefault="00581BD9" w:rsidP="00BA7C57">
      <w:pPr>
        <w:pStyle w:val="FigureCaption"/>
      </w:pPr>
      <w:bookmarkStart w:id="449" w:name="_Toc23247972"/>
      <w:bookmarkStart w:id="450" w:name="_Toc23933641"/>
      <w:bookmarkStart w:id="451" w:name="_Toc52481123"/>
      <w:bookmarkStart w:id="452" w:name="_Toc69395545"/>
      <w:r w:rsidRPr="000E4008">
        <w:t>Figure 6.</w:t>
      </w:r>
      <w:r>
        <w:t>1</w:t>
      </w:r>
      <w:r w:rsidR="00B11F54">
        <w:t>5</w:t>
      </w:r>
      <w:r w:rsidRPr="000E4008">
        <w:t xml:space="preserve">: </w:t>
      </w:r>
      <w:bookmarkEnd w:id="449"/>
      <w:r>
        <w:t>Estimated probability of remaining off income support after first income support exit occurs in the second year from commencement</w:t>
      </w:r>
      <w:bookmarkEnd w:id="450"/>
      <w:bookmarkEnd w:id="451"/>
      <w:bookmarkEnd w:id="452"/>
    </w:p>
    <w:p w14:paraId="145CF453" w14:textId="77777777" w:rsidR="00BA7C57" w:rsidRDefault="00BA7C57" w:rsidP="00B94669">
      <w:r w:rsidRPr="00B94669">
        <w:rPr>
          <w:noProof/>
          <w:lang w:eastAsia="en-AU"/>
        </w:rPr>
        <w:drawing>
          <wp:inline distT="0" distB="0" distL="0" distR="0" wp14:anchorId="0D5ADA6E" wp14:editId="39C22945">
            <wp:extent cx="4686300" cy="3124200"/>
            <wp:effectExtent l="0" t="0" r="0" b="0"/>
            <wp:docPr id="81" name="Chart 81" descr="Graph shows the probability reducing from the starting point of 1 (0 weeks) to, at 52 weeks, 0.43% for TTW and 0.41% for jobactive"/>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15DF88" w14:textId="2A9CADE9" w:rsidR="00BA7C57" w:rsidRPr="00A30BC4" w:rsidRDefault="00BA7C57" w:rsidP="00BA7C57">
      <w:pPr>
        <w:pStyle w:val="SourceandNotes"/>
      </w:pPr>
      <w:r>
        <w:t>B</w:t>
      </w:r>
      <w:r w:rsidRPr="00A30BC4">
        <w:t>ase: participants in TtW (n=2,161) and jobactive (n=2,145) who were on income support within</w:t>
      </w:r>
      <w:r w:rsidR="000438D8">
        <w:t xml:space="preserve"> six </w:t>
      </w:r>
      <w:r w:rsidRPr="00A30BC4">
        <w:t>weeks of commencement and first exited income support 12 to 24 months after commencement; matched samples</w:t>
      </w:r>
    </w:p>
    <w:p w14:paraId="4EEEDBF2" w14:textId="77777777" w:rsidR="00013493" w:rsidRDefault="00BA7C57" w:rsidP="00BA7C57">
      <w:pPr>
        <w:pStyle w:val="SourceandNotes"/>
      </w:pPr>
      <w:r w:rsidRPr="00A30BC4">
        <w:t>* This chart presents the estimated probabilities of participants remaining off payment given how long they have been off payment to date and their characteristics. Some participants would not have returned to income support by the end of the follow-up period. Given that it is unknown how long these participants would ultimately remain off income support, it was necessary to use an estimation model, taking into account personal characteristics.</w:t>
      </w:r>
    </w:p>
    <w:p w14:paraId="702D1A67" w14:textId="26E233ED" w:rsidR="00BA7C57" w:rsidRPr="00A30BC4" w:rsidRDefault="00BA7C57" w:rsidP="00BA7C57">
      <w:pPr>
        <w:pStyle w:val="SourceandNotes"/>
      </w:pPr>
      <w:r w:rsidRPr="00A30BC4">
        <w:t>Source: Department of E</w:t>
      </w:r>
      <w:r>
        <w:t xml:space="preserve">ducation, Skills and Employment </w:t>
      </w:r>
      <w:r w:rsidRPr="00A30BC4">
        <w:t>administrative data</w:t>
      </w:r>
    </w:p>
    <w:p w14:paraId="488AE638" w14:textId="77777777" w:rsidR="00581BD9" w:rsidRPr="00454D88" w:rsidRDefault="00581BD9" w:rsidP="004B5487">
      <w:pPr>
        <w:pStyle w:val="Heading3"/>
      </w:pPr>
      <w:bookmarkStart w:id="453" w:name="_Toc23247541"/>
      <w:bookmarkStart w:id="454" w:name="_Toc24981517"/>
      <w:bookmarkStart w:id="455" w:name="_Toc72481879"/>
      <w:r w:rsidRPr="00454D88">
        <w:t>6.5.3</w:t>
      </w:r>
      <w:r w:rsidRPr="00454D88">
        <w:tab/>
        <w:t>Income support return destinations</w:t>
      </w:r>
      <w:bookmarkEnd w:id="453"/>
      <w:bookmarkEnd w:id="454"/>
      <w:bookmarkEnd w:id="455"/>
    </w:p>
    <w:p w14:paraId="13AEC06C" w14:textId="4368D116" w:rsidR="00581BD9" w:rsidRDefault="00581BD9" w:rsidP="00BA59CF">
      <w:pPr>
        <w:pStyle w:val="Normal0"/>
      </w:pPr>
      <w:r>
        <w:t xml:space="preserve">Of the participants who exited income support in the </w:t>
      </w:r>
      <w:r w:rsidR="00284FD6">
        <w:t>two</w:t>
      </w:r>
      <w:r>
        <w:t xml:space="preserve"> years following commencement, a slightly higher proportion of TtW participants (</w:t>
      </w:r>
      <w:r w:rsidRPr="005F6F5E">
        <w:rPr>
          <w:b/>
        </w:rPr>
        <w:t>62</w:t>
      </w:r>
      <w:r w:rsidR="00590502">
        <w:rPr>
          <w:b/>
        </w:rPr>
        <w:t>%</w:t>
      </w:r>
      <w:r>
        <w:t xml:space="preserve">) returned to income support during the </w:t>
      </w:r>
      <w:r w:rsidR="00284FD6">
        <w:t>two</w:t>
      </w:r>
      <w:r>
        <w:t xml:space="preserve"> years than jobactive participants (</w:t>
      </w:r>
      <w:r w:rsidR="007B354F">
        <w:rPr>
          <w:b/>
        </w:rPr>
        <w:t>61</w:t>
      </w:r>
      <w:r w:rsidR="00590502">
        <w:rPr>
          <w:b/>
        </w:rPr>
        <w:t>%</w:t>
      </w:r>
      <w:r>
        <w:t xml:space="preserve">). Of the returning participants, </w:t>
      </w:r>
      <w:r w:rsidRPr="00521282">
        <w:rPr>
          <w:b/>
        </w:rPr>
        <w:t>Figure 6.1</w:t>
      </w:r>
      <w:r w:rsidR="00B348FF">
        <w:rPr>
          <w:b/>
        </w:rPr>
        <w:t>6</w:t>
      </w:r>
      <w:r>
        <w:t xml:space="preserve"> shows that TtW participants were more likely to return to </w:t>
      </w:r>
      <w:r w:rsidRPr="007F09ED">
        <w:t xml:space="preserve">Youth Allowance </w:t>
      </w:r>
      <w:r w:rsidR="007F09ED">
        <w:t>(</w:t>
      </w:r>
      <w:r w:rsidRPr="007F09ED">
        <w:t>Other</w:t>
      </w:r>
      <w:r w:rsidR="007F09ED">
        <w:t>)</w:t>
      </w:r>
      <w:r>
        <w:t xml:space="preserve"> or Newstart Allowance (</w:t>
      </w:r>
      <w:r w:rsidRPr="005F6F5E">
        <w:rPr>
          <w:b/>
        </w:rPr>
        <w:t>9</w:t>
      </w:r>
      <w:r w:rsidR="009C4840">
        <w:rPr>
          <w:b/>
        </w:rPr>
        <w:t>1</w:t>
      </w:r>
      <w:r w:rsidR="00590502">
        <w:rPr>
          <w:b/>
        </w:rPr>
        <w:t>%</w:t>
      </w:r>
      <w:r>
        <w:t>) compared to jobactive participants (</w:t>
      </w:r>
      <w:r w:rsidRPr="005F6F5E">
        <w:rPr>
          <w:b/>
        </w:rPr>
        <w:t>8</w:t>
      </w:r>
      <w:r w:rsidR="009C4840">
        <w:rPr>
          <w:b/>
        </w:rPr>
        <w:t>7</w:t>
      </w:r>
      <w:r w:rsidR="00590502">
        <w:rPr>
          <w:b/>
        </w:rPr>
        <w:t>%</w:t>
      </w:r>
      <w:r>
        <w:t xml:space="preserve">). A higher proportion of jobactive participants returned to </w:t>
      </w:r>
      <w:r w:rsidRPr="007F09ED">
        <w:t xml:space="preserve">Youth Allowance </w:t>
      </w:r>
      <w:r w:rsidR="007F09ED">
        <w:t>(</w:t>
      </w:r>
      <w:r w:rsidRPr="007F09ED">
        <w:t>Student</w:t>
      </w:r>
      <w:r w:rsidR="007F09ED">
        <w:t>)</w:t>
      </w:r>
      <w:r w:rsidRPr="007F09ED">
        <w:t xml:space="preserve"> or </w:t>
      </w:r>
      <w:r w:rsidR="007F09ED" w:rsidRPr="009B75D2">
        <w:t>Youth Allowance (</w:t>
      </w:r>
      <w:r w:rsidR="009B75D2">
        <w:t xml:space="preserve">Australian </w:t>
      </w:r>
      <w:r w:rsidRPr="009B75D2">
        <w:t>Apprenticeship</w:t>
      </w:r>
      <w:r w:rsidR="007F09ED" w:rsidRPr="009B75D2">
        <w:t>)</w:t>
      </w:r>
      <w:r>
        <w:t xml:space="preserve"> (</w:t>
      </w:r>
      <w:r w:rsidR="009C4840">
        <w:rPr>
          <w:b/>
        </w:rPr>
        <w:t>10</w:t>
      </w:r>
      <w:r w:rsidR="00590502">
        <w:rPr>
          <w:b/>
        </w:rPr>
        <w:t>%</w:t>
      </w:r>
      <w:r>
        <w:t xml:space="preserve">) than TtW participants </w:t>
      </w:r>
      <w:r w:rsidRPr="00A151CC">
        <w:t>(</w:t>
      </w:r>
      <w:r w:rsidR="009C4840">
        <w:rPr>
          <w:b/>
        </w:rPr>
        <w:t>6</w:t>
      </w:r>
      <w:r w:rsidR="00590502">
        <w:rPr>
          <w:b/>
        </w:rPr>
        <w:t>%</w:t>
      </w:r>
      <w:r>
        <w:t>).</w:t>
      </w:r>
    </w:p>
    <w:p w14:paraId="1079E663" w14:textId="7FE11213" w:rsidR="00037B44" w:rsidRDefault="00581BD9" w:rsidP="00885446">
      <w:pPr>
        <w:pStyle w:val="FigureCaption"/>
      </w:pPr>
      <w:bookmarkStart w:id="456" w:name="_Toc23247973"/>
      <w:bookmarkStart w:id="457" w:name="_Toc23933642"/>
      <w:bookmarkStart w:id="458" w:name="_Toc52481124"/>
      <w:bookmarkStart w:id="459" w:name="_Toc69395546"/>
      <w:r w:rsidRPr="000E4008">
        <w:t>Figure 6.</w:t>
      </w:r>
      <w:r>
        <w:t>1</w:t>
      </w:r>
      <w:r w:rsidR="001F5642">
        <w:t>6</w:t>
      </w:r>
      <w:r w:rsidRPr="000E4008">
        <w:t xml:space="preserve">: </w:t>
      </w:r>
      <w:r>
        <w:t xml:space="preserve">Type of income support of participants </w:t>
      </w:r>
      <w:r w:rsidR="00094FDB">
        <w:t xml:space="preserve">who </w:t>
      </w:r>
      <w:r>
        <w:t>returned to income support</w:t>
      </w:r>
      <w:bookmarkEnd w:id="456"/>
      <w:bookmarkEnd w:id="457"/>
      <w:bookmarkEnd w:id="458"/>
      <w:bookmarkEnd w:id="459"/>
    </w:p>
    <w:p w14:paraId="18E85224" w14:textId="3BFE4E1C" w:rsidR="00885446" w:rsidRDefault="00037B44" w:rsidP="00EA29EE">
      <w:r>
        <w:rPr>
          <w:noProof/>
          <w:lang w:eastAsia="en-AU"/>
        </w:rPr>
        <w:drawing>
          <wp:inline distT="0" distB="0" distL="0" distR="0" wp14:anchorId="36CB63C0" wp14:editId="603F26EE">
            <wp:extent cx="5303520" cy="3229892"/>
            <wp:effectExtent l="0" t="0" r="0" b="8890"/>
            <wp:docPr id="454" name="Picture 454" descr="Percentages for each type are:&#10;Youth Allowance (Other) / Newstart TtW 90.8, jobactive 86.7&#10;Youth Allowance (Student/Apprentice) TtW 5.5, jobactive 9.9&#10;Parenting Payment (Single/Partnered) TtW 2.7, jobactive 2.6&#10;Carer Payment both 0.6&#10;Disability Support Pension TtW 0.2, jobactive 0.1&#10;Sickness Allowance both 0.1&#10;Special Benefit both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0302" cy="3234022"/>
                    </a:xfrm>
                    <a:prstGeom prst="rect">
                      <a:avLst/>
                    </a:prstGeom>
                    <a:noFill/>
                    <a:ln>
                      <a:noFill/>
                    </a:ln>
                  </pic:spPr>
                </pic:pic>
              </a:graphicData>
            </a:graphic>
          </wp:inline>
        </w:drawing>
      </w:r>
    </w:p>
    <w:p w14:paraId="23A3FE21" w14:textId="61E0B7BB" w:rsidR="00885446" w:rsidRPr="00A30BC4" w:rsidRDefault="00885446" w:rsidP="00885446">
      <w:pPr>
        <w:pStyle w:val="SourceandNotes"/>
      </w:pPr>
      <w:r w:rsidRPr="00A30BC4">
        <w:t>Base: participants in TtW (n=4,027) and jobactive (n=4,885) who were on income support within</w:t>
      </w:r>
      <w:r w:rsidR="000438D8">
        <w:t xml:space="preserve"> six </w:t>
      </w:r>
      <w:r w:rsidRPr="00A30BC4">
        <w:t xml:space="preserve">weeks of commencement, first exited income support in the </w:t>
      </w:r>
      <w:r w:rsidR="00284FD6">
        <w:t>two</w:t>
      </w:r>
      <w:r w:rsidRPr="00A30BC4">
        <w:t xml:space="preserve"> years following commencement, and returned within the </w:t>
      </w:r>
      <w:r w:rsidR="00284FD6">
        <w:t>two</w:t>
      </w:r>
      <w:r w:rsidRPr="00A30BC4">
        <w:t xml:space="preserve"> years following commencement; matched samples</w:t>
      </w:r>
    </w:p>
    <w:p w14:paraId="655903AA" w14:textId="77777777" w:rsidR="00885446" w:rsidRPr="00A30BC4" w:rsidRDefault="00885446" w:rsidP="00885446">
      <w:pPr>
        <w:pStyle w:val="SourceandNotes"/>
      </w:pPr>
      <w:r w:rsidRPr="00A30BC4">
        <w:t>Source: Department of E</w:t>
      </w:r>
      <w:r>
        <w:t xml:space="preserve">ducation, Skills and Employment </w:t>
      </w:r>
      <w:r w:rsidRPr="00A30BC4">
        <w:t>administrative data</w:t>
      </w:r>
    </w:p>
    <w:p w14:paraId="445F5813" w14:textId="7F78CC14" w:rsidR="00581BD9" w:rsidRPr="000F5126" w:rsidRDefault="00581BD9" w:rsidP="00BA59CF">
      <w:pPr>
        <w:pStyle w:val="Normal0"/>
      </w:pPr>
      <w:r>
        <w:t>This analysis also indicate</w:t>
      </w:r>
      <w:r w:rsidR="00400870">
        <w:t>d</w:t>
      </w:r>
      <w:r>
        <w:t xml:space="preserve"> that more TtW</w:t>
      </w:r>
      <w:r w:rsidR="00094FDB">
        <w:t xml:space="preserve"> </w:t>
      </w:r>
      <w:r>
        <w:t>participants returned to activity</w:t>
      </w:r>
      <w:r w:rsidR="00094FDB">
        <w:t>-</w:t>
      </w:r>
      <w:r>
        <w:t xml:space="preserve">tested income support than did jobactive participants. It is possible that jobactive more strongly motivates participants to exit employment services, as suggested by the results in </w:t>
      </w:r>
      <w:r>
        <w:rPr>
          <w:b/>
        </w:rPr>
        <w:t>Section 6.5</w:t>
      </w:r>
      <w:r w:rsidRPr="004548AC">
        <w:rPr>
          <w:b/>
        </w:rPr>
        <w:t>.1</w:t>
      </w:r>
      <w:r>
        <w:t>, which indicated that more jobactive participants exited income support in their first year after commencement than did TtW participants.</w:t>
      </w:r>
    </w:p>
    <w:p w14:paraId="18C2BAA1" w14:textId="50216D90" w:rsidR="00581BD9" w:rsidRDefault="00581BD9" w:rsidP="004B5487">
      <w:pPr>
        <w:pStyle w:val="Heading3"/>
      </w:pPr>
      <w:bookmarkStart w:id="460" w:name="_Toc72481880"/>
      <w:r w:rsidRPr="00454D88">
        <w:t>6.5.4</w:t>
      </w:r>
      <w:r w:rsidRPr="00454D88">
        <w:tab/>
      </w:r>
      <w:r>
        <w:t xml:space="preserve">Did TtW impact </w:t>
      </w:r>
      <w:r w:rsidR="00E72393">
        <w:t>convictions</w:t>
      </w:r>
      <w:r w:rsidR="001F5642">
        <w:t>?</w:t>
      </w:r>
      <w:bookmarkEnd w:id="460"/>
    </w:p>
    <w:p w14:paraId="7C459998" w14:textId="0264C792" w:rsidR="00D64E0D" w:rsidRDefault="00153C81" w:rsidP="00BA59CF">
      <w:pPr>
        <w:pStyle w:val="Normal0"/>
      </w:pPr>
      <w:r>
        <w:rPr>
          <w:rFonts w:cstheme="minorHAnsi"/>
        </w:rPr>
        <w:t>Providers interviewed for the qualitative research</w:t>
      </w:r>
      <w:r w:rsidR="00166B5D">
        <w:rPr>
          <w:rFonts w:cstheme="minorHAnsi"/>
        </w:rPr>
        <w:t xml:space="preserve"> indicated that </w:t>
      </w:r>
      <w:r w:rsidR="00D64E0D">
        <w:t>the flexibility of the service gave them the opportunity to offer participants appointments that were not office-based but could be held in public locations such as a park, café or shopping centre. This was highlighted as being particularly important for young people who had anxiety or were ex-offenders and needed to be eased into the service.</w:t>
      </w:r>
    </w:p>
    <w:p w14:paraId="70212F0D" w14:textId="07C07159" w:rsidR="001D3D90" w:rsidRDefault="001D3D90" w:rsidP="00384799">
      <w:pPr>
        <w:pStyle w:val="Quote"/>
      </w:pPr>
      <w:r>
        <w:t>For us it’s probably the ex-criminals, the ones with criminal history. They’ve been the hardest for us to work with, and engage as well, because a lot of ours have been through juvenile justice and have completely come out disengaged with severe mental health issues. So, they’re the ones that have probably been the hardest for us to work with</w:t>
      </w:r>
      <w:r w:rsidR="00D23C46">
        <w:t xml:space="preserve"> </w:t>
      </w:r>
      <w:r>
        <w:t>… Yes, a lot of that is you have to see them offsite, so not in the office. They don’t like coming into the office.</w:t>
      </w:r>
      <w:r w:rsidR="00013493">
        <w:t xml:space="preserve"> </w:t>
      </w:r>
      <w:r>
        <w:t>And it’s all about just linking them with places like Headspace or mental health services and things like that, as well, and taking it slowly, especially if they’ve just freshly come out of juvenile justice where they’ve been, taking it slowly and trying to reintegrate them into the community. (Area</w:t>
      </w:r>
      <w:r w:rsidR="00BE58B8">
        <w:t> </w:t>
      </w:r>
      <w:r>
        <w:t>14, TtW provider</w:t>
      </w:r>
      <w:r w:rsidR="008766BB">
        <w:t>, Wave</w:t>
      </w:r>
      <w:r w:rsidR="00BE58B8">
        <w:t> </w:t>
      </w:r>
      <w:r w:rsidR="008766BB">
        <w:t>2</w:t>
      </w:r>
      <w:r>
        <w:t>)</w:t>
      </w:r>
    </w:p>
    <w:p w14:paraId="017E7148" w14:textId="62ACDC3E" w:rsidR="00EB4BDF" w:rsidRDefault="00581BD9" w:rsidP="00BA59CF">
      <w:pPr>
        <w:pStyle w:val="Normal0"/>
      </w:pPr>
      <w:r>
        <w:rPr>
          <w:rFonts w:cstheme="minorHAnsi"/>
        </w:rPr>
        <w:t>Analys</w:t>
      </w:r>
      <w:r w:rsidR="00094FDB">
        <w:rPr>
          <w:rFonts w:cstheme="minorHAnsi"/>
        </w:rPr>
        <w:t>i</w:t>
      </w:r>
      <w:r>
        <w:rPr>
          <w:rFonts w:cstheme="minorHAnsi"/>
        </w:rPr>
        <w:t xml:space="preserve">s of </w:t>
      </w:r>
      <w:r w:rsidR="0056616D">
        <w:rPr>
          <w:rFonts w:cstheme="minorHAnsi"/>
        </w:rPr>
        <w:t xml:space="preserve">income support </w:t>
      </w:r>
      <w:r>
        <w:rPr>
          <w:rFonts w:cstheme="minorHAnsi"/>
        </w:rPr>
        <w:t xml:space="preserve">data </w:t>
      </w:r>
      <w:r w:rsidR="00317C44">
        <w:rPr>
          <w:rFonts w:cstheme="minorHAnsi"/>
        </w:rPr>
        <w:t>(</w:t>
      </w:r>
      <w:r w:rsidRPr="00590CF2">
        <w:rPr>
          <w:rFonts w:cstheme="minorHAnsi"/>
        </w:rPr>
        <w:t>prison exit related crisis payment</w:t>
      </w:r>
      <w:r w:rsidR="00317C44">
        <w:rPr>
          <w:rFonts w:cstheme="minorHAnsi"/>
        </w:rPr>
        <w:t>s)</w:t>
      </w:r>
      <w:r w:rsidRPr="00590CF2">
        <w:rPr>
          <w:rFonts w:cstheme="minorHAnsi"/>
        </w:rPr>
        <w:t xml:space="preserve"> within a year of the income support exit date</w:t>
      </w:r>
      <w:r w:rsidR="00543E0E">
        <w:rPr>
          <w:rFonts w:cstheme="minorHAnsi"/>
        </w:rPr>
        <w:t xml:space="preserve"> </w:t>
      </w:r>
      <w:r w:rsidR="00317C44">
        <w:rPr>
          <w:rFonts w:cstheme="minorHAnsi"/>
        </w:rPr>
        <w:t>shows</w:t>
      </w:r>
      <w:r w:rsidR="00EB4BDF">
        <w:t xml:space="preserve"> </w:t>
      </w:r>
      <w:r>
        <w:t>that</w:t>
      </w:r>
      <w:r w:rsidR="00317C44">
        <w:t xml:space="preserve"> </w:t>
      </w:r>
      <w:r>
        <w:t xml:space="preserve">TtW </w:t>
      </w:r>
      <w:r w:rsidR="00A777D0">
        <w:t>wa</w:t>
      </w:r>
      <w:r>
        <w:t>s more effective than jobactive at helping participants avoid</w:t>
      </w:r>
      <w:r w:rsidR="00E72393">
        <w:t xml:space="preserve"> </w:t>
      </w:r>
      <w:r>
        <w:t>contact with the justice system.</w:t>
      </w:r>
    </w:p>
    <w:p w14:paraId="6ACC92DF" w14:textId="7A23949D" w:rsidR="00581BD9" w:rsidRDefault="00581BD9" w:rsidP="00BA59CF">
      <w:pPr>
        <w:pStyle w:val="Normal0"/>
      </w:pPr>
      <w:r>
        <w:rPr>
          <w:b/>
        </w:rPr>
        <w:t>Figure 6.1</w:t>
      </w:r>
      <w:r w:rsidR="00303FCA">
        <w:rPr>
          <w:b/>
        </w:rPr>
        <w:t>7</w:t>
      </w:r>
      <w:r>
        <w:rPr>
          <w:b/>
        </w:rPr>
        <w:t xml:space="preserve"> </w:t>
      </w:r>
      <w:r>
        <w:t xml:space="preserve">shows the proportion of matched TtW and jobactive participants who left prison and claimed a </w:t>
      </w:r>
      <w:r w:rsidR="00A062C1">
        <w:t xml:space="preserve">prison exit </w:t>
      </w:r>
      <w:r>
        <w:t>crisis payment</w:t>
      </w:r>
      <w:r w:rsidR="00A062C1">
        <w:rPr>
          <w:rStyle w:val="FootnoteReference"/>
        </w:rPr>
        <w:footnoteReference w:id="48"/>
      </w:r>
      <w:r>
        <w:t xml:space="preserve"> up to </w:t>
      </w:r>
      <w:r w:rsidR="00284FD6">
        <w:t>two</w:t>
      </w:r>
      <w:r>
        <w:t xml:space="preserve"> </w:t>
      </w:r>
      <w:r w:rsidRPr="00EB4BDF">
        <w:t>years</w:t>
      </w:r>
      <w:r w:rsidRPr="0098753C">
        <w:t xml:space="preserve"> after</w:t>
      </w:r>
      <w:r w:rsidRPr="00EB4BDF">
        <w:t xml:space="preserve"> referral</w:t>
      </w:r>
      <w:r w:rsidR="00EB4BDF" w:rsidRPr="00EB4BDF">
        <w:t xml:space="preserve"> to employment </w:t>
      </w:r>
      <w:r w:rsidR="00EB4BDF">
        <w:t>services</w:t>
      </w:r>
      <w:r>
        <w:t xml:space="preserve">. In the matched samples, </w:t>
      </w:r>
      <w:r w:rsidRPr="00A151CC">
        <w:rPr>
          <w:b/>
          <w:bCs/>
        </w:rPr>
        <w:t>3.0</w:t>
      </w:r>
      <w:r w:rsidR="00590502" w:rsidRPr="00A151CC">
        <w:rPr>
          <w:b/>
          <w:bCs/>
        </w:rPr>
        <w:t>%</w:t>
      </w:r>
      <w:r>
        <w:t xml:space="preserve"> of TtW participants left prison and claimed crisis payments up to </w:t>
      </w:r>
      <w:r w:rsidR="00284FD6">
        <w:t>two</w:t>
      </w:r>
      <w:r>
        <w:t xml:space="preserve"> years after referral, compared with </w:t>
      </w:r>
      <w:r w:rsidRPr="00A151CC">
        <w:rPr>
          <w:b/>
          <w:bCs/>
        </w:rPr>
        <w:t>4.4</w:t>
      </w:r>
      <w:r w:rsidR="00590502" w:rsidRPr="00A151CC">
        <w:rPr>
          <w:b/>
          <w:bCs/>
        </w:rPr>
        <w:t>%</w:t>
      </w:r>
      <w:r>
        <w:t xml:space="preserve"> of jobactive participants, suggesting TtW participants were less likely to </w:t>
      </w:r>
      <w:r w:rsidR="00E72393">
        <w:t xml:space="preserve">go </w:t>
      </w:r>
      <w:r>
        <w:t>to prison, other</w:t>
      </w:r>
      <w:r w:rsidR="00094FDB">
        <w:t xml:space="preserve"> </w:t>
      </w:r>
      <w:r>
        <w:t>things</w:t>
      </w:r>
      <w:r w:rsidR="00094FDB">
        <w:t xml:space="preserve"> </w:t>
      </w:r>
      <w:r>
        <w:t>being</w:t>
      </w:r>
      <w:r w:rsidR="00094FDB">
        <w:t xml:space="preserve"> </w:t>
      </w:r>
      <w:r>
        <w:t>equal, than were jobactive participants.</w:t>
      </w:r>
    </w:p>
    <w:p w14:paraId="010C0403" w14:textId="59ED8A66" w:rsidR="00037B44" w:rsidRDefault="00581BD9" w:rsidP="008600F9">
      <w:pPr>
        <w:pStyle w:val="FigureCaption"/>
        <w:rPr>
          <w:rFonts w:eastAsiaTheme="majorEastAsia"/>
        </w:rPr>
      </w:pPr>
      <w:bookmarkStart w:id="461" w:name="_Toc52481125"/>
      <w:bookmarkStart w:id="462" w:name="_Toc69395547"/>
      <w:r w:rsidRPr="00294A6D">
        <w:rPr>
          <w:rFonts w:eastAsiaTheme="majorEastAsia"/>
        </w:rPr>
        <w:t xml:space="preserve">Figure </w:t>
      </w:r>
      <w:r w:rsidRPr="00294A6D">
        <w:t>6.1</w:t>
      </w:r>
      <w:r w:rsidR="001F5642" w:rsidRPr="00294A6D">
        <w:t>7</w:t>
      </w:r>
      <w:r w:rsidRPr="00294A6D">
        <w:t>:</w:t>
      </w:r>
      <w:r w:rsidRPr="00294A6D">
        <w:rPr>
          <w:rFonts w:eastAsiaTheme="majorEastAsia"/>
        </w:rPr>
        <w:t xml:space="preserve"> Cumulative percentage of matched TtW and jobactive participants leaving prison and claiming crisis payments, by number of weeks between referral and first prison exit</w:t>
      </w:r>
      <w:bookmarkEnd w:id="461"/>
      <w:bookmarkEnd w:id="462"/>
    </w:p>
    <w:p w14:paraId="3470048B" w14:textId="37A944FF" w:rsidR="008600F9" w:rsidRDefault="00037B44" w:rsidP="00EA29EE">
      <w:r>
        <w:rPr>
          <w:noProof/>
          <w:lang w:eastAsia="en-AU"/>
        </w:rPr>
        <w:drawing>
          <wp:inline distT="0" distB="0" distL="0" distR="0" wp14:anchorId="434389F9" wp14:editId="7FC2994D">
            <wp:extent cx="4582758" cy="2696368"/>
            <wp:effectExtent l="0" t="0" r="8890" b="8890"/>
            <wp:docPr id="455" name="Picture 455" descr="From a starting point of 0.3 cumulative % at about 3 weeks, the jobactive cohort rises to 4.4 cumulative % by 108 weeks between being referred to services and first leaving prison. The TtW cohort both starts (0.1) and ends (3.0) 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0810" cy="2701106"/>
                    </a:xfrm>
                    <a:prstGeom prst="rect">
                      <a:avLst/>
                    </a:prstGeom>
                    <a:noFill/>
                    <a:ln>
                      <a:noFill/>
                    </a:ln>
                  </pic:spPr>
                </pic:pic>
              </a:graphicData>
            </a:graphic>
          </wp:inline>
        </w:drawing>
      </w:r>
    </w:p>
    <w:p w14:paraId="7C79DA6E" w14:textId="77777777" w:rsidR="00013493" w:rsidRDefault="008600F9" w:rsidP="008600F9">
      <w:pPr>
        <w:pStyle w:val="SourceandNotes"/>
      </w:pPr>
      <w:r>
        <w:t>Base: matched samples (TtW: n=12,105, jobactive: n=12,105)</w:t>
      </w:r>
    </w:p>
    <w:p w14:paraId="4DE0B3A4" w14:textId="3C78AC61" w:rsidR="008600F9" w:rsidRPr="005D2B8B" w:rsidRDefault="008600F9" w:rsidP="008600F9">
      <w:pPr>
        <w:pStyle w:val="SourceandNotes"/>
      </w:pPr>
      <w:r>
        <w:t xml:space="preserve">Source: </w:t>
      </w:r>
      <w:r w:rsidRPr="00A30BC4">
        <w:t>Department of E</w:t>
      </w:r>
      <w:r>
        <w:t xml:space="preserve">ducation, Skills and Employment </w:t>
      </w:r>
      <w:r w:rsidRPr="00A30BC4">
        <w:t>administrative data</w:t>
      </w:r>
    </w:p>
    <w:p w14:paraId="2A14D25C" w14:textId="77777777" w:rsidR="00013493" w:rsidRDefault="00A777D0">
      <w:pPr>
        <w:pStyle w:val="Normal0"/>
      </w:pPr>
      <w:r>
        <w:t>It also</w:t>
      </w:r>
      <w:r w:rsidR="00581BD9">
        <w:t xml:space="preserve"> appear</w:t>
      </w:r>
      <w:r>
        <w:t>ed</w:t>
      </w:r>
      <w:r w:rsidR="00581BD9">
        <w:t xml:space="preserve"> that TtW participants were less likely to go to prison multiple times than were jobactive participants.</w:t>
      </w:r>
    </w:p>
    <w:p w14:paraId="77B0734B" w14:textId="1C8E1CC3" w:rsidR="00037B44" w:rsidRDefault="00581BD9" w:rsidP="006E69DB">
      <w:pPr>
        <w:pStyle w:val="FigureCaption"/>
        <w:rPr>
          <w:rFonts w:eastAsiaTheme="majorEastAsia"/>
        </w:rPr>
      </w:pPr>
      <w:bookmarkStart w:id="463" w:name="_Toc52481126"/>
      <w:bookmarkStart w:id="464" w:name="_Toc69395548"/>
      <w:r w:rsidRPr="00294A6D">
        <w:rPr>
          <w:rFonts w:eastAsiaTheme="majorEastAsia"/>
        </w:rPr>
        <w:t xml:space="preserve">Figure </w:t>
      </w:r>
      <w:r w:rsidRPr="00294A6D">
        <w:t>6.</w:t>
      </w:r>
      <w:r w:rsidR="00303FCA" w:rsidRPr="00294A6D">
        <w:t>18</w:t>
      </w:r>
      <w:r w:rsidRPr="00294A6D">
        <w:t>:</w:t>
      </w:r>
      <w:r w:rsidRPr="00294A6D">
        <w:rPr>
          <w:rFonts w:eastAsiaTheme="majorEastAsia"/>
        </w:rPr>
        <w:t xml:space="preserve"> Number of times matched TtW and jobactive participants left prison and claimed crisis payments up to </w:t>
      </w:r>
      <w:r w:rsidR="00284FD6">
        <w:rPr>
          <w:rFonts w:eastAsiaTheme="majorEastAsia"/>
        </w:rPr>
        <w:t>two</w:t>
      </w:r>
      <w:r w:rsidRPr="00294A6D">
        <w:rPr>
          <w:rFonts w:eastAsiaTheme="majorEastAsia"/>
        </w:rPr>
        <w:t xml:space="preserve"> years after referral</w:t>
      </w:r>
      <w:bookmarkEnd w:id="463"/>
      <w:bookmarkEnd w:id="464"/>
    </w:p>
    <w:p w14:paraId="7269B8F5" w14:textId="483A9639" w:rsidR="006E69DB" w:rsidRDefault="00037B44" w:rsidP="00EA29EE">
      <w:r>
        <w:rPr>
          <w:noProof/>
          <w:lang w:eastAsia="en-AU"/>
        </w:rPr>
        <w:drawing>
          <wp:inline distT="0" distB="0" distL="0" distR="0" wp14:anchorId="5E8E59D7" wp14:editId="1445F6D8">
            <wp:extent cx="5283108" cy="3528508"/>
            <wp:effectExtent l="0" t="0" r="0" b="0"/>
            <wp:docPr id="456" name="Picture 456" descr="Percentages of participants were as follows.&#10;5 prison exits: TtW 0.03, jobactive 0.0&#10;4 prison exits: TtW 0.05, jobactive 0.2&#10;3 prison exits: TtW 0.18, jobactive 0.3&#10;2 prison exits: TtW 0.6, jobactive 1.1&#10;1 prison exit: TtW 2.11, jobactiv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4649" cy="3529537"/>
                    </a:xfrm>
                    <a:prstGeom prst="rect">
                      <a:avLst/>
                    </a:prstGeom>
                    <a:noFill/>
                    <a:ln>
                      <a:noFill/>
                    </a:ln>
                  </pic:spPr>
                </pic:pic>
              </a:graphicData>
            </a:graphic>
          </wp:inline>
        </w:drawing>
      </w:r>
    </w:p>
    <w:p w14:paraId="7A205125" w14:textId="77777777" w:rsidR="00013493" w:rsidRPr="00BA59CF" w:rsidRDefault="006E69DB" w:rsidP="002C3BDC">
      <w:pPr>
        <w:pStyle w:val="Note"/>
        <w:rPr>
          <w:b/>
          <w:bCs/>
        </w:rPr>
      </w:pPr>
      <w:r w:rsidRPr="00BA59CF">
        <w:rPr>
          <w:b/>
          <w:bCs/>
        </w:rPr>
        <w:t>Base: matched samples (TtW: n=12,105, jobactive: n=12,105)</w:t>
      </w:r>
    </w:p>
    <w:p w14:paraId="07D16561" w14:textId="7BD6CA6A" w:rsidR="006E69DB" w:rsidRDefault="006E69DB" w:rsidP="006E69DB">
      <w:pPr>
        <w:pStyle w:val="Source"/>
      </w:pPr>
      <w:r w:rsidRPr="00D04B93">
        <w:t xml:space="preserve">Source: </w:t>
      </w:r>
      <w:r w:rsidRPr="00A30BC4">
        <w:t>Department of E</w:t>
      </w:r>
      <w:r>
        <w:t xml:space="preserve">ducation, Skills and Employment </w:t>
      </w:r>
      <w:r w:rsidRPr="00A30BC4">
        <w:t>administrative data</w:t>
      </w:r>
    </w:p>
    <w:p w14:paraId="2B59B411" w14:textId="31DCB0E9" w:rsidR="0098753C" w:rsidRPr="00BA59CF" w:rsidRDefault="0098753C" w:rsidP="00BA59CF">
      <w:pPr>
        <w:pStyle w:val="Normal0"/>
      </w:pPr>
      <w:r>
        <w:t xml:space="preserve">As </w:t>
      </w:r>
      <w:r>
        <w:rPr>
          <w:b/>
        </w:rPr>
        <w:t>Figure 6.</w:t>
      </w:r>
      <w:r w:rsidR="00EB445A">
        <w:rPr>
          <w:b/>
        </w:rPr>
        <w:t>1</w:t>
      </w:r>
      <w:r w:rsidR="00B85B9B">
        <w:rPr>
          <w:b/>
        </w:rPr>
        <w:t>8</w:t>
      </w:r>
      <w:r w:rsidR="00CD0A6F">
        <w:rPr>
          <w:b/>
        </w:rPr>
        <w:t xml:space="preserve"> </w:t>
      </w:r>
      <w:r>
        <w:t>shows, some participants in the matched samples left prison and claimed crisis payments</w:t>
      </w:r>
      <w:r>
        <w:rPr>
          <w:rStyle w:val="FootnoteReference"/>
        </w:rPr>
        <w:footnoteReference w:id="49"/>
      </w:r>
      <w:r>
        <w:t xml:space="preserve"> more than once over the </w:t>
      </w:r>
      <w:r w:rsidR="00284FD6">
        <w:t>two</w:t>
      </w:r>
      <w:r>
        <w:t>-year follow</w:t>
      </w:r>
      <w:r w:rsidR="00B03AC8">
        <w:t>-</w:t>
      </w:r>
      <w:r>
        <w:t xml:space="preserve">up period. Participants in the matched samples were more likely to go to prison </w:t>
      </w:r>
      <w:r w:rsidR="00284FD6">
        <w:t>two</w:t>
      </w:r>
      <w:r>
        <w:t xml:space="preserve"> or more times if they were in jobactive (</w:t>
      </w:r>
      <w:r w:rsidRPr="00A151CC">
        <w:rPr>
          <w:b/>
          <w:bCs/>
        </w:rPr>
        <w:t>1.6</w:t>
      </w:r>
      <w:r w:rsidR="00590502" w:rsidRPr="00A151CC">
        <w:rPr>
          <w:b/>
          <w:bCs/>
        </w:rPr>
        <w:t>%</w:t>
      </w:r>
      <w:r>
        <w:t>) than if they were in TtW (</w:t>
      </w:r>
      <w:r w:rsidRPr="00A151CC">
        <w:rPr>
          <w:b/>
          <w:bCs/>
        </w:rPr>
        <w:t>0.9</w:t>
      </w:r>
      <w:r w:rsidR="00590502" w:rsidRPr="00A151CC">
        <w:rPr>
          <w:b/>
          <w:bCs/>
        </w:rPr>
        <w:t>%</w:t>
      </w:r>
      <w:r>
        <w:t>).</w:t>
      </w:r>
    </w:p>
    <w:p w14:paraId="5F5A6791" w14:textId="77777777" w:rsidR="00013493" w:rsidRDefault="00581BD9">
      <w:pPr>
        <w:pStyle w:val="Normal0"/>
      </w:pPr>
      <w:r w:rsidRPr="00D04B93">
        <w:t>An alternative explanation for these findings is that TtW and jobactive participants are equally likely to go to prison and that jobactive participants are imprisoned for shorter periods of time than are TtW participants.</w:t>
      </w:r>
    </w:p>
    <w:p w14:paraId="4669C0A7" w14:textId="44D5F665" w:rsidR="00581BD9" w:rsidRDefault="00581BD9" w:rsidP="00BA59CF">
      <w:pPr>
        <w:pStyle w:val="Normal0"/>
      </w:pPr>
      <w:r w:rsidRPr="00D04B93">
        <w:t xml:space="preserve">The policy differences between TtW and jobactive cast doubt on this explanation. The main difference between TtW and jobactive is that TtW is a more activity-intensive, tailored service with lighter compliance measures. If TtW reduces crime rates among participants, it probably achieves this by reducing the amount of strain that participants are put under, increasing the amount of time that participants spend in structured activities and providing personalised support to participants at risk of imprisonment. Young people who have lower levels of stress and have less unstructured leisure time </w:t>
      </w:r>
      <w:r w:rsidR="008B0F62">
        <w:t>are</w:t>
      </w:r>
      <w:r w:rsidRPr="00D04B93">
        <w:t xml:space="preserve"> less likely to commit crimes in the first instance, since they are not psychologically predisposed to do so</w:t>
      </w:r>
      <w:r w:rsidR="001A07D3">
        <w:t xml:space="preserve"> (</w:t>
      </w:r>
      <w:r w:rsidR="004A3BB9" w:rsidRPr="001749C7">
        <w:t>Caldwell and Smith</w:t>
      </w:r>
      <w:r w:rsidR="006E19F1" w:rsidRPr="001749C7">
        <w:t>,</w:t>
      </w:r>
      <w:r w:rsidR="004A3BB9" w:rsidRPr="001749C7">
        <w:t xml:space="preserve"> 2006</w:t>
      </w:r>
      <w:r w:rsidR="004A3BB9">
        <w:t>).</w:t>
      </w:r>
      <w:r w:rsidRPr="00D04B93">
        <w:t xml:space="preserve"> </w:t>
      </w:r>
      <w:r w:rsidR="008B0F62">
        <w:t>As</w:t>
      </w:r>
      <w:r w:rsidRPr="00D04B93">
        <w:t xml:space="preserve"> TtW case managers are focused on </w:t>
      </w:r>
      <w:r w:rsidR="008B0F62">
        <w:t>supporting their clients in a structured environment, the reason</w:t>
      </w:r>
      <w:r w:rsidRPr="00D04B93">
        <w:t xml:space="preserve"> TtW participants ha</w:t>
      </w:r>
      <w:r w:rsidR="008B0F62">
        <w:t>d</w:t>
      </w:r>
      <w:r w:rsidRPr="00D04B93">
        <w:t xml:space="preserve"> lower prison exit rates </w:t>
      </w:r>
      <w:r w:rsidR="006A4794">
        <w:t>than</w:t>
      </w:r>
      <w:r w:rsidRPr="00D04B93">
        <w:t xml:space="preserve"> jobactive participants </w:t>
      </w:r>
      <w:r w:rsidR="008B0F62">
        <w:t>wa</w:t>
      </w:r>
      <w:r w:rsidRPr="00D04B93">
        <w:t xml:space="preserve">s probably </w:t>
      </w:r>
      <w:r w:rsidR="008B0F62">
        <w:t xml:space="preserve">because </w:t>
      </w:r>
      <w:r w:rsidRPr="00D04B93">
        <w:t>th</w:t>
      </w:r>
      <w:r w:rsidR="008B0F62">
        <w:t>ey we</w:t>
      </w:r>
      <w:r w:rsidRPr="00D04B93">
        <w:t>re less likely to go to prison in the first place.</w:t>
      </w:r>
    </w:p>
    <w:p w14:paraId="6210A886" w14:textId="77777777" w:rsidR="00C2664E" w:rsidRDefault="00C2664E" w:rsidP="004B5487">
      <w:pPr>
        <w:pStyle w:val="Heading2"/>
      </w:pPr>
      <w:bookmarkStart w:id="465" w:name="_Toc72481881"/>
      <w:r>
        <w:t>6.6</w:t>
      </w:r>
      <w:r>
        <w:tab/>
        <w:t>Conclusion</w:t>
      </w:r>
      <w:bookmarkEnd w:id="465"/>
    </w:p>
    <w:p w14:paraId="4C955987" w14:textId="4D67E922" w:rsidR="002267BC" w:rsidRDefault="00C0007B" w:rsidP="00BA59CF">
      <w:pPr>
        <w:pStyle w:val="Normal0"/>
      </w:pPr>
      <w:r>
        <w:t xml:space="preserve">The analyses of participant LMA and study outcomes reaffirm that TtW has </w:t>
      </w:r>
      <w:r w:rsidR="00C514EE">
        <w:t xml:space="preserve">a </w:t>
      </w:r>
      <w:r w:rsidR="005443A7">
        <w:t>strong</w:t>
      </w:r>
      <w:r w:rsidR="00C514EE">
        <w:t>er</w:t>
      </w:r>
      <w:r w:rsidR="005443A7">
        <w:t xml:space="preserve"> effect</w:t>
      </w:r>
      <w:r w:rsidR="00C514EE">
        <w:t xml:space="preserve"> than jobactive</w:t>
      </w:r>
      <w:r w:rsidR="005443A7">
        <w:t xml:space="preserve"> in </w:t>
      </w:r>
      <w:r w:rsidR="008239C3">
        <w:t>building</w:t>
      </w:r>
      <w:r w:rsidR="005443A7">
        <w:t xml:space="preserve"> human capital and capabilities.</w:t>
      </w:r>
      <w:r w:rsidR="008239C3">
        <w:t xml:space="preserve"> </w:t>
      </w:r>
      <w:r>
        <w:t>It</w:t>
      </w:r>
      <w:r w:rsidR="005443A7">
        <w:t xml:space="preserve"> </w:t>
      </w:r>
      <w:r w:rsidR="005443A7" w:rsidRPr="00D63FDF">
        <w:t>achieved almost double the number of study outcomes for its participants than did jobactive</w:t>
      </w:r>
      <w:r w:rsidR="005443A7">
        <w:t xml:space="preserve"> </w:t>
      </w:r>
      <w:r w:rsidR="005443A7" w:rsidRPr="00BA59CF">
        <w:t>over 12 months</w:t>
      </w:r>
      <w:r w:rsidR="002267BC" w:rsidRPr="002267BC">
        <w:t xml:space="preserve"> </w:t>
      </w:r>
      <w:r w:rsidR="002267BC">
        <w:t xml:space="preserve">and </w:t>
      </w:r>
      <w:r w:rsidR="002267BC" w:rsidRPr="00BA59CF">
        <w:t>was more effective than jobactive at encouraging female participants to study.</w:t>
      </w:r>
      <w:r w:rsidR="005443A7" w:rsidRPr="00BA59CF">
        <w:t xml:space="preserve"> Although jo</w:t>
      </w:r>
      <w:r w:rsidR="008239C3" w:rsidRPr="00BA59CF">
        <w:t>b</w:t>
      </w:r>
      <w:r w:rsidR="005443A7" w:rsidRPr="00BA59CF">
        <w:t xml:space="preserve">active has the slight edge over TtW on LMA outcome, this is largely due to </w:t>
      </w:r>
      <w:r w:rsidR="00B560C4" w:rsidRPr="00BA59CF">
        <w:t xml:space="preserve">LMA achieved at </w:t>
      </w:r>
      <w:r w:rsidR="00C514EE" w:rsidRPr="00BA59CF">
        <w:t xml:space="preserve">an </w:t>
      </w:r>
      <w:r w:rsidR="00B560C4" w:rsidRPr="00BA59CF">
        <w:t>early stage of program participation (</w:t>
      </w:r>
      <w:r w:rsidR="0063008F" w:rsidRPr="00BA59CF">
        <w:t>at</w:t>
      </w:r>
      <w:r w:rsidR="00973657" w:rsidRPr="00BA59CF">
        <w:t xml:space="preserve"> four </w:t>
      </w:r>
      <w:r w:rsidR="00B560C4" w:rsidRPr="00BA59CF">
        <w:t>weeks post</w:t>
      </w:r>
      <w:r w:rsidR="009F3C45" w:rsidRPr="00BA59CF">
        <w:t>-</w:t>
      </w:r>
      <w:r w:rsidR="008239C3" w:rsidRPr="00BA59CF">
        <w:t>referral</w:t>
      </w:r>
      <w:r w:rsidR="00B560C4" w:rsidRPr="00BA59CF">
        <w:t xml:space="preserve"> or earl</w:t>
      </w:r>
      <w:r w:rsidR="0063008F" w:rsidRPr="00BA59CF">
        <w:t>ier</w:t>
      </w:r>
      <w:r w:rsidR="00B560C4" w:rsidRPr="00BA59CF">
        <w:t>).</w:t>
      </w:r>
      <w:r w:rsidR="0063008F" w:rsidRPr="00BA59CF">
        <w:t xml:space="preserve"> This is unlikely due to</w:t>
      </w:r>
      <w:r w:rsidR="009F3C45" w:rsidRPr="00BA59CF">
        <w:t xml:space="preserve"> a</w:t>
      </w:r>
      <w:r w:rsidR="00C514EE" w:rsidRPr="00BA59CF">
        <w:t xml:space="preserve"> </w:t>
      </w:r>
      <w:r w:rsidR="0063008F" w:rsidRPr="00BA59CF">
        <w:t xml:space="preserve">jobactive program effect but </w:t>
      </w:r>
      <w:r w:rsidR="008239C3" w:rsidRPr="00BA59CF">
        <w:t xml:space="preserve">more </w:t>
      </w:r>
      <w:r w:rsidR="0063008F" w:rsidRPr="00BA59CF">
        <w:t xml:space="preserve">a ‘deterrence effect’ of </w:t>
      </w:r>
      <w:r w:rsidR="009F3C45" w:rsidRPr="00BA59CF">
        <w:t xml:space="preserve">the </w:t>
      </w:r>
      <w:r w:rsidR="0063008F" w:rsidRPr="00BA59CF">
        <w:t>strong compliance framework.</w:t>
      </w:r>
    </w:p>
    <w:p w14:paraId="35E97208" w14:textId="266798FE" w:rsidR="005443A7" w:rsidRPr="00BA59CF" w:rsidRDefault="002267BC" w:rsidP="00BA59CF">
      <w:pPr>
        <w:pStyle w:val="Normal0"/>
      </w:pPr>
      <w:r w:rsidRPr="00BA59CF">
        <w:t xml:space="preserve">When </w:t>
      </w:r>
      <w:r w:rsidR="008239C3" w:rsidRPr="00BA59CF">
        <w:t>examining</w:t>
      </w:r>
      <w:r w:rsidRPr="00BA59CF">
        <w:t xml:space="preserve"> longer</w:t>
      </w:r>
      <w:r w:rsidR="008239C3" w:rsidRPr="00BA59CF">
        <w:t xml:space="preserve"> program effect over a 24</w:t>
      </w:r>
      <w:r w:rsidR="00C514EE" w:rsidRPr="00BA59CF">
        <w:t>-</w:t>
      </w:r>
      <w:r w:rsidR="008239C3" w:rsidRPr="00BA59CF">
        <w:t>month</w:t>
      </w:r>
      <w:r w:rsidRPr="00BA59CF">
        <w:t xml:space="preserve"> period using income support status as a proxy, </w:t>
      </w:r>
      <w:r w:rsidR="00580FFC" w:rsidRPr="00BA59CF">
        <w:t>it was</w:t>
      </w:r>
      <w:r w:rsidRPr="00BA59CF">
        <w:t xml:space="preserve"> found that </w:t>
      </w:r>
      <w:r w:rsidR="002B0D82">
        <w:t>TtW participants</w:t>
      </w:r>
      <w:r w:rsidR="002B0D82" w:rsidRPr="00C6657C">
        <w:t xml:space="preserve"> were</w:t>
      </w:r>
      <w:r w:rsidR="002B0D82" w:rsidRPr="00782F85">
        <w:t xml:space="preserve"> less likely to exit income support than were jobactive participants over the first 12 months after commencement</w:t>
      </w:r>
      <w:r w:rsidR="002B0D82">
        <w:t>. However,</w:t>
      </w:r>
      <w:r w:rsidR="002B0D82" w:rsidRPr="00BA59CF">
        <w:t xml:space="preserve"> </w:t>
      </w:r>
      <w:r w:rsidRPr="00BA59CF">
        <w:t xml:space="preserve">TtW had a higher </w:t>
      </w:r>
      <w:r w:rsidR="008239C3" w:rsidRPr="00BA59CF">
        <w:t>proportion</w:t>
      </w:r>
      <w:r w:rsidRPr="00BA59CF">
        <w:t xml:space="preserve"> of participant</w:t>
      </w:r>
      <w:r w:rsidR="00C514EE" w:rsidRPr="00BA59CF">
        <w:t>s</w:t>
      </w:r>
      <w:r w:rsidRPr="00BA59CF">
        <w:t xml:space="preserve"> exiting income support during the second year</w:t>
      </w:r>
      <w:r w:rsidR="002B0D82" w:rsidRPr="00BA59CF">
        <w:t xml:space="preserve"> than jobactive. The sustainability of the off income support outcome was also better during the second year for TtW. This delayed effect of TtW confirms that due to the intensity of the program TtW had a larger lock-in effect.</w:t>
      </w:r>
    </w:p>
    <w:p w14:paraId="39BCDC38" w14:textId="3C7BEFF1" w:rsidR="007F0E74" w:rsidRPr="00303A27" w:rsidRDefault="00693995" w:rsidP="00BA59CF">
      <w:r w:rsidRPr="00C6657C">
        <w:t xml:space="preserve">In addition to increasing </w:t>
      </w:r>
      <w:r w:rsidRPr="00DF42CB">
        <w:t>participants</w:t>
      </w:r>
      <w:r w:rsidR="00F060CE">
        <w:t>’</w:t>
      </w:r>
      <w:r w:rsidRPr="00C6657C">
        <w:t xml:space="preserve"> education and </w:t>
      </w:r>
      <w:r w:rsidR="006B1557" w:rsidRPr="00C6657C">
        <w:t>emplo</w:t>
      </w:r>
      <w:r w:rsidR="006B1557" w:rsidRPr="00DF42CB">
        <w:t xml:space="preserve">yment potential, TtW had </w:t>
      </w:r>
      <w:r w:rsidR="007F3754" w:rsidRPr="00DF42CB">
        <w:t>an unintended, but perhaps unsurprising</w:t>
      </w:r>
      <w:r w:rsidR="00AD660D">
        <w:t>,</w:t>
      </w:r>
      <w:r w:rsidR="007F3754" w:rsidRPr="00DF42CB">
        <w:t xml:space="preserve"> social impact</w:t>
      </w:r>
      <w:r w:rsidR="008239C3">
        <w:t xml:space="preserve">. </w:t>
      </w:r>
      <w:r w:rsidR="00D53DCF">
        <w:t xml:space="preserve">The research found that </w:t>
      </w:r>
      <w:r w:rsidR="002F179B" w:rsidRPr="00C6657C">
        <w:t>TtW</w:t>
      </w:r>
      <w:r w:rsidR="00875774" w:rsidRPr="00DF42CB">
        <w:t xml:space="preserve"> participants</w:t>
      </w:r>
      <w:r w:rsidR="002F179B" w:rsidRPr="00DF42CB">
        <w:t xml:space="preserve"> </w:t>
      </w:r>
      <w:r w:rsidR="002F179B" w:rsidRPr="00782F85">
        <w:t>were less likely to go</w:t>
      </w:r>
      <w:r w:rsidR="0082786B">
        <w:t xml:space="preserve"> to</w:t>
      </w:r>
      <w:r w:rsidR="00C514EE">
        <w:t xml:space="preserve"> or return to</w:t>
      </w:r>
      <w:r w:rsidR="0082786B">
        <w:t xml:space="preserve"> </w:t>
      </w:r>
      <w:r w:rsidR="0082786B" w:rsidRPr="00986A21">
        <w:t>prison</w:t>
      </w:r>
      <w:r w:rsidR="00DF42CB" w:rsidRPr="00782F85">
        <w:t>.</w:t>
      </w:r>
      <w:bookmarkStart w:id="466" w:name="_Toc24981518"/>
      <w:bookmarkEnd w:id="342"/>
      <w:r w:rsidR="007F0E74">
        <w:br w:type="page"/>
      </w:r>
    </w:p>
    <w:p w14:paraId="1D59265D" w14:textId="43A45309" w:rsidR="00904705" w:rsidRDefault="003046FA" w:rsidP="00904705">
      <w:pPr>
        <w:pStyle w:val="Heading1"/>
      </w:pPr>
      <w:bookmarkStart w:id="467" w:name="_Toc72481882"/>
      <w:r>
        <w:t xml:space="preserve">Chapter </w:t>
      </w:r>
      <w:r w:rsidR="00904705">
        <w:t>7</w:t>
      </w:r>
      <w:r w:rsidR="00904705">
        <w:tab/>
      </w:r>
      <w:r w:rsidR="00904705" w:rsidRPr="00DC1B47">
        <w:t xml:space="preserve">Cost and time efficiency </w:t>
      </w:r>
      <w:r w:rsidR="00A53A8A" w:rsidRPr="00110782">
        <w:t xml:space="preserve">associated with delivering </w:t>
      </w:r>
      <w:r w:rsidR="00904705" w:rsidRPr="007C3B3B">
        <w:t>TtW</w:t>
      </w:r>
      <w:bookmarkEnd w:id="466"/>
      <w:bookmarkEnd w:id="467"/>
    </w:p>
    <w:p w14:paraId="00218559" w14:textId="77777777" w:rsidR="00904705" w:rsidRPr="0085660D" w:rsidRDefault="00904705" w:rsidP="004B5487">
      <w:pPr>
        <w:pStyle w:val="Heading2"/>
      </w:pPr>
      <w:bookmarkStart w:id="468" w:name="_Toc12267303"/>
      <w:bookmarkStart w:id="469" w:name="_Toc24981520"/>
      <w:bookmarkStart w:id="470" w:name="_Toc72481883"/>
      <w:bookmarkStart w:id="471" w:name="_Toc12267305"/>
      <w:r>
        <w:t>7</w:t>
      </w:r>
      <w:r w:rsidRPr="0085660D">
        <w:t>.1</w:t>
      </w:r>
      <w:r w:rsidRPr="0085660D">
        <w:tab/>
        <w:t>Introduction</w:t>
      </w:r>
      <w:bookmarkEnd w:id="468"/>
      <w:bookmarkEnd w:id="469"/>
      <w:bookmarkEnd w:id="470"/>
    </w:p>
    <w:p w14:paraId="2105465B" w14:textId="3C6B0108" w:rsidR="00904705" w:rsidRPr="002B7C1A" w:rsidRDefault="00904705" w:rsidP="00BA59CF">
      <w:pPr>
        <w:pStyle w:val="Normal0"/>
      </w:pPr>
      <w:r w:rsidRPr="00BA59CF">
        <w:t xml:space="preserve">In Chapter </w:t>
      </w:r>
      <w:r w:rsidR="006F4A89" w:rsidRPr="00BA59CF">
        <w:t>3</w:t>
      </w:r>
      <w:r w:rsidRPr="00BA59CF">
        <w:t xml:space="preserve">, it was noted that </w:t>
      </w:r>
      <w:r>
        <w:t xml:space="preserve">participants commenced in TtW </w:t>
      </w:r>
      <w:r w:rsidR="007625C0">
        <w:t xml:space="preserve">sooner </w:t>
      </w:r>
      <w:r>
        <w:t>after referral than did participants who commenced in jobactive</w:t>
      </w:r>
      <w:r w:rsidR="00AD660D">
        <w:t>,</w:t>
      </w:r>
      <w:r>
        <w:t xml:space="preserve"> suggesting that TtW was more efficient than jobactive in ensuring that participants commenced in services in a timely fashion (</w:t>
      </w:r>
      <w:r w:rsidRPr="00A151CC">
        <w:rPr>
          <w:b/>
        </w:rPr>
        <w:t>Section 3.4.1</w:t>
      </w:r>
      <w:r>
        <w:t>).</w:t>
      </w:r>
    </w:p>
    <w:p w14:paraId="0FF002A2" w14:textId="77777777" w:rsidR="00013493" w:rsidRDefault="00904705">
      <w:pPr>
        <w:pStyle w:val="Normal0"/>
      </w:pPr>
      <w:r>
        <w:t>In t</w:t>
      </w:r>
      <w:r w:rsidRPr="002B7C1A">
        <w:t>his chapter</w:t>
      </w:r>
      <w:r>
        <w:t xml:space="preserve">, a further examination of </w:t>
      </w:r>
      <w:r w:rsidRPr="002B7C1A">
        <w:t xml:space="preserve">the </w:t>
      </w:r>
      <w:r>
        <w:t xml:space="preserve">efficiency of the delivery of TtW and the </w:t>
      </w:r>
      <w:r w:rsidRPr="002B7C1A">
        <w:t xml:space="preserve">degree to which TtW </w:t>
      </w:r>
      <w:r>
        <w:t>provides time-</w:t>
      </w:r>
      <w:r w:rsidRPr="002B7C1A">
        <w:t xml:space="preserve">effective </w:t>
      </w:r>
      <w:r>
        <w:t xml:space="preserve">service and cost-effective education and employment </w:t>
      </w:r>
      <w:r w:rsidRPr="002B7C1A">
        <w:t>outcomes</w:t>
      </w:r>
      <w:r>
        <w:t xml:space="preserve"> is undertaken.</w:t>
      </w:r>
    </w:p>
    <w:p w14:paraId="696DCEA2" w14:textId="2A440E94" w:rsidR="00904705" w:rsidRDefault="00904705" w:rsidP="00BA59CF">
      <w:pPr>
        <w:pStyle w:val="Normal0"/>
      </w:pPr>
      <w:r w:rsidRPr="002B7C1A">
        <w:t>Measu</w:t>
      </w:r>
      <w:r>
        <w:t>res used to assess this include</w:t>
      </w:r>
      <w:r w:rsidRPr="002B7C1A">
        <w:t xml:space="preserve"> time between commencements </w:t>
      </w:r>
      <w:r>
        <w:t>and the achievement of outcomes,</w:t>
      </w:r>
      <w:r w:rsidRPr="002B7C1A">
        <w:t xml:space="preserve"> time between </w:t>
      </w:r>
      <w:r>
        <w:t>the exit of TtW participants from</w:t>
      </w:r>
      <w:r w:rsidRPr="002B7C1A">
        <w:t xml:space="preserve"> TtW and</w:t>
      </w:r>
      <w:r w:rsidR="00AD660D">
        <w:t xml:space="preserve"> their</w:t>
      </w:r>
      <w:r w:rsidRPr="002B7C1A">
        <w:t xml:space="preserve"> commencement in jobactive</w:t>
      </w:r>
      <w:r>
        <w:t xml:space="preserve">, </w:t>
      </w:r>
      <w:r w:rsidRPr="002B7C1A">
        <w:t>cost per outcome</w:t>
      </w:r>
      <w:r>
        <w:t xml:space="preserve">, </w:t>
      </w:r>
      <w:bookmarkEnd w:id="471"/>
      <w:r>
        <w:t xml:space="preserve">and </w:t>
      </w:r>
      <w:r w:rsidRPr="002B7C1A">
        <w:t xml:space="preserve">participants’ progress over </w:t>
      </w:r>
      <w:r w:rsidRPr="000D2EC2">
        <w:t>12</w:t>
      </w:r>
      <w:r w:rsidR="00AD660D">
        <w:t> </w:t>
      </w:r>
      <w:r w:rsidRPr="000D2EC2">
        <w:t>months</w:t>
      </w:r>
      <w:r>
        <w:t xml:space="preserve">. The </w:t>
      </w:r>
      <w:r w:rsidR="00D52A6B">
        <w:t xml:space="preserve">efficiency </w:t>
      </w:r>
      <w:r>
        <w:t xml:space="preserve">of </w:t>
      </w:r>
      <w:r w:rsidRPr="00301D4F">
        <w:t>TtW</w:t>
      </w:r>
      <w:r w:rsidR="00AD660D">
        <w:t xml:space="preserve"> is reviewed,</w:t>
      </w:r>
      <w:r w:rsidRPr="00504599">
        <w:t xml:space="preserve"> measure</w:t>
      </w:r>
      <w:r>
        <w:t>d</w:t>
      </w:r>
      <w:r w:rsidRPr="004C5394">
        <w:t xml:space="preserve"> against the established program performance </w:t>
      </w:r>
      <w:r w:rsidRPr="00D31958">
        <w:t>targets</w:t>
      </w:r>
      <w:r w:rsidR="000602CA">
        <w:t xml:space="preserve"> where possible</w:t>
      </w:r>
      <w:r w:rsidRPr="00D31958">
        <w:t>.</w:t>
      </w:r>
    </w:p>
    <w:p w14:paraId="349D1975" w14:textId="77777777" w:rsidR="00904705" w:rsidRDefault="00904705" w:rsidP="004B5487">
      <w:pPr>
        <w:pStyle w:val="Heading2"/>
      </w:pPr>
      <w:bookmarkStart w:id="472" w:name="_Toc12267308"/>
      <w:bookmarkStart w:id="473" w:name="_Toc24981521"/>
      <w:bookmarkStart w:id="474" w:name="_Toc72481884"/>
      <w:r>
        <w:t>7.2</w:t>
      </w:r>
      <w:r>
        <w:tab/>
        <w:t>T</w:t>
      </w:r>
      <w:r w:rsidRPr="00EC667C">
        <w:t xml:space="preserve">ime </w:t>
      </w:r>
      <w:r>
        <w:t xml:space="preserve">between commencements and the </w:t>
      </w:r>
      <w:r w:rsidRPr="00AA4AF9">
        <w:t>achievement</w:t>
      </w:r>
      <w:r>
        <w:t xml:space="preserve"> of o</w:t>
      </w:r>
      <w:r w:rsidRPr="005F393E">
        <w:t>utcome</w:t>
      </w:r>
      <w:r>
        <w:t>s</w:t>
      </w:r>
      <w:bookmarkEnd w:id="472"/>
      <w:bookmarkEnd w:id="473"/>
      <w:bookmarkEnd w:id="474"/>
    </w:p>
    <w:p w14:paraId="29D751F0" w14:textId="366DC5D9" w:rsidR="00013493" w:rsidRDefault="000602CA">
      <w:pPr>
        <w:pStyle w:val="Normal0"/>
      </w:pPr>
      <w:r>
        <w:t>Of participants who had a recorded outcome, o</w:t>
      </w:r>
      <w:r w:rsidR="00904705">
        <w:t>ver a third (</w:t>
      </w:r>
      <w:r w:rsidR="00904705" w:rsidRPr="009A6936">
        <w:rPr>
          <w:b/>
        </w:rPr>
        <w:t>36</w:t>
      </w:r>
      <w:r w:rsidR="00590502">
        <w:rPr>
          <w:b/>
        </w:rPr>
        <w:t>%</w:t>
      </w:r>
      <w:r w:rsidR="00904705">
        <w:t xml:space="preserve">) achieved their first </w:t>
      </w:r>
      <w:r w:rsidR="00E2197E">
        <w:t>e</w:t>
      </w:r>
      <w:r w:rsidR="003A1DA4">
        <w:t>ducation</w:t>
      </w:r>
      <w:r w:rsidR="00E2197E">
        <w:t xml:space="preserve"> and employment </w:t>
      </w:r>
      <w:r w:rsidR="00904705">
        <w:t>outcomes in the first</w:t>
      </w:r>
      <w:r w:rsidR="000438D8">
        <w:t xml:space="preserve"> six </w:t>
      </w:r>
      <w:r w:rsidR="00904705">
        <w:t>months after commencement (</w:t>
      </w:r>
      <w:r w:rsidR="00904705">
        <w:rPr>
          <w:b/>
        </w:rPr>
        <w:t>Table 7</w:t>
      </w:r>
      <w:r w:rsidR="00904705" w:rsidRPr="00D0269C">
        <w:rPr>
          <w:b/>
        </w:rPr>
        <w:t>.1</w:t>
      </w:r>
      <w:r w:rsidR="00904705">
        <w:t xml:space="preserve">). </w:t>
      </w:r>
      <w:r>
        <w:t xml:space="preserve">Some participants were in servicing for a substantial amount of time before they achieved an outcome, with </w:t>
      </w:r>
      <w:r w:rsidRPr="00A151CC">
        <w:rPr>
          <w:b/>
        </w:rPr>
        <w:t>16%</w:t>
      </w:r>
      <w:r>
        <w:t xml:space="preserve"> of participants taking more than a year to achieve their first</w:t>
      </w:r>
      <w:r w:rsidR="004C5266">
        <w:t xml:space="preserve"> study and empl</w:t>
      </w:r>
      <w:r w:rsidR="00863A8D">
        <w:t>o</w:t>
      </w:r>
      <w:r w:rsidR="004C5266">
        <w:t>yment</w:t>
      </w:r>
      <w:r>
        <w:t xml:space="preserve"> outcomes.</w:t>
      </w:r>
    </w:p>
    <w:p w14:paraId="79A813CD" w14:textId="6D54BBE4" w:rsidR="00F3235E" w:rsidRPr="00802E1D" w:rsidRDefault="00904705" w:rsidP="00F3235E">
      <w:pPr>
        <w:pStyle w:val="Caption"/>
      </w:pPr>
      <w:bookmarkStart w:id="475" w:name="_Toc68103909"/>
      <w:bookmarkStart w:id="476" w:name="_Toc69395612"/>
      <w:r>
        <w:t>Table 7</w:t>
      </w:r>
      <w:r w:rsidRPr="00802E1D">
        <w:t>.1</w:t>
      </w:r>
      <w:r>
        <w:t>:</w:t>
      </w:r>
      <w:r w:rsidRPr="00802E1D">
        <w:t xml:space="preserve"> Ti</w:t>
      </w:r>
      <w:r>
        <w:t>me taken for TtW participants t</w:t>
      </w:r>
      <w:r w:rsidRPr="00802E1D">
        <w:t>o achieve their first outcome</w:t>
      </w:r>
      <w:bookmarkStart w:id="477" w:name="_AMO_122472629"/>
      <w:bookmarkEnd w:id="475"/>
      <w:bookmarkEnd w:id="476"/>
    </w:p>
    <w:tbl>
      <w:tblPr>
        <w:tblStyle w:val="TtWReportTableTemplate2"/>
        <w:tblW w:w="7938" w:type="dxa"/>
        <w:tblLayout w:type="fixed"/>
        <w:tblLook w:val="0460" w:firstRow="1" w:lastRow="1" w:firstColumn="0" w:lastColumn="0" w:noHBand="0" w:noVBand="1"/>
      </w:tblPr>
      <w:tblGrid>
        <w:gridCol w:w="3041"/>
        <w:gridCol w:w="2448"/>
        <w:gridCol w:w="2449"/>
      </w:tblGrid>
      <w:tr w:rsidR="00F3235E" w14:paraId="7175296F"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3184" w:type="dxa"/>
          </w:tcPr>
          <w:p w14:paraId="400C9EC7" w14:textId="77777777" w:rsidR="00F3235E" w:rsidRPr="00ED6857" w:rsidRDefault="00F3235E" w:rsidP="00BA59CF">
            <w:pPr>
              <w:pStyle w:val="TableText"/>
            </w:pPr>
            <w:r w:rsidRPr="00BA59CF">
              <w:rPr>
                <w:rFonts w:eastAsiaTheme="minorHAnsi"/>
              </w:rPr>
              <w:t>Time</w:t>
            </w:r>
            <w:r w:rsidRPr="00ED6857">
              <w:rPr>
                <w:rFonts w:eastAsia="Times New Roman"/>
              </w:rPr>
              <w:t xml:space="preserve"> taken to achieve first outcome from commencement</w:t>
            </w:r>
          </w:p>
        </w:tc>
        <w:tc>
          <w:tcPr>
            <w:tcW w:w="2562" w:type="dxa"/>
          </w:tcPr>
          <w:p w14:paraId="3F340326" w14:textId="77777777" w:rsidR="00F3235E" w:rsidRPr="00ED6857" w:rsidRDefault="00F3235E" w:rsidP="00BA59CF">
            <w:pPr>
              <w:pStyle w:val="TableText"/>
              <w:jc w:val="right"/>
            </w:pPr>
            <w:r w:rsidRPr="00ED6857">
              <w:rPr>
                <w:rFonts w:eastAsia="Times New Roman"/>
              </w:rPr>
              <w:t>Number of participants</w:t>
            </w:r>
          </w:p>
        </w:tc>
        <w:tc>
          <w:tcPr>
            <w:tcW w:w="2563" w:type="dxa"/>
          </w:tcPr>
          <w:p w14:paraId="49698DE3" w14:textId="77777777" w:rsidR="00F3235E" w:rsidRPr="00ED6857" w:rsidRDefault="00F3235E" w:rsidP="00BA59CF">
            <w:pPr>
              <w:pStyle w:val="TableText"/>
              <w:jc w:val="right"/>
            </w:pPr>
            <w:r w:rsidRPr="00ED6857">
              <w:rPr>
                <w:rFonts w:eastAsia="Times New Roman"/>
              </w:rPr>
              <w:t>Per cent</w:t>
            </w:r>
          </w:p>
        </w:tc>
      </w:tr>
      <w:tr w:rsidR="00F3235E" w14:paraId="02184EA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36C37DB6" w14:textId="77777777" w:rsidR="00F3235E" w:rsidRPr="0027755F" w:rsidRDefault="00F3235E" w:rsidP="00BA59CF">
            <w:pPr>
              <w:pStyle w:val="TableText"/>
            </w:pPr>
            <w:r w:rsidRPr="0027755F">
              <w:t>Less than 6 months</w:t>
            </w:r>
          </w:p>
        </w:tc>
        <w:tc>
          <w:tcPr>
            <w:tcW w:w="2562" w:type="dxa"/>
          </w:tcPr>
          <w:p w14:paraId="04BA88A9" w14:textId="77777777" w:rsidR="00F3235E" w:rsidRPr="0027755F" w:rsidRDefault="00F3235E" w:rsidP="00BA59CF">
            <w:pPr>
              <w:pStyle w:val="TableText"/>
              <w:jc w:val="right"/>
            </w:pPr>
            <w:r w:rsidRPr="0027755F">
              <w:t>2</w:t>
            </w:r>
            <w:r>
              <w:t>,</w:t>
            </w:r>
            <w:r w:rsidRPr="0027755F">
              <w:t>821</w:t>
            </w:r>
          </w:p>
        </w:tc>
        <w:tc>
          <w:tcPr>
            <w:tcW w:w="2563" w:type="dxa"/>
          </w:tcPr>
          <w:p w14:paraId="03197132" w14:textId="77777777" w:rsidR="00F3235E" w:rsidRPr="0027755F" w:rsidRDefault="00F3235E" w:rsidP="00BA59CF">
            <w:pPr>
              <w:pStyle w:val="TableText"/>
              <w:jc w:val="right"/>
            </w:pPr>
            <w:r w:rsidRPr="0027755F">
              <w:t>36.2</w:t>
            </w:r>
          </w:p>
        </w:tc>
      </w:tr>
      <w:tr w:rsidR="00F3235E" w14:paraId="5FD9432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798F0F93" w14:textId="77777777" w:rsidR="00F3235E" w:rsidRPr="0027755F" w:rsidRDefault="00F3235E" w:rsidP="00BA59CF">
            <w:pPr>
              <w:pStyle w:val="TableText"/>
            </w:pPr>
            <w:r w:rsidRPr="0027755F">
              <w:t>6 to 12 months</w:t>
            </w:r>
          </w:p>
        </w:tc>
        <w:tc>
          <w:tcPr>
            <w:tcW w:w="2562" w:type="dxa"/>
          </w:tcPr>
          <w:p w14:paraId="00556B3E" w14:textId="77777777" w:rsidR="00F3235E" w:rsidRPr="0027755F" w:rsidRDefault="00F3235E" w:rsidP="00BA59CF">
            <w:pPr>
              <w:pStyle w:val="TableText"/>
              <w:jc w:val="right"/>
            </w:pPr>
            <w:r w:rsidRPr="0027755F">
              <w:t>3</w:t>
            </w:r>
            <w:r>
              <w:t>,</w:t>
            </w:r>
            <w:r w:rsidRPr="0027755F">
              <w:t>749</w:t>
            </w:r>
          </w:p>
        </w:tc>
        <w:tc>
          <w:tcPr>
            <w:tcW w:w="2563" w:type="dxa"/>
          </w:tcPr>
          <w:p w14:paraId="67FFEAA2" w14:textId="77777777" w:rsidR="00F3235E" w:rsidRPr="0027755F" w:rsidRDefault="00F3235E" w:rsidP="00BA59CF">
            <w:pPr>
              <w:pStyle w:val="TableText"/>
              <w:jc w:val="right"/>
            </w:pPr>
            <w:r>
              <w:t>48.2</w:t>
            </w:r>
          </w:p>
        </w:tc>
      </w:tr>
      <w:tr w:rsidR="00F3235E" w14:paraId="337745E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Borders>
              <w:bottom w:val="single" w:sz="4" w:space="0" w:color="143E59" w:themeColor="accent6" w:themeShade="80"/>
            </w:tcBorders>
          </w:tcPr>
          <w:p w14:paraId="2CF1685D" w14:textId="77777777" w:rsidR="00F3235E" w:rsidRPr="0027755F" w:rsidRDefault="00F3235E" w:rsidP="00BA59CF">
            <w:pPr>
              <w:pStyle w:val="TableText"/>
            </w:pPr>
            <w:r w:rsidRPr="0027755F">
              <w:t>More than 12 months*</w:t>
            </w:r>
          </w:p>
        </w:tc>
        <w:tc>
          <w:tcPr>
            <w:tcW w:w="2562" w:type="dxa"/>
            <w:tcBorders>
              <w:bottom w:val="single" w:sz="4" w:space="0" w:color="143E59" w:themeColor="accent6" w:themeShade="80"/>
            </w:tcBorders>
          </w:tcPr>
          <w:p w14:paraId="443D78AC" w14:textId="77777777" w:rsidR="00F3235E" w:rsidRPr="0027755F" w:rsidRDefault="00F3235E" w:rsidP="00BA59CF">
            <w:pPr>
              <w:pStyle w:val="TableText"/>
              <w:jc w:val="right"/>
            </w:pPr>
            <w:r w:rsidRPr="0027755F">
              <w:t>1</w:t>
            </w:r>
            <w:r>
              <w:t>,</w:t>
            </w:r>
            <w:r w:rsidRPr="0027755F">
              <w:t>216</w:t>
            </w:r>
          </w:p>
        </w:tc>
        <w:tc>
          <w:tcPr>
            <w:tcW w:w="2563" w:type="dxa"/>
            <w:tcBorders>
              <w:bottom w:val="single" w:sz="4" w:space="0" w:color="143E59" w:themeColor="accent6" w:themeShade="80"/>
            </w:tcBorders>
          </w:tcPr>
          <w:p w14:paraId="054B43DE" w14:textId="77777777" w:rsidR="00F3235E" w:rsidRPr="0027755F" w:rsidRDefault="00F3235E" w:rsidP="00BA59CF">
            <w:pPr>
              <w:pStyle w:val="TableText"/>
              <w:jc w:val="right"/>
            </w:pPr>
            <w:r w:rsidRPr="0027755F">
              <w:t>15.6</w:t>
            </w:r>
          </w:p>
        </w:tc>
      </w:tr>
      <w:tr w:rsidR="00F3235E" w:rsidRPr="001E1238" w14:paraId="6A4A646E"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0" w:type="dxa"/>
            <w:tcBorders>
              <w:top w:val="single" w:sz="4" w:space="0" w:color="143E59" w:themeColor="accent6" w:themeShade="80"/>
              <w:bottom w:val="single" w:sz="4" w:space="0" w:color="1E3D6B"/>
            </w:tcBorders>
          </w:tcPr>
          <w:p w14:paraId="01C1C035" w14:textId="77777777" w:rsidR="00F3235E" w:rsidRPr="001E1238" w:rsidRDefault="00F3235E" w:rsidP="00BA59CF">
            <w:pPr>
              <w:pStyle w:val="TableText"/>
            </w:pPr>
            <w:r w:rsidRPr="001E1238">
              <w:t>Total</w:t>
            </w:r>
          </w:p>
        </w:tc>
        <w:tc>
          <w:tcPr>
            <w:tcW w:w="2562" w:type="dxa"/>
            <w:tcBorders>
              <w:top w:val="single" w:sz="4" w:space="0" w:color="143E59" w:themeColor="accent6" w:themeShade="80"/>
              <w:bottom w:val="single" w:sz="4" w:space="0" w:color="1E3D6B"/>
            </w:tcBorders>
          </w:tcPr>
          <w:p w14:paraId="00F76C74" w14:textId="77777777" w:rsidR="00F3235E" w:rsidRPr="00ED6857" w:rsidRDefault="00F3235E" w:rsidP="00BA59CF">
            <w:pPr>
              <w:pStyle w:val="TableText"/>
              <w:jc w:val="right"/>
            </w:pPr>
            <w:r w:rsidRPr="00ED6857">
              <w:t>7,786</w:t>
            </w:r>
          </w:p>
        </w:tc>
        <w:tc>
          <w:tcPr>
            <w:tcW w:w="2563" w:type="dxa"/>
            <w:tcBorders>
              <w:top w:val="single" w:sz="4" w:space="0" w:color="143E59" w:themeColor="accent6" w:themeShade="80"/>
              <w:bottom w:val="single" w:sz="4" w:space="0" w:color="1E3D6B"/>
            </w:tcBorders>
          </w:tcPr>
          <w:p w14:paraId="2F083E4A" w14:textId="77777777" w:rsidR="00F3235E" w:rsidRPr="00ED6857" w:rsidRDefault="00F3235E" w:rsidP="00BA59CF">
            <w:pPr>
              <w:pStyle w:val="TableText"/>
              <w:jc w:val="right"/>
            </w:pPr>
            <w:r w:rsidRPr="00ED6857">
              <w:t>100.00</w:t>
            </w:r>
          </w:p>
        </w:tc>
      </w:tr>
    </w:tbl>
    <w:p w14:paraId="42FBCEED" w14:textId="77777777" w:rsidR="00F3235E" w:rsidRDefault="00F3235E" w:rsidP="00F3235E">
      <w:pPr>
        <w:pStyle w:val="SourceandNotes"/>
      </w:pPr>
      <w:r>
        <w:t xml:space="preserve">Base: </w:t>
      </w:r>
      <w:r w:rsidRPr="0085660D">
        <w:t>TtW inflow population</w:t>
      </w:r>
      <w:r>
        <w:t xml:space="preserve"> (TtW participants who achieved an outcome: n=7,786)</w:t>
      </w:r>
    </w:p>
    <w:p w14:paraId="513E3F1A" w14:textId="77777777" w:rsidR="00F3235E" w:rsidRDefault="00F3235E" w:rsidP="00F3235E">
      <w:pPr>
        <w:pStyle w:val="SourceandNotes"/>
      </w:pPr>
      <w:r>
        <w:t>Note: For the purposes of this analysis, outcomes may include both education and employment outcomes and wage subsidy payments. A participant’s first outcome could be a wage subsidy payment or an employment/education/hybrid outcome. The evaluation calculates the amount of time it took for each TtW participant to have their first outcome approved using calendar days, not periods of service (i.e. the calculations include suspensions and allowable breaks).</w:t>
      </w:r>
    </w:p>
    <w:p w14:paraId="55960981" w14:textId="77777777" w:rsidR="00904705" w:rsidRPr="00A30BC4" w:rsidRDefault="00904705" w:rsidP="00A30BC4">
      <w:pPr>
        <w:pStyle w:val="SourceandNotes"/>
      </w:pPr>
      <w:r w:rsidRPr="00A30BC4">
        <w:t>* Outcomes can be achieved after 12 calendar months from commencement if TtW participants have had their TtW service periods paused due to servicing suspensions and allowable breaks or if the activity is underway when TtW participants reach the 12-month TtW time limit.</w:t>
      </w:r>
    </w:p>
    <w:p w14:paraId="75F6FA66" w14:textId="77777777" w:rsidR="00013493" w:rsidRDefault="00904705" w:rsidP="00A30BC4">
      <w:pPr>
        <w:pStyle w:val="SourceandNotes"/>
      </w:pPr>
      <w:r w:rsidRPr="00A30BC4">
        <w:t>Source: Department of E</w:t>
      </w:r>
      <w:r w:rsidR="00756823">
        <w:t xml:space="preserve">ducation, Skills and Employment </w:t>
      </w:r>
      <w:r w:rsidRPr="00A30BC4">
        <w:t>administrative data</w:t>
      </w:r>
    </w:p>
    <w:bookmarkEnd w:id="477"/>
    <w:p w14:paraId="59A0BB45" w14:textId="1C0952F1" w:rsidR="00F3235E" w:rsidRDefault="000602CA" w:rsidP="00BA59CF">
      <w:pPr>
        <w:pStyle w:val="Normal0"/>
      </w:pPr>
      <w:r>
        <w:t>Of participants who had a recorded outcome, a</w:t>
      </w:r>
      <w:r w:rsidR="00F3235E">
        <w:t xml:space="preserve"> majority (</w:t>
      </w:r>
      <w:r w:rsidR="00F3235E" w:rsidRPr="009A6936">
        <w:rPr>
          <w:b/>
        </w:rPr>
        <w:t>64</w:t>
      </w:r>
      <w:r w:rsidR="00F3235E">
        <w:rPr>
          <w:b/>
        </w:rPr>
        <w:t>%</w:t>
      </w:r>
      <w:r w:rsidR="00F3235E">
        <w:t>) achieved their first outcomes</w:t>
      </w:r>
      <w:r w:rsidR="000438D8">
        <w:t xml:space="preserve"> six </w:t>
      </w:r>
      <w:r w:rsidR="00F3235E">
        <w:t>months or more after commencing in TtW.</w:t>
      </w:r>
    </w:p>
    <w:p w14:paraId="4035437A" w14:textId="1AE940FE" w:rsidR="00904705" w:rsidRDefault="00904705" w:rsidP="00BA59CF">
      <w:pPr>
        <w:pStyle w:val="Normal0"/>
      </w:pPr>
      <w:r>
        <w:rPr>
          <w:b/>
        </w:rPr>
        <w:t>Figure 7.1</w:t>
      </w:r>
      <w:r>
        <w:t xml:space="preserve"> shows the timing and proportion of outcomes achieved over the observation period. Participants were likely to achieve a first outcome of 12-week employment or an educational attainment in the early part of their time in TtW. Achievement of hybrid outcomes remained steadily low</w:t>
      </w:r>
      <w:r w:rsidR="00AD660D">
        <w:t>.</w:t>
      </w:r>
      <w:r>
        <w:rPr>
          <w:rStyle w:val="FootnoteReference"/>
        </w:rPr>
        <w:footnoteReference w:id="50"/>
      </w:r>
    </w:p>
    <w:p w14:paraId="7DF5F81E" w14:textId="020B5505" w:rsidR="00037B44" w:rsidRDefault="00904705" w:rsidP="00904705">
      <w:pPr>
        <w:pStyle w:val="FigureCaption"/>
      </w:pPr>
      <w:bookmarkStart w:id="478" w:name="_Toc52481127"/>
      <w:bookmarkStart w:id="479" w:name="_Toc69395549"/>
      <w:bookmarkStart w:id="480" w:name="_Toc12267309"/>
      <w:r w:rsidRPr="00CB1D8F">
        <w:t>Figure 7.1</w:t>
      </w:r>
      <w:r>
        <w:t xml:space="preserve">: </w:t>
      </w:r>
      <w:r w:rsidRPr="00CB1D8F">
        <w:t>Time taken for TtW participants who achieved outcomes to have their first outcomes approved, by type of first outcome</w:t>
      </w:r>
      <w:bookmarkStart w:id="481" w:name="_AMO_986800548"/>
      <w:bookmarkEnd w:id="478"/>
      <w:bookmarkEnd w:id="479"/>
    </w:p>
    <w:p w14:paraId="066DF0B9" w14:textId="0749AA75" w:rsidR="00037B44" w:rsidRPr="00CF7BF5" w:rsidRDefault="00037B44" w:rsidP="00EA29EE">
      <w:r>
        <w:rPr>
          <w:noProof/>
          <w:lang w:eastAsia="en-AU"/>
        </w:rPr>
        <w:drawing>
          <wp:inline distT="0" distB="0" distL="0" distR="0" wp14:anchorId="770141B3" wp14:editId="000BB71F">
            <wp:extent cx="5723255" cy="6131560"/>
            <wp:effectExtent l="0" t="0" r="0" b="2540"/>
            <wp:docPr id="457" name="Picture 457" descr="The highest percentage had their first 12-week employment outcome approved at about 13 weeks from commencement. Percentages fell gradually back to around 0 at 78 weeks.&#10;&#10;The highest percentage had their first 12-week hybrid outcome approved at about 30 weeks from commencement but all percentages were close to 0 across the whole period.&#10;&#10;The highest percentage had their first education attainment outcome approved at about 13 weeks from commencement, with a slightly lower peak at around 26 weeks. Percentages reduced back to around 0 at 78 weeks.&#10;&#10;The highest percentage had their first education participation outcome approved from about 26 weeks to about 52  weeks. Percentages reduced to slightly above 0 at 78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255" cy="6131560"/>
                    </a:xfrm>
                    <a:prstGeom prst="rect">
                      <a:avLst/>
                    </a:prstGeom>
                    <a:noFill/>
                    <a:ln>
                      <a:noFill/>
                    </a:ln>
                  </pic:spPr>
                </pic:pic>
              </a:graphicData>
            </a:graphic>
          </wp:inline>
        </w:drawing>
      </w:r>
    </w:p>
    <w:bookmarkEnd w:id="481"/>
    <w:p w14:paraId="22ACA4EE" w14:textId="77777777" w:rsidR="00013493" w:rsidRDefault="00904705" w:rsidP="00A30BC4">
      <w:pPr>
        <w:pStyle w:val="SourceandNotes"/>
      </w:pPr>
      <w:r w:rsidRPr="00A30BC4">
        <w:t>Base: participants who achieved an outcome</w:t>
      </w:r>
      <w:r w:rsidR="00046072">
        <w:t xml:space="preserve"> </w:t>
      </w:r>
      <w:r w:rsidR="00914C3B">
        <w:t>(</w:t>
      </w:r>
      <w:r w:rsidR="00046072">
        <w:t>af</w:t>
      </w:r>
      <w:r w:rsidR="00FF1E94">
        <w:t>ter</w:t>
      </w:r>
      <w:r w:rsidR="00046072">
        <w:t xml:space="preserve"> commencement </w:t>
      </w:r>
      <w:r w:rsidR="00FF1E94">
        <w:t>i</w:t>
      </w:r>
      <w:r w:rsidR="00046072">
        <w:t>n service</w:t>
      </w:r>
      <w:r w:rsidR="00914C3B">
        <w:t>)</w:t>
      </w:r>
      <w:r w:rsidRPr="00A30BC4">
        <w:t xml:space="preserve"> (n=7</w:t>
      </w:r>
      <w:r w:rsidR="00AD660D" w:rsidRPr="00A30BC4">
        <w:t>,</w:t>
      </w:r>
      <w:r w:rsidRPr="00A30BC4">
        <w:t>786); TtW inflow population</w:t>
      </w:r>
    </w:p>
    <w:p w14:paraId="06BFD0D9" w14:textId="1EF11B2F" w:rsidR="00904705" w:rsidRPr="00A30BC4" w:rsidRDefault="00904705" w:rsidP="00A30BC4">
      <w:pPr>
        <w:pStyle w:val="SourceandNotes"/>
      </w:pPr>
      <w:r w:rsidRPr="00A30BC4">
        <w:t xml:space="preserve">Note: </w:t>
      </w:r>
      <w:r w:rsidR="0067030C" w:rsidRPr="00A30BC4">
        <w:t>For the purposes of this analysis, outcomes</w:t>
      </w:r>
      <w:r w:rsidR="00A35EE5" w:rsidRPr="00A30BC4">
        <w:t xml:space="preserve"> </w:t>
      </w:r>
      <w:r w:rsidR="0067030C" w:rsidRPr="00A30BC4">
        <w:t>may include both education and employment outcomes and wage subsidy payments. A participant’s first outcome could be a wage subsidy payment or an employment/education/hybrid outcome</w:t>
      </w:r>
      <w:r w:rsidRPr="00A30BC4">
        <w:t>. The evaluation calculates the amount of time it took for each TtW participant to have their first outcome approved using calendar days, not service periods. This means the calculations do not exclude servicing suspensions and allowable breaks. For reasons of presentation, the charts do not display outcome rates for participants who had their first outcomes more than 1</w:t>
      </w:r>
      <w:r w:rsidR="00B85B9B" w:rsidRPr="00A30BC4">
        <w:t>8 </w:t>
      </w:r>
      <w:r w:rsidRPr="00A30BC4">
        <w:t>months after commencement. These participants constitute only 1.3</w:t>
      </w:r>
      <w:r w:rsidR="00590502" w:rsidRPr="00A30BC4">
        <w:t>%</w:t>
      </w:r>
      <w:r w:rsidRPr="00A30BC4">
        <w:t xml:space="preserve"> of the total study population.</w:t>
      </w:r>
    </w:p>
    <w:p w14:paraId="07BBD619" w14:textId="18B0EB38" w:rsidR="00904705" w:rsidRPr="00A151CC" w:rsidRDefault="00904705" w:rsidP="00A30BC4">
      <w:pPr>
        <w:pStyle w:val="SourceandNotes"/>
      </w:pPr>
      <w:r w:rsidRPr="00A30BC4">
        <w:t xml:space="preserve">Source: </w:t>
      </w:r>
      <w:r w:rsidR="00E2314A" w:rsidRPr="00A30BC4">
        <w:t>Department of E</w:t>
      </w:r>
      <w:r w:rsidR="00E2314A">
        <w:t xml:space="preserve">ducation, Skills and Employment </w:t>
      </w:r>
      <w:r w:rsidR="00E2314A" w:rsidRPr="00A30BC4">
        <w:t>administrative data</w:t>
      </w:r>
    </w:p>
    <w:p w14:paraId="4C113893" w14:textId="77777777" w:rsidR="00904705" w:rsidRDefault="00904705" w:rsidP="004B5487">
      <w:pPr>
        <w:pStyle w:val="Heading2"/>
      </w:pPr>
      <w:bookmarkStart w:id="482" w:name="_Toc24981522"/>
      <w:bookmarkStart w:id="483" w:name="_Toc72481885"/>
      <w:r>
        <w:t>7.3</w:t>
      </w:r>
      <w:r>
        <w:tab/>
      </w:r>
      <w:bookmarkEnd w:id="480"/>
      <w:r>
        <w:t>Exits from TtW</w:t>
      </w:r>
      <w:bookmarkEnd w:id="482"/>
      <w:bookmarkEnd w:id="483"/>
    </w:p>
    <w:p w14:paraId="36D4D778" w14:textId="77777777" w:rsidR="00013493" w:rsidRDefault="00904705">
      <w:pPr>
        <w:pStyle w:val="Normal0"/>
      </w:pPr>
      <w:r>
        <w:t>More than half of the TtW participants in the inflow population (</w:t>
      </w:r>
      <w:r w:rsidRPr="00213216">
        <w:rPr>
          <w:b/>
        </w:rPr>
        <w:t>58</w:t>
      </w:r>
      <w:r w:rsidR="00590502">
        <w:rPr>
          <w:b/>
        </w:rPr>
        <w:t>%</w:t>
      </w:r>
      <w:r w:rsidRPr="00A151CC">
        <w:rPr>
          <w:bCs/>
        </w:rPr>
        <w:t>)</w:t>
      </w:r>
      <w:r w:rsidRPr="00A30BC4">
        <w:rPr>
          <w:bCs/>
        </w:rPr>
        <w:t xml:space="preserve"> </w:t>
      </w:r>
      <w:r>
        <w:t>ultimately exited to jobactive (</w:t>
      </w:r>
      <w:r>
        <w:rPr>
          <w:b/>
        </w:rPr>
        <w:t>Figure 7.2</w:t>
      </w:r>
      <w:r w:rsidRPr="00A151CC">
        <w:t>)</w:t>
      </w:r>
      <w:r>
        <w:t>. Once participants reached 12 months in the TtW service, they were referred to jobactive unless they were tracking towards outcomes.</w:t>
      </w:r>
    </w:p>
    <w:p w14:paraId="204E14F1" w14:textId="77777777" w:rsidR="00013493" w:rsidRDefault="00904705">
      <w:pPr>
        <w:pStyle w:val="Normal0"/>
      </w:pPr>
      <w:r>
        <w:t xml:space="preserve">Most of the TtW participants who exited to jobactive commenced in that program shortly after leaving TtW. Of the TtW participants who commenced in jobactive at a later stage, </w:t>
      </w:r>
      <w:r w:rsidRPr="00A151CC">
        <w:rPr>
          <w:b/>
          <w:bCs/>
        </w:rPr>
        <w:t>78</w:t>
      </w:r>
      <w:r w:rsidR="00590502" w:rsidRPr="00A151CC">
        <w:rPr>
          <w:b/>
          <w:bCs/>
        </w:rPr>
        <w:t>%</w:t>
      </w:r>
      <w:r>
        <w:t xml:space="preserve"> commenced within 9</w:t>
      </w:r>
      <w:r w:rsidR="00C00C39">
        <w:t>1 </w:t>
      </w:r>
      <w:r>
        <w:t>days of exiting TtW or receiving their jobactive referral.</w:t>
      </w:r>
    </w:p>
    <w:p w14:paraId="2B8080EE" w14:textId="1E5AE69F" w:rsidR="00904705" w:rsidRDefault="00904705" w:rsidP="00904705">
      <w:pPr>
        <w:pStyle w:val="FigureCaption"/>
      </w:pPr>
      <w:bookmarkStart w:id="484" w:name="_Toc52481128"/>
      <w:bookmarkStart w:id="485" w:name="_Toc69395550"/>
      <w:r>
        <w:t>Figure 7.2</w:t>
      </w:r>
      <w:r w:rsidR="00244270">
        <w:t>:</w:t>
      </w:r>
      <w:r>
        <w:t xml:space="preserve"> TtW inflow population (including referrals) by status in TtW (as at 1</w:t>
      </w:r>
      <w:r w:rsidR="00C00C39">
        <w:t>1 </w:t>
      </w:r>
      <w:r>
        <w:t>October 2018)</w:t>
      </w:r>
      <w:bookmarkEnd w:id="484"/>
      <w:bookmarkEnd w:id="485"/>
    </w:p>
    <w:p w14:paraId="30EC46BD" w14:textId="77777777" w:rsidR="00904705" w:rsidRPr="00A30BC4" w:rsidRDefault="00904705" w:rsidP="00EA29EE">
      <w:r>
        <w:rPr>
          <w:noProof/>
          <w:lang w:eastAsia="en-AU"/>
        </w:rPr>
        <w:drawing>
          <wp:inline distT="0" distB="0" distL="0" distR="0" wp14:anchorId="6010491D" wp14:editId="1C0F5853">
            <wp:extent cx="5449794" cy="5179122"/>
            <wp:effectExtent l="0" t="0" r="0" b="2540"/>
            <wp:docPr id="10" name="Picture 10" descr="Infographic showing the progression of TtW participants, by number, from commencement.&#10;27,241 commenced.&#10;Most (21,106) exited TtW within less than 12 months. A handful had not yet exited.&#10;After exiting TtW 15,675 commenced in jobactive; 11,390 went to another program or went off income suppor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627" cy="5206523"/>
                    </a:xfrm>
                    <a:prstGeom prst="rect">
                      <a:avLst/>
                    </a:prstGeom>
                    <a:noFill/>
                  </pic:spPr>
                </pic:pic>
              </a:graphicData>
            </a:graphic>
          </wp:inline>
        </w:drawing>
      </w:r>
    </w:p>
    <w:p w14:paraId="736290E8" w14:textId="77777777" w:rsidR="00904705" w:rsidRPr="00A30BC4" w:rsidRDefault="00904705" w:rsidP="00A30BC4">
      <w:pPr>
        <w:pStyle w:val="SourceandNotes"/>
      </w:pPr>
      <w:r w:rsidRPr="00A30BC4">
        <w:t>Base: TtW inflow population (n=27,241)</w:t>
      </w:r>
    </w:p>
    <w:p w14:paraId="275E02BA" w14:textId="6BD4A35C" w:rsidR="00422527" w:rsidRPr="00A30BC4" w:rsidRDefault="00904705" w:rsidP="00A30BC4">
      <w:pPr>
        <w:pStyle w:val="SourceandNotes"/>
      </w:pPr>
      <w:r w:rsidRPr="00A30BC4">
        <w:t xml:space="preserve">Source: </w:t>
      </w:r>
      <w:r w:rsidR="00E2314A" w:rsidRPr="00A30BC4">
        <w:t>Department of E</w:t>
      </w:r>
      <w:r w:rsidR="00E2314A">
        <w:t xml:space="preserve">ducation, Skills and Employment </w:t>
      </w:r>
      <w:r w:rsidR="00E2314A" w:rsidRPr="00A30BC4">
        <w:t>administrative data</w:t>
      </w:r>
    </w:p>
    <w:p w14:paraId="5C9B6984" w14:textId="2CBFA358" w:rsidR="00422527" w:rsidRPr="00422527" w:rsidRDefault="00422527" w:rsidP="00BA59CF">
      <w:pPr>
        <w:pStyle w:val="Normal0"/>
      </w:pPr>
      <w:r>
        <w:t xml:space="preserve">A significant </w:t>
      </w:r>
      <w:r w:rsidR="00CB230E">
        <w:t xml:space="preserve">proportion </w:t>
      </w:r>
      <w:r>
        <w:t>of TtW participants (</w:t>
      </w:r>
      <w:r w:rsidRPr="003330CA">
        <w:rPr>
          <w:b/>
        </w:rPr>
        <w:t>42</w:t>
      </w:r>
      <w:r w:rsidR="00590502">
        <w:rPr>
          <w:b/>
        </w:rPr>
        <w:t>%</w:t>
      </w:r>
      <w:r>
        <w:t xml:space="preserve">) </w:t>
      </w:r>
      <w:r w:rsidR="00661956">
        <w:t xml:space="preserve">in </w:t>
      </w:r>
      <w:r>
        <w:t>the inflow population who exited TtW services did not commence in jobactive at all. These participants may have moved to another employment program or had a change of circumstances, such as a change in their income support type or exiting income support, removing the requirement to participate in employment services.</w:t>
      </w:r>
    </w:p>
    <w:p w14:paraId="512BE5E3" w14:textId="2C3F125F" w:rsidR="00904705" w:rsidRDefault="00904705" w:rsidP="004B5487">
      <w:pPr>
        <w:pStyle w:val="Heading2"/>
      </w:pPr>
      <w:bookmarkStart w:id="486" w:name="_Toc72481886"/>
      <w:r>
        <w:t>7.4</w:t>
      </w:r>
      <w:r>
        <w:tab/>
        <w:t xml:space="preserve">Monitoring </w:t>
      </w:r>
      <w:r w:rsidR="00541714">
        <w:t>O</w:t>
      </w:r>
      <w:r>
        <w:t xml:space="preserve">utcome </w:t>
      </w:r>
      <w:r w:rsidR="00541714">
        <w:t>P</w:t>
      </w:r>
      <w:r>
        <w:t xml:space="preserve">erformance </w:t>
      </w:r>
      <w:r w:rsidR="00541714">
        <w:t>T</w:t>
      </w:r>
      <w:r>
        <w:t>argets</w:t>
      </w:r>
      <w:bookmarkEnd w:id="486"/>
    </w:p>
    <w:p w14:paraId="1C1F15C0" w14:textId="0AB0A141" w:rsidR="00904705" w:rsidRPr="003330CA" w:rsidRDefault="00904705" w:rsidP="00BA59CF">
      <w:pPr>
        <w:pStyle w:val="Normal0"/>
      </w:pPr>
      <w:r>
        <w:t xml:space="preserve">As noted in </w:t>
      </w:r>
      <w:r w:rsidRPr="006F4A89">
        <w:t>Chapter 5, Outcome Performance Targets</w:t>
      </w:r>
      <w:r>
        <w:t xml:space="preserve"> are the benchmark for measuring provider performance and efficiency.</w:t>
      </w:r>
      <w:r w:rsidRPr="00D7120F">
        <w:t xml:space="preserve"> </w:t>
      </w:r>
      <w:r w:rsidRPr="003330CA">
        <w:t xml:space="preserve">The provider receives a bonus outcome payment for every outcome achieved above the quarterly target. Departmental </w:t>
      </w:r>
      <w:r w:rsidRPr="00BA59CF">
        <w:t>administrative data at 3</w:t>
      </w:r>
      <w:r w:rsidR="00C00C39" w:rsidRPr="00BA59CF">
        <w:t>0 </w:t>
      </w:r>
      <w:r w:rsidRPr="00BA59CF">
        <w:t xml:space="preserve">June 2019 showed that overall TtW exceeded </w:t>
      </w:r>
      <w:r w:rsidR="00BC24D9" w:rsidRPr="00BA59CF">
        <w:t>O</w:t>
      </w:r>
      <w:r w:rsidRPr="00BA59CF">
        <w:t xml:space="preserve">utcome </w:t>
      </w:r>
      <w:r w:rsidR="00BC24D9" w:rsidRPr="00BA59CF">
        <w:t>P</w:t>
      </w:r>
      <w:r w:rsidRPr="00BA59CF">
        <w:t xml:space="preserve">erformance </w:t>
      </w:r>
      <w:r w:rsidR="00BC24D9" w:rsidRPr="00BA59CF">
        <w:t>T</w:t>
      </w:r>
      <w:r w:rsidRPr="00BA59CF">
        <w:t>argets (set at 25</w:t>
      </w:r>
      <w:r w:rsidR="00590502" w:rsidRPr="00BA59CF">
        <w:t>%</w:t>
      </w:r>
      <w:r w:rsidRPr="00BA59CF">
        <w:t xml:space="preserve"> above historical mainstream outcome rates).</w:t>
      </w:r>
    </w:p>
    <w:p w14:paraId="6F9229E2" w14:textId="3526ECD1" w:rsidR="00904705" w:rsidRDefault="00904705" w:rsidP="00BA59CF">
      <w:pPr>
        <w:pStyle w:val="Normal0"/>
      </w:pPr>
      <w:r>
        <w:t>In each quarter of the financial years 2016</w:t>
      </w:r>
      <w:r w:rsidR="0099201C">
        <w:t>–</w:t>
      </w:r>
      <w:r>
        <w:t>17 and 2017</w:t>
      </w:r>
      <w:r w:rsidR="0099201C">
        <w:t>–</w:t>
      </w:r>
      <w:r>
        <w:t>18, except the first quarter, over 50</w:t>
      </w:r>
      <w:r w:rsidR="00590502">
        <w:t>%</w:t>
      </w:r>
      <w:r>
        <w:t xml:space="preserve"> of contracts met their </w:t>
      </w:r>
      <w:r w:rsidR="000C4360">
        <w:t>O</w:t>
      </w:r>
      <w:r>
        <w:t xml:space="preserve">utcome </w:t>
      </w:r>
      <w:r w:rsidR="000C4360">
        <w:t>P</w:t>
      </w:r>
      <w:r>
        <w:t xml:space="preserve">erformance </w:t>
      </w:r>
      <w:r w:rsidR="000C4360">
        <w:t>T</w:t>
      </w:r>
      <w:r>
        <w:t>argets (</w:t>
      </w:r>
      <w:r>
        <w:rPr>
          <w:b/>
        </w:rPr>
        <w:t>Figure 7.3</w:t>
      </w:r>
      <w:r w:rsidRPr="00A151CC">
        <w:t>)</w:t>
      </w:r>
      <w:r>
        <w:t>. For the financial year 2017</w:t>
      </w:r>
      <w:r w:rsidR="0099201C">
        <w:t>–</w:t>
      </w:r>
      <w:r>
        <w:t>18, 58 out of 82 contracts, or 71</w:t>
      </w:r>
      <w:r w:rsidR="00590502">
        <w:t>%</w:t>
      </w:r>
      <w:r>
        <w:t xml:space="preserve">, met </w:t>
      </w:r>
      <w:r w:rsidR="00030D4A">
        <w:t xml:space="preserve">or exceeded </w:t>
      </w:r>
      <w:r>
        <w:t xml:space="preserve">their targets. Nationally, the </w:t>
      </w:r>
      <w:r w:rsidR="00BC24D9">
        <w:t>a</w:t>
      </w:r>
      <w:r>
        <w:t>nnual Outcome</w:t>
      </w:r>
      <w:r w:rsidR="00BC24D9">
        <w:t xml:space="preserve"> Performance</w:t>
      </w:r>
      <w:r>
        <w:t xml:space="preserve"> Targets were set at 5</w:t>
      </w:r>
      <w:r w:rsidR="0099201C">
        <w:t>,</w:t>
      </w:r>
      <w:r>
        <w:t>667 in 2016</w:t>
      </w:r>
      <w:r w:rsidR="0099201C">
        <w:t>–</w:t>
      </w:r>
      <w:r>
        <w:t>17 (109.8</w:t>
      </w:r>
      <w:r w:rsidR="00590502">
        <w:t>%</w:t>
      </w:r>
      <w:r>
        <w:t xml:space="preserve"> achieved) and 7</w:t>
      </w:r>
      <w:r w:rsidR="0099201C">
        <w:t>,</w:t>
      </w:r>
      <w:r>
        <w:t>564 in 2017</w:t>
      </w:r>
      <w:r w:rsidR="0099201C">
        <w:t>–</w:t>
      </w:r>
      <w:r>
        <w:t>18 (124.6</w:t>
      </w:r>
      <w:r w:rsidR="00590502">
        <w:t>%</w:t>
      </w:r>
      <w:r>
        <w:t xml:space="preserve"> achieved).</w:t>
      </w:r>
    </w:p>
    <w:p w14:paraId="2DC07669" w14:textId="1EB96E00" w:rsidR="008A665F" w:rsidRDefault="00904705" w:rsidP="00CC72E5">
      <w:pPr>
        <w:pStyle w:val="FigureCaption"/>
      </w:pPr>
      <w:bookmarkStart w:id="487" w:name="_Toc52481129"/>
      <w:bookmarkStart w:id="488" w:name="_Toc69395551"/>
      <w:r>
        <w:t xml:space="preserve">Figure 7.3: </w:t>
      </w:r>
      <w:r w:rsidRPr="00CF7BF5">
        <w:t>Outcome</w:t>
      </w:r>
      <w:r w:rsidRPr="00D7120F">
        <w:t xml:space="preserve"> performance across all TtW contracts for 2016</w:t>
      </w:r>
      <w:r w:rsidR="0099201C">
        <w:t>–</w:t>
      </w:r>
      <w:r w:rsidRPr="00D7120F">
        <w:t>17 and 2017</w:t>
      </w:r>
      <w:r w:rsidR="0099201C">
        <w:t>–</w:t>
      </w:r>
      <w:r w:rsidRPr="00D7120F">
        <w:t>18</w:t>
      </w:r>
      <w:bookmarkEnd w:id="487"/>
      <w:bookmarkEnd w:id="488"/>
    </w:p>
    <w:p w14:paraId="4E792F63" w14:textId="3B739701" w:rsidR="00CC72E5" w:rsidRDefault="008A665F" w:rsidP="00EA29EE">
      <w:r>
        <w:rPr>
          <w:noProof/>
          <w:lang w:eastAsia="en-AU"/>
        </w:rPr>
        <w:drawing>
          <wp:inline distT="0" distB="0" distL="0" distR="0" wp14:anchorId="4FADCD2A" wp14:editId="0478B5D3">
            <wp:extent cx="5464885" cy="1834943"/>
            <wp:effectExtent l="0" t="0" r="2540" b="0"/>
            <wp:docPr id="458" name="Picture 458" descr="In each quarter of 2016–17 and 2017–18, except the first quarter, over 50% of contracts met their Outcome Performance Targets. The strongest result (in Q2 of 2017–18) was almost 80% meeting their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1617" cy="1837204"/>
                    </a:xfrm>
                    <a:prstGeom prst="rect">
                      <a:avLst/>
                    </a:prstGeom>
                    <a:noFill/>
                    <a:ln>
                      <a:noFill/>
                    </a:ln>
                  </pic:spPr>
                </pic:pic>
              </a:graphicData>
            </a:graphic>
          </wp:inline>
        </w:drawing>
      </w:r>
    </w:p>
    <w:p w14:paraId="1A1BB984" w14:textId="47A88AC5" w:rsidR="00CC72E5" w:rsidRPr="00D3498F" w:rsidRDefault="00CC72E5" w:rsidP="00CC72E5">
      <w:pPr>
        <w:pStyle w:val="SourceandNotes"/>
      </w:pPr>
      <w:r w:rsidRPr="00616BE0">
        <w:t xml:space="preserve">Source: </w:t>
      </w:r>
      <w:r w:rsidRPr="00A30BC4">
        <w:t>Department of E</w:t>
      </w:r>
      <w:r>
        <w:t xml:space="preserve">ducation, Skills and Employment </w:t>
      </w:r>
      <w:r w:rsidRPr="00A30BC4">
        <w:t>administrative data</w:t>
      </w:r>
    </w:p>
    <w:p w14:paraId="2AFF4C10" w14:textId="77777777" w:rsidR="00904705" w:rsidRDefault="00904705" w:rsidP="004B5487">
      <w:pPr>
        <w:pStyle w:val="Heading2"/>
      </w:pPr>
      <w:bookmarkStart w:id="489" w:name="_Toc24981523"/>
      <w:bookmarkStart w:id="490" w:name="_Toc72481887"/>
      <w:r>
        <w:t>7.5</w:t>
      </w:r>
      <w:r>
        <w:tab/>
        <w:t>TtW funding and expenditure</w:t>
      </w:r>
      <w:bookmarkEnd w:id="489"/>
      <w:bookmarkEnd w:id="490"/>
    </w:p>
    <w:p w14:paraId="1F15C45A" w14:textId="77777777" w:rsidR="00904705" w:rsidRDefault="00904705" w:rsidP="00BA59CF">
      <w:pPr>
        <w:pStyle w:val="Normal0"/>
      </w:pPr>
      <w:r w:rsidRPr="00797E4B">
        <w:t xml:space="preserve">Three main types of payments </w:t>
      </w:r>
      <w:r>
        <w:t>are available</w:t>
      </w:r>
      <w:r w:rsidRPr="00797E4B">
        <w:t xml:space="preserve"> to TtW providers: upfront payments, outcome payments, and other payments (for example, wage subsidy payments). jobactive ha</w:t>
      </w:r>
      <w:r>
        <w:t>s</w:t>
      </w:r>
      <w:r w:rsidRPr="00797E4B">
        <w:t xml:space="preserve"> a larger range of payments: administration payments, Work for the Dole payments, outcome payments, wage subsidies, and </w:t>
      </w:r>
      <w:r>
        <w:t>E</w:t>
      </w:r>
      <w:r w:rsidRPr="00797E4B">
        <w:t xml:space="preserve">mployment </w:t>
      </w:r>
      <w:r>
        <w:t>F</w:t>
      </w:r>
      <w:r w:rsidRPr="00797E4B">
        <w:t>und payments.</w:t>
      </w:r>
    </w:p>
    <w:p w14:paraId="74E952AF" w14:textId="3157DC3A" w:rsidR="00D2223C" w:rsidRDefault="00D2223C" w:rsidP="00BA59CF">
      <w:pPr>
        <w:pStyle w:val="Normal0"/>
      </w:pPr>
      <w:r>
        <w:t>As noted earlier in this report, the funding structure of TtW differed from mainstream employment services. At the time of the evaluation, an upfront payment of $5,300 per place per annum (GST exclusive) made to providers on a quarterly basis</w:t>
      </w:r>
      <w:r>
        <w:rPr>
          <w:rStyle w:val="FootnoteReference"/>
        </w:rPr>
        <w:footnoteReference w:id="51"/>
      </w:r>
      <w:r>
        <w:t xml:space="preserve"> represented the majority of their funding, with each funded place estimated to support around </w:t>
      </w:r>
      <w:r w:rsidR="00284FD6">
        <w:t>two</w:t>
      </w:r>
      <w:r>
        <w:t xml:space="preserve"> participants annually. There was an expectation that the upfront payment would fund any activities, training and support services that could assist a participant to achieve an outcome.</w:t>
      </w:r>
    </w:p>
    <w:p w14:paraId="211A6F90" w14:textId="799C9FC0" w:rsidR="00904705" w:rsidRPr="00CE4FBC" w:rsidRDefault="00D2223C" w:rsidP="00BA59CF">
      <w:pPr>
        <w:pStyle w:val="Normal0"/>
      </w:pPr>
      <w:r>
        <w:t>T</w:t>
      </w:r>
      <w:r w:rsidR="00904705">
        <w:t xml:space="preserve">he relatively high upfront payments in TtW provided flexibility for TtW providers to tailor the services to the specific needs of each participant. </w:t>
      </w:r>
      <w:r w:rsidR="00904705" w:rsidRPr="00797E4B">
        <w:t xml:space="preserve">Each payment recorded by the department </w:t>
      </w:r>
      <w:r w:rsidR="00904705">
        <w:t>wa</w:t>
      </w:r>
      <w:r w:rsidR="00904705" w:rsidRPr="00797E4B">
        <w:t xml:space="preserve">s attributed to one or more </w:t>
      </w:r>
      <w:r w:rsidR="00904705">
        <w:t>participants</w:t>
      </w:r>
      <w:r w:rsidR="00904705" w:rsidRPr="00797E4B">
        <w:t xml:space="preserve"> (</w:t>
      </w:r>
      <w:r w:rsidR="00904705" w:rsidRPr="00A21C86">
        <w:t>i.e.</w:t>
      </w:r>
      <w:r w:rsidR="00904705" w:rsidRPr="00797E4B">
        <w:t xml:space="preserve"> bulk payments </w:t>
      </w:r>
      <w:r w:rsidR="00904705">
        <w:t>we</w:t>
      </w:r>
      <w:r w:rsidR="00904705" w:rsidRPr="00797E4B">
        <w:t xml:space="preserve">re pro-rated over the relevant group of </w:t>
      </w:r>
      <w:r w:rsidR="00904705">
        <w:t>participants</w:t>
      </w:r>
      <w:r w:rsidR="00904705" w:rsidRPr="00797E4B">
        <w:t xml:space="preserve">) with an appropriate payment date. </w:t>
      </w:r>
      <w:r w:rsidR="00904705">
        <w:t>Using the matched TtW inflow and jobactive samples, the average cost</w:t>
      </w:r>
      <w:r>
        <w:t>s</w:t>
      </w:r>
      <w:r w:rsidR="00904705">
        <w:t xml:space="preserve"> for </w:t>
      </w:r>
      <w:r>
        <w:t xml:space="preserve">each participant and </w:t>
      </w:r>
      <w:r w:rsidR="00C352B7">
        <w:t xml:space="preserve">the costs of </w:t>
      </w:r>
      <w:r w:rsidR="00904705">
        <w:t xml:space="preserve">each participant’s </w:t>
      </w:r>
      <w:r w:rsidR="00DF5BC0">
        <w:t>LMA</w:t>
      </w:r>
      <w:r w:rsidR="00904705" w:rsidRPr="00820401">
        <w:t xml:space="preserve"> and positive outcome </w:t>
      </w:r>
      <w:r w:rsidR="00C352B7">
        <w:t>for</w:t>
      </w:r>
      <w:r w:rsidR="00904705" w:rsidRPr="00820401">
        <w:t xml:space="preserve"> the </w:t>
      </w:r>
      <w:r w:rsidR="00284FD6">
        <w:t>two</w:t>
      </w:r>
      <w:r w:rsidR="00904705" w:rsidRPr="00820401">
        <w:t xml:space="preserve"> programs</w:t>
      </w:r>
      <w:r w:rsidR="00904705">
        <w:t xml:space="preserve"> </w:t>
      </w:r>
      <w:r w:rsidR="00C352B7">
        <w:t>over</w:t>
      </w:r>
      <w:r w:rsidR="00904705">
        <w:t xml:space="preserve"> a 12-month period</w:t>
      </w:r>
      <w:r w:rsidR="007A15C4">
        <w:t>,</w:t>
      </w:r>
      <w:r w:rsidR="00904705">
        <w:t xml:space="preserve"> </w:t>
      </w:r>
      <w:r>
        <w:t>were</w:t>
      </w:r>
      <w:r w:rsidR="00904705">
        <w:t xml:space="preserve"> measured</w:t>
      </w:r>
      <w:r w:rsidR="00904705" w:rsidRPr="00820401">
        <w:t>.</w:t>
      </w:r>
    </w:p>
    <w:p w14:paraId="62248ECD" w14:textId="0E45C24C" w:rsidR="00904705" w:rsidRPr="00B10148" w:rsidRDefault="00904705" w:rsidP="00BA59CF">
      <w:pPr>
        <w:pStyle w:val="Normal0"/>
      </w:pPr>
      <w:r>
        <w:t>Prior to analysing how cost-effective TtW was, it was important to gain an initial understanding of the</w:t>
      </w:r>
      <w:r w:rsidR="00D2223C">
        <w:t xml:space="preserve"> total</w:t>
      </w:r>
      <w:r>
        <w:t xml:space="preserve"> expenditure</w:t>
      </w:r>
      <w:r w:rsidR="00D2223C">
        <w:t xml:space="preserve"> of TtW</w:t>
      </w:r>
      <w:r>
        <w:t>. T</w:t>
      </w:r>
      <w:r w:rsidR="007A2D4A">
        <w:t>he t</w:t>
      </w:r>
      <w:r>
        <w:t xml:space="preserve">wo financial years from the start of TtW, </w:t>
      </w:r>
      <w:r w:rsidR="00C00C39">
        <w:t>1 </w:t>
      </w:r>
      <w:r>
        <w:t>July 2016 to 3</w:t>
      </w:r>
      <w:r w:rsidR="00C00C39">
        <w:t>0 </w:t>
      </w:r>
      <w:r>
        <w:t xml:space="preserve">June 2017 (FY17) and </w:t>
      </w:r>
      <w:r w:rsidR="00C00C39">
        <w:t>1 </w:t>
      </w:r>
      <w:r>
        <w:t>July 2017 to 3</w:t>
      </w:r>
      <w:r w:rsidR="00C00C39">
        <w:t>0 </w:t>
      </w:r>
      <w:r>
        <w:t xml:space="preserve">June 2018 (FY18), were examined. </w:t>
      </w:r>
      <w:r w:rsidRPr="007330F4">
        <w:rPr>
          <w:b/>
        </w:rPr>
        <w:t>Table 7.</w:t>
      </w:r>
      <w:r>
        <w:rPr>
          <w:b/>
        </w:rPr>
        <w:t>2</w:t>
      </w:r>
      <w:r>
        <w:t xml:space="preserve"> shows that upfront payments and outcome payments increased between FY17 and FY18. This included:</w:t>
      </w:r>
    </w:p>
    <w:p w14:paraId="2F872F48" w14:textId="77777777" w:rsidR="00904705" w:rsidRDefault="00904705" w:rsidP="00BA59CF">
      <w:pPr>
        <w:pStyle w:val="ListBullet"/>
      </w:pPr>
      <w:r>
        <w:t>an increase of upfront payments resulting from more funded places across the program</w:t>
      </w:r>
    </w:p>
    <w:p w14:paraId="702DAAB4" w14:textId="496D3508" w:rsidR="00904705" w:rsidRDefault="00904705" w:rsidP="00BA59CF">
      <w:pPr>
        <w:pStyle w:val="ListBullet"/>
      </w:pPr>
      <w:r>
        <w:t>the doubling of 26</w:t>
      </w:r>
      <w:r w:rsidR="00591166">
        <w:t>-</w:t>
      </w:r>
      <w:r>
        <w:t>week sustainability outcome payments</w:t>
      </w:r>
    </w:p>
    <w:p w14:paraId="22FABB85" w14:textId="77777777" w:rsidR="00904705" w:rsidRDefault="00904705" w:rsidP="00BA59CF">
      <w:pPr>
        <w:pStyle w:val="ListBullet"/>
      </w:pPr>
      <w:r>
        <w:t>the doubling of bonus outcome payments</w:t>
      </w:r>
      <w:r w:rsidR="0099201C">
        <w:t>,</w:t>
      </w:r>
      <w:r>
        <w:t xml:space="preserve"> driven by more outcomes achieved above providers’ performance targets.</w:t>
      </w:r>
    </w:p>
    <w:p w14:paraId="07F8A82C" w14:textId="6CF5F956" w:rsidR="00213216" w:rsidRDefault="003330CA" w:rsidP="00BA59CF">
      <w:pPr>
        <w:pStyle w:val="Normal0"/>
      </w:pPr>
      <w:r w:rsidDel="007330F4">
        <w:t>As the upfront payments to providers allowed greater autonomy over spending</w:t>
      </w:r>
      <w:r>
        <w:t>,</w:t>
      </w:r>
      <w:r w:rsidDel="007330F4">
        <w:t xml:space="preserve"> more itemised financial information showing provider spending was </w:t>
      </w:r>
      <w:r>
        <w:t>un</w:t>
      </w:r>
      <w:r w:rsidDel="007330F4">
        <w:t xml:space="preserve">available. </w:t>
      </w:r>
      <w:r w:rsidR="0099201C">
        <w:t>However, t</w:t>
      </w:r>
      <w:r>
        <w:t>he 2017 TtW Provider Survey indicated that training, clothing, transport and licen</w:t>
      </w:r>
      <w:r w:rsidR="0099201C">
        <w:t>s</w:t>
      </w:r>
      <w:r>
        <w:t>ing were the most common uses of the funding.</w:t>
      </w:r>
    </w:p>
    <w:p w14:paraId="336B3800" w14:textId="3350373C" w:rsidR="00C352B7" w:rsidRDefault="00C352B7" w:rsidP="00BA59CF">
      <w:pPr>
        <w:pStyle w:val="Normal0"/>
      </w:pPr>
    </w:p>
    <w:p w14:paraId="2763CD78" w14:textId="747712CA" w:rsidR="00C352B7" w:rsidRDefault="00C352B7" w:rsidP="00BA59CF">
      <w:pPr>
        <w:pStyle w:val="Normal0"/>
      </w:pPr>
    </w:p>
    <w:p w14:paraId="1718CE50" w14:textId="77777777" w:rsidR="00C352B7" w:rsidRDefault="00C352B7" w:rsidP="00BA59CF">
      <w:pPr>
        <w:pStyle w:val="Normal0"/>
      </w:pPr>
    </w:p>
    <w:p w14:paraId="49FEDA22" w14:textId="0E521431" w:rsidR="002E31BE" w:rsidRPr="00060CA3" w:rsidRDefault="00904705">
      <w:pPr>
        <w:pStyle w:val="Caption"/>
      </w:pPr>
      <w:bookmarkStart w:id="491" w:name="_Toc68103910"/>
      <w:bookmarkStart w:id="492" w:name="_Toc69395613"/>
      <w:r w:rsidRPr="00060CA3">
        <w:t>Table 7.2: Breakdown of TtW expenditure from July 2016 to June 2018</w:t>
      </w:r>
      <w:bookmarkEnd w:id="491"/>
      <w:bookmarkEnd w:id="492"/>
    </w:p>
    <w:tbl>
      <w:tblPr>
        <w:tblStyle w:val="TtWReportTableTemplate2"/>
        <w:tblW w:w="7938" w:type="dxa"/>
        <w:tblLayout w:type="fixed"/>
        <w:tblLook w:val="0460" w:firstRow="1" w:lastRow="1" w:firstColumn="0" w:lastColumn="0" w:noHBand="0" w:noVBand="1"/>
      </w:tblPr>
      <w:tblGrid>
        <w:gridCol w:w="1984"/>
        <w:gridCol w:w="1984"/>
        <w:gridCol w:w="1985"/>
        <w:gridCol w:w="1985"/>
      </w:tblGrid>
      <w:tr w:rsidR="006E4DDC" w:rsidRPr="00D3498F" w14:paraId="677E963E"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tcPr>
          <w:p w14:paraId="51031EDF" w14:textId="77777777" w:rsidR="002E31BE" w:rsidRPr="0068001B" w:rsidRDefault="002E31BE" w:rsidP="00BA59CF">
            <w:pPr>
              <w:pStyle w:val="TableText"/>
            </w:pPr>
            <w:r w:rsidRPr="0068001B">
              <w:t>Expenditure component</w:t>
            </w:r>
          </w:p>
        </w:tc>
        <w:tc>
          <w:tcPr>
            <w:tcW w:w="0" w:type="dxa"/>
          </w:tcPr>
          <w:p w14:paraId="7FC426A7" w14:textId="77777777" w:rsidR="002E31BE" w:rsidRPr="0068001B" w:rsidRDefault="002E31BE" w:rsidP="00BA59CF">
            <w:pPr>
              <w:pStyle w:val="TableText"/>
              <w:jc w:val="center"/>
            </w:pPr>
            <w:r w:rsidRPr="0068001B">
              <w:t>FY17</w:t>
            </w:r>
          </w:p>
        </w:tc>
        <w:tc>
          <w:tcPr>
            <w:tcW w:w="0" w:type="dxa"/>
          </w:tcPr>
          <w:p w14:paraId="230BC61D" w14:textId="77777777" w:rsidR="002E31BE" w:rsidRPr="0068001B" w:rsidRDefault="002E31BE" w:rsidP="00BA59CF">
            <w:pPr>
              <w:pStyle w:val="TableText"/>
              <w:jc w:val="center"/>
            </w:pPr>
            <w:r w:rsidRPr="0068001B">
              <w:t>FY18</w:t>
            </w:r>
          </w:p>
        </w:tc>
        <w:tc>
          <w:tcPr>
            <w:tcW w:w="0" w:type="dxa"/>
          </w:tcPr>
          <w:p w14:paraId="15BBFA50" w14:textId="77777777" w:rsidR="002E31BE" w:rsidRPr="0068001B" w:rsidRDefault="002E31BE" w:rsidP="00BA59CF">
            <w:pPr>
              <w:pStyle w:val="TableText"/>
              <w:jc w:val="center"/>
            </w:pPr>
            <w:r w:rsidRPr="0068001B">
              <w:t>Change (+/-)</w:t>
            </w:r>
          </w:p>
        </w:tc>
      </w:tr>
      <w:tr w:rsidR="006E4DDC" w:rsidRPr="00D3498F" w14:paraId="3A32E32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7E56B7CA" w14:textId="242F039A" w:rsidR="002E31BE" w:rsidRPr="00D3498F" w:rsidRDefault="002E31BE" w:rsidP="00BA59CF">
            <w:pPr>
              <w:pStyle w:val="TableText"/>
            </w:pPr>
            <w:r w:rsidRPr="00D3498F">
              <w:t>Upfront payments</w:t>
            </w:r>
          </w:p>
        </w:tc>
        <w:tc>
          <w:tcPr>
            <w:tcW w:w="0" w:type="dxa"/>
          </w:tcPr>
          <w:p w14:paraId="5FD5B678" w14:textId="77777777" w:rsidR="002E31BE" w:rsidRPr="00D3498F" w:rsidRDefault="002E31BE" w:rsidP="00BA59CF">
            <w:pPr>
              <w:pStyle w:val="TableText"/>
              <w:jc w:val="right"/>
            </w:pPr>
            <w:r w:rsidRPr="00D3498F">
              <w:t>$79,922,655.58</w:t>
            </w:r>
          </w:p>
        </w:tc>
        <w:tc>
          <w:tcPr>
            <w:tcW w:w="0" w:type="dxa"/>
          </w:tcPr>
          <w:p w14:paraId="24C5FDA0" w14:textId="77777777" w:rsidR="002E31BE" w:rsidRPr="00D3498F" w:rsidRDefault="002E31BE" w:rsidP="00BA59CF">
            <w:pPr>
              <w:pStyle w:val="TableText"/>
              <w:jc w:val="right"/>
            </w:pPr>
            <w:r w:rsidRPr="00D3498F">
              <w:t>$84,185,200.00</w:t>
            </w:r>
          </w:p>
        </w:tc>
        <w:tc>
          <w:tcPr>
            <w:tcW w:w="0" w:type="dxa"/>
          </w:tcPr>
          <w:p w14:paraId="5A9FA968" w14:textId="77777777" w:rsidR="002E31BE" w:rsidRPr="00D3498F" w:rsidRDefault="002E31BE" w:rsidP="00BA59CF">
            <w:pPr>
              <w:pStyle w:val="TableText"/>
              <w:jc w:val="right"/>
            </w:pPr>
            <w:r w:rsidRPr="00D3498F">
              <w:t>5.3%</w:t>
            </w:r>
          </w:p>
        </w:tc>
      </w:tr>
      <w:tr w:rsidR="006E4DDC" w:rsidRPr="00D3498F" w14:paraId="5320440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4D415058" w14:textId="77777777" w:rsidR="002E31BE" w:rsidRPr="00D3498F" w:rsidRDefault="002E31BE" w:rsidP="00BA59CF">
            <w:pPr>
              <w:pStyle w:val="TableText"/>
            </w:pPr>
            <w:r>
              <w:t>Sustainability o</w:t>
            </w:r>
            <w:r w:rsidRPr="00D3498F">
              <w:t>utcome payments</w:t>
            </w:r>
          </w:p>
        </w:tc>
        <w:tc>
          <w:tcPr>
            <w:tcW w:w="0" w:type="dxa"/>
          </w:tcPr>
          <w:p w14:paraId="5DB41F80" w14:textId="77777777" w:rsidR="002E31BE" w:rsidRPr="00D3498F" w:rsidRDefault="002E31BE" w:rsidP="00BA59CF">
            <w:pPr>
              <w:pStyle w:val="TableText"/>
              <w:jc w:val="right"/>
            </w:pPr>
            <w:r w:rsidRPr="00D3498F">
              <w:t>$7,309,272.00</w:t>
            </w:r>
          </w:p>
        </w:tc>
        <w:tc>
          <w:tcPr>
            <w:tcW w:w="0" w:type="dxa"/>
          </w:tcPr>
          <w:p w14:paraId="6229620A" w14:textId="77777777" w:rsidR="002E31BE" w:rsidRPr="00D3498F" w:rsidRDefault="002E31BE" w:rsidP="00BA59CF">
            <w:pPr>
              <w:pStyle w:val="TableText"/>
              <w:jc w:val="right"/>
            </w:pPr>
            <w:r w:rsidRPr="00D3498F">
              <w:t>$15,536</w:t>
            </w:r>
            <w:r>
              <w:t>,</w:t>
            </w:r>
            <w:r w:rsidRPr="00D3498F">
              <w:t>790.00</w:t>
            </w:r>
          </w:p>
        </w:tc>
        <w:tc>
          <w:tcPr>
            <w:tcW w:w="0" w:type="dxa"/>
          </w:tcPr>
          <w:p w14:paraId="68A31317" w14:textId="77777777" w:rsidR="002E31BE" w:rsidRPr="00D3498F" w:rsidRDefault="002E31BE" w:rsidP="00BA59CF">
            <w:pPr>
              <w:pStyle w:val="TableText"/>
              <w:jc w:val="right"/>
            </w:pPr>
            <w:r w:rsidRPr="00D3498F">
              <w:t>112.6%</w:t>
            </w:r>
          </w:p>
        </w:tc>
      </w:tr>
      <w:tr w:rsidR="006E4DDC" w:rsidRPr="00D3498F" w14:paraId="17A3C01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17DF99BE" w14:textId="77777777" w:rsidR="002E31BE" w:rsidRPr="00D3498F" w:rsidRDefault="002E31BE" w:rsidP="00BA59CF">
            <w:pPr>
              <w:pStyle w:val="TableText"/>
            </w:pPr>
            <w:r w:rsidRPr="00D3498F">
              <w:t>Bonus outcome payments</w:t>
            </w:r>
          </w:p>
        </w:tc>
        <w:tc>
          <w:tcPr>
            <w:tcW w:w="0" w:type="dxa"/>
          </w:tcPr>
          <w:p w14:paraId="7819BA87" w14:textId="77777777" w:rsidR="002E31BE" w:rsidRPr="00D3498F" w:rsidRDefault="002E31BE" w:rsidP="00BA59CF">
            <w:pPr>
              <w:pStyle w:val="TableText"/>
              <w:jc w:val="right"/>
            </w:pPr>
            <w:r w:rsidRPr="00D3498F">
              <w:t>$4,395,267.00</w:t>
            </w:r>
          </w:p>
        </w:tc>
        <w:tc>
          <w:tcPr>
            <w:tcW w:w="0" w:type="dxa"/>
          </w:tcPr>
          <w:p w14:paraId="0E15C934" w14:textId="77777777" w:rsidR="002E31BE" w:rsidRPr="00D3498F" w:rsidRDefault="002E31BE" w:rsidP="00BA59CF">
            <w:pPr>
              <w:pStyle w:val="TableText"/>
              <w:jc w:val="right"/>
            </w:pPr>
            <w:r w:rsidRPr="00D3498F">
              <w:t>$9,365,164.00</w:t>
            </w:r>
          </w:p>
        </w:tc>
        <w:tc>
          <w:tcPr>
            <w:tcW w:w="0" w:type="dxa"/>
          </w:tcPr>
          <w:p w14:paraId="74D4829D" w14:textId="77777777" w:rsidR="002E31BE" w:rsidRPr="00D3498F" w:rsidRDefault="002E31BE" w:rsidP="00BA59CF">
            <w:pPr>
              <w:pStyle w:val="TableText"/>
              <w:jc w:val="right"/>
            </w:pPr>
            <w:r w:rsidRPr="00D3498F">
              <w:t>113.1%</w:t>
            </w:r>
          </w:p>
        </w:tc>
      </w:tr>
      <w:tr w:rsidR="006E4DDC" w:rsidRPr="00D3498F" w14:paraId="1A61E35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Borders>
              <w:bottom w:val="single" w:sz="4" w:space="0" w:color="143E59" w:themeColor="accent6" w:themeShade="80"/>
            </w:tcBorders>
          </w:tcPr>
          <w:p w14:paraId="000DF4C7" w14:textId="77777777" w:rsidR="002E31BE" w:rsidRPr="00D3498F" w:rsidRDefault="002E31BE" w:rsidP="00BA59CF">
            <w:pPr>
              <w:pStyle w:val="TableText"/>
            </w:pPr>
            <w:r w:rsidRPr="00D3498F">
              <w:t>Other costs (consultant fees, contractor fees)</w:t>
            </w:r>
          </w:p>
        </w:tc>
        <w:tc>
          <w:tcPr>
            <w:tcW w:w="0" w:type="dxa"/>
            <w:tcBorders>
              <w:bottom w:val="single" w:sz="4" w:space="0" w:color="143E59" w:themeColor="accent6" w:themeShade="80"/>
            </w:tcBorders>
          </w:tcPr>
          <w:p w14:paraId="32741A69" w14:textId="77777777" w:rsidR="002E31BE" w:rsidRPr="00D3498F" w:rsidRDefault="002E31BE" w:rsidP="00BA59CF">
            <w:pPr>
              <w:pStyle w:val="TableText"/>
              <w:jc w:val="right"/>
            </w:pPr>
            <w:r>
              <w:t>–</w:t>
            </w:r>
          </w:p>
        </w:tc>
        <w:tc>
          <w:tcPr>
            <w:tcW w:w="0" w:type="dxa"/>
            <w:tcBorders>
              <w:bottom w:val="single" w:sz="4" w:space="0" w:color="143E59" w:themeColor="accent6" w:themeShade="80"/>
            </w:tcBorders>
          </w:tcPr>
          <w:p w14:paraId="2B25F6C1" w14:textId="77777777" w:rsidR="002E31BE" w:rsidRPr="00D3498F" w:rsidRDefault="002E31BE" w:rsidP="00BA59CF">
            <w:pPr>
              <w:pStyle w:val="TableText"/>
              <w:jc w:val="right"/>
            </w:pPr>
            <w:r w:rsidRPr="00D3498F">
              <w:t>$233,439.90</w:t>
            </w:r>
          </w:p>
        </w:tc>
        <w:tc>
          <w:tcPr>
            <w:tcW w:w="0" w:type="dxa"/>
            <w:tcBorders>
              <w:bottom w:val="single" w:sz="4" w:space="0" w:color="143E59" w:themeColor="accent6" w:themeShade="80"/>
            </w:tcBorders>
          </w:tcPr>
          <w:p w14:paraId="6A780B99" w14:textId="09DA8185" w:rsidR="002E31BE" w:rsidRPr="00D3498F" w:rsidRDefault="00B050AE" w:rsidP="00BA59CF">
            <w:pPr>
              <w:pStyle w:val="TableText"/>
              <w:jc w:val="right"/>
            </w:pPr>
            <w:r>
              <w:t>n/a</w:t>
            </w:r>
          </w:p>
        </w:tc>
      </w:tr>
      <w:tr w:rsidR="006E4DDC" w:rsidRPr="00413905" w14:paraId="0B30D8E1"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0" w:type="dxa"/>
            <w:tcBorders>
              <w:top w:val="single" w:sz="4" w:space="0" w:color="143E59" w:themeColor="accent6" w:themeShade="80"/>
              <w:bottom w:val="single" w:sz="4" w:space="0" w:color="1E3D6B"/>
            </w:tcBorders>
          </w:tcPr>
          <w:p w14:paraId="385B7CFD" w14:textId="77777777" w:rsidR="002E31BE" w:rsidRPr="00ED6857" w:rsidRDefault="002E31BE" w:rsidP="00BA59CF">
            <w:pPr>
              <w:pStyle w:val="TableText"/>
            </w:pPr>
            <w:r w:rsidRPr="00ED6857">
              <w:t>Total</w:t>
            </w:r>
          </w:p>
        </w:tc>
        <w:tc>
          <w:tcPr>
            <w:tcW w:w="0" w:type="dxa"/>
            <w:tcBorders>
              <w:top w:val="single" w:sz="4" w:space="0" w:color="143E59" w:themeColor="accent6" w:themeShade="80"/>
              <w:bottom w:val="single" w:sz="4" w:space="0" w:color="1E3D6B"/>
            </w:tcBorders>
          </w:tcPr>
          <w:p w14:paraId="28D6BD78" w14:textId="77777777" w:rsidR="002E31BE" w:rsidRPr="00ED6857" w:rsidRDefault="002E31BE" w:rsidP="00BA59CF">
            <w:pPr>
              <w:pStyle w:val="TableText"/>
              <w:jc w:val="right"/>
            </w:pPr>
            <w:r w:rsidRPr="00ED6857">
              <w:t>$91,627,194.58</w:t>
            </w:r>
          </w:p>
        </w:tc>
        <w:tc>
          <w:tcPr>
            <w:tcW w:w="0" w:type="dxa"/>
            <w:tcBorders>
              <w:top w:val="single" w:sz="4" w:space="0" w:color="143E59" w:themeColor="accent6" w:themeShade="80"/>
              <w:bottom w:val="single" w:sz="4" w:space="0" w:color="1E3D6B"/>
            </w:tcBorders>
          </w:tcPr>
          <w:p w14:paraId="512F69FA" w14:textId="77777777" w:rsidR="002E31BE" w:rsidRPr="00ED6857" w:rsidRDefault="002E31BE" w:rsidP="00BA59CF">
            <w:pPr>
              <w:pStyle w:val="TableText"/>
              <w:jc w:val="right"/>
            </w:pPr>
            <w:r w:rsidRPr="00ED6857">
              <w:t>$109,320,593.90</w:t>
            </w:r>
          </w:p>
        </w:tc>
        <w:tc>
          <w:tcPr>
            <w:tcW w:w="0" w:type="dxa"/>
            <w:tcBorders>
              <w:top w:val="single" w:sz="4" w:space="0" w:color="143E59" w:themeColor="accent6" w:themeShade="80"/>
              <w:bottom w:val="single" w:sz="4" w:space="0" w:color="1E3D6B"/>
            </w:tcBorders>
          </w:tcPr>
          <w:p w14:paraId="23017D4E" w14:textId="77777777" w:rsidR="002E31BE" w:rsidRPr="00ED6857" w:rsidRDefault="002E31BE" w:rsidP="00BA59CF">
            <w:pPr>
              <w:pStyle w:val="TableText"/>
              <w:jc w:val="right"/>
            </w:pPr>
            <w:r w:rsidRPr="00ED6857">
              <w:t>19.31%</w:t>
            </w:r>
          </w:p>
        </w:tc>
      </w:tr>
    </w:tbl>
    <w:p w14:paraId="6BFCE469" w14:textId="77777777" w:rsidR="002E31BE" w:rsidRPr="00D3498F" w:rsidRDefault="002E31BE" w:rsidP="002E31BE">
      <w:pPr>
        <w:pStyle w:val="SourceandNotes"/>
      </w:pPr>
      <w:r w:rsidRPr="00D3498F">
        <w:t xml:space="preserve">Source: </w:t>
      </w:r>
      <w:r w:rsidRPr="00A30BC4">
        <w:t>Department of E</w:t>
      </w:r>
      <w:r>
        <w:t xml:space="preserve">ducation, Skills and Employment </w:t>
      </w:r>
      <w:r w:rsidRPr="00A30BC4">
        <w:t>administrative data</w:t>
      </w:r>
    </w:p>
    <w:p w14:paraId="271D217F" w14:textId="7C4470B4" w:rsidR="00904705" w:rsidRPr="00C876BC" w:rsidRDefault="00904705" w:rsidP="00BA59CF">
      <w:pPr>
        <w:pStyle w:val="Normal0"/>
      </w:pPr>
      <w:r>
        <w:t xml:space="preserve">Increased expenditure on TtW alone was not </w:t>
      </w:r>
      <w:r w:rsidR="0099201C">
        <w:t xml:space="preserve">a </w:t>
      </w:r>
      <w:r>
        <w:t>sufficient indicator of performance or cost-effectiveness. It can be inferred</w:t>
      </w:r>
      <w:r w:rsidR="0099201C">
        <w:t>,</w:t>
      </w:r>
      <w:r w:rsidRPr="00A86E15">
        <w:t xml:space="preserve"> </w:t>
      </w:r>
      <w:r>
        <w:t>however, that performance</w:t>
      </w:r>
      <w:r w:rsidR="00BD234F">
        <w:t xml:space="preserve"> broadly</w:t>
      </w:r>
      <w:r>
        <w:t xml:space="preserve"> improved as </w:t>
      </w:r>
      <w:r w:rsidR="0099201C">
        <w:t>s</w:t>
      </w:r>
      <w:r>
        <w:t xml:space="preserve">ustainability </w:t>
      </w:r>
      <w:r w:rsidR="0099201C">
        <w:t>o</w:t>
      </w:r>
      <w:r>
        <w:t>utcome payments and bonus outcome payments increased from a combined figure of around</w:t>
      </w:r>
      <w:r w:rsidR="0060450F">
        <w:t xml:space="preserve"> </w:t>
      </w:r>
      <w:r>
        <w:t>$12</w:t>
      </w:r>
      <w:r w:rsidR="0060450F">
        <w:t> </w:t>
      </w:r>
      <w:r>
        <w:t>million in FY17 to around $2</w:t>
      </w:r>
      <w:r w:rsidR="003A4C1E">
        <w:t>5 </w:t>
      </w:r>
      <w:r>
        <w:t>million in FY18.</w:t>
      </w:r>
    </w:p>
    <w:p w14:paraId="239ABA56" w14:textId="77777777" w:rsidR="00904705" w:rsidRDefault="00904705" w:rsidP="004B5487">
      <w:pPr>
        <w:pStyle w:val="Heading2"/>
      </w:pPr>
      <w:bookmarkStart w:id="493" w:name="_Toc24981524"/>
      <w:bookmarkStart w:id="494" w:name="_Toc72481888"/>
      <w:bookmarkStart w:id="495" w:name="_Toc12267310"/>
      <w:r>
        <w:t>7.6</w:t>
      </w:r>
      <w:r>
        <w:tab/>
        <w:t>Cost per participant</w:t>
      </w:r>
      <w:bookmarkEnd w:id="493"/>
      <w:bookmarkEnd w:id="494"/>
    </w:p>
    <w:p w14:paraId="01EB4DBD" w14:textId="0516D2E4" w:rsidR="00904705" w:rsidRDefault="00904705" w:rsidP="00BA59CF">
      <w:pPr>
        <w:pStyle w:val="Normal0"/>
      </w:pPr>
      <w:r>
        <w:t xml:space="preserve">Although </w:t>
      </w:r>
      <w:r w:rsidR="001830D8">
        <w:t xml:space="preserve">a </w:t>
      </w:r>
      <w:r>
        <w:t>compar</w:t>
      </w:r>
      <w:r w:rsidR="001830D8">
        <w:t>ison is made of</w:t>
      </w:r>
      <w:r>
        <w:t xml:space="preserve"> participants flowing into jobactive and TtW, participants in each population could spend time in both programs. Consequently</w:t>
      </w:r>
      <w:r w:rsidRPr="00D779B9">
        <w:t>, the average duration in each program (a</w:t>
      </w:r>
      <w:r>
        <w:t>nd costs associated with that) we</w:t>
      </w:r>
      <w:r w:rsidRPr="00D779B9">
        <w:t xml:space="preserve">re included in the evaluation analysis. </w:t>
      </w:r>
      <w:r>
        <w:rPr>
          <w:b/>
        </w:rPr>
        <w:t>Table 7</w:t>
      </w:r>
      <w:r w:rsidRPr="00FC1B50">
        <w:rPr>
          <w:b/>
        </w:rPr>
        <w:t>.</w:t>
      </w:r>
      <w:r>
        <w:rPr>
          <w:b/>
        </w:rPr>
        <w:t>3</w:t>
      </w:r>
      <w:r w:rsidRPr="00FC1B50">
        <w:t xml:space="preserve"> </w:t>
      </w:r>
      <w:r>
        <w:t xml:space="preserve">shows the percentage of time participants in the TtW and jobactive matched samples spent </w:t>
      </w:r>
      <w:r w:rsidR="00814443">
        <w:t xml:space="preserve">in each program </w:t>
      </w:r>
      <w:r>
        <w:t>on average,</w:t>
      </w:r>
      <w:r w:rsidR="00C434C7">
        <w:t xml:space="preserve"> </w:t>
      </w:r>
      <w:r>
        <w:t>within a 12-month period.</w:t>
      </w:r>
    </w:p>
    <w:p w14:paraId="3B11ECA1" w14:textId="3221E66E" w:rsidR="00904705" w:rsidRDefault="00904705" w:rsidP="00BA59CF">
      <w:pPr>
        <w:pStyle w:val="Normal0"/>
      </w:pPr>
      <w:r>
        <w:t>Participants in both populations spent about 60</w:t>
      </w:r>
      <w:r w:rsidR="00590502">
        <w:t>%</w:t>
      </w:r>
      <w:r>
        <w:t xml:space="preserve"> (on average) of the following year in the programs in which they commenced. Participants entering TtW spent a significant amount of time in jobactive (</w:t>
      </w:r>
      <w:r w:rsidRPr="00C434C7">
        <w:rPr>
          <w:b/>
        </w:rPr>
        <w:t>13</w:t>
      </w:r>
      <w:r w:rsidR="0060450F">
        <w:rPr>
          <w:b/>
        </w:rPr>
        <w:t>%</w:t>
      </w:r>
      <w:r>
        <w:t xml:space="preserve"> on average)</w:t>
      </w:r>
      <w:r w:rsidR="008A57D9">
        <w:t xml:space="preserve"> </w:t>
      </w:r>
      <w:r>
        <w:t>and spent less time outside employment services (</w:t>
      </w:r>
      <w:r w:rsidRPr="00C434C7">
        <w:rPr>
          <w:b/>
        </w:rPr>
        <w:t>25</w:t>
      </w:r>
      <w:r w:rsidR="00590502" w:rsidRPr="00A151CC">
        <w:rPr>
          <w:b/>
          <w:bCs/>
        </w:rPr>
        <w:t>%</w:t>
      </w:r>
      <w:r>
        <w:t>) compared with jobactive participants (</w:t>
      </w:r>
      <w:r w:rsidRPr="00C87065">
        <w:rPr>
          <w:b/>
        </w:rPr>
        <w:t>37.5</w:t>
      </w:r>
      <w:r w:rsidR="00590502">
        <w:rPr>
          <w:b/>
        </w:rPr>
        <w:t>%</w:t>
      </w:r>
      <w:r>
        <w:t>). In contrast, participants starting in jobactive spent little time in TtW (</w:t>
      </w:r>
      <w:r w:rsidRPr="00C87065">
        <w:rPr>
          <w:b/>
        </w:rPr>
        <w:t>2.0</w:t>
      </w:r>
      <w:r w:rsidR="00590502">
        <w:rPr>
          <w:b/>
        </w:rPr>
        <w:t>%</w:t>
      </w:r>
      <w:r w:rsidRPr="00C87065">
        <w:rPr>
          <w:b/>
        </w:rPr>
        <w:t xml:space="preserve"> </w:t>
      </w:r>
      <w:r w:rsidRPr="00A151CC">
        <w:t>on average</w:t>
      </w:r>
      <w:r>
        <w:t>) and more time outside employment services (</w:t>
      </w:r>
      <w:r w:rsidRPr="00C87065">
        <w:rPr>
          <w:b/>
        </w:rPr>
        <w:t>37.5</w:t>
      </w:r>
      <w:r w:rsidR="00590502">
        <w:rPr>
          <w:b/>
        </w:rPr>
        <w:t>%</w:t>
      </w:r>
      <w:r>
        <w:t>).</w:t>
      </w:r>
    </w:p>
    <w:p w14:paraId="1ADAE4BB" w14:textId="67FF6E22" w:rsidR="00563F6C" w:rsidRDefault="00904705" w:rsidP="00563F6C">
      <w:pPr>
        <w:pStyle w:val="Caption"/>
      </w:pPr>
      <w:bookmarkStart w:id="496" w:name="_Toc68103911"/>
      <w:bookmarkStart w:id="497" w:name="_Toc69395614"/>
      <w:r w:rsidRPr="00C50C2F">
        <w:t xml:space="preserve">Table </w:t>
      </w:r>
      <w:r>
        <w:t xml:space="preserve">7.3: Percentage of year spent in </w:t>
      </w:r>
      <w:r w:rsidR="00FE11B8">
        <w:t xml:space="preserve">different </w:t>
      </w:r>
      <w:r>
        <w:t>employment service programs</w:t>
      </w:r>
      <w:bookmarkEnd w:id="496"/>
      <w:bookmarkEnd w:id="497"/>
    </w:p>
    <w:tbl>
      <w:tblPr>
        <w:tblStyle w:val="TtWReportTableTemplate2"/>
        <w:tblW w:w="7938" w:type="dxa"/>
        <w:tblLayout w:type="fixed"/>
        <w:tblLook w:val="04A0" w:firstRow="1" w:lastRow="0" w:firstColumn="1" w:lastColumn="0" w:noHBand="0" w:noVBand="1"/>
      </w:tblPr>
      <w:tblGrid>
        <w:gridCol w:w="1587"/>
        <w:gridCol w:w="1587"/>
        <w:gridCol w:w="1588"/>
        <w:gridCol w:w="1588"/>
        <w:gridCol w:w="1588"/>
      </w:tblGrid>
      <w:tr w:rsidR="007A2D4A" w:rsidRPr="00FD2307" w14:paraId="349C08C1"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689" w:type="dxa"/>
          </w:tcPr>
          <w:p w14:paraId="5A85A9CE" w14:textId="77777777" w:rsidR="00563F6C" w:rsidRPr="00ED6857" w:rsidRDefault="00563F6C" w:rsidP="00BA59CF">
            <w:pPr>
              <w:pStyle w:val="TableText"/>
            </w:pPr>
            <w:r w:rsidRPr="00ED6857">
              <w:t>Program</w:t>
            </w:r>
          </w:p>
        </w:tc>
        <w:tc>
          <w:tcPr>
            <w:tcW w:w="1689" w:type="dxa"/>
          </w:tcPr>
          <w:p w14:paraId="54D035CD" w14:textId="77777777" w:rsidR="00563F6C" w:rsidRPr="00ED6857" w:rsidRDefault="00563F6C" w:rsidP="00BA59CF">
            <w:pPr>
              <w:pStyle w:val="TableText"/>
              <w:jc w:val="center"/>
              <w:cnfStyle w:val="100000000000" w:firstRow="1" w:lastRow="0" w:firstColumn="0" w:lastColumn="0" w:oddVBand="0" w:evenVBand="0" w:oddHBand="0" w:evenHBand="0" w:firstRowFirstColumn="0" w:firstRowLastColumn="0" w:lastRowFirstColumn="0" w:lastRowLastColumn="0"/>
            </w:pPr>
            <w:r w:rsidRPr="00ED6857">
              <w:rPr>
                <w:rFonts w:eastAsia="Times New Roman"/>
              </w:rPr>
              <w:t>jobactive (%)</w:t>
            </w:r>
          </w:p>
        </w:tc>
        <w:tc>
          <w:tcPr>
            <w:tcW w:w="1689" w:type="dxa"/>
          </w:tcPr>
          <w:p w14:paraId="52ACDDE0" w14:textId="77777777" w:rsidR="00563F6C" w:rsidRPr="00ED6857" w:rsidRDefault="00563F6C" w:rsidP="00BA59CF">
            <w:pPr>
              <w:pStyle w:val="TableText"/>
              <w:jc w:val="center"/>
              <w:cnfStyle w:val="100000000000" w:firstRow="1" w:lastRow="0" w:firstColumn="0" w:lastColumn="0" w:oddVBand="0" w:evenVBand="0" w:oddHBand="0" w:evenHBand="0" w:firstRowFirstColumn="0" w:firstRowLastColumn="0" w:lastRowFirstColumn="0" w:lastRowLastColumn="0"/>
            </w:pPr>
            <w:r w:rsidRPr="00ED6857">
              <w:rPr>
                <w:rFonts w:eastAsia="Times New Roman"/>
              </w:rPr>
              <w:t>TtW (%)</w:t>
            </w:r>
          </w:p>
        </w:tc>
        <w:tc>
          <w:tcPr>
            <w:tcW w:w="1689" w:type="dxa"/>
          </w:tcPr>
          <w:p w14:paraId="4CC8C380" w14:textId="77777777" w:rsidR="00563F6C" w:rsidRPr="00ED6857" w:rsidRDefault="00563F6C" w:rsidP="00BA59CF">
            <w:pPr>
              <w:pStyle w:val="TableText"/>
              <w:jc w:val="center"/>
              <w:cnfStyle w:val="100000000000" w:firstRow="1" w:lastRow="0" w:firstColumn="0" w:lastColumn="0" w:oddVBand="0" w:evenVBand="0" w:oddHBand="0" w:evenHBand="0" w:firstRowFirstColumn="0" w:firstRowLastColumn="0" w:lastRowFirstColumn="0" w:lastRowLastColumn="0"/>
            </w:pPr>
            <w:r w:rsidRPr="00ED6857">
              <w:rPr>
                <w:rFonts w:eastAsia="Times New Roman"/>
              </w:rPr>
              <w:t>None (%)</w:t>
            </w:r>
          </w:p>
        </w:tc>
        <w:tc>
          <w:tcPr>
            <w:tcW w:w="1689" w:type="dxa"/>
          </w:tcPr>
          <w:p w14:paraId="4D00D945" w14:textId="77777777" w:rsidR="00563F6C" w:rsidRPr="00ED6857" w:rsidRDefault="00563F6C" w:rsidP="00BA59CF">
            <w:pPr>
              <w:pStyle w:val="TableText"/>
              <w:jc w:val="center"/>
              <w:cnfStyle w:val="100000000000" w:firstRow="1" w:lastRow="0" w:firstColumn="0" w:lastColumn="0" w:oddVBand="0" w:evenVBand="0" w:oddHBand="0" w:evenHBand="0" w:firstRowFirstColumn="0" w:firstRowLastColumn="0" w:lastRowFirstColumn="0" w:lastRowLastColumn="0"/>
            </w:pPr>
            <w:r w:rsidRPr="00ED6857">
              <w:rPr>
                <w:rFonts w:eastAsia="Times New Roman"/>
              </w:rPr>
              <w:t>Other services (%)</w:t>
            </w:r>
          </w:p>
        </w:tc>
      </w:tr>
      <w:tr w:rsidR="007A2D4A" w:rsidRPr="00FD2307" w14:paraId="4A7B81A4"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6108A209" w14:textId="77777777" w:rsidR="00563F6C" w:rsidRPr="001749C7" w:rsidRDefault="00563F6C" w:rsidP="00BA59CF">
            <w:pPr>
              <w:pStyle w:val="TableText"/>
            </w:pPr>
            <w:r w:rsidRPr="001749C7">
              <w:rPr>
                <w:rFonts w:eastAsia="Times New Roman"/>
              </w:rPr>
              <w:t xml:space="preserve">jobactive </w:t>
            </w:r>
          </w:p>
        </w:tc>
        <w:tc>
          <w:tcPr>
            <w:tcW w:w="1689" w:type="dxa"/>
          </w:tcPr>
          <w:p w14:paraId="233D2FE1" w14:textId="77777777" w:rsidR="00563F6C" w:rsidRPr="001749C7" w:rsidRDefault="00563F6C"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1749C7">
              <w:rPr>
                <w:rFonts w:eastAsia="Times New Roman"/>
              </w:rPr>
              <w:t>59.0</w:t>
            </w:r>
          </w:p>
        </w:tc>
        <w:tc>
          <w:tcPr>
            <w:tcW w:w="1689" w:type="dxa"/>
          </w:tcPr>
          <w:p w14:paraId="7D6280D5" w14:textId="77777777" w:rsidR="00563F6C" w:rsidRPr="001749C7" w:rsidRDefault="00563F6C"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1749C7">
              <w:rPr>
                <w:rFonts w:eastAsia="Times New Roman"/>
              </w:rPr>
              <w:t>2.0</w:t>
            </w:r>
          </w:p>
        </w:tc>
        <w:tc>
          <w:tcPr>
            <w:tcW w:w="1689" w:type="dxa"/>
          </w:tcPr>
          <w:p w14:paraId="46F57120" w14:textId="77777777" w:rsidR="00563F6C" w:rsidRPr="001749C7" w:rsidRDefault="00563F6C"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1749C7">
              <w:rPr>
                <w:rFonts w:eastAsia="Times New Roman"/>
              </w:rPr>
              <w:t>37.5</w:t>
            </w:r>
          </w:p>
        </w:tc>
        <w:tc>
          <w:tcPr>
            <w:tcW w:w="1689" w:type="dxa"/>
          </w:tcPr>
          <w:p w14:paraId="5101BB4E" w14:textId="77777777" w:rsidR="00563F6C" w:rsidRPr="001749C7" w:rsidRDefault="00563F6C" w:rsidP="00BA59CF">
            <w:pPr>
              <w:pStyle w:val="TableText"/>
              <w:jc w:val="right"/>
              <w:cnfStyle w:val="000000100000" w:firstRow="0" w:lastRow="0" w:firstColumn="0" w:lastColumn="0" w:oddVBand="0" w:evenVBand="0" w:oddHBand="1" w:evenHBand="0" w:firstRowFirstColumn="0" w:firstRowLastColumn="0" w:lastRowFirstColumn="0" w:lastRowLastColumn="0"/>
            </w:pPr>
            <w:r w:rsidRPr="001749C7">
              <w:rPr>
                <w:rFonts w:eastAsia="Times New Roman"/>
              </w:rPr>
              <w:t>1.6</w:t>
            </w:r>
          </w:p>
        </w:tc>
      </w:tr>
      <w:tr w:rsidR="007A2D4A" w:rsidRPr="00FD2307" w14:paraId="5DBF498A"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689" w:type="dxa"/>
          </w:tcPr>
          <w:p w14:paraId="7F295667" w14:textId="77777777" w:rsidR="00563F6C" w:rsidRPr="001749C7" w:rsidRDefault="00563F6C" w:rsidP="00BA59CF">
            <w:pPr>
              <w:pStyle w:val="TableText"/>
            </w:pPr>
            <w:r w:rsidRPr="001749C7">
              <w:rPr>
                <w:rFonts w:eastAsia="Times New Roman"/>
              </w:rPr>
              <w:t>TtW</w:t>
            </w:r>
          </w:p>
        </w:tc>
        <w:tc>
          <w:tcPr>
            <w:tcW w:w="1689" w:type="dxa"/>
          </w:tcPr>
          <w:p w14:paraId="6FE4A7D9" w14:textId="77777777" w:rsidR="00563F6C" w:rsidRPr="001749C7" w:rsidRDefault="00563F6C"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1749C7">
              <w:rPr>
                <w:rFonts w:eastAsia="Times New Roman"/>
              </w:rPr>
              <w:t>13.1</w:t>
            </w:r>
          </w:p>
        </w:tc>
        <w:tc>
          <w:tcPr>
            <w:tcW w:w="1689" w:type="dxa"/>
          </w:tcPr>
          <w:p w14:paraId="3208288B" w14:textId="77777777" w:rsidR="00563F6C" w:rsidRPr="001749C7" w:rsidRDefault="00563F6C"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1749C7">
              <w:rPr>
                <w:rFonts w:eastAsia="Times New Roman"/>
              </w:rPr>
              <w:t>60.5</w:t>
            </w:r>
          </w:p>
        </w:tc>
        <w:tc>
          <w:tcPr>
            <w:tcW w:w="1689" w:type="dxa"/>
          </w:tcPr>
          <w:p w14:paraId="7E0827F2" w14:textId="77777777" w:rsidR="00563F6C" w:rsidRPr="001749C7" w:rsidRDefault="00563F6C"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1749C7">
              <w:rPr>
                <w:rFonts w:eastAsia="Times New Roman"/>
              </w:rPr>
              <w:t>25.4</w:t>
            </w:r>
          </w:p>
        </w:tc>
        <w:tc>
          <w:tcPr>
            <w:tcW w:w="1689" w:type="dxa"/>
          </w:tcPr>
          <w:p w14:paraId="19F16BBF" w14:textId="77777777" w:rsidR="00563F6C" w:rsidRPr="001749C7" w:rsidRDefault="00563F6C" w:rsidP="00BA59CF">
            <w:pPr>
              <w:pStyle w:val="TableText"/>
              <w:jc w:val="right"/>
              <w:cnfStyle w:val="000000010000" w:firstRow="0" w:lastRow="0" w:firstColumn="0" w:lastColumn="0" w:oddVBand="0" w:evenVBand="0" w:oddHBand="0" w:evenHBand="1" w:firstRowFirstColumn="0" w:firstRowLastColumn="0" w:lastRowFirstColumn="0" w:lastRowLastColumn="0"/>
            </w:pPr>
            <w:r w:rsidRPr="001749C7">
              <w:rPr>
                <w:rFonts w:eastAsia="Times New Roman"/>
              </w:rPr>
              <w:t>1.1</w:t>
            </w:r>
          </w:p>
        </w:tc>
      </w:tr>
    </w:tbl>
    <w:p w14:paraId="0E751418" w14:textId="77777777" w:rsidR="00563F6C" w:rsidRDefault="00563F6C" w:rsidP="00563F6C">
      <w:pPr>
        <w:pStyle w:val="SourceandNotes"/>
      </w:pPr>
      <w:r w:rsidRPr="00D3498F">
        <w:rPr>
          <w:bCs/>
        </w:rPr>
        <w:t xml:space="preserve">Base: </w:t>
      </w:r>
      <w:r>
        <w:t>matched samples (TtW: n=12,105, jobactive: n=12,105)</w:t>
      </w:r>
    </w:p>
    <w:p w14:paraId="3C9091D8" w14:textId="77777777" w:rsidR="00563F6C" w:rsidRPr="00D3498F" w:rsidRDefault="00563F6C" w:rsidP="00563F6C">
      <w:pPr>
        <w:pStyle w:val="SourceandNotes"/>
      </w:pPr>
      <w:r w:rsidRPr="00D3498F">
        <w:t xml:space="preserve">Source: </w:t>
      </w:r>
      <w:r w:rsidRPr="00A30BC4">
        <w:t>Department of E</w:t>
      </w:r>
      <w:r>
        <w:t xml:space="preserve">ducation, Skills and Employment </w:t>
      </w:r>
      <w:r w:rsidRPr="00A30BC4">
        <w:t>administrative data</w:t>
      </w:r>
    </w:p>
    <w:p w14:paraId="1137DCFE" w14:textId="57A535DD" w:rsidR="00563F6C" w:rsidRDefault="00563F6C" w:rsidP="00BA59CF">
      <w:pPr>
        <w:pStyle w:val="Normal0"/>
      </w:pPr>
      <w:r>
        <w:t xml:space="preserve">As a result, </w:t>
      </w:r>
      <w:r w:rsidRPr="00A21C86">
        <w:t xml:space="preserve">consideration is </w:t>
      </w:r>
      <w:r>
        <w:t xml:space="preserve">given to both jobactive and TtW costs for both analysis populations. </w:t>
      </w:r>
      <w:r>
        <w:rPr>
          <w:b/>
        </w:rPr>
        <w:t>Table 7</w:t>
      </w:r>
      <w:r w:rsidRPr="00FC1B50">
        <w:rPr>
          <w:b/>
        </w:rPr>
        <w:t>.</w:t>
      </w:r>
      <w:r>
        <w:rPr>
          <w:b/>
        </w:rPr>
        <w:t>4</w:t>
      </w:r>
      <w:r>
        <w:t xml:space="preserve"> gives the average program costs for the jobactive and TtW matched samples. Significantly more was spent (on average) on TtW participants than on jobactive participants</w:t>
      </w:r>
      <w:r w:rsidR="000615CE">
        <w:t>.</w:t>
      </w:r>
      <w:r w:rsidR="00484E76">
        <w:rPr>
          <w:rStyle w:val="FootnoteReference"/>
        </w:rPr>
        <w:footnoteReference w:id="52"/>
      </w:r>
    </w:p>
    <w:p w14:paraId="2725C7BA" w14:textId="77777777" w:rsidR="00563F6C" w:rsidRDefault="00563F6C" w:rsidP="00BA59CF">
      <w:pPr>
        <w:pStyle w:val="Caption"/>
      </w:pPr>
      <w:bookmarkStart w:id="498" w:name="_Toc68103912"/>
      <w:bookmarkStart w:id="499" w:name="_Toc69395615"/>
      <w:r w:rsidRPr="00C50C2F">
        <w:t xml:space="preserve">Table </w:t>
      </w:r>
      <w:r>
        <w:t>7.4: Average program costs for jobactive and TtW participants</w:t>
      </w:r>
      <w:bookmarkEnd w:id="498"/>
      <w:bookmarkEnd w:id="499"/>
    </w:p>
    <w:tbl>
      <w:tblPr>
        <w:tblStyle w:val="TtWReportTableTemplate2"/>
        <w:tblW w:w="7938" w:type="dxa"/>
        <w:tblLayout w:type="fixed"/>
        <w:tblLook w:val="0420" w:firstRow="1" w:lastRow="0" w:firstColumn="0" w:lastColumn="0" w:noHBand="0" w:noVBand="1"/>
      </w:tblPr>
      <w:tblGrid>
        <w:gridCol w:w="1984"/>
        <w:gridCol w:w="1984"/>
        <w:gridCol w:w="1985"/>
        <w:gridCol w:w="1985"/>
      </w:tblGrid>
      <w:tr w:rsidR="00563F6C" w:rsidRPr="00FD2307" w14:paraId="6AEAB5B4"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tcPr>
          <w:p w14:paraId="6F6C0109" w14:textId="77777777" w:rsidR="00563F6C" w:rsidRPr="00ED6857" w:rsidRDefault="00563F6C" w:rsidP="00BA59CF">
            <w:pPr>
              <w:pStyle w:val="TableText"/>
            </w:pPr>
            <w:r w:rsidRPr="00ED6857">
              <w:t>Program</w:t>
            </w:r>
          </w:p>
        </w:tc>
        <w:tc>
          <w:tcPr>
            <w:tcW w:w="0" w:type="dxa"/>
          </w:tcPr>
          <w:p w14:paraId="1D70A7A3" w14:textId="77777777" w:rsidR="00563F6C" w:rsidRPr="00ED6857" w:rsidRDefault="00563F6C" w:rsidP="00BA59CF">
            <w:pPr>
              <w:pStyle w:val="TableText"/>
              <w:jc w:val="center"/>
            </w:pPr>
            <w:r w:rsidRPr="00ED6857">
              <w:rPr>
                <w:rFonts w:eastAsia="Times New Roman"/>
              </w:rPr>
              <w:t>jobactive costs ($)</w:t>
            </w:r>
          </w:p>
        </w:tc>
        <w:tc>
          <w:tcPr>
            <w:tcW w:w="0" w:type="dxa"/>
          </w:tcPr>
          <w:p w14:paraId="05DBEB50" w14:textId="77777777" w:rsidR="00563F6C" w:rsidRPr="00ED6857" w:rsidRDefault="00563F6C" w:rsidP="00BA59CF">
            <w:pPr>
              <w:pStyle w:val="TableText"/>
              <w:jc w:val="center"/>
            </w:pPr>
            <w:r w:rsidRPr="00ED6857">
              <w:rPr>
                <w:rFonts w:eastAsia="Times New Roman"/>
              </w:rPr>
              <w:t>TtW costs ($)</w:t>
            </w:r>
          </w:p>
        </w:tc>
        <w:tc>
          <w:tcPr>
            <w:tcW w:w="0" w:type="dxa"/>
          </w:tcPr>
          <w:p w14:paraId="60DF2065" w14:textId="4049CC27" w:rsidR="00563F6C" w:rsidRPr="00ED6857" w:rsidRDefault="00563F6C" w:rsidP="00BA59CF">
            <w:pPr>
              <w:pStyle w:val="TableText"/>
              <w:jc w:val="center"/>
            </w:pPr>
            <w:r w:rsidRPr="00ED6857">
              <w:rPr>
                <w:rFonts w:eastAsia="Times New Roman"/>
              </w:rPr>
              <w:t>Total</w:t>
            </w:r>
            <w:r w:rsidR="00013493">
              <w:rPr>
                <w:rFonts w:eastAsia="Times New Roman"/>
              </w:rPr>
              <w:t xml:space="preserve"> </w:t>
            </w:r>
            <w:r w:rsidRPr="00ED6857">
              <w:rPr>
                <w:rFonts w:eastAsia="Times New Roman"/>
              </w:rPr>
              <w:t>costs ($)</w:t>
            </w:r>
          </w:p>
        </w:tc>
      </w:tr>
      <w:tr w:rsidR="00563F6C" w:rsidRPr="00FD2307" w14:paraId="1CC32FF5"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949B3A0" w14:textId="77777777" w:rsidR="00563F6C" w:rsidRPr="001749C7" w:rsidRDefault="00563F6C" w:rsidP="00BA59CF">
            <w:pPr>
              <w:pStyle w:val="TableText"/>
            </w:pPr>
            <w:r w:rsidRPr="001749C7">
              <w:rPr>
                <w:rFonts w:eastAsia="Times New Roman"/>
              </w:rPr>
              <w:t>jobactive</w:t>
            </w:r>
          </w:p>
        </w:tc>
        <w:tc>
          <w:tcPr>
            <w:tcW w:w="0" w:type="dxa"/>
          </w:tcPr>
          <w:p w14:paraId="2B7CD712" w14:textId="77777777" w:rsidR="00563F6C" w:rsidRPr="001749C7" w:rsidRDefault="00563F6C" w:rsidP="00BA59CF">
            <w:pPr>
              <w:pStyle w:val="TableText"/>
              <w:jc w:val="right"/>
            </w:pPr>
            <w:r w:rsidRPr="001749C7">
              <w:rPr>
                <w:rFonts w:eastAsia="Times New Roman"/>
              </w:rPr>
              <w:t>1</w:t>
            </w:r>
            <w:r>
              <w:rPr>
                <w:rFonts w:eastAsia="Times New Roman"/>
              </w:rPr>
              <w:t>,</w:t>
            </w:r>
            <w:r w:rsidRPr="001749C7">
              <w:rPr>
                <w:rFonts w:eastAsia="Times New Roman"/>
              </w:rPr>
              <w:t>654</w:t>
            </w:r>
          </w:p>
        </w:tc>
        <w:tc>
          <w:tcPr>
            <w:tcW w:w="0" w:type="dxa"/>
          </w:tcPr>
          <w:p w14:paraId="6F538E20" w14:textId="77777777" w:rsidR="00563F6C" w:rsidRPr="001749C7" w:rsidRDefault="00563F6C" w:rsidP="00BA59CF">
            <w:pPr>
              <w:pStyle w:val="TableText"/>
              <w:jc w:val="right"/>
            </w:pPr>
            <w:r w:rsidRPr="001749C7">
              <w:rPr>
                <w:rFonts w:eastAsia="Times New Roman"/>
              </w:rPr>
              <w:t>148</w:t>
            </w:r>
          </w:p>
        </w:tc>
        <w:tc>
          <w:tcPr>
            <w:tcW w:w="0" w:type="dxa"/>
          </w:tcPr>
          <w:p w14:paraId="7380517D" w14:textId="77777777" w:rsidR="00563F6C" w:rsidRPr="001749C7" w:rsidRDefault="00563F6C" w:rsidP="00BA59CF">
            <w:pPr>
              <w:pStyle w:val="TableText"/>
              <w:jc w:val="right"/>
            </w:pPr>
            <w:r w:rsidRPr="001749C7">
              <w:rPr>
                <w:rFonts w:eastAsia="Times New Roman"/>
              </w:rPr>
              <w:t>1</w:t>
            </w:r>
            <w:r>
              <w:rPr>
                <w:rFonts w:eastAsia="Times New Roman"/>
              </w:rPr>
              <w:t>,</w:t>
            </w:r>
            <w:r w:rsidRPr="001749C7">
              <w:rPr>
                <w:rFonts w:eastAsia="Times New Roman"/>
              </w:rPr>
              <w:t>801</w:t>
            </w:r>
          </w:p>
        </w:tc>
      </w:tr>
      <w:tr w:rsidR="00563F6C" w:rsidRPr="00FD2307" w14:paraId="05584E8E"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0713941D" w14:textId="77777777" w:rsidR="00563F6C" w:rsidRPr="001749C7" w:rsidRDefault="00563F6C" w:rsidP="00BA59CF">
            <w:pPr>
              <w:pStyle w:val="TableText"/>
            </w:pPr>
            <w:r w:rsidRPr="001749C7">
              <w:rPr>
                <w:rFonts w:eastAsia="Times New Roman"/>
              </w:rPr>
              <w:t>TtW</w:t>
            </w:r>
          </w:p>
        </w:tc>
        <w:tc>
          <w:tcPr>
            <w:tcW w:w="0" w:type="dxa"/>
          </w:tcPr>
          <w:p w14:paraId="1525C24D" w14:textId="77777777" w:rsidR="00563F6C" w:rsidRPr="001749C7" w:rsidRDefault="00563F6C" w:rsidP="00BA59CF">
            <w:pPr>
              <w:pStyle w:val="TableText"/>
              <w:jc w:val="right"/>
            </w:pPr>
            <w:r w:rsidRPr="001749C7">
              <w:rPr>
                <w:rFonts w:eastAsia="Times New Roman"/>
              </w:rPr>
              <w:t>357</w:t>
            </w:r>
          </w:p>
        </w:tc>
        <w:tc>
          <w:tcPr>
            <w:tcW w:w="0" w:type="dxa"/>
          </w:tcPr>
          <w:p w14:paraId="649BCC6D" w14:textId="77777777" w:rsidR="00563F6C" w:rsidRPr="001749C7" w:rsidRDefault="00563F6C" w:rsidP="00BA59CF">
            <w:pPr>
              <w:pStyle w:val="TableText"/>
              <w:jc w:val="right"/>
            </w:pPr>
            <w:r w:rsidRPr="001749C7">
              <w:rPr>
                <w:rFonts w:eastAsia="Times New Roman"/>
              </w:rPr>
              <w:t>4</w:t>
            </w:r>
            <w:r>
              <w:rPr>
                <w:rFonts w:eastAsia="Times New Roman"/>
              </w:rPr>
              <w:t>,</w:t>
            </w:r>
            <w:r w:rsidRPr="001749C7">
              <w:rPr>
                <w:rFonts w:eastAsia="Times New Roman"/>
              </w:rPr>
              <w:t>686</w:t>
            </w:r>
          </w:p>
        </w:tc>
        <w:tc>
          <w:tcPr>
            <w:tcW w:w="0" w:type="dxa"/>
          </w:tcPr>
          <w:p w14:paraId="47FE643D" w14:textId="77777777" w:rsidR="00563F6C" w:rsidRPr="001749C7" w:rsidRDefault="00563F6C" w:rsidP="00BA59CF">
            <w:pPr>
              <w:pStyle w:val="TableText"/>
              <w:jc w:val="right"/>
            </w:pPr>
            <w:r w:rsidRPr="001749C7">
              <w:rPr>
                <w:rFonts w:eastAsia="Times New Roman"/>
              </w:rPr>
              <w:t>5</w:t>
            </w:r>
            <w:r>
              <w:rPr>
                <w:rFonts w:eastAsia="Times New Roman"/>
              </w:rPr>
              <w:t>,</w:t>
            </w:r>
            <w:r w:rsidRPr="001749C7">
              <w:rPr>
                <w:rFonts w:eastAsia="Times New Roman"/>
              </w:rPr>
              <w:t>043</w:t>
            </w:r>
          </w:p>
        </w:tc>
      </w:tr>
    </w:tbl>
    <w:p w14:paraId="27CA619F" w14:textId="77777777" w:rsidR="00563F6C" w:rsidRPr="00D3498F" w:rsidRDefault="00563F6C" w:rsidP="00BA59CF">
      <w:pPr>
        <w:pStyle w:val="SourceandNotes"/>
        <w:keepNext/>
        <w:rPr>
          <w:bCs/>
        </w:rPr>
      </w:pPr>
      <w:r w:rsidRPr="00D3498F">
        <w:rPr>
          <w:bCs/>
        </w:rPr>
        <w:t xml:space="preserve">Base: </w:t>
      </w:r>
      <w:r>
        <w:t>matched samples (TtW: n=12,105, jobactive: n=12,105)</w:t>
      </w:r>
    </w:p>
    <w:p w14:paraId="04036F99" w14:textId="3BFD0202" w:rsidR="00904705" w:rsidRDefault="00563F6C" w:rsidP="00563F6C">
      <w:pPr>
        <w:pStyle w:val="SourceandNotes"/>
      </w:pPr>
      <w:r w:rsidRPr="00D3498F">
        <w:t xml:space="preserve">Source: </w:t>
      </w:r>
      <w:r w:rsidRPr="00A30BC4">
        <w:t>Department of E</w:t>
      </w:r>
      <w:r>
        <w:t xml:space="preserve">ducation, Skills and Employment </w:t>
      </w:r>
      <w:r w:rsidRPr="00A30BC4">
        <w:t>administrative data</w:t>
      </w:r>
      <w:bookmarkEnd w:id="495"/>
    </w:p>
    <w:p w14:paraId="12DCFCD4" w14:textId="35FCB48E" w:rsidR="00904705" w:rsidRPr="00D31958" w:rsidRDefault="00904705" w:rsidP="00BA59CF">
      <w:pPr>
        <w:pStyle w:val="Normal0"/>
      </w:pPr>
      <w:r w:rsidRPr="00D31958">
        <w:t xml:space="preserve">TtW </w:t>
      </w:r>
      <w:r>
        <w:t>wa</w:t>
      </w:r>
      <w:r w:rsidRPr="00D31958">
        <w:t xml:space="preserve">s </w:t>
      </w:r>
      <w:r>
        <w:t xml:space="preserve">found to be </w:t>
      </w:r>
      <w:r w:rsidRPr="00D31958">
        <w:t xml:space="preserve">more expensive than jobactive for any expenditure </w:t>
      </w:r>
      <w:r w:rsidRPr="00A21C86">
        <w:t>components</w:t>
      </w:r>
      <w:r w:rsidR="00814443" w:rsidRPr="00A21C86">
        <w:t xml:space="preserve"> similar</w:t>
      </w:r>
      <w:r w:rsidRPr="00D31958">
        <w:t xml:space="preserve"> to those discussed in </w:t>
      </w:r>
      <w:r w:rsidR="006A4794" w:rsidRPr="00A151CC">
        <w:rPr>
          <w:b/>
        </w:rPr>
        <w:t>S</w:t>
      </w:r>
      <w:r w:rsidRPr="00A151CC">
        <w:rPr>
          <w:b/>
        </w:rPr>
        <w:t>ection 7.</w:t>
      </w:r>
      <w:r w:rsidR="00C6657C" w:rsidRPr="00A151CC">
        <w:rPr>
          <w:b/>
        </w:rPr>
        <w:t>5</w:t>
      </w:r>
      <w:r w:rsidRPr="00D31958">
        <w:t xml:space="preserve">. </w:t>
      </w:r>
      <w:r w:rsidR="00E20520">
        <w:t>In</w:t>
      </w:r>
      <w:r w:rsidR="00814443">
        <w:t xml:space="preserve"> </w:t>
      </w:r>
      <w:r w:rsidR="00E20520">
        <w:t xml:space="preserve">fact, the unit cost for a TtW participant </w:t>
      </w:r>
      <w:r w:rsidR="00C5646E">
        <w:t>over a 12</w:t>
      </w:r>
      <w:r w:rsidR="0066480A">
        <w:t>-</w:t>
      </w:r>
      <w:r w:rsidR="00C5646E">
        <w:t>month period was 2.8</w:t>
      </w:r>
      <w:r w:rsidR="00814443">
        <w:t> </w:t>
      </w:r>
      <w:r w:rsidR="00C5646E">
        <w:t xml:space="preserve">times as much as that of a jobactive participant. </w:t>
      </w:r>
      <w:r w:rsidRPr="00D31958">
        <w:t>This is not surprising given the fundamental differences between TtW and jobactive in terms of policy intent, duration of service, outcome requirements, compliance arrangements and payment structures</w:t>
      </w:r>
      <w:r w:rsidR="00C00C39">
        <w:t>.</w:t>
      </w:r>
    </w:p>
    <w:p w14:paraId="42DC05FD" w14:textId="77777777" w:rsidR="00904705" w:rsidRDefault="00904705" w:rsidP="004B5487">
      <w:pPr>
        <w:pStyle w:val="Heading2"/>
      </w:pPr>
      <w:bookmarkStart w:id="500" w:name="_Toc24981525"/>
      <w:bookmarkStart w:id="501" w:name="_Toc72481889"/>
      <w:r>
        <w:t>7.7</w:t>
      </w:r>
      <w:r>
        <w:tab/>
        <w:t xml:space="preserve">Cost per </w:t>
      </w:r>
      <w:r w:rsidRPr="00AA4AF9">
        <w:t>outcome</w:t>
      </w:r>
      <w:bookmarkEnd w:id="500"/>
      <w:bookmarkEnd w:id="501"/>
    </w:p>
    <w:p w14:paraId="0DDEA4DD" w14:textId="60532121" w:rsidR="00904705" w:rsidRPr="00F34E8E" w:rsidRDefault="00904705" w:rsidP="00BA59CF">
      <w:pPr>
        <w:pStyle w:val="Normal0"/>
      </w:pPr>
      <w:r w:rsidRPr="00EB6843">
        <w:t xml:space="preserve">The evaluation determined an average cost for </w:t>
      </w:r>
      <w:r>
        <w:t>participants</w:t>
      </w:r>
      <w:r w:rsidRPr="00EB6843">
        <w:t xml:space="preserve"> </w:t>
      </w:r>
      <w:r w:rsidR="00814443">
        <w:t>to</w:t>
      </w:r>
      <w:r w:rsidR="00814443" w:rsidRPr="00EB6843">
        <w:t xml:space="preserve"> </w:t>
      </w:r>
      <w:r w:rsidRPr="00EB6843">
        <w:t xml:space="preserve">achieve one of a range of </w:t>
      </w:r>
      <w:r w:rsidR="000B2867" w:rsidRPr="00CA48CD">
        <w:t>LMA</w:t>
      </w:r>
      <w:r w:rsidRPr="00EB6843">
        <w:t xml:space="preserve"> indicators, </w:t>
      </w:r>
      <w:r w:rsidR="00814443">
        <w:t xml:space="preserve">an average cost per </w:t>
      </w:r>
      <w:r w:rsidRPr="00EB6843">
        <w:t>study outcome and an average cost per positive outcome.</w:t>
      </w:r>
      <w:r w:rsidRPr="00D779B9">
        <w:t xml:space="preserve"> </w:t>
      </w:r>
      <w:r w:rsidRPr="00F34E8E">
        <w:rPr>
          <w:b/>
        </w:rPr>
        <w:t>Table 7.</w:t>
      </w:r>
      <w:r>
        <w:rPr>
          <w:b/>
        </w:rPr>
        <w:t>5</w:t>
      </w:r>
      <w:r w:rsidRPr="00F34E8E">
        <w:t xml:space="preserve"> shows that the average cost of TtW labour market outcomes wa</w:t>
      </w:r>
      <w:r>
        <w:t>s</w:t>
      </w:r>
      <w:r w:rsidRPr="00F34E8E">
        <w:t xml:space="preserve"> 3.1 times that of jobactive, while the average cost of TtW </w:t>
      </w:r>
      <w:r>
        <w:t xml:space="preserve">study </w:t>
      </w:r>
      <w:r w:rsidRPr="00F34E8E">
        <w:t>outcomes wa</w:t>
      </w:r>
      <w:r>
        <w:t>s 1.6</w:t>
      </w:r>
      <w:r w:rsidRPr="00F34E8E">
        <w:t xml:space="preserve"> times that of jobactive.</w:t>
      </w:r>
      <w:r>
        <w:t xml:space="preserve"> On average, </w:t>
      </w:r>
      <w:r w:rsidR="009C3411">
        <w:t xml:space="preserve">TtW </w:t>
      </w:r>
      <w:r>
        <w:t xml:space="preserve">positive outcomes cost 2.9 times </w:t>
      </w:r>
      <w:r w:rsidR="00814443">
        <w:t>as much as</w:t>
      </w:r>
      <w:r>
        <w:t xml:space="preserve"> jobactive</w:t>
      </w:r>
      <w:r w:rsidR="00814443">
        <w:t xml:space="preserve"> positive outcomes</w:t>
      </w:r>
      <w:r>
        <w:t>.</w:t>
      </w:r>
    </w:p>
    <w:p w14:paraId="5FB1A962" w14:textId="2C4C62DB" w:rsidR="008F2583" w:rsidRDefault="00904705">
      <w:pPr>
        <w:pStyle w:val="Caption"/>
      </w:pPr>
      <w:bookmarkStart w:id="502" w:name="_Toc68103913"/>
      <w:bookmarkStart w:id="503" w:name="_Toc69395616"/>
      <w:r w:rsidRPr="00F34E8E">
        <w:t>Table 7.</w:t>
      </w:r>
      <w:r>
        <w:t>5</w:t>
      </w:r>
      <w:r w:rsidRPr="00F34E8E">
        <w:t>: Average</w:t>
      </w:r>
      <w:r>
        <w:t xml:space="preserve"> cost per </w:t>
      </w:r>
      <w:r w:rsidRPr="00CA48CD">
        <w:t>labour market attachment</w:t>
      </w:r>
      <w:r>
        <w:t>, study outcome and positive outcome for TtW and jobactive</w:t>
      </w:r>
      <w:bookmarkEnd w:id="502"/>
      <w:bookmarkEnd w:id="503"/>
    </w:p>
    <w:tbl>
      <w:tblPr>
        <w:tblStyle w:val="TtWReportTableTemplate2"/>
        <w:tblW w:w="0" w:type="auto"/>
        <w:tblLook w:val="0420" w:firstRow="1" w:lastRow="0" w:firstColumn="0" w:lastColumn="0" w:noHBand="0" w:noVBand="1"/>
      </w:tblPr>
      <w:tblGrid>
        <w:gridCol w:w="958"/>
        <w:gridCol w:w="1617"/>
        <w:gridCol w:w="1123"/>
        <w:gridCol w:w="776"/>
        <w:gridCol w:w="1133"/>
        <w:gridCol w:w="1123"/>
        <w:gridCol w:w="1153"/>
        <w:gridCol w:w="1143"/>
      </w:tblGrid>
      <w:tr w:rsidR="00A02EF2" w:rsidRPr="006E4DDC" w14:paraId="58812A52" w14:textId="77777777" w:rsidTr="00FE7FC0">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3DBBF3B0" w14:textId="77777777" w:rsidR="008F2583" w:rsidRPr="006E4DDC" w:rsidRDefault="008F2583" w:rsidP="006E4DDC">
            <w:r w:rsidRPr="006E4DDC">
              <w:t>Program</w:t>
            </w:r>
          </w:p>
        </w:tc>
        <w:tc>
          <w:tcPr>
            <w:tcW w:w="0" w:type="auto"/>
          </w:tcPr>
          <w:p w14:paraId="6E806DAB" w14:textId="3BA71C22" w:rsidR="008F2583" w:rsidRPr="006E4DDC" w:rsidRDefault="008F2583" w:rsidP="006E4DDC">
            <w:r w:rsidRPr="00BA59CF">
              <w:rPr>
                <w:rFonts w:eastAsiaTheme="minorHAnsi"/>
              </w:rPr>
              <w:t>Total cost commencing program only</w:t>
            </w:r>
            <w:r w:rsidR="002F238F" w:rsidRPr="00BA59CF">
              <w:rPr>
                <w:rFonts w:eastAsiaTheme="minorHAnsi"/>
              </w:rPr>
              <w:t xml:space="preserve"> ($)</w:t>
            </w:r>
          </w:p>
        </w:tc>
        <w:tc>
          <w:tcPr>
            <w:tcW w:w="0" w:type="auto"/>
          </w:tcPr>
          <w:p w14:paraId="4FFC24F1" w14:textId="78105299" w:rsidR="008F2583" w:rsidRPr="006E4DDC" w:rsidRDefault="008F2583" w:rsidP="006E4DDC">
            <w:r w:rsidRPr="00BA59CF">
              <w:rPr>
                <w:rFonts w:eastAsiaTheme="minorHAnsi"/>
              </w:rPr>
              <w:t>LMA outcomes</w:t>
            </w:r>
            <w:r w:rsidR="002F238F" w:rsidRPr="00BA59CF">
              <w:rPr>
                <w:rFonts w:eastAsiaTheme="minorHAnsi"/>
              </w:rPr>
              <w:t xml:space="preserve"> </w:t>
            </w:r>
            <w:r w:rsidR="00F46A73" w:rsidRPr="00BA59CF">
              <w:rPr>
                <w:rFonts w:eastAsiaTheme="minorHAnsi"/>
              </w:rPr>
              <w:t>(no</w:t>
            </w:r>
            <w:r w:rsidR="002F238F" w:rsidRPr="00BA59CF">
              <w:rPr>
                <w:rFonts w:eastAsiaTheme="minorHAnsi"/>
              </w:rPr>
              <w:t>)</w:t>
            </w:r>
          </w:p>
        </w:tc>
        <w:tc>
          <w:tcPr>
            <w:tcW w:w="0" w:type="auto"/>
          </w:tcPr>
          <w:p w14:paraId="17221A14" w14:textId="322525F5" w:rsidR="008F2583" w:rsidRPr="006E4DDC" w:rsidRDefault="008F2583" w:rsidP="006E4DDC">
            <w:r w:rsidRPr="00BA59CF">
              <w:rPr>
                <w:rFonts w:eastAsiaTheme="minorHAnsi"/>
              </w:rPr>
              <w:t>LMA unit cost</w:t>
            </w:r>
            <w:r w:rsidR="002F238F" w:rsidRPr="00BA59CF">
              <w:rPr>
                <w:rFonts w:eastAsiaTheme="minorHAnsi"/>
              </w:rPr>
              <w:t xml:space="preserve"> ($)</w:t>
            </w:r>
          </w:p>
        </w:tc>
        <w:tc>
          <w:tcPr>
            <w:tcW w:w="0" w:type="auto"/>
          </w:tcPr>
          <w:p w14:paraId="124F33A8" w14:textId="253DA654" w:rsidR="008F2583" w:rsidRPr="00BA59CF" w:rsidRDefault="008F2583" w:rsidP="006E4DDC">
            <w:r w:rsidRPr="00BA59CF">
              <w:rPr>
                <w:rFonts w:eastAsiaTheme="minorHAnsi"/>
              </w:rPr>
              <w:t xml:space="preserve">Study outcomes </w:t>
            </w:r>
            <w:r w:rsidR="00F46A73" w:rsidRPr="00BA59CF">
              <w:rPr>
                <w:rFonts w:eastAsiaTheme="minorHAnsi"/>
              </w:rPr>
              <w:t>(no</w:t>
            </w:r>
            <w:r w:rsidR="002F238F" w:rsidRPr="00BA59CF">
              <w:rPr>
                <w:rFonts w:eastAsiaTheme="minorHAnsi"/>
              </w:rPr>
              <w:t>)</w:t>
            </w:r>
          </w:p>
        </w:tc>
        <w:tc>
          <w:tcPr>
            <w:tcW w:w="0" w:type="auto"/>
          </w:tcPr>
          <w:p w14:paraId="037D64F7" w14:textId="59FFFA7D" w:rsidR="008F2583" w:rsidRPr="00BA59CF" w:rsidRDefault="008F2583" w:rsidP="006E4DDC">
            <w:r w:rsidRPr="00BA59CF">
              <w:rPr>
                <w:rFonts w:eastAsiaTheme="minorHAnsi"/>
              </w:rPr>
              <w:t>Study outcome unit cost</w:t>
            </w:r>
            <w:r w:rsidR="002F238F" w:rsidRPr="00BA59CF">
              <w:rPr>
                <w:rFonts w:eastAsiaTheme="minorHAnsi"/>
              </w:rPr>
              <w:t xml:space="preserve"> ($)</w:t>
            </w:r>
          </w:p>
        </w:tc>
        <w:tc>
          <w:tcPr>
            <w:tcW w:w="0" w:type="auto"/>
          </w:tcPr>
          <w:p w14:paraId="7C96FC4B" w14:textId="4922A9F9" w:rsidR="008F2583" w:rsidRPr="006E4DDC" w:rsidRDefault="008F2583" w:rsidP="006E4DDC">
            <w:r w:rsidRPr="00BA59CF">
              <w:rPr>
                <w:rFonts w:eastAsiaTheme="minorHAnsi"/>
              </w:rPr>
              <w:t>Positive outcomes</w:t>
            </w:r>
            <w:r w:rsidR="002F238F" w:rsidRPr="00BA59CF">
              <w:rPr>
                <w:rFonts w:eastAsiaTheme="minorHAnsi"/>
              </w:rPr>
              <w:t xml:space="preserve"> </w:t>
            </w:r>
            <w:r w:rsidR="00F46A73" w:rsidRPr="00BA59CF">
              <w:rPr>
                <w:rFonts w:eastAsiaTheme="minorHAnsi"/>
              </w:rPr>
              <w:t>(no</w:t>
            </w:r>
            <w:r w:rsidR="002F238F" w:rsidRPr="00BA59CF">
              <w:rPr>
                <w:rFonts w:eastAsiaTheme="minorHAnsi"/>
              </w:rPr>
              <w:t>)</w:t>
            </w:r>
          </w:p>
        </w:tc>
        <w:tc>
          <w:tcPr>
            <w:tcW w:w="0" w:type="auto"/>
          </w:tcPr>
          <w:p w14:paraId="4759BBA9" w14:textId="4566B0ED" w:rsidR="008F2583" w:rsidRPr="006E4DDC" w:rsidRDefault="008F2583" w:rsidP="006E4DDC">
            <w:r w:rsidRPr="00BA59CF">
              <w:rPr>
                <w:rFonts w:eastAsiaTheme="minorHAnsi"/>
              </w:rPr>
              <w:t>Positive outcome unit cost</w:t>
            </w:r>
            <w:r w:rsidR="002F238F" w:rsidRPr="00BA59CF">
              <w:rPr>
                <w:rFonts w:eastAsiaTheme="minorHAnsi"/>
              </w:rPr>
              <w:t xml:space="preserve"> ($)</w:t>
            </w:r>
          </w:p>
        </w:tc>
      </w:tr>
      <w:tr w:rsidR="00A02EF2" w:rsidRPr="006E4DDC" w14:paraId="7BFBAF84" w14:textId="77777777" w:rsidTr="00FE7FC0">
        <w:trPr>
          <w:cnfStyle w:val="000000100000" w:firstRow="0" w:lastRow="0" w:firstColumn="0" w:lastColumn="0" w:oddVBand="0" w:evenVBand="0" w:oddHBand="1" w:evenHBand="0" w:firstRowFirstColumn="0" w:firstRowLastColumn="0" w:lastRowFirstColumn="0" w:lastRowLastColumn="0"/>
          <w:cantSplit/>
          <w:trHeight w:val="227"/>
        </w:trPr>
        <w:tc>
          <w:tcPr>
            <w:tcW w:w="0" w:type="auto"/>
          </w:tcPr>
          <w:p w14:paraId="7A6AB4E4" w14:textId="77777777" w:rsidR="008F2583" w:rsidRPr="006E4DDC" w:rsidRDefault="008F2583" w:rsidP="00BA59CF">
            <w:r w:rsidRPr="00BA59CF">
              <w:rPr>
                <w:rFonts w:eastAsiaTheme="minorHAnsi"/>
              </w:rPr>
              <w:t xml:space="preserve">jobactive </w:t>
            </w:r>
          </w:p>
        </w:tc>
        <w:tc>
          <w:tcPr>
            <w:tcW w:w="0" w:type="auto"/>
          </w:tcPr>
          <w:p w14:paraId="6AAA7C5F" w14:textId="77777777" w:rsidR="008F2583" w:rsidRPr="006E4DDC" w:rsidRDefault="008F2583" w:rsidP="006E4DDC">
            <w:r w:rsidRPr="00BA59CF">
              <w:rPr>
                <w:rFonts w:eastAsiaTheme="minorHAnsi"/>
              </w:rPr>
              <w:t>20,010,170.25</w:t>
            </w:r>
          </w:p>
        </w:tc>
        <w:tc>
          <w:tcPr>
            <w:tcW w:w="0" w:type="auto"/>
          </w:tcPr>
          <w:p w14:paraId="297237EF" w14:textId="77777777" w:rsidR="008F2583" w:rsidRPr="006E4DDC" w:rsidRDefault="008F2583" w:rsidP="006E4DDC">
            <w:r w:rsidRPr="00BA59CF">
              <w:rPr>
                <w:rFonts w:eastAsiaTheme="minorHAnsi"/>
              </w:rPr>
              <w:t>6,251</w:t>
            </w:r>
          </w:p>
        </w:tc>
        <w:tc>
          <w:tcPr>
            <w:tcW w:w="0" w:type="auto"/>
          </w:tcPr>
          <w:p w14:paraId="1DD88320" w14:textId="77777777" w:rsidR="008F2583" w:rsidRPr="006E4DDC" w:rsidRDefault="008F2583" w:rsidP="006E4DDC">
            <w:r w:rsidRPr="00BA59CF">
              <w:rPr>
                <w:rFonts w:eastAsiaTheme="minorHAnsi"/>
              </w:rPr>
              <w:t>3,201</w:t>
            </w:r>
          </w:p>
        </w:tc>
        <w:tc>
          <w:tcPr>
            <w:tcW w:w="0" w:type="auto"/>
          </w:tcPr>
          <w:p w14:paraId="162B180D" w14:textId="77777777" w:rsidR="008F2583" w:rsidRPr="00BA59CF" w:rsidRDefault="008F2583" w:rsidP="006E4DDC">
            <w:r w:rsidRPr="006E4DDC">
              <w:t>1,449</w:t>
            </w:r>
          </w:p>
        </w:tc>
        <w:tc>
          <w:tcPr>
            <w:tcW w:w="0" w:type="auto"/>
          </w:tcPr>
          <w:p w14:paraId="0E4671C2" w14:textId="77777777" w:rsidR="008F2583" w:rsidRPr="00BA59CF" w:rsidRDefault="008F2583" w:rsidP="006E4DDC">
            <w:r w:rsidRPr="006E4DDC">
              <w:t>13,810</w:t>
            </w:r>
          </w:p>
        </w:tc>
        <w:tc>
          <w:tcPr>
            <w:tcW w:w="0" w:type="auto"/>
          </w:tcPr>
          <w:p w14:paraId="3F86DA72" w14:textId="77777777" w:rsidR="008F2583" w:rsidRPr="006E4DDC" w:rsidRDefault="008F2583" w:rsidP="006E4DDC">
            <w:r w:rsidRPr="00BA59CF">
              <w:rPr>
                <w:rFonts w:eastAsiaTheme="minorHAnsi"/>
              </w:rPr>
              <w:t>7,056</w:t>
            </w:r>
          </w:p>
        </w:tc>
        <w:tc>
          <w:tcPr>
            <w:tcW w:w="0" w:type="auto"/>
          </w:tcPr>
          <w:p w14:paraId="33771F62" w14:textId="77777777" w:rsidR="008F2583" w:rsidRPr="006E4DDC" w:rsidRDefault="008F2583" w:rsidP="006E4DDC">
            <w:r w:rsidRPr="00BA59CF">
              <w:rPr>
                <w:rFonts w:eastAsiaTheme="minorHAnsi"/>
              </w:rPr>
              <w:t>2,836</w:t>
            </w:r>
          </w:p>
        </w:tc>
      </w:tr>
      <w:tr w:rsidR="00A02EF2" w:rsidRPr="006E4DDC" w14:paraId="5B467A2A" w14:textId="77777777" w:rsidTr="00FE7FC0">
        <w:trPr>
          <w:cnfStyle w:val="000000010000" w:firstRow="0" w:lastRow="0" w:firstColumn="0" w:lastColumn="0" w:oddVBand="0" w:evenVBand="0" w:oddHBand="0" w:evenHBand="1" w:firstRowFirstColumn="0" w:firstRowLastColumn="0" w:lastRowFirstColumn="0" w:lastRowLastColumn="0"/>
          <w:cantSplit/>
        </w:trPr>
        <w:tc>
          <w:tcPr>
            <w:tcW w:w="0" w:type="auto"/>
          </w:tcPr>
          <w:p w14:paraId="01894EA6" w14:textId="77777777" w:rsidR="008F2583" w:rsidRPr="006E4DDC" w:rsidRDefault="008F2583" w:rsidP="006E4DDC">
            <w:r w:rsidRPr="00BA59CF">
              <w:rPr>
                <w:rFonts w:eastAsiaTheme="minorHAnsi"/>
              </w:rPr>
              <w:t>TtW</w:t>
            </w:r>
          </w:p>
        </w:tc>
        <w:tc>
          <w:tcPr>
            <w:tcW w:w="0" w:type="auto"/>
          </w:tcPr>
          <w:p w14:paraId="0B9AD4CE" w14:textId="77777777" w:rsidR="008F2583" w:rsidRPr="006E4DDC" w:rsidRDefault="008F2583" w:rsidP="006E4DDC">
            <w:r w:rsidRPr="00BA59CF">
              <w:rPr>
                <w:rFonts w:eastAsiaTheme="minorHAnsi"/>
              </w:rPr>
              <w:t>56,729,719.35</w:t>
            </w:r>
          </w:p>
        </w:tc>
        <w:tc>
          <w:tcPr>
            <w:tcW w:w="0" w:type="auto"/>
          </w:tcPr>
          <w:p w14:paraId="4DE2938A" w14:textId="77777777" w:rsidR="008F2583" w:rsidRPr="006E4DDC" w:rsidRDefault="008F2583" w:rsidP="006E4DDC">
            <w:r w:rsidRPr="00BA59CF">
              <w:rPr>
                <w:rFonts w:eastAsiaTheme="minorHAnsi"/>
              </w:rPr>
              <w:t>5,687</w:t>
            </w:r>
          </w:p>
        </w:tc>
        <w:tc>
          <w:tcPr>
            <w:tcW w:w="0" w:type="auto"/>
          </w:tcPr>
          <w:p w14:paraId="0842FD06" w14:textId="77777777" w:rsidR="008F2583" w:rsidRPr="006E4DDC" w:rsidRDefault="008F2583" w:rsidP="006E4DDC">
            <w:r w:rsidRPr="00BA59CF">
              <w:rPr>
                <w:rFonts w:eastAsiaTheme="minorHAnsi"/>
              </w:rPr>
              <w:t>9,975</w:t>
            </w:r>
          </w:p>
        </w:tc>
        <w:tc>
          <w:tcPr>
            <w:tcW w:w="0" w:type="auto"/>
          </w:tcPr>
          <w:p w14:paraId="0CF18FEC" w14:textId="77777777" w:rsidR="008F2583" w:rsidRPr="00BA59CF" w:rsidRDefault="008F2583" w:rsidP="006E4DDC">
            <w:r w:rsidRPr="006E4DDC">
              <w:t>2,633</w:t>
            </w:r>
          </w:p>
        </w:tc>
        <w:tc>
          <w:tcPr>
            <w:tcW w:w="0" w:type="auto"/>
          </w:tcPr>
          <w:p w14:paraId="2A2B01D0" w14:textId="77777777" w:rsidR="008F2583" w:rsidRPr="00BA59CF" w:rsidRDefault="008F2583" w:rsidP="006E4DDC">
            <w:r w:rsidRPr="006E4DDC">
              <w:t>21,546</w:t>
            </w:r>
          </w:p>
        </w:tc>
        <w:tc>
          <w:tcPr>
            <w:tcW w:w="0" w:type="auto"/>
          </w:tcPr>
          <w:p w14:paraId="4EF1616D" w14:textId="77777777" w:rsidR="008F2583" w:rsidRPr="006E4DDC" w:rsidRDefault="008F2583" w:rsidP="006E4DDC">
            <w:r w:rsidRPr="00BA59CF">
              <w:rPr>
                <w:rFonts w:eastAsiaTheme="minorHAnsi"/>
              </w:rPr>
              <w:t>6,982</w:t>
            </w:r>
          </w:p>
        </w:tc>
        <w:tc>
          <w:tcPr>
            <w:tcW w:w="0" w:type="auto"/>
          </w:tcPr>
          <w:p w14:paraId="1D337CC6" w14:textId="77777777" w:rsidR="008F2583" w:rsidRPr="006E4DDC" w:rsidRDefault="008F2583" w:rsidP="006E4DDC">
            <w:r w:rsidRPr="00BA59CF">
              <w:rPr>
                <w:rFonts w:eastAsiaTheme="minorHAnsi"/>
              </w:rPr>
              <w:t>8,125</w:t>
            </w:r>
          </w:p>
        </w:tc>
      </w:tr>
    </w:tbl>
    <w:p w14:paraId="39C98CFA" w14:textId="77777777" w:rsidR="008F2583" w:rsidRDefault="008F2583" w:rsidP="008F2583">
      <w:pPr>
        <w:pStyle w:val="SourceandNotes"/>
      </w:pPr>
      <w:r>
        <w:t>Base: matched samples (TtW: n=12,105, jobactive: n=12,105)</w:t>
      </w:r>
    </w:p>
    <w:p w14:paraId="043225FF" w14:textId="77777777" w:rsidR="008F2583" w:rsidRDefault="008F2583" w:rsidP="008F2583">
      <w:pPr>
        <w:pStyle w:val="SourceandNotes"/>
      </w:pPr>
      <w:r w:rsidRPr="001A7AE4">
        <w:rPr>
          <w:bCs/>
        </w:rPr>
        <w:t>Source:</w:t>
      </w:r>
      <w:r w:rsidRPr="004D44BE">
        <w:t xml:space="preserve"> </w:t>
      </w:r>
      <w:r w:rsidRPr="00A30BC4">
        <w:t>Department of E</w:t>
      </w:r>
      <w:r>
        <w:t xml:space="preserve">ducation, Skills and Employment </w:t>
      </w:r>
      <w:r w:rsidRPr="00A30BC4">
        <w:t>administrative data</w:t>
      </w:r>
    </w:p>
    <w:p w14:paraId="293A9B35" w14:textId="77777777" w:rsidR="00013493" w:rsidRDefault="00162990" w:rsidP="004B5487">
      <w:pPr>
        <w:pStyle w:val="Heading2"/>
      </w:pPr>
      <w:bookmarkStart w:id="504" w:name="_Toc72481890"/>
      <w:r>
        <w:t>7.8</w:t>
      </w:r>
      <w:r w:rsidR="00294352">
        <w:tab/>
      </w:r>
      <w:r w:rsidR="008019DE">
        <w:t>Return on investment</w:t>
      </w:r>
      <w:bookmarkEnd w:id="504"/>
    </w:p>
    <w:p w14:paraId="019C3568" w14:textId="0AB9AF11" w:rsidR="00C6023A" w:rsidRDefault="00497AB4" w:rsidP="00BA59CF">
      <w:pPr>
        <w:pStyle w:val="Normal0"/>
      </w:pPr>
      <w:r>
        <w:t xml:space="preserve">As noted earlier in this report, </w:t>
      </w:r>
      <w:r w:rsidR="005B1BB4">
        <w:t>the flexibility of the program</w:t>
      </w:r>
      <w:r w:rsidR="00357B65">
        <w:t xml:space="preserve"> enable</w:t>
      </w:r>
      <w:r w:rsidR="0089085E">
        <w:t>d</w:t>
      </w:r>
      <w:r w:rsidR="00357B65">
        <w:t xml:space="preserve"> participants to develop their confidence, wellbeing, motivation</w:t>
      </w:r>
      <w:r w:rsidR="00C6023A">
        <w:t>,</w:t>
      </w:r>
      <w:r w:rsidR="00357B65">
        <w:t xml:space="preserve"> </w:t>
      </w:r>
      <w:r w:rsidR="008D5ECA">
        <w:t>work</w:t>
      </w:r>
      <w:r w:rsidR="00234BED">
        <w:t xml:space="preserve"> </w:t>
      </w:r>
      <w:r w:rsidR="008D5ECA">
        <w:t xml:space="preserve">readiness </w:t>
      </w:r>
      <w:r w:rsidR="00A83C90">
        <w:t>and community connectedness</w:t>
      </w:r>
      <w:r w:rsidR="000F36A2">
        <w:t xml:space="preserve"> within a cap</w:t>
      </w:r>
      <w:r w:rsidR="0089085E">
        <w:t>a</w:t>
      </w:r>
      <w:r w:rsidR="000F36A2">
        <w:t>bility framework.</w:t>
      </w:r>
      <w:r w:rsidR="005B1BB4">
        <w:t xml:space="preserve"> </w:t>
      </w:r>
      <w:r w:rsidR="00A77238">
        <w:t>In addition</w:t>
      </w:r>
      <w:r w:rsidR="00912453">
        <w:t>,</w:t>
      </w:r>
      <w:r w:rsidR="005B1BB4">
        <w:t xml:space="preserve"> the human capital generated by TtW</w:t>
      </w:r>
      <w:r w:rsidR="0089085E">
        <w:t>,</w:t>
      </w:r>
      <w:r w:rsidR="005B1BB4">
        <w:t xml:space="preserve"> </w:t>
      </w:r>
      <w:r w:rsidR="0089085E">
        <w:t>as</w:t>
      </w:r>
      <w:r w:rsidR="005B1BB4">
        <w:t xml:space="preserve"> equated to the number of productive years </w:t>
      </w:r>
      <w:r w:rsidR="00234BED">
        <w:t xml:space="preserve">in which </w:t>
      </w:r>
      <w:r w:rsidR="005B1BB4">
        <w:t xml:space="preserve">participants </w:t>
      </w:r>
      <w:r w:rsidR="00234BED">
        <w:t>can</w:t>
      </w:r>
      <w:r w:rsidR="005B1BB4">
        <w:t xml:space="preserve"> contribute the skills they develop through the program to the economy</w:t>
      </w:r>
      <w:r w:rsidR="00B656BD">
        <w:t>,</w:t>
      </w:r>
      <w:r w:rsidR="005B1BB4">
        <w:t xml:space="preserve"> develop</w:t>
      </w:r>
      <w:r w:rsidR="00087073">
        <w:t>s</w:t>
      </w:r>
      <w:r w:rsidR="005B1BB4">
        <w:t xml:space="preserve"> over time.</w:t>
      </w:r>
    </w:p>
    <w:p w14:paraId="20ECE2E4" w14:textId="2683ECB3" w:rsidR="00033DE9" w:rsidRPr="00033DE9" w:rsidRDefault="000F36A2" w:rsidP="00BA59CF">
      <w:pPr>
        <w:pStyle w:val="Normal0"/>
      </w:pPr>
      <w:r>
        <w:t xml:space="preserve">For </w:t>
      </w:r>
      <w:r w:rsidR="007833D4">
        <w:t xml:space="preserve">some </w:t>
      </w:r>
      <w:r>
        <w:t>participants</w:t>
      </w:r>
      <w:r w:rsidR="00912453">
        <w:t xml:space="preserve"> </w:t>
      </w:r>
      <w:r w:rsidR="000A0521">
        <w:t xml:space="preserve">these skills take longer </w:t>
      </w:r>
      <w:r w:rsidR="007E6A86">
        <w:t xml:space="preserve">to grow </w:t>
      </w:r>
      <w:r w:rsidR="000A0521">
        <w:t xml:space="preserve">than </w:t>
      </w:r>
      <w:r w:rsidR="007E6A86">
        <w:t xml:space="preserve">for </w:t>
      </w:r>
      <w:r w:rsidR="000A0521">
        <w:t>others</w:t>
      </w:r>
      <w:r w:rsidR="00C6023A">
        <w:t>. As a result</w:t>
      </w:r>
      <w:r w:rsidR="00584144">
        <w:t xml:space="preserve">, the return on </w:t>
      </w:r>
      <w:r w:rsidR="00CE1F8F">
        <w:t>i</w:t>
      </w:r>
      <w:r w:rsidR="00584144">
        <w:t>nvestment (ROI)</w:t>
      </w:r>
      <w:r w:rsidR="00F217F1">
        <w:t xml:space="preserve"> of such a program </w:t>
      </w:r>
      <w:r w:rsidR="00CE1F8F">
        <w:t>may take many years to be realised</w:t>
      </w:r>
      <w:r w:rsidR="00052196">
        <w:t xml:space="preserve"> and </w:t>
      </w:r>
      <w:r w:rsidR="007C3B3B">
        <w:t>is</w:t>
      </w:r>
      <w:r w:rsidR="00110782">
        <w:t xml:space="preserve"> </w:t>
      </w:r>
      <w:r w:rsidR="00052196">
        <w:t>unlikely</w:t>
      </w:r>
      <w:r w:rsidR="00110782">
        <w:t xml:space="preserve"> to be </w:t>
      </w:r>
      <w:r w:rsidR="007C3B3B">
        <w:t>apparent</w:t>
      </w:r>
      <w:r w:rsidR="00052196">
        <w:t xml:space="preserve"> within the stu</w:t>
      </w:r>
      <w:r w:rsidR="007E7AC6">
        <w:t>dy period of this evaluation</w:t>
      </w:r>
      <w:r w:rsidR="00056AD5">
        <w:t>.</w:t>
      </w:r>
    </w:p>
    <w:p w14:paraId="753C8310" w14:textId="0222B4A9" w:rsidR="00162990" w:rsidRDefault="008019DE" w:rsidP="004B5487">
      <w:pPr>
        <w:pStyle w:val="Heading2"/>
      </w:pPr>
      <w:bookmarkStart w:id="505" w:name="_Toc72481891"/>
      <w:r>
        <w:t>7.9</w:t>
      </w:r>
      <w:r>
        <w:tab/>
      </w:r>
      <w:r w:rsidR="00162990">
        <w:t>Conclusion</w:t>
      </w:r>
      <w:bookmarkEnd w:id="505"/>
    </w:p>
    <w:p w14:paraId="7D028EE8" w14:textId="20BB0DCD" w:rsidR="00C03281" w:rsidRDefault="00C03281" w:rsidP="00BA59CF">
      <w:pPr>
        <w:pStyle w:val="Normal0"/>
      </w:pPr>
      <w:r>
        <w:t>Perhaps not surprisingly, a majority (64%) of participants who had a recorded outcome</w:t>
      </w:r>
      <w:r w:rsidRPr="00C03281">
        <w:t xml:space="preserve"> achieved their first outcomes</w:t>
      </w:r>
      <w:r w:rsidR="000438D8">
        <w:t xml:space="preserve"> six </w:t>
      </w:r>
      <w:r w:rsidRPr="00C03281">
        <w:t xml:space="preserve">months </w:t>
      </w:r>
      <w:r>
        <w:t>or more after commencing in TtW</w:t>
      </w:r>
      <w:r w:rsidR="00110782">
        <w:t>,</w:t>
      </w:r>
      <w:r>
        <w:t xml:space="preserve"> given the intensive and flexible nature of TtW.</w:t>
      </w:r>
    </w:p>
    <w:p w14:paraId="694D61A9" w14:textId="60F21FF4" w:rsidR="00C03281" w:rsidRDefault="00C03281" w:rsidP="00BA59CF">
      <w:pPr>
        <w:pStyle w:val="Normal0"/>
      </w:pPr>
      <w:r>
        <w:t xml:space="preserve">The ‘career-forging’ and human capital </w:t>
      </w:r>
      <w:r w:rsidR="00AD5F4F">
        <w:t>building focus of TtW meant it was more expensive to service this cohort of young people in TtW than in jobactive in the short term.</w:t>
      </w:r>
    </w:p>
    <w:p w14:paraId="4E3EB2E5" w14:textId="77777777" w:rsidR="00013493" w:rsidRDefault="0032252C">
      <w:pPr>
        <w:pStyle w:val="Normal0"/>
      </w:pPr>
      <w:r>
        <w:t xml:space="preserve">A little </w:t>
      </w:r>
      <w:r w:rsidR="004220B8">
        <w:t>over</w:t>
      </w:r>
      <w:r w:rsidR="00426FD0">
        <w:t xml:space="preserve"> half of TtW participants </w:t>
      </w:r>
      <w:r w:rsidR="007419F5">
        <w:t>exited</w:t>
      </w:r>
      <w:r w:rsidR="00CF0427">
        <w:t xml:space="preserve"> to jobactive at the end of th</w:t>
      </w:r>
      <w:r w:rsidR="00AE5DB5">
        <w:t xml:space="preserve">e study </w:t>
      </w:r>
      <w:r w:rsidR="00AD7877">
        <w:t>period</w:t>
      </w:r>
      <w:r>
        <w:t xml:space="preserve">. </w:t>
      </w:r>
      <w:r w:rsidR="004220B8">
        <w:t xml:space="preserve">Of those who did </w:t>
      </w:r>
      <w:r w:rsidR="000E6922">
        <w:t xml:space="preserve">so, </w:t>
      </w:r>
      <w:r w:rsidR="004220B8">
        <w:t xml:space="preserve">around </w:t>
      </w:r>
      <w:r w:rsidR="005B0BBE">
        <w:t>three</w:t>
      </w:r>
      <w:r w:rsidR="00580545">
        <w:t>-</w:t>
      </w:r>
      <w:r w:rsidR="005B0BBE">
        <w:t xml:space="preserve">quarters </w:t>
      </w:r>
      <w:r w:rsidR="007419F5">
        <w:t>commenced</w:t>
      </w:r>
      <w:r w:rsidR="005B0BBE">
        <w:t xml:space="preserve"> </w:t>
      </w:r>
      <w:r w:rsidR="00110782">
        <w:t xml:space="preserve">in jobactive </w:t>
      </w:r>
      <w:r w:rsidR="005B0BBE">
        <w:t>within</w:t>
      </w:r>
      <w:r w:rsidR="009D7C58">
        <w:t xml:space="preserve"> 9</w:t>
      </w:r>
      <w:r w:rsidR="00C00C39">
        <w:t>1 </w:t>
      </w:r>
      <w:r w:rsidR="009D7C58">
        <w:t>days of exiting TtW.</w:t>
      </w:r>
    </w:p>
    <w:p w14:paraId="2129010A" w14:textId="430D2D7E" w:rsidR="000F6361" w:rsidRPr="00123CAC" w:rsidRDefault="00FA6B4C" w:rsidP="00BA59CF">
      <w:pPr>
        <w:pStyle w:val="Normal0"/>
      </w:pPr>
      <w:r>
        <w:t>A</w:t>
      </w:r>
      <w:r w:rsidR="004019AF">
        <w:t>nother measure of the</w:t>
      </w:r>
      <w:r w:rsidR="00591166" w:rsidRPr="00782F85">
        <w:t xml:space="preserve"> efficiency of TtW was </w:t>
      </w:r>
      <w:r w:rsidR="004019AF">
        <w:t xml:space="preserve">the speed with which </w:t>
      </w:r>
      <w:r w:rsidR="007E1E04">
        <w:t>providers reached their</w:t>
      </w:r>
      <w:r w:rsidR="00591166" w:rsidRPr="00782F85">
        <w:t xml:space="preserve"> established program performance targets</w:t>
      </w:r>
      <w:r w:rsidR="007E1E04">
        <w:t xml:space="preserve">. </w:t>
      </w:r>
      <w:r w:rsidR="005D650F">
        <w:t>Almost three</w:t>
      </w:r>
      <w:r w:rsidR="00063B21">
        <w:t>-</w:t>
      </w:r>
      <w:r w:rsidR="005D650F">
        <w:t xml:space="preserve">quarters of </w:t>
      </w:r>
      <w:r w:rsidR="003631E4">
        <w:t>TtW providers</w:t>
      </w:r>
      <w:r w:rsidR="005D650F">
        <w:t xml:space="preserve"> either met or exceeded their targets </w:t>
      </w:r>
      <w:r w:rsidR="000E6922">
        <w:t>in the 2017</w:t>
      </w:r>
      <w:r w:rsidR="00FD2307">
        <w:t>–</w:t>
      </w:r>
      <w:r w:rsidR="000E6922">
        <w:t>18 financial year.</w:t>
      </w:r>
      <w:bookmarkStart w:id="506" w:name="_Toc24981526"/>
      <w:r w:rsidR="000F6361">
        <w:br w:type="page"/>
      </w:r>
    </w:p>
    <w:p w14:paraId="3D19B1D4" w14:textId="77777777" w:rsidR="00904705" w:rsidRDefault="0020573A" w:rsidP="00904705">
      <w:pPr>
        <w:pStyle w:val="Heading1"/>
      </w:pPr>
      <w:bookmarkStart w:id="507" w:name="_Toc72481892"/>
      <w:r>
        <w:t xml:space="preserve">Chapter </w:t>
      </w:r>
      <w:r w:rsidR="00904705">
        <w:t>8</w:t>
      </w:r>
      <w:r w:rsidR="00904705">
        <w:tab/>
        <w:t>Does TtW deliver targeted and quality service</w:t>
      </w:r>
      <w:bookmarkEnd w:id="506"/>
      <w:r w:rsidR="00FD2307">
        <w:t>?</w:t>
      </w:r>
      <w:bookmarkEnd w:id="507"/>
    </w:p>
    <w:p w14:paraId="1DC7D9A6" w14:textId="77777777" w:rsidR="00904705" w:rsidRDefault="00904705" w:rsidP="004B5487">
      <w:pPr>
        <w:pStyle w:val="Heading2"/>
      </w:pPr>
      <w:bookmarkStart w:id="508" w:name="_Toc24981528"/>
      <w:bookmarkStart w:id="509" w:name="_Toc72481893"/>
      <w:bookmarkStart w:id="510" w:name="_Toc12267296"/>
      <w:r>
        <w:t>8.1</w:t>
      </w:r>
      <w:r>
        <w:tab/>
        <w:t>Introduction</w:t>
      </w:r>
      <w:bookmarkEnd w:id="508"/>
      <w:bookmarkEnd w:id="509"/>
    </w:p>
    <w:p w14:paraId="16F581A9" w14:textId="6B970134" w:rsidR="00904705" w:rsidRPr="00B01E67" w:rsidRDefault="00AE6988" w:rsidP="00BA59CF">
      <w:pPr>
        <w:pStyle w:val="Normal0"/>
      </w:pPr>
      <w:bookmarkStart w:id="511" w:name="_Toc12267334"/>
      <w:r>
        <w:t>T</w:t>
      </w:r>
      <w:r w:rsidR="00904705">
        <w:t>his chapter discuss</w:t>
      </w:r>
      <w:r>
        <w:t>es</w:t>
      </w:r>
      <w:r w:rsidR="00904705">
        <w:t xml:space="preserve"> the extent to which TtW delivered a</w:t>
      </w:r>
      <w:r w:rsidR="00486B27">
        <w:t>n appropriate and</w:t>
      </w:r>
      <w:r w:rsidR="00904705">
        <w:t xml:space="preserve"> quality service to participants and employers. It explores participants’ level of satisfaction with the q</w:t>
      </w:r>
      <w:r w:rsidR="00904705" w:rsidRPr="00BD3F22">
        <w:t xml:space="preserve">uality of </w:t>
      </w:r>
      <w:r w:rsidR="00904705">
        <w:t xml:space="preserve">the </w:t>
      </w:r>
      <w:r w:rsidR="00904705" w:rsidRPr="00BD3F22">
        <w:t xml:space="preserve">service </w:t>
      </w:r>
      <w:r w:rsidR="00904705">
        <w:t>of</w:t>
      </w:r>
      <w:r w:rsidR="00904705" w:rsidRPr="00BD3F22">
        <w:t xml:space="preserve"> TtW</w:t>
      </w:r>
      <w:bookmarkEnd w:id="511"/>
      <w:r w:rsidR="00904705">
        <w:t xml:space="preserve"> providers and the extent to which this service extended to post-placement support. The satisfaction of providers and the benefits they delivered to the </w:t>
      </w:r>
      <w:r w:rsidR="00973657">
        <w:t>three</w:t>
      </w:r>
      <w:r w:rsidR="00904705">
        <w:t xml:space="preserve"> groups of TtW participants </w:t>
      </w:r>
      <w:r w:rsidR="00430363">
        <w:t>are</w:t>
      </w:r>
      <w:r w:rsidR="00904705">
        <w:t xml:space="preserve"> noted</w:t>
      </w:r>
      <w:r>
        <w:t>,</w:t>
      </w:r>
      <w:r w:rsidR="00904705">
        <w:t xml:space="preserve"> and the effort</w:t>
      </w:r>
      <w:r w:rsidR="00430363">
        <w:t xml:space="preserve"> </w:t>
      </w:r>
      <w:r w:rsidR="00904705">
        <w:t>providers made to link participants with employers</w:t>
      </w:r>
      <w:r>
        <w:t xml:space="preserve"> is</w:t>
      </w:r>
      <w:r w:rsidR="00904705">
        <w:t xml:space="preserve"> explored.</w:t>
      </w:r>
    </w:p>
    <w:p w14:paraId="637BE764" w14:textId="77777777" w:rsidR="00904705" w:rsidRPr="001B2435" w:rsidRDefault="00904705" w:rsidP="004B5487">
      <w:pPr>
        <w:pStyle w:val="Heading2"/>
      </w:pPr>
      <w:bookmarkStart w:id="512" w:name="_Figure_3.2_Outcome"/>
      <w:bookmarkStart w:id="513" w:name="_Toc24981530"/>
      <w:bookmarkStart w:id="514" w:name="_Toc72481894"/>
      <w:bookmarkEnd w:id="510"/>
      <w:bookmarkEnd w:id="512"/>
      <w:r>
        <w:t>8.2</w:t>
      </w:r>
      <w:r>
        <w:tab/>
      </w:r>
      <w:r w:rsidRPr="001B2435">
        <w:t>Participant expectations</w:t>
      </w:r>
      <w:bookmarkEnd w:id="513"/>
      <w:bookmarkEnd w:id="514"/>
    </w:p>
    <w:p w14:paraId="2368CD9B" w14:textId="77139E71" w:rsidR="00904705" w:rsidRPr="00430363" w:rsidRDefault="00904705" w:rsidP="00BA59CF">
      <w:pPr>
        <w:pStyle w:val="Normal0"/>
      </w:pPr>
      <w:r w:rsidRPr="00430363">
        <w:t xml:space="preserve">When asked </w:t>
      </w:r>
      <w:r w:rsidR="00AE6988" w:rsidRPr="00430363">
        <w:t xml:space="preserve">during the 2017 TtW </w:t>
      </w:r>
      <w:r w:rsidR="00AE6988" w:rsidRPr="006F4A89">
        <w:t>JSEES Survey</w:t>
      </w:r>
      <w:r w:rsidR="00AE6988" w:rsidRPr="00430363">
        <w:t xml:space="preserve"> </w:t>
      </w:r>
      <w:r w:rsidRPr="00430363">
        <w:t>what sort of support they were seeking from their providers, TtW participants indicated they wanted to improve their interpersonal skills and work readiness:</w:t>
      </w:r>
    </w:p>
    <w:p w14:paraId="06A48AD4" w14:textId="77777777" w:rsidR="00904705" w:rsidRPr="00430363" w:rsidRDefault="00904705" w:rsidP="00BA59CF">
      <w:pPr>
        <w:pStyle w:val="ListBullet"/>
      </w:pPr>
      <w:r w:rsidRPr="00430363">
        <w:t>learning from mistakes (</w:t>
      </w:r>
      <w:r w:rsidRPr="00C87065">
        <w:rPr>
          <w:b/>
        </w:rPr>
        <w:t>55</w:t>
      </w:r>
      <w:r w:rsidR="00590502">
        <w:rPr>
          <w:b/>
        </w:rPr>
        <w:t>%</w:t>
      </w:r>
      <w:r w:rsidRPr="00430363">
        <w:t>)</w:t>
      </w:r>
    </w:p>
    <w:p w14:paraId="716EA07C" w14:textId="77777777" w:rsidR="00904705" w:rsidRPr="00430363" w:rsidRDefault="00904705" w:rsidP="00BA59CF">
      <w:pPr>
        <w:pStyle w:val="ListBullet"/>
      </w:pPr>
      <w:r w:rsidRPr="00430363">
        <w:t>being more positive in the workplace (</w:t>
      </w:r>
      <w:r w:rsidRPr="00C87065">
        <w:rPr>
          <w:b/>
        </w:rPr>
        <w:t>45</w:t>
      </w:r>
      <w:r w:rsidR="00590502">
        <w:rPr>
          <w:b/>
        </w:rPr>
        <w:t>%</w:t>
      </w:r>
      <w:r w:rsidRPr="00430363">
        <w:t>)</w:t>
      </w:r>
    </w:p>
    <w:p w14:paraId="3C0F9B1A" w14:textId="77777777" w:rsidR="00904705" w:rsidRPr="00430363" w:rsidRDefault="00904705" w:rsidP="00BA59CF">
      <w:pPr>
        <w:pStyle w:val="ListBullet"/>
      </w:pPr>
      <w:r w:rsidRPr="00430363">
        <w:t>understanding social interactions in the workplace (</w:t>
      </w:r>
      <w:r w:rsidRPr="00C87065">
        <w:rPr>
          <w:b/>
        </w:rPr>
        <w:t>54</w:t>
      </w:r>
      <w:r w:rsidR="00590502">
        <w:rPr>
          <w:b/>
        </w:rPr>
        <w:t>%</w:t>
      </w:r>
      <w:r w:rsidRPr="00430363">
        <w:t>)</w:t>
      </w:r>
    </w:p>
    <w:p w14:paraId="3DBDF735" w14:textId="77777777" w:rsidR="00904705" w:rsidRPr="00430363" w:rsidRDefault="00904705" w:rsidP="00BA59CF">
      <w:pPr>
        <w:pStyle w:val="ListBullet"/>
      </w:pPr>
      <w:r w:rsidRPr="00430363">
        <w:t>improving communication (</w:t>
      </w:r>
      <w:r w:rsidRPr="00C87065">
        <w:rPr>
          <w:b/>
        </w:rPr>
        <w:t>54</w:t>
      </w:r>
      <w:r w:rsidR="00590502">
        <w:rPr>
          <w:b/>
        </w:rPr>
        <w:t>%</w:t>
      </w:r>
      <w:r w:rsidRPr="00430363">
        <w:t>)</w:t>
      </w:r>
    </w:p>
    <w:p w14:paraId="3BC18006" w14:textId="77777777" w:rsidR="00904705" w:rsidRPr="00430363" w:rsidRDefault="00904705" w:rsidP="00BA59CF">
      <w:pPr>
        <w:pStyle w:val="ListBullet"/>
      </w:pPr>
      <w:r w:rsidRPr="00430363">
        <w:t>being a team player (</w:t>
      </w:r>
      <w:r w:rsidRPr="00C87065">
        <w:rPr>
          <w:b/>
        </w:rPr>
        <w:t>40</w:t>
      </w:r>
      <w:r w:rsidR="00590502">
        <w:rPr>
          <w:b/>
        </w:rPr>
        <w:t>%</w:t>
      </w:r>
      <w:r w:rsidRPr="00430363">
        <w:t>).</w:t>
      </w:r>
    </w:p>
    <w:p w14:paraId="095942DF" w14:textId="77777777" w:rsidR="000A355A" w:rsidRDefault="00904705" w:rsidP="00BA59CF">
      <w:pPr>
        <w:pStyle w:val="Normal0"/>
      </w:pPr>
      <w:r w:rsidRPr="00430363">
        <w:t xml:space="preserve">In most cases, when participants wanted specific support, providers </w:t>
      </w:r>
      <w:r w:rsidR="00694CE8">
        <w:t>deliver</w:t>
      </w:r>
      <w:r w:rsidR="00694CE8" w:rsidRPr="00430363">
        <w:t xml:space="preserve">ed </w:t>
      </w:r>
      <w:r w:rsidRPr="00430363">
        <w:t xml:space="preserve">it around </w:t>
      </w:r>
      <w:r w:rsidRPr="00B67CB2">
        <w:rPr>
          <w:b/>
        </w:rPr>
        <w:t>80</w:t>
      </w:r>
      <w:r w:rsidR="00590502">
        <w:rPr>
          <w:b/>
        </w:rPr>
        <w:t>%</w:t>
      </w:r>
      <w:r w:rsidRPr="00430363">
        <w:t xml:space="preserve"> of the time (</w:t>
      </w:r>
      <w:r w:rsidRPr="00430363">
        <w:rPr>
          <w:b/>
        </w:rPr>
        <w:t>Table 8.1</w:t>
      </w:r>
      <w:r w:rsidRPr="00430363">
        <w:t>). Functional skills such as getting a driver’s licence (</w:t>
      </w:r>
      <w:r w:rsidRPr="00B67CB2">
        <w:rPr>
          <w:b/>
        </w:rPr>
        <w:t>47</w:t>
      </w:r>
      <w:r w:rsidR="00590502">
        <w:rPr>
          <w:b/>
        </w:rPr>
        <w:t>%</w:t>
      </w:r>
      <w:r w:rsidRPr="00430363">
        <w:t>) or basic maths and computing skills (</w:t>
      </w:r>
      <w:r w:rsidRPr="00B67CB2">
        <w:rPr>
          <w:b/>
        </w:rPr>
        <w:t>36</w:t>
      </w:r>
      <w:r w:rsidR="00590502">
        <w:rPr>
          <w:b/>
        </w:rPr>
        <w:t>%</w:t>
      </w:r>
      <w:r w:rsidRPr="00430363">
        <w:t>) were selected by fewer participants and provided less frequently than were other supports (</w:t>
      </w:r>
      <w:r w:rsidRPr="00B67CB2">
        <w:rPr>
          <w:b/>
        </w:rPr>
        <w:t>63</w:t>
      </w:r>
      <w:r w:rsidR="00590502">
        <w:rPr>
          <w:b/>
        </w:rPr>
        <w:t>%</w:t>
      </w:r>
      <w:r w:rsidRPr="00430363">
        <w:t xml:space="preserve"> and </w:t>
      </w:r>
      <w:r w:rsidRPr="00B67CB2">
        <w:rPr>
          <w:b/>
        </w:rPr>
        <w:t>69</w:t>
      </w:r>
      <w:r w:rsidR="00590502">
        <w:rPr>
          <w:b/>
        </w:rPr>
        <w:t>%</w:t>
      </w:r>
      <w:r w:rsidRPr="00430363">
        <w:t xml:space="preserve"> respectively).</w:t>
      </w:r>
    </w:p>
    <w:p w14:paraId="40670C93" w14:textId="77777777" w:rsidR="000A355A" w:rsidRPr="000850CE" w:rsidRDefault="000A355A" w:rsidP="00BA59CF">
      <w:r w:rsidRPr="000850CE">
        <w:br w:type="page"/>
      </w:r>
    </w:p>
    <w:p w14:paraId="608B9DCC" w14:textId="7EED9D36" w:rsidR="00875F18" w:rsidRDefault="00904705" w:rsidP="00875F18">
      <w:pPr>
        <w:pStyle w:val="Caption"/>
      </w:pPr>
      <w:bookmarkStart w:id="515" w:name="_Toc68103914"/>
      <w:bookmarkStart w:id="516" w:name="_Toc69395617"/>
      <w:r>
        <w:t>Table 8.1: Support wanted by TtW participants compared with support provided</w:t>
      </w:r>
      <w:bookmarkEnd w:id="515"/>
      <w:bookmarkEnd w:id="516"/>
    </w:p>
    <w:tbl>
      <w:tblPr>
        <w:tblStyle w:val="TtWReportTableTemplate2"/>
        <w:tblW w:w="8505" w:type="dxa"/>
        <w:tblLayout w:type="fixed"/>
        <w:tblLook w:val="0420" w:firstRow="1" w:lastRow="0" w:firstColumn="0" w:lastColumn="0" w:noHBand="0" w:noVBand="1"/>
      </w:tblPr>
      <w:tblGrid>
        <w:gridCol w:w="5256"/>
        <w:gridCol w:w="1624"/>
        <w:gridCol w:w="1625"/>
      </w:tblGrid>
      <w:tr w:rsidR="00875F18" w:rsidRPr="00D3498F" w14:paraId="0E2F0839"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5556" w:type="dxa"/>
            <w:noWrap/>
            <w:hideMark/>
          </w:tcPr>
          <w:p w14:paraId="67318521" w14:textId="77777777" w:rsidR="00875F18" w:rsidRPr="00ED6857" w:rsidRDefault="00875F18" w:rsidP="00BA59CF">
            <w:pPr>
              <w:pStyle w:val="TableText"/>
              <w:rPr>
                <w:rFonts w:eastAsia="Times New Roman"/>
                <w:b w:val="0"/>
              </w:rPr>
            </w:pPr>
            <w:r w:rsidRPr="00ED6857">
              <w:rPr>
                <w:rFonts w:eastAsia="Times New Roman"/>
              </w:rPr>
              <w:t>Type of support</w:t>
            </w:r>
          </w:p>
        </w:tc>
        <w:tc>
          <w:tcPr>
            <w:tcW w:w="1707" w:type="dxa"/>
            <w:noWrap/>
            <w:hideMark/>
          </w:tcPr>
          <w:p w14:paraId="71CD4403" w14:textId="4DFEA4EA" w:rsidR="00875F18" w:rsidRPr="00D3498F" w:rsidRDefault="00875F18" w:rsidP="00BA59CF">
            <w:pPr>
              <w:pStyle w:val="TableText"/>
              <w:jc w:val="center"/>
              <w:rPr>
                <w:rFonts w:eastAsia="Times New Roman"/>
              </w:rPr>
            </w:pPr>
            <w:r w:rsidRPr="00D3498F">
              <w:rPr>
                <w:rFonts w:eastAsia="Times New Roman"/>
              </w:rPr>
              <w:t>Support wanted</w:t>
            </w:r>
            <w:r w:rsidR="002F238F">
              <w:rPr>
                <w:rFonts w:eastAsia="Times New Roman"/>
              </w:rPr>
              <w:t xml:space="preserve"> (%)</w:t>
            </w:r>
          </w:p>
        </w:tc>
        <w:tc>
          <w:tcPr>
            <w:tcW w:w="1708" w:type="dxa"/>
            <w:noWrap/>
            <w:hideMark/>
          </w:tcPr>
          <w:p w14:paraId="6AB71F0C" w14:textId="7309CBD7" w:rsidR="00875F18" w:rsidRPr="00D3498F" w:rsidRDefault="00875F18" w:rsidP="00BA59CF">
            <w:pPr>
              <w:pStyle w:val="TableText"/>
              <w:jc w:val="center"/>
              <w:rPr>
                <w:rFonts w:eastAsia="Times New Roman"/>
              </w:rPr>
            </w:pPr>
            <w:r w:rsidRPr="00D3498F">
              <w:rPr>
                <w:rFonts w:eastAsia="Times New Roman"/>
              </w:rPr>
              <w:t>Support provided*</w:t>
            </w:r>
            <w:r w:rsidR="002F238F">
              <w:rPr>
                <w:rFonts w:eastAsia="Times New Roman"/>
              </w:rPr>
              <w:t xml:space="preserve"> (%)</w:t>
            </w:r>
          </w:p>
        </w:tc>
      </w:tr>
      <w:tr w:rsidR="00875F18" w:rsidRPr="00D3498F" w14:paraId="2189A46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7B1B4039" w14:textId="77777777" w:rsidR="00875F18" w:rsidRPr="00ED6857" w:rsidRDefault="00875F18" w:rsidP="00BA59CF">
            <w:pPr>
              <w:pStyle w:val="TableText"/>
              <w:rPr>
                <w:rFonts w:eastAsia="Times New Roman"/>
                <w:b/>
              </w:rPr>
            </w:pPr>
            <w:r w:rsidRPr="00ED6857">
              <w:rPr>
                <w:rFonts w:eastAsia="Times New Roman"/>
              </w:rPr>
              <w:t>Learning from your mistakes</w:t>
            </w:r>
          </w:p>
        </w:tc>
        <w:tc>
          <w:tcPr>
            <w:tcW w:w="1707" w:type="dxa"/>
            <w:noWrap/>
            <w:hideMark/>
          </w:tcPr>
          <w:p w14:paraId="5F7BD1F3" w14:textId="77777777" w:rsidR="00875F18" w:rsidRPr="00D3498F" w:rsidRDefault="00875F18" w:rsidP="00BA59CF">
            <w:pPr>
              <w:pStyle w:val="TableText"/>
              <w:jc w:val="right"/>
              <w:rPr>
                <w:rFonts w:eastAsia="Times New Roman"/>
              </w:rPr>
            </w:pPr>
            <w:r w:rsidRPr="00D3498F">
              <w:rPr>
                <w:rFonts w:eastAsia="Times New Roman"/>
              </w:rPr>
              <w:t>55</w:t>
            </w:r>
          </w:p>
        </w:tc>
        <w:tc>
          <w:tcPr>
            <w:tcW w:w="1708" w:type="dxa"/>
            <w:noWrap/>
            <w:hideMark/>
          </w:tcPr>
          <w:p w14:paraId="2C32523C" w14:textId="77777777" w:rsidR="00875F18" w:rsidRPr="00D3498F" w:rsidRDefault="00875F18" w:rsidP="00BA59CF">
            <w:pPr>
              <w:pStyle w:val="TableText"/>
              <w:jc w:val="right"/>
              <w:rPr>
                <w:rFonts w:eastAsia="Times New Roman"/>
              </w:rPr>
            </w:pPr>
            <w:r w:rsidRPr="00D3498F">
              <w:rPr>
                <w:rFonts w:eastAsia="Times New Roman"/>
              </w:rPr>
              <w:t>84</w:t>
            </w:r>
          </w:p>
        </w:tc>
      </w:tr>
      <w:tr w:rsidR="00875F18" w:rsidRPr="00D3498F" w14:paraId="24D8FA8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3875171A" w14:textId="77777777" w:rsidR="00875F18" w:rsidRPr="00ED6857" w:rsidRDefault="00875F18" w:rsidP="00BA59CF">
            <w:pPr>
              <w:pStyle w:val="TableText"/>
              <w:rPr>
                <w:rFonts w:eastAsia="Times New Roman"/>
                <w:b/>
              </w:rPr>
            </w:pPr>
            <w:r w:rsidRPr="00ED6857">
              <w:rPr>
                <w:rFonts w:eastAsia="Times New Roman"/>
              </w:rPr>
              <w:t>Better understanding of social interactions in a workplace or study environment</w:t>
            </w:r>
          </w:p>
        </w:tc>
        <w:tc>
          <w:tcPr>
            <w:tcW w:w="1707" w:type="dxa"/>
            <w:noWrap/>
            <w:hideMark/>
          </w:tcPr>
          <w:p w14:paraId="7F041ACE" w14:textId="77777777" w:rsidR="00875F18" w:rsidRPr="00D3498F" w:rsidRDefault="00875F18" w:rsidP="00BA59CF">
            <w:pPr>
              <w:pStyle w:val="TableText"/>
              <w:jc w:val="right"/>
              <w:rPr>
                <w:rFonts w:eastAsia="Times New Roman"/>
              </w:rPr>
            </w:pPr>
            <w:r w:rsidRPr="00D3498F">
              <w:rPr>
                <w:rFonts w:eastAsia="Times New Roman"/>
              </w:rPr>
              <w:t>54</w:t>
            </w:r>
          </w:p>
        </w:tc>
        <w:tc>
          <w:tcPr>
            <w:tcW w:w="1708" w:type="dxa"/>
            <w:noWrap/>
            <w:hideMark/>
          </w:tcPr>
          <w:p w14:paraId="5B855349" w14:textId="77777777" w:rsidR="00875F18" w:rsidRPr="00D3498F" w:rsidRDefault="00875F18" w:rsidP="00BA59CF">
            <w:pPr>
              <w:pStyle w:val="TableText"/>
              <w:jc w:val="right"/>
              <w:rPr>
                <w:rFonts w:eastAsia="Times New Roman"/>
              </w:rPr>
            </w:pPr>
            <w:r w:rsidRPr="00D3498F">
              <w:rPr>
                <w:rFonts w:eastAsia="Times New Roman"/>
              </w:rPr>
              <w:t>87</w:t>
            </w:r>
          </w:p>
        </w:tc>
      </w:tr>
      <w:tr w:rsidR="00875F18" w:rsidRPr="00D3498F" w14:paraId="20B401D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330ED851" w14:textId="77777777" w:rsidR="00875F18" w:rsidRPr="00ED6857" w:rsidRDefault="00875F18" w:rsidP="00BA59CF">
            <w:pPr>
              <w:pStyle w:val="TableText"/>
              <w:rPr>
                <w:rFonts w:eastAsia="Times New Roman"/>
                <w:b/>
              </w:rPr>
            </w:pPr>
            <w:r w:rsidRPr="00ED6857">
              <w:rPr>
                <w:rFonts w:eastAsia="Times New Roman"/>
              </w:rPr>
              <w:t>Communicating better</w:t>
            </w:r>
          </w:p>
        </w:tc>
        <w:tc>
          <w:tcPr>
            <w:tcW w:w="1707" w:type="dxa"/>
            <w:noWrap/>
            <w:hideMark/>
          </w:tcPr>
          <w:p w14:paraId="5B8D70C5" w14:textId="77777777" w:rsidR="00875F18" w:rsidRPr="00D3498F" w:rsidRDefault="00875F18" w:rsidP="00BA59CF">
            <w:pPr>
              <w:pStyle w:val="TableText"/>
              <w:jc w:val="right"/>
              <w:rPr>
                <w:rFonts w:eastAsia="Times New Roman"/>
              </w:rPr>
            </w:pPr>
            <w:r w:rsidRPr="00D3498F">
              <w:rPr>
                <w:rFonts w:eastAsia="Times New Roman"/>
              </w:rPr>
              <w:t>54</w:t>
            </w:r>
          </w:p>
        </w:tc>
        <w:tc>
          <w:tcPr>
            <w:tcW w:w="1708" w:type="dxa"/>
            <w:noWrap/>
            <w:hideMark/>
          </w:tcPr>
          <w:p w14:paraId="5C2C0B22" w14:textId="77777777" w:rsidR="00875F18" w:rsidRPr="00D3498F" w:rsidRDefault="00875F18" w:rsidP="00BA59CF">
            <w:pPr>
              <w:pStyle w:val="TableText"/>
              <w:jc w:val="right"/>
              <w:rPr>
                <w:rFonts w:eastAsia="Times New Roman"/>
              </w:rPr>
            </w:pPr>
            <w:r w:rsidRPr="00D3498F">
              <w:rPr>
                <w:rFonts w:eastAsia="Times New Roman"/>
              </w:rPr>
              <w:t>87</w:t>
            </w:r>
          </w:p>
        </w:tc>
      </w:tr>
      <w:tr w:rsidR="00875F18" w:rsidRPr="00D3498F" w14:paraId="4F61B29E"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34B6D9C3" w14:textId="77777777" w:rsidR="00875F18" w:rsidRPr="00ED6857" w:rsidRDefault="00875F18" w:rsidP="00BA59CF">
            <w:pPr>
              <w:pStyle w:val="TableText"/>
              <w:rPr>
                <w:rFonts w:eastAsia="Times New Roman"/>
                <w:b/>
              </w:rPr>
            </w:pPr>
            <w:r w:rsidRPr="00ED6857">
              <w:rPr>
                <w:rFonts w:eastAsia="Times New Roman"/>
              </w:rPr>
              <w:t>Getting a driver’s licence</w:t>
            </w:r>
          </w:p>
        </w:tc>
        <w:tc>
          <w:tcPr>
            <w:tcW w:w="1707" w:type="dxa"/>
            <w:noWrap/>
            <w:hideMark/>
          </w:tcPr>
          <w:p w14:paraId="65CCED12" w14:textId="77777777" w:rsidR="00875F18" w:rsidRPr="00D3498F" w:rsidRDefault="00875F18" w:rsidP="00BA59CF">
            <w:pPr>
              <w:pStyle w:val="TableText"/>
              <w:jc w:val="right"/>
              <w:rPr>
                <w:rFonts w:eastAsia="Times New Roman"/>
              </w:rPr>
            </w:pPr>
            <w:r w:rsidRPr="00D3498F">
              <w:rPr>
                <w:rFonts w:eastAsia="Times New Roman"/>
              </w:rPr>
              <w:t>47</w:t>
            </w:r>
          </w:p>
        </w:tc>
        <w:tc>
          <w:tcPr>
            <w:tcW w:w="1708" w:type="dxa"/>
            <w:noWrap/>
            <w:hideMark/>
          </w:tcPr>
          <w:p w14:paraId="01AFC693" w14:textId="77777777" w:rsidR="00875F18" w:rsidRPr="00D3498F" w:rsidRDefault="00875F18" w:rsidP="00BA59CF">
            <w:pPr>
              <w:pStyle w:val="TableText"/>
              <w:jc w:val="right"/>
              <w:rPr>
                <w:rFonts w:eastAsia="Times New Roman"/>
              </w:rPr>
            </w:pPr>
            <w:r w:rsidRPr="00D3498F">
              <w:rPr>
                <w:rFonts w:eastAsia="Times New Roman"/>
              </w:rPr>
              <w:t>63</w:t>
            </w:r>
          </w:p>
        </w:tc>
      </w:tr>
      <w:tr w:rsidR="00875F18" w:rsidRPr="00D3498F" w14:paraId="7AC5CF8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720E4099" w14:textId="77777777" w:rsidR="00875F18" w:rsidRPr="00ED6857" w:rsidRDefault="00875F18" w:rsidP="00BA59CF">
            <w:pPr>
              <w:pStyle w:val="TableText"/>
              <w:rPr>
                <w:rFonts w:eastAsia="Times New Roman"/>
                <w:b/>
              </w:rPr>
            </w:pPr>
            <w:r w:rsidRPr="00ED6857">
              <w:rPr>
                <w:rFonts w:eastAsia="Times New Roman"/>
              </w:rPr>
              <w:t>Being more positive at the workplace</w:t>
            </w:r>
          </w:p>
        </w:tc>
        <w:tc>
          <w:tcPr>
            <w:tcW w:w="1707" w:type="dxa"/>
            <w:noWrap/>
            <w:hideMark/>
          </w:tcPr>
          <w:p w14:paraId="27D11F53" w14:textId="77777777" w:rsidR="00875F18" w:rsidRPr="00D3498F" w:rsidRDefault="00875F18" w:rsidP="00BA59CF">
            <w:pPr>
              <w:pStyle w:val="TableText"/>
              <w:jc w:val="right"/>
              <w:rPr>
                <w:rFonts w:eastAsia="Times New Roman"/>
              </w:rPr>
            </w:pPr>
            <w:r w:rsidRPr="00D3498F">
              <w:rPr>
                <w:rFonts w:eastAsia="Times New Roman"/>
              </w:rPr>
              <w:t>45</w:t>
            </w:r>
          </w:p>
        </w:tc>
        <w:tc>
          <w:tcPr>
            <w:tcW w:w="1708" w:type="dxa"/>
            <w:noWrap/>
            <w:hideMark/>
          </w:tcPr>
          <w:p w14:paraId="1CAB82CE" w14:textId="77777777" w:rsidR="00875F18" w:rsidRPr="00D3498F" w:rsidRDefault="00875F18" w:rsidP="00BA59CF">
            <w:pPr>
              <w:pStyle w:val="TableText"/>
              <w:jc w:val="right"/>
              <w:rPr>
                <w:rFonts w:eastAsia="Times New Roman"/>
              </w:rPr>
            </w:pPr>
            <w:r w:rsidRPr="00D3498F">
              <w:rPr>
                <w:rFonts w:eastAsia="Times New Roman"/>
              </w:rPr>
              <w:t>87</w:t>
            </w:r>
          </w:p>
        </w:tc>
      </w:tr>
      <w:tr w:rsidR="00875F18" w:rsidRPr="00D3498F" w14:paraId="2E4EE2C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11B7852D" w14:textId="77777777" w:rsidR="00875F18" w:rsidRPr="00ED6857" w:rsidRDefault="00875F18" w:rsidP="00BA59CF">
            <w:pPr>
              <w:pStyle w:val="TableText"/>
              <w:rPr>
                <w:rFonts w:eastAsia="Times New Roman"/>
                <w:b/>
              </w:rPr>
            </w:pPr>
            <w:r w:rsidRPr="00ED6857">
              <w:rPr>
                <w:rFonts w:eastAsia="Times New Roman"/>
              </w:rPr>
              <w:t>Being a good team player and working well with others</w:t>
            </w:r>
          </w:p>
        </w:tc>
        <w:tc>
          <w:tcPr>
            <w:tcW w:w="1707" w:type="dxa"/>
            <w:noWrap/>
            <w:hideMark/>
          </w:tcPr>
          <w:p w14:paraId="487CD10F" w14:textId="77777777" w:rsidR="00875F18" w:rsidRPr="00D3498F" w:rsidRDefault="00875F18" w:rsidP="00BA59CF">
            <w:pPr>
              <w:pStyle w:val="TableText"/>
              <w:jc w:val="right"/>
              <w:rPr>
                <w:rFonts w:eastAsia="Times New Roman"/>
              </w:rPr>
            </w:pPr>
            <w:r w:rsidRPr="00D3498F">
              <w:rPr>
                <w:rFonts w:eastAsia="Times New Roman"/>
              </w:rPr>
              <w:t>40</w:t>
            </w:r>
          </w:p>
        </w:tc>
        <w:tc>
          <w:tcPr>
            <w:tcW w:w="1708" w:type="dxa"/>
            <w:noWrap/>
            <w:hideMark/>
          </w:tcPr>
          <w:p w14:paraId="776D11C0" w14:textId="77777777" w:rsidR="00875F18" w:rsidRPr="00D3498F" w:rsidRDefault="00875F18" w:rsidP="00BA59CF">
            <w:pPr>
              <w:pStyle w:val="TableText"/>
              <w:jc w:val="right"/>
              <w:rPr>
                <w:rFonts w:eastAsia="Times New Roman"/>
              </w:rPr>
            </w:pPr>
            <w:r w:rsidRPr="00D3498F">
              <w:rPr>
                <w:rFonts w:eastAsia="Times New Roman"/>
              </w:rPr>
              <w:t>87</w:t>
            </w:r>
          </w:p>
        </w:tc>
      </w:tr>
      <w:tr w:rsidR="00875F18" w:rsidRPr="00D3498F" w14:paraId="569F6C7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235E6853" w14:textId="77777777" w:rsidR="00875F18" w:rsidRPr="00ED6857" w:rsidRDefault="00875F18" w:rsidP="00BA59CF">
            <w:pPr>
              <w:pStyle w:val="TableText"/>
              <w:rPr>
                <w:rFonts w:eastAsia="Times New Roman"/>
                <w:b/>
              </w:rPr>
            </w:pPr>
            <w:r w:rsidRPr="00ED6857">
              <w:rPr>
                <w:rFonts w:eastAsia="Times New Roman"/>
              </w:rPr>
              <w:t>How to dress for job interviews</w:t>
            </w:r>
          </w:p>
        </w:tc>
        <w:tc>
          <w:tcPr>
            <w:tcW w:w="1707" w:type="dxa"/>
            <w:noWrap/>
            <w:hideMark/>
          </w:tcPr>
          <w:p w14:paraId="77D4F9F0" w14:textId="77777777" w:rsidR="00875F18" w:rsidRPr="00D3498F" w:rsidRDefault="00875F18" w:rsidP="00BA59CF">
            <w:pPr>
              <w:pStyle w:val="TableText"/>
              <w:jc w:val="right"/>
              <w:rPr>
                <w:rFonts w:eastAsia="Times New Roman"/>
              </w:rPr>
            </w:pPr>
            <w:r w:rsidRPr="00D3498F">
              <w:rPr>
                <w:rFonts w:eastAsia="Times New Roman"/>
              </w:rPr>
              <w:t>37</w:t>
            </w:r>
          </w:p>
        </w:tc>
        <w:tc>
          <w:tcPr>
            <w:tcW w:w="1708" w:type="dxa"/>
            <w:noWrap/>
            <w:hideMark/>
          </w:tcPr>
          <w:p w14:paraId="40855876" w14:textId="77777777" w:rsidR="00875F18" w:rsidRPr="00D3498F" w:rsidRDefault="00875F18" w:rsidP="00BA59CF">
            <w:pPr>
              <w:pStyle w:val="TableText"/>
              <w:jc w:val="right"/>
              <w:rPr>
                <w:rFonts w:eastAsia="Times New Roman"/>
              </w:rPr>
            </w:pPr>
            <w:r w:rsidRPr="00D3498F">
              <w:rPr>
                <w:rFonts w:eastAsia="Times New Roman"/>
              </w:rPr>
              <w:t>87</w:t>
            </w:r>
          </w:p>
        </w:tc>
      </w:tr>
      <w:tr w:rsidR="00875F18" w:rsidRPr="00D3498F" w14:paraId="70D20FD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3D115458" w14:textId="77777777" w:rsidR="00875F18" w:rsidRPr="00ED6857" w:rsidRDefault="00875F18" w:rsidP="00BA59CF">
            <w:pPr>
              <w:pStyle w:val="TableText"/>
              <w:rPr>
                <w:rFonts w:eastAsia="Times New Roman"/>
                <w:b/>
              </w:rPr>
            </w:pPr>
            <w:r w:rsidRPr="00ED6857">
              <w:rPr>
                <w:rFonts w:eastAsia="Times New Roman"/>
              </w:rPr>
              <w:t xml:space="preserve">Learning about respecting others’ differences in a workplace or study environment </w:t>
            </w:r>
          </w:p>
        </w:tc>
        <w:tc>
          <w:tcPr>
            <w:tcW w:w="1707" w:type="dxa"/>
            <w:noWrap/>
            <w:hideMark/>
          </w:tcPr>
          <w:p w14:paraId="5CDD8D82" w14:textId="77777777" w:rsidR="00875F18" w:rsidRPr="00D3498F" w:rsidRDefault="00875F18" w:rsidP="00BA59CF">
            <w:pPr>
              <w:pStyle w:val="TableText"/>
              <w:jc w:val="right"/>
              <w:rPr>
                <w:rFonts w:eastAsia="Times New Roman"/>
              </w:rPr>
            </w:pPr>
            <w:r w:rsidRPr="00D3498F">
              <w:rPr>
                <w:rFonts w:eastAsia="Times New Roman"/>
              </w:rPr>
              <w:t>37</w:t>
            </w:r>
          </w:p>
        </w:tc>
        <w:tc>
          <w:tcPr>
            <w:tcW w:w="1708" w:type="dxa"/>
            <w:noWrap/>
            <w:hideMark/>
          </w:tcPr>
          <w:p w14:paraId="3A8A9064" w14:textId="77777777" w:rsidR="00875F18" w:rsidRPr="00D3498F" w:rsidRDefault="00875F18" w:rsidP="00BA59CF">
            <w:pPr>
              <w:pStyle w:val="TableText"/>
              <w:jc w:val="right"/>
              <w:rPr>
                <w:rFonts w:eastAsia="Times New Roman"/>
              </w:rPr>
            </w:pPr>
            <w:r w:rsidRPr="00D3498F">
              <w:rPr>
                <w:rFonts w:eastAsia="Times New Roman"/>
              </w:rPr>
              <w:t>92</w:t>
            </w:r>
          </w:p>
        </w:tc>
      </w:tr>
      <w:tr w:rsidR="00875F18" w:rsidRPr="00D3498F" w14:paraId="74E610D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45B677D5" w14:textId="77777777" w:rsidR="00875F18" w:rsidRPr="00ED6857" w:rsidRDefault="00875F18" w:rsidP="00BA59CF">
            <w:pPr>
              <w:pStyle w:val="TableText"/>
              <w:rPr>
                <w:rFonts w:eastAsia="Times New Roman"/>
                <w:b/>
              </w:rPr>
            </w:pPr>
            <w:r w:rsidRPr="00ED6857">
              <w:rPr>
                <w:rFonts w:eastAsia="Times New Roman"/>
              </w:rPr>
              <w:t>Following instructions</w:t>
            </w:r>
          </w:p>
        </w:tc>
        <w:tc>
          <w:tcPr>
            <w:tcW w:w="1707" w:type="dxa"/>
            <w:noWrap/>
            <w:hideMark/>
          </w:tcPr>
          <w:p w14:paraId="04200039" w14:textId="77777777" w:rsidR="00875F18" w:rsidRPr="00D3498F" w:rsidRDefault="00875F18" w:rsidP="00BA59CF">
            <w:pPr>
              <w:pStyle w:val="TableText"/>
              <w:jc w:val="right"/>
              <w:rPr>
                <w:rFonts w:eastAsia="Times New Roman"/>
              </w:rPr>
            </w:pPr>
            <w:r w:rsidRPr="00D3498F">
              <w:rPr>
                <w:rFonts w:eastAsia="Times New Roman"/>
              </w:rPr>
              <w:t>37</w:t>
            </w:r>
          </w:p>
        </w:tc>
        <w:tc>
          <w:tcPr>
            <w:tcW w:w="1708" w:type="dxa"/>
            <w:noWrap/>
            <w:hideMark/>
          </w:tcPr>
          <w:p w14:paraId="5AB53604" w14:textId="77777777" w:rsidR="00875F18" w:rsidRPr="00D3498F" w:rsidRDefault="00875F18" w:rsidP="00BA59CF">
            <w:pPr>
              <w:pStyle w:val="TableText"/>
              <w:jc w:val="right"/>
              <w:rPr>
                <w:rFonts w:eastAsia="Times New Roman"/>
              </w:rPr>
            </w:pPr>
            <w:r w:rsidRPr="00D3498F">
              <w:rPr>
                <w:rFonts w:eastAsia="Times New Roman"/>
              </w:rPr>
              <w:t>89</w:t>
            </w:r>
          </w:p>
        </w:tc>
      </w:tr>
      <w:tr w:rsidR="00875F18" w:rsidRPr="00D3498F" w14:paraId="50388DB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3920FCB2" w14:textId="77777777" w:rsidR="00875F18" w:rsidRPr="00ED6857" w:rsidRDefault="00875F18" w:rsidP="00BA59CF">
            <w:pPr>
              <w:pStyle w:val="TableText"/>
              <w:rPr>
                <w:rFonts w:eastAsia="Times New Roman"/>
                <w:b/>
              </w:rPr>
            </w:pPr>
            <w:r w:rsidRPr="00ED6857">
              <w:rPr>
                <w:rFonts w:eastAsia="Times New Roman"/>
              </w:rPr>
              <w:t>Basic maths and computer skills</w:t>
            </w:r>
          </w:p>
        </w:tc>
        <w:tc>
          <w:tcPr>
            <w:tcW w:w="1707" w:type="dxa"/>
            <w:noWrap/>
            <w:hideMark/>
          </w:tcPr>
          <w:p w14:paraId="418B046B" w14:textId="77777777" w:rsidR="00875F18" w:rsidRPr="00D3498F" w:rsidRDefault="00875F18" w:rsidP="00BA59CF">
            <w:pPr>
              <w:pStyle w:val="TableText"/>
              <w:jc w:val="right"/>
              <w:rPr>
                <w:rFonts w:eastAsia="Times New Roman"/>
              </w:rPr>
            </w:pPr>
            <w:r w:rsidRPr="00D3498F">
              <w:rPr>
                <w:rFonts w:eastAsia="Times New Roman"/>
              </w:rPr>
              <w:t>36</w:t>
            </w:r>
          </w:p>
        </w:tc>
        <w:tc>
          <w:tcPr>
            <w:tcW w:w="1708" w:type="dxa"/>
            <w:noWrap/>
            <w:hideMark/>
          </w:tcPr>
          <w:p w14:paraId="0D3548DA" w14:textId="77777777" w:rsidR="00875F18" w:rsidRPr="00D3498F" w:rsidRDefault="00875F18" w:rsidP="00BA59CF">
            <w:pPr>
              <w:pStyle w:val="TableText"/>
              <w:jc w:val="right"/>
              <w:rPr>
                <w:rFonts w:eastAsia="Times New Roman"/>
              </w:rPr>
            </w:pPr>
            <w:r w:rsidRPr="00D3498F">
              <w:rPr>
                <w:rFonts w:eastAsia="Times New Roman"/>
              </w:rPr>
              <w:t>69</w:t>
            </w:r>
          </w:p>
        </w:tc>
      </w:tr>
      <w:tr w:rsidR="00875F18" w:rsidRPr="00D3498F" w14:paraId="173889C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24A17A00" w14:textId="77777777" w:rsidR="00875F18" w:rsidRPr="00ED6857" w:rsidRDefault="00875F18" w:rsidP="00BA59CF">
            <w:pPr>
              <w:pStyle w:val="TableText"/>
              <w:rPr>
                <w:rFonts w:eastAsia="Times New Roman"/>
                <w:b/>
              </w:rPr>
            </w:pPr>
            <w:r w:rsidRPr="00ED6857">
              <w:rPr>
                <w:rFonts w:eastAsia="Times New Roman"/>
              </w:rPr>
              <w:t xml:space="preserve">Finding reliable transport </w:t>
            </w:r>
          </w:p>
        </w:tc>
        <w:tc>
          <w:tcPr>
            <w:tcW w:w="1707" w:type="dxa"/>
            <w:noWrap/>
            <w:hideMark/>
          </w:tcPr>
          <w:p w14:paraId="61D227A4" w14:textId="77777777" w:rsidR="00875F18" w:rsidRPr="00D3498F" w:rsidRDefault="00875F18" w:rsidP="00BA59CF">
            <w:pPr>
              <w:pStyle w:val="TableText"/>
              <w:jc w:val="right"/>
              <w:rPr>
                <w:rFonts w:eastAsia="Times New Roman"/>
              </w:rPr>
            </w:pPr>
            <w:r w:rsidRPr="00D3498F">
              <w:rPr>
                <w:rFonts w:eastAsia="Times New Roman"/>
              </w:rPr>
              <w:t>33</w:t>
            </w:r>
          </w:p>
        </w:tc>
        <w:tc>
          <w:tcPr>
            <w:tcW w:w="1708" w:type="dxa"/>
            <w:noWrap/>
            <w:hideMark/>
          </w:tcPr>
          <w:p w14:paraId="5647B005" w14:textId="77777777" w:rsidR="00875F18" w:rsidRPr="00D3498F" w:rsidRDefault="00875F18" w:rsidP="00BA59CF">
            <w:pPr>
              <w:pStyle w:val="TableText"/>
              <w:jc w:val="right"/>
              <w:rPr>
                <w:rFonts w:eastAsia="Times New Roman"/>
              </w:rPr>
            </w:pPr>
            <w:r w:rsidRPr="00D3498F">
              <w:rPr>
                <w:rFonts w:eastAsia="Times New Roman"/>
              </w:rPr>
              <w:t>79</w:t>
            </w:r>
          </w:p>
        </w:tc>
      </w:tr>
      <w:tr w:rsidR="00875F18" w:rsidRPr="00D3498F" w14:paraId="2B23D77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6F0B8371" w14:textId="77777777" w:rsidR="00875F18" w:rsidRPr="00ED6857" w:rsidRDefault="00875F18" w:rsidP="00BA59CF">
            <w:pPr>
              <w:pStyle w:val="TableText"/>
              <w:rPr>
                <w:rFonts w:eastAsia="Times New Roman"/>
                <w:b/>
              </w:rPr>
            </w:pPr>
            <w:r w:rsidRPr="00ED6857">
              <w:rPr>
                <w:rFonts w:eastAsia="Times New Roman"/>
              </w:rPr>
              <w:t>Being on time for work and appointments</w:t>
            </w:r>
          </w:p>
        </w:tc>
        <w:tc>
          <w:tcPr>
            <w:tcW w:w="1707" w:type="dxa"/>
            <w:noWrap/>
            <w:hideMark/>
          </w:tcPr>
          <w:p w14:paraId="27BE7D90" w14:textId="77777777" w:rsidR="00875F18" w:rsidRPr="00D3498F" w:rsidRDefault="00875F18" w:rsidP="00BA59CF">
            <w:pPr>
              <w:pStyle w:val="TableText"/>
              <w:jc w:val="right"/>
              <w:rPr>
                <w:rFonts w:eastAsia="Times New Roman"/>
              </w:rPr>
            </w:pPr>
            <w:r w:rsidRPr="00D3498F">
              <w:rPr>
                <w:rFonts w:eastAsia="Times New Roman"/>
              </w:rPr>
              <w:t>32</w:t>
            </w:r>
          </w:p>
        </w:tc>
        <w:tc>
          <w:tcPr>
            <w:tcW w:w="1708" w:type="dxa"/>
            <w:noWrap/>
            <w:hideMark/>
          </w:tcPr>
          <w:p w14:paraId="51E3CC5C" w14:textId="77777777" w:rsidR="00875F18" w:rsidRPr="00D3498F" w:rsidRDefault="00875F18" w:rsidP="00BA59CF">
            <w:pPr>
              <w:pStyle w:val="TableText"/>
              <w:jc w:val="right"/>
              <w:rPr>
                <w:rFonts w:eastAsia="Times New Roman"/>
              </w:rPr>
            </w:pPr>
            <w:r w:rsidRPr="00D3498F">
              <w:rPr>
                <w:rFonts w:eastAsia="Times New Roman"/>
              </w:rPr>
              <w:t>82</w:t>
            </w:r>
          </w:p>
        </w:tc>
      </w:tr>
      <w:tr w:rsidR="00875F18" w:rsidRPr="00D3498F" w14:paraId="69472595"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190DB53E" w14:textId="77777777" w:rsidR="00875F18" w:rsidRPr="00ED6857" w:rsidRDefault="00875F18" w:rsidP="00BA59CF">
            <w:pPr>
              <w:pStyle w:val="TableText"/>
              <w:rPr>
                <w:rFonts w:eastAsia="Times New Roman"/>
                <w:b/>
              </w:rPr>
            </w:pPr>
            <w:r w:rsidRPr="00ED6857">
              <w:rPr>
                <w:rFonts w:eastAsia="Times New Roman"/>
              </w:rPr>
              <w:t>Cleanliness and keeping your workstation clean</w:t>
            </w:r>
          </w:p>
        </w:tc>
        <w:tc>
          <w:tcPr>
            <w:tcW w:w="1707" w:type="dxa"/>
            <w:noWrap/>
            <w:hideMark/>
          </w:tcPr>
          <w:p w14:paraId="3DEECA2A" w14:textId="77777777" w:rsidR="00875F18" w:rsidRPr="00D3498F" w:rsidRDefault="00875F18" w:rsidP="00BA59CF">
            <w:pPr>
              <w:pStyle w:val="TableText"/>
              <w:jc w:val="right"/>
              <w:rPr>
                <w:rFonts w:eastAsia="Times New Roman"/>
              </w:rPr>
            </w:pPr>
            <w:r w:rsidRPr="00D3498F">
              <w:rPr>
                <w:rFonts w:eastAsia="Times New Roman"/>
              </w:rPr>
              <w:t>25</w:t>
            </w:r>
          </w:p>
        </w:tc>
        <w:tc>
          <w:tcPr>
            <w:tcW w:w="1708" w:type="dxa"/>
            <w:noWrap/>
            <w:hideMark/>
          </w:tcPr>
          <w:p w14:paraId="0CCE8168" w14:textId="77777777" w:rsidR="00875F18" w:rsidRPr="00D3498F" w:rsidRDefault="00875F18" w:rsidP="00BA59CF">
            <w:pPr>
              <w:pStyle w:val="TableText"/>
              <w:jc w:val="right"/>
              <w:rPr>
                <w:rFonts w:eastAsia="Times New Roman"/>
              </w:rPr>
            </w:pPr>
            <w:r w:rsidRPr="00D3498F">
              <w:rPr>
                <w:rFonts w:eastAsia="Times New Roman"/>
              </w:rPr>
              <w:t>89</w:t>
            </w:r>
          </w:p>
        </w:tc>
      </w:tr>
      <w:tr w:rsidR="00875F18" w:rsidRPr="00D3498F" w14:paraId="1167865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5556" w:type="dxa"/>
            <w:noWrap/>
            <w:hideMark/>
          </w:tcPr>
          <w:p w14:paraId="6979A4CF" w14:textId="77777777" w:rsidR="00875F18" w:rsidRPr="00ED6857" w:rsidRDefault="00875F18" w:rsidP="00BA59CF">
            <w:pPr>
              <w:pStyle w:val="TableText"/>
              <w:rPr>
                <w:rFonts w:eastAsia="Times New Roman"/>
                <w:b/>
              </w:rPr>
            </w:pPr>
            <w:r w:rsidRPr="00ED6857">
              <w:rPr>
                <w:rFonts w:eastAsia="Times New Roman"/>
              </w:rPr>
              <w:t>Writing, speaking and reading in English</w:t>
            </w:r>
          </w:p>
        </w:tc>
        <w:tc>
          <w:tcPr>
            <w:tcW w:w="1707" w:type="dxa"/>
            <w:noWrap/>
            <w:hideMark/>
          </w:tcPr>
          <w:p w14:paraId="7AB497AD" w14:textId="77777777" w:rsidR="00875F18" w:rsidRPr="00D3498F" w:rsidRDefault="00875F18" w:rsidP="00BA59CF">
            <w:pPr>
              <w:pStyle w:val="TableText"/>
              <w:jc w:val="right"/>
              <w:rPr>
                <w:rFonts w:eastAsia="Times New Roman"/>
              </w:rPr>
            </w:pPr>
            <w:r w:rsidRPr="00D3498F">
              <w:rPr>
                <w:rFonts w:eastAsia="Times New Roman"/>
              </w:rPr>
              <w:t>21</w:t>
            </w:r>
          </w:p>
        </w:tc>
        <w:tc>
          <w:tcPr>
            <w:tcW w:w="1708" w:type="dxa"/>
            <w:noWrap/>
            <w:hideMark/>
          </w:tcPr>
          <w:p w14:paraId="7D2BB910" w14:textId="77777777" w:rsidR="00875F18" w:rsidRPr="00D3498F" w:rsidRDefault="00875F18" w:rsidP="00BA59CF">
            <w:pPr>
              <w:pStyle w:val="TableText"/>
              <w:jc w:val="right"/>
              <w:rPr>
                <w:rFonts w:eastAsia="Times New Roman"/>
              </w:rPr>
            </w:pPr>
            <w:r w:rsidRPr="00D3498F">
              <w:rPr>
                <w:rFonts w:eastAsia="Times New Roman"/>
              </w:rPr>
              <w:t>82</w:t>
            </w:r>
          </w:p>
        </w:tc>
      </w:tr>
      <w:tr w:rsidR="00875F18" w:rsidRPr="00D3498F" w14:paraId="25AC975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5556" w:type="dxa"/>
            <w:noWrap/>
            <w:hideMark/>
          </w:tcPr>
          <w:p w14:paraId="4B995DE5" w14:textId="77777777" w:rsidR="00875F18" w:rsidRPr="00ED6857" w:rsidRDefault="00875F18" w:rsidP="00BA59CF">
            <w:pPr>
              <w:pStyle w:val="TableText"/>
              <w:rPr>
                <w:rFonts w:eastAsia="Times New Roman"/>
                <w:b/>
              </w:rPr>
            </w:pPr>
            <w:r w:rsidRPr="00ED6857">
              <w:rPr>
                <w:rFonts w:eastAsia="Times New Roman"/>
              </w:rPr>
              <w:t>Any other area</w:t>
            </w:r>
          </w:p>
        </w:tc>
        <w:tc>
          <w:tcPr>
            <w:tcW w:w="1707" w:type="dxa"/>
            <w:noWrap/>
            <w:hideMark/>
          </w:tcPr>
          <w:p w14:paraId="55B3ED10" w14:textId="77777777" w:rsidR="00875F18" w:rsidRPr="00D3498F" w:rsidRDefault="00875F18" w:rsidP="00BA59CF">
            <w:pPr>
              <w:pStyle w:val="TableText"/>
              <w:jc w:val="right"/>
              <w:rPr>
                <w:rFonts w:eastAsia="Times New Roman"/>
              </w:rPr>
            </w:pPr>
            <w:r w:rsidRPr="00D3498F">
              <w:rPr>
                <w:rFonts w:eastAsia="Times New Roman"/>
              </w:rPr>
              <w:t>9</w:t>
            </w:r>
          </w:p>
        </w:tc>
        <w:tc>
          <w:tcPr>
            <w:tcW w:w="1708" w:type="dxa"/>
            <w:noWrap/>
            <w:hideMark/>
          </w:tcPr>
          <w:p w14:paraId="729A549A" w14:textId="77777777" w:rsidR="00875F18" w:rsidRPr="00D3498F" w:rsidRDefault="00875F18" w:rsidP="00BA59CF">
            <w:pPr>
              <w:pStyle w:val="TableText"/>
              <w:jc w:val="right"/>
              <w:rPr>
                <w:rFonts w:eastAsia="Times New Roman"/>
              </w:rPr>
            </w:pPr>
            <w:r w:rsidRPr="00D3498F">
              <w:rPr>
                <w:rFonts w:eastAsia="Times New Roman"/>
              </w:rPr>
              <w:t>72</w:t>
            </w:r>
          </w:p>
        </w:tc>
      </w:tr>
    </w:tbl>
    <w:p w14:paraId="69361CE6" w14:textId="3DC558F1" w:rsidR="00875F18" w:rsidRDefault="00875F18" w:rsidP="00875F18">
      <w:pPr>
        <w:pStyle w:val="SourceandNotes"/>
      </w:pPr>
      <w:r w:rsidRPr="00653030">
        <w:t xml:space="preserve">Base: </w:t>
      </w:r>
      <w:r>
        <w:t>a</w:t>
      </w:r>
      <w:r w:rsidRPr="00653030">
        <w:t>ll</w:t>
      </w:r>
      <w:r w:rsidRPr="0000550E">
        <w:t xml:space="preserve"> </w:t>
      </w:r>
      <w:r>
        <w:t>respondents</w:t>
      </w:r>
      <w:r w:rsidRPr="0000550E">
        <w:t xml:space="preserve"> (n=</w:t>
      </w:r>
      <w:r>
        <w:t>600</w:t>
      </w:r>
      <w:r w:rsidRPr="0000550E">
        <w:t>)</w:t>
      </w:r>
      <w:r>
        <w:t>. Base for support provided is those that selected each support type wanted</w:t>
      </w:r>
      <w:r w:rsidR="00154F3B">
        <w:t>.</w:t>
      </w:r>
    </w:p>
    <w:p w14:paraId="005EFACB" w14:textId="77777777" w:rsidR="00013493" w:rsidRDefault="00875F18" w:rsidP="00875F18">
      <w:pPr>
        <w:pStyle w:val="SourceandNotes"/>
      </w:pPr>
      <w:r w:rsidRPr="0076023F">
        <w:t>Q</w:t>
      </w:r>
      <w:r>
        <w:t>TTB2 –</w:t>
      </w:r>
      <w:r w:rsidRPr="0076023F">
        <w:t xml:space="preserve"> When you started seeing &lt;SITE_NAME&gt;, did you want any support in the following areas?</w:t>
      </w:r>
    </w:p>
    <w:p w14:paraId="7474721C" w14:textId="5661C8BE" w:rsidR="00875F18" w:rsidRPr="0076023F" w:rsidRDefault="00875F18" w:rsidP="00875F18">
      <w:pPr>
        <w:pStyle w:val="SourceandNotes"/>
      </w:pPr>
      <w:r>
        <w:t xml:space="preserve">QTTB3 – </w:t>
      </w:r>
      <w:r w:rsidRPr="0076023F">
        <w:t>And since you started seeing &lt;SITE_NAME&gt; did they provide you with any support in the following (area/areas)?</w:t>
      </w:r>
    </w:p>
    <w:p w14:paraId="324A8EAA" w14:textId="77777777" w:rsidR="00875F18" w:rsidRDefault="00875F18" w:rsidP="00875F18">
      <w:pPr>
        <w:pStyle w:val="SourceandNotes"/>
      </w:pPr>
      <w:r w:rsidRPr="007641AF">
        <w:t xml:space="preserve">Source: 2017 </w:t>
      </w:r>
      <w:r>
        <w:t xml:space="preserve">TtW </w:t>
      </w:r>
      <w:r w:rsidRPr="007641AF">
        <w:t xml:space="preserve">JSEES </w:t>
      </w:r>
      <w:r>
        <w:t>Survey</w:t>
      </w:r>
    </w:p>
    <w:p w14:paraId="3069147D" w14:textId="77777777" w:rsidR="00904705" w:rsidRPr="00D1635F" w:rsidRDefault="00904705" w:rsidP="004B5487">
      <w:pPr>
        <w:pStyle w:val="Heading2"/>
      </w:pPr>
      <w:bookmarkStart w:id="517" w:name="_Toc24981531"/>
      <w:bookmarkStart w:id="518" w:name="_Toc72481895"/>
      <w:r w:rsidRPr="00D1635F">
        <w:t>8.</w:t>
      </w:r>
      <w:r>
        <w:t>3</w:t>
      </w:r>
      <w:r w:rsidRPr="00D1635F">
        <w:tab/>
        <w:t>Participant satisfaction</w:t>
      </w:r>
      <w:bookmarkEnd w:id="517"/>
      <w:bookmarkEnd w:id="518"/>
    </w:p>
    <w:p w14:paraId="4A43D5E1" w14:textId="28E34705" w:rsidR="00904705" w:rsidRDefault="00904705" w:rsidP="00BA59CF">
      <w:pPr>
        <w:pStyle w:val="Normal0"/>
      </w:pPr>
      <w:r w:rsidRPr="00735588">
        <w:t>Findings from</w:t>
      </w:r>
      <w:r>
        <w:t xml:space="preserve"> the 2017 TtW JSEES Survey confirmed</w:t>
      </w:r>
      <w:r w:rsidRPr="00735588">
        <w:t xml:space="preserve"> the positive perceptions </w:t>
      </w:r>
      <w:r>
        <w:t>that</w:t>
      </w:r>
      <w:r w:rsidRPr="00735588">
        <w:t xml:space="preserve"> TtW participants</w:t>
      </w:r>
      <w:r>
        <w:t xml:space="preserve"> had</w:t>
      </w:r>
      <w:r w:rsidRPr="00735588">
        <w:t xml:space="preserve"> </w:t>
      </w:r>
      <w:r>
        <w:t xml:space="preserve">of their providers </w:t>
      </w:r>
      <w:r w:rsidRPr="00735588">
        <w:t xml:space="preserve">(see </w:t>
      </w:r>
      <w:r>
        <w:rPr>
          <w:b/>
        </w:rPr>
        <w:t>Figure 8</w:t>
      </w:r>
      <w:r w:rsidRPr="00735588">
        <w:rPr>
          <w:b/>
        </w:rPr>
        <w:t>.</w:t>
      </w:r>
      <w:r w:rsidR="00294A6D">
        <w:rPr>
          <w:b/>
        </w:rPr>
        <w:t>1</w:t>
      </w:r>
      <w:r w:rsidRPr="00735588">
        <w:t xml:space="preserve">). The survey showed that a large majority of </w:t>
      </w:r>
      <w:r>
        <w:t>them</w:t>
      </w:r>
      <w:r w:rsidRPr="00735588">
        <w:t xml:space="preserve"> felt that their provider treated them with respect (</w:t>
      </w:r>
      <w:r w:rsidRPr="00782F85">
        <w:rPr>
          <w:b/>
          <w:bCs/>
        </w:rPr>
        <w:t>98</w:t>
      </w:r>
      <w:r w:rsidR="00590502">
        <w:rPr>
          <w:b/>
          <w:bCs/>
        </w:rPr>
        <w:t>%</w:t>
      </w:r>
      <w:r w:rsidRPr="00735588">
        <w:t>), cared about them (</w:t>
      </w:r>
      <w:r w:rsidRPr="00A60DA1">
        <w:rPr>
          <w:b/>
        </w:rPr>
        <w:t>95</w:t>
      </w:r>
      <w:r w:rsidR="00590502">
        <w:rPr>
          <w:b/>
        </w:rPr>
        <w:t>%</w:t>
      </w:r>
      <w:r w:rsidRPr="00735588">
        <w:t>), understood their needs (</w:t>
      </w:r>
      <w:r w:rsidRPr="00A60DA1">
        <w:rPr>
          <w:b/>
        </w:rPr>
        <w:t>92</w:t>
      </w:r>
      <w:r w:rsidR="00590502">
        <w:rPr>
          <w:b/>
        </w:rPr>
        <w:t>%</w:t>
      </w:r>
      <w:r w:rsidRPr="00735588">
        <w:t>)</w:t>
      </w:r>
      <w:r w:rsidR="00AE6988">
        <w:t xml:space="preserve"> and</w:t>
      </w:r>
      <w:r w:rsidRPr="00735588">
        <w:t xml:space="preserve"> wanted to help them find a job (</w:t>
      </w:r>
      <w:r w:rsidRPr="00A60DA1">
        <w:rPr>
          <w:b/>
        </w:rPr>
        <w:t>95</w:t>
      </w:r>
      <w:r w:rsidR="00590502">
        <w:rPr>
          <w:b/>
        </w:rPr>
        <w:t>%</w:t>
      </w:r>
      <w:r w:rsidRPr="00735588">
        <w:t>) and help with their problems (</w:t>
      </w:r>
      <w:r w:rsidRPr="00A60DA1">
        <w:rPr>
          <w:b/>
        </w:rPr>
        <w:t>87</w:t>
      </w:r>
      <w:r w:rsidR="00590502">
        <w:rPr>
          <w:b/>
        </w:rPr>
        <w:t>%</w:t>
      </w:r>
      <w:r w:rsidRPr="00735588">
        <w:t>).</w:t>
      </w:r>
    </w:p>
    <w:p w14:paraId="08160212" w14:textId="4CBB1672" w:rsidR="008A665F" w:rsidRDefault="00904705" w:rsidP="00075F95">
      <w:pPr>
        <w:pStyle w:val="FigureCaption"/>
      </w:pPr>
      <w:bookmarkStart w:id="519" w:name="_Toc52481130"/>
      <w:bookmarkStart w:id="520" w:name="_Toc69395552"/>
      <w:r>
        <w:t>Figure 8.</w:t>
      </w:r>
      <w:r w:rsidR="00294A6D">
        <w:t>1</w:t>
      </w:r>
      <w:r>
        <w:t>: TtW participants’ perceptions of their providers (per cent)</w:t>
      </w:r>
      <w:bookmarkEnd w:id="519"/>
      <w:bookmarkEnd w:id="520"/>
    </w:p>
    <w:p w14:paraId="4FDB49AA" w14:textId="6D7DE852" w:rsidR="00075F95" w:rsidRPr="00AB65C6" w:rsidRDefault="008A665F" w:rsidP="00EA29EE">
      <w:r>
        <w:rPr>
          <w:noProof/>
          <w:lang w:eastAsia="en-AU"/>
        </w:rPr>
        <w:drawing>
          <wp:inline distT="0" distB="0" distL="0" distR="0" wp14:anchorId="6883AC0D" wp14:editId="2816B0CB">
            <wp:extent cx="5723255" cy="2732405"/>
            <wp:effectExtent l="0" t="0" r="0" b="0"/>
            <wp:docPr id="459" name="Picture 459" descr="Percentages who agreed /  strongly agreed were:&#10;Treats you with respect 21/77&#10;Cares about you 34/61&#10;Wants to help you find a job 28/67&#10;Understands your needs 41/51&#10;Wants to help you with your life problems 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3255" cy="2732405"/>
                    </a:xfrm>
                    <a:prstGeom prst="rect">
                      <a:avLst/>
                    </a:prstGeom>
                    <a:noFill/>
                    <a:ln>
                      <a:noFill/>
                    </a:ln>
                  </pic:spPr>
                </pic:pic>
              </a:graphicData>
            </a:graphic>
          </wp:inline>
        </w:drawing>
      </w:r>
    </w:p>
    <w:p w14:paraId="2AA5E4D0" w14:textId="77777777" w:rsidR="00075F95" w:rsidRDefault="00075F95" w:rsidP="00075F95">
      <w:pPr>
        <w:pStyle w:val="SourceandNotes"/>
      </w:pPr>
      <w:r w:rsidRPr="007641AF">
        <w:t xml:space="preserve">Base: </w:t>
      </w:r>
      <w:r>
        <w:t>a</w:t>
      </w:r>
      <w:r w:rsidRPr="007641AF">
        <w:t xml:space="preserve">ll </w:t>
      </w:r>
      <w:r>
        <w:t>respondents</w:t>
      </w:r>
      <w:r w:rsidRPr="007641AF">
        <w:t xml:space="preserve"> (n=600)</w:t>
      </w:r>
    </w:p>
    <w:p w14:paraId="227517ED" w14:textId="77777777" w:rsidR="00013493" w:rsidRDefault="00075F95" w:rsidP="00075F95">
      <w:pPr>
        <w:pStyle w:val="SourceandNotes"/>
      </w:pPr>
      <w:r>
        <w:t>TTA6 –</w:t>
      </w:r>
      <w:r w:rsidRPr="0076023F">
        <w:t xml:space="preserve"> Do you agree or disagree with the following statements?</w:t>
      </w:r>
    </w:p>
    <w:p w14:paraId="10F0FE2F" w14:textId="28DF881A" w:rsidR="00075F95" w:rsidRDefault="00075F95" w:rsidP="00075F95">
      <w:pPr>
        <w:pStyle w:val="SourceandNotes"/>
      </w:pPr>
      <w:r w:rsidRPr="007641AF">
        <w:t xml:space="preserve">Source: 2017 JSEES </w:t>
      </w:r>
      <w:r>
        <w:t>Survey</w:t>
      </w:r>
    </w:p>
    <w:p w14:paraId="4891788B" w14:textId="61437688" w:rsidR="00904705" w:rsidRDefault="00A677D1" w:rsidP="00BA59CF">
      <w:pPr>
        <w:pStyle w:val="Normal0"/>
      </w:pPr>
      <w:r>
        <w:t xml:space="preserve">While it is important to note these were not </w:t>
      </w:r>
      <w:r w:rsidR="00992E87">
        <w:t>matched sample</w:t>
      </w:r>
      <w:r w:rsidR="00E466ED">
        <w:t>s</w:t>
      </w:r>
      <w:r w:rsidR="00992E87">
        <w:t>, p</w:t>
      </w:r>
      <w:r w:rsidR="00904705">
        <w:t xml:space="preserve">articipants in TtW were also more satisfied with their providers than were jobactive participants with theirs. As </w:t>
      </w:r>
      <w:r w:rsidR="00904705" w:rsidRPr="00563F61">
        <w:rPr>
          <w:b/>
        </w:rPr>
        <w:t>Figure 8.</w:t>
      </w:r>
      <w:r w:rsidR="00294A6D">
        <w:rPr>
          <w:b/>
        </w:rPr>
        <w:t>2</w:t>
      </w:r>
      <w:r w:rsidR="00904705">
        <w:t xml:space="preserve"> shows, </w:t>
      </w:r>
      <w:r w:rsidR="00904705" w:rsidRPr="008D5D1D">
        <w:rPr>
          <w:b/>
        </w:rPr>
        <w:t>90</w:t>
      </w:r>
      <w:r w:rsidR="00590502">
        <w:rPr>
          <w:b/>
        </w:rPr>
        <w:t>%</w:t>
      </w:r>
      <w:r w:rsidR="00904705">
        <w:t xml:space="preserve"> of </w:t>
      </w:r>
      <w:r w:rsidR="00466EEA">
        <w:t xml:space="preserve">TtW </w:t>
      </w:r>
      <w:r w:rsidR="00904705">
        <w:t xml:space="preserve">respondents to the </w:t>
      </w:r>
      <w:r w:rsidR="00B050DE">
        <w:t xml:space="preserve">2017 </w:t>
      </w:r>
      <w:r w:rsidR="00904705">
        <w:t xml:space="preserve">JSEES </w:t>
      </w:r>
      <w:r w:rsidR="00907916">
        <w:t>S</w:t>
      </w:r>
      <w:r w:rsidR="00904705">
        <w:t xml:space="preserve">urvey were satisfied or very satisfied with the service their provider gave them, compared with </w:t>
      </w:r>
      <w:r w:rsidR="00904705" w:rsidRPr="008D5D1D">
        <w:rPr>
          <w:b/>
        </w:rPr>
        <w:t>64</w:t>
      </w:r>
      <w:r w:rsidR="00590502">
        <w:rPr>
          <w:b/>
        </w:rPr>
        <w:t>%</w:t>
      </w:r>
      <w:r w:rsidR="00904705">
        <w:t xml:space="preserve"> of jobactive respondents</w:t>
      </w:r>
      <w:r>
        <w:t>.</w:t>
      </w:r>
    </w:p>
    <w:p w14:paraId="35C0AD06" w14:textId="790A7DF5" w:rsidR="008A665F" w:rsidRDefault="00904705" w:rsidP="00315B0C">
      <w:pPr>
        <w:pStyle w:val="FigureCaption"/>
      </w:pPr>
      <w:bookmarkStart w:id="521" w:name="_Toc52481131"/>
      <w:bookmarkStart w:id="522" w:name="_Toc69395553"/>
      <w:r>
        <w:t>Figure 8.</w:t>
      </w:r>
      <w:r w:rsidR="00294A6D">
        <w:t>2</w:t>
      </w:r>
      <w:r>
        <w:t>: TtW and jobactive participants’ overall satisfaction with their providers</w:t>
      </w:r>
      <w:bookmarkEnd w:id="521"/>
      <w:bookmarkEnd w:id="522"/>
    </w:p>
    <w:p w14:paraId="4E778F0A" w14:textId="2C1A7082" w:rsidR="00315B0C" w:rsidRDefault="008A665F" w:rsidP="00EA29EE">
      <w:r>
        <w:rPr>
          <w:noProof/>
          <w:lang w:eastAsia="en-AU"/>
        </w:rPr>
        <w:drawing>
          <wp:inline distT="0" distB="0" distL="0" distR="0" wp14:anchorId="4460B86B" wp14:editId="29F2024E">
            <wp:extent cx="5191725" cy="2678654"/>
            <wp:effectExtent l="0" t="0" r="9525" b="7620"/>
            <wp:docPr id="460" name="Picture 460" descr="Percentages for TtW (jobactive) participants were as follows.&#10;Very satisfied 61 (29)&#10;Satisfied TTW 29 (35)&#10;Neither satisfied nor dissatisfied 3 (7) &#10;Dissatisfied 4 (13)&#10;Very dissatisfied 3 (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97509" cy="2681638"/>
                    </a:xfrm>
                    <a:prstGeom prst="rect">
                      <a:avLst/>
                    </a:prstGeom>
                    <a:noFill/>
                    <a:ln>
                      <a:noFill/>
                    </a:ln>
                  </pic:spPr>
                </pic:pic>
              </a:graphicData>
            </a:graphic>
          </wp:inline>
        </w:drawing>
      </w:r>
    </w:p>
    <w:p w14:paraId="5BB745BA" w14:textId="77777777" w:rsidR="00315B0C" w:rsidRPr="00A151CC" w:rsidRDefault="00315B0C" w:rsidP="00315B0C">
      <w:pPr>
        <w:pStyle w:val="SourceandNotes"/>
      </w:pPr>
      <w:r w:rsidRPr="00A30BC4">
        <w:t>Base: a</w:t>
      </w:r>
      <w:r w:rsidRPr="002E56FD">
        <w:t>ll respondents (TtW: n=600</w:t>
      </w:r>
      <w:r w:rsidRPr="00A151CC">
        <w:t>, jobactive: n=3,000)</w:t>
      </w:r>
    </w:p>
    <w:p w14:paraId="4FE57E9B" w14:textId="77777777" w:rsidR="00013493" w:rsidRDefault="00315B0C" w:rsidP="00315B0C">
      <w:pPr>
        <w:pStyle w:val="SourceandNotes"/>
      </w:pPr>
      <w:r w:rsidRPr="00A151CC">
        <w:t>QTJB5 – And overall, how satisfied or dissatisfied are you with the service provided by your provider?</w:t>
      </w:r>
    </w:p>
    <w:p w14:paraId="52BAB2B8" w14:textId="0123A7B5" w:rsidR="00315B0C" w:rsidRDefault="00315B0C" w:rsidP="00315B0C">
      <w:pPr>
        <w:pStyle w:val="SourceandNotes"/>
      </w:pPr>
      <w:r w:rsidRPr="007641AF">
        <w:t>Source: 2017 JSEES</w:t>
      </w:r>
      <w:r>
        <w:t xml:space="preserve"> Survey</w:t>
      </w:r>
    </w:p>
    <w:p w14:paraId="552F39EC" w14:textId="57EFEEDD" w:rsidR="00904705" w:rsidRDefault="00904705" w:rsidP="00BA59CF">
      <w:pPr>
        <w:pStyle w:val="Normal0"/>
      </w:pPr>
      <w:r>
        <w:t xml:space="preserve">Compared with jobactive participants, TtW participants were also more satisfied with how often they met with their providers. </w:t>
      </w:r>
      <w:r w:rsidRPr="00563F61">
        <w:rPr>
          <w:b/>
        </w:rPr>
        <w:t>Figure 8.</w:t>
      </w:r>
      <w:r w:rsidR="00294A6D">
        <w:rPr>
          <w:b/>
        </w:rPr>
        <w:t>3</w:t>
      </w:r>
      <w:r>
        <w:t xml:space="preserve"> shows that </w:t>
      </w:r>
      <w:r w:rsidRPr="00302209">
        <w:rPr>
          <w:b/>
        </w:rPr>
        <w:t>90</w:t>
      </w:r>
      <w:r w:rsidR="00590502">
        <w:rPr>
          <w:b/>
        </w:rPr>
        <w:t>%</w:t>
      </w:r>
      <w:r>
        <w:t xml:space="preserve"> of TtW participants thought that the frequency of contact with their provider was ‘just right’</w:t>
      </w:r>
      <w:r w:rsidR="000348BE">
        <w:t>,</w:t>
      </w:r>
      <w:r>
        <w:t xml:space="preserve"> compared with </w:t>
      </w:r>
      <w:r w:rsidRPr="00302209">
        <w:rPr>
          <w:b/>
        </w:rPr>
        <w:t>73</w:t>
      </w:r>
      <w:r w:rsidR="00590502">
        <w:rPr>
          <w:b/>
        </w:rPr>
        <w:t>%</w:t>
      </w:r>
      <w:r w:rsidRPr="00302209">
        <w:rPr>
          <w:b/>
        </w:rPr>
        <w:t xml:space="preserve"> </w:t>
      </w:r>
      <w:r>
        <w:t>of jobactive participants.</w:t>
      </w:r>
    </w:p>
    <w:p w14:paraId="7787F2B9" w14:textId="08FC08B6" w:rsidR="008A665F" w:rsidRDefault="00904705" w:rsidP="00A616EB">
      <w:pPr>
        <w:pStyle w:val="FigureCaption"/>
      </w:pPr>
      <w:bookmarkStart w:id="523" w:name="_Toc52481132"/>
      <w:bookmarkStart w:id="524" w:name="_Toc69395554"/>
      <w:r w:rsidRPr="00294A6D">
        <w:t>Figure 8.</w:t>
      </w:r>
      <w:r w:rsidR="00294A6D" w:rsidRPr="00294A6D">
        <w:t>3</w:t>
      </w:r>
      <w:r w:rsidRPr="00294A6D">
        <w:t>: TtW and jobactive participants’ attitudes towards frequency of contact with their providers (per cent)</w:t>
      </w:r>
      <w:bookmarkEnd w:id="523"/>
      <w:bookmarkEnd w:id="524"/>
    </w:p>
    <w:p w14:paraId="48EB6035" w14:textId="464E9842" w:rsidR="00A616EB" w:rsidRDefault="008A665F" w:rsidP="00EA29EE">
      <w:r>
        <w:rPr>
          <w:noProof/>
          <w:lang w:eastAsia="en-AU"/>
        </w:rPr>
        <w:drawing>
          <wp:inline distT="0" distB="0" distL="0" distR="0" wp14:anchorId="05426A7B" wp14:editId="052099E8">
            <wp:extent cx="4536772" cy="2323651"/>
            <wp:effectExtent l="0" t="0" r="0" b="635"/>
            <wp:docPr id="461" name="Picture 461" descr="Percentages for TtW (jobactive) participants were as follows.&#10;Too much 4 (14)&#10;Just right 90 (73)&#10;Too little 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6070" cy="2328413"/>
                    </a:xfrm>
                    <a:prstGeom prst="rect">
                      <a:avLst/>
                    </a:prstGeom>
                    <a:noFill/>
                    <a:ln>
                      <a:noFill/>
                    </a:ln>
                  </pic:spPr>
                </pic:pic>
              </a:graphicData>
            </a:graphic>
          </wp:inline>
        </w:drawing>
      </w:r>
    </w:p>
    <w:p w14:paraId="08D6A062" w14:textId="77777777" w:rsidR="00A616EB" w:rsidRDefault="00A616EB" w:rsidP="00A616EB">
      <w:pPr>
        <w:pStyle w:val="SourceandNotes"/>
      </w:pPr>
      <w:r w:rsidRPr="007641AF">
        <w:t xml:space="preserve">Base: </w:t>
      </w:r>
      <w:r w:rsidRPr="007B670E">
        <w:t>all</w:t>
      </w:r>
      <w:r>
        <w:t xml:space="preserve"> respondents</w:t>
      </w:r>
      <w:r w:rsidRPr="007B670E">
        <w:t xml:space="preserve"> (</w:t>
      </w:r>
      <w:r>
        <w:t>TtW: n=600,</w:t>
      </w:r>
      <w:r w:rsidRPr="007B670E">
        <w:t xml:space="preserve"> </w:t>
      </w:r>
      <w:r>
        <w:t>jobactive: n=3,000</w:t>
      </w:r>
      <w:r w:rsidRPr="007B670E">
        <w:t>)</w:t>
      </w:r>
    </w:p>
    <w:p w14:paraId="26939822" w14:textId="77777777" w:rsidR="00013493" w:rsidRDefault="00A616EB" w:rsidP="00A616EB">
      <w:pPr>
        <w:pStyle w:val="SourceandNotes"/>
      </w:pPr>
      <w:r w:rsidRPr="007641AF">
        <w:t>Q</w:t>
      </w:r>
      <w:r>
        <w:t>TJA4 –</w:t>
      </w:r>
      <w:r w:rsidRPr="007641AF">
        <w:t xml:space="preserve"> </w:t>
      </w:r>
      <w:r>
        <w:t>And would you say the frequency of contact with [participant’s provider site] is …</w:t>
      </w:r>
    </w:p>
    <w:p w14:paraId="4844745A" w14:textId="111D27FC" w:rsidR="00A616EB" w:rsidRDefault="00A616EB" w:rsidP="00A616EB">
      <w:pPr>
        <w:pStyle w:val="SourceandNotes"/>
      </w:pPr>
      <w:r w:rsidRPr="007641AF">
        <w:t>Source: 2017 JSEES</w:t>
      </w:r>
      <w:r>
        <w:t xml:space="preserve"> Survey</w:t>
      </w:r>
    </w:p>
    <w:p w14:paraId="16D3DB8B" w14:textId="362F73BA" w:rsidR="00904705" w:rsidRDefault="00904705" w:rsidP="00BA59CF">
      <w:pPr>
        <w:pStyle w:val="Normal0"/>
      </w:pPr>
      <w:r>
        <w:t xml:space="preserve">Moreover, TtW participants were more likely to state that their providers treated them with respect. As </w:t>
      </w:r>
      <w:r w:rsidRPr="00A636C8">
        <w:rPr>
          <w:b/>
        </w:rPr>
        <w:t>Figure 8.</w:t>
      </w:r>
      <w:r w:rsidR="00294A6D">
        <w:rPr>
          <w:b/>
        </w:rPr>
        <w:t>4</w:t>
      </w:r>
      <w:r>
        <w:t xml:space="preserve"> shows, almost </w:t>
      </w:r>
      <w:r w:rsidRPr="00B1228B">
        <w:rPr>
          <w:b/>
        </w:rPr>
        <w:t>98</w:t>
      </w:r>
      <w:r w:rsidR="00590502">
        <w:rPr>
          <w:b/>
        </w:rPr>
        <w:t>%</w:t>
      </w:r>
      <w:r>
        <w:t xml:space="preserve"> of TtW JSEES respondents either strongly agreed or agreed</w:t>
      </w:r>
      <w:r w:rsidRPr="006312B0">
        <w:t xml:space="preserve"> </w:t>
      </w:r>
      <w:r>
        <w:t>that their providers treated them with respect</w:t>
      </w:r>
      <w:r w:rsidR="00A666DD">
        <w:t>,</w:t>
      </w:r>
      <w:r>
        <w:t xml:space="preserve"> compared with just over </w:t>
      </w:r>
      <w:r w:rsidRPr="00B1228B">
        <w:rPr>
          <w:b/>
        </w:rPr>
        <w:t>88</w:t>
      </w:r>
      <w:r w:rsidR="00590502">
        <w:rPr>
          <w:b/>
        </w:rPr>
        <w:t>%</w:t>
      </w:r>
      <w:r>
        <w:t xml:space="preserve"> of jobactive respondents.</w:t>
      </w:r>
    </w:p>
    <w:p w14:paraId="76EB27C1" w14:textId="402D04B0" w:rsidR="008A665F" w:rsidRDefault="00904705" w:rsidP="006B63A8">
      <w:pPr>
        <w:pStyle w:val="FigureCaption"/>
      </w:pPr>
      <w:bookmarkStart w:id="525" w:name="_Toc52481133"/>
      <w:bookmarkStart w:id="526" w:name="_Toc69395555"/>
      <w:r>
        <w:t>Figure 8.</w:t>
      </w:r>
      <w:r w:rsidR="00294A6D">
        <w:t>4</w:t>
      </w:r>
      <w:r>
        <w:t>: TtW and jobactive participants’ level of agreement with statement that their provider treats them with respect</w:t>
      </w:r>
      <w:r w:rsidR="00A666DD">
        <w:t xml:space="preserve"> (per cent)</w:t>
      </w:r>
      <w:bookmarkEnd w:id="525"/>
      <w:bookmarkEnd w:id="526"/>
    </w:p>
    <w:p w14:paraId="4C9997A9" w14:textId="384A81DB" w:rsidR="006B63A8" w:rsidRDefault="008A665F" w:rsidP="00EA29EE">
      <w:r>
        <w:rPr>
          <w:noProof/>
          <w:lang w:eastAsia="en-AU"/>
        </w:rPr>
        <w:drawing>
          <wp:inline distT="0" distB="0" distL="0" distR="0" wp14:anchorId="3B367867" wp14:editId="1424D8D2">
            <wp:extent cx="5099966" cy="1850315"/>
            <wp:effectExtent l="0" t="0" r="5715" b="0"/>
            <wp:docPr id="462" name="Picture 462" descr="Percentages for TtW (jobactive) participants were as follows.&#10;Strongly agree 77 (43)&#10;Agree 21 (45)&#10;Disagree 1 (5)&#10;Strongly disagree 0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8077" cy="1856886"/>
                    </a:xfrm>
                    <a:prstGeom prst="rect">
                      <a:avLst/>
                    </a:prstGeom>
                    <a:noFill/>
                    <a:ln>
                      <a:noFill/>
                    </a:ln>
                  </pic:spPr>
                </pic:pic>
              </a:graphicData>
            </a:graphic>
          </wp:inline>
        </w:drawing>
      </w:r>
    </w:p>
    <w:p w14:paraId="3B5BFA43" w14:textId="77777777" w:rsidR="006B63A8" w:rsidRPr="00453BAC" w:rsidRDefault="006B63A8" w:rsidP="006B63A8">
      <w:pPr>
        <w:pStyle w:val="SourceandNotes"/>
      </w:pPr>
      <w:r w:rsidRPr="00453BAC">
        <w:t>Base: all respondents (TtW: n=600, jobactive: n=3,000)</w:t>
      </w:r>
    </w:p>
    <w:p w14:paraId="6DDCF2E3" w14:textId="77777777" w:rsidR="00013493" w:rsidRDefault="006B63A8" w:rsidP="006B63A8">
      <w:pPr>
        <w:pStyle w:val="SourceandNotes"/>
        <w:rPr>
          <w:rFonts w:eastAsiaTheme="minorEastAsia"/>
        </w:rPr>
      </w:pPr>
      <w:r w:rsidRPr="00A151CC">
        <w:rPr>
          <w:rFonts w:eastAsiaTheme="minorEastAsia"/>
        </w:rPr>
        <w:t>QTTA6</w:t>
      </w:r>
      <w:r w:rsidRPr="00453BAC">
        <w:rPr>
          <w:rFonts w:eastAsiaTheme="minorEastAsia"/>
        </w:rPr>
        <w:t xml:space="preserve"> –</w:t>
      </w:r>
      <w:r w:rsidRPr="00A151CC">
        <w:rPr>
          <w:rFonts w:eastAsiaTheme="minorEastAsia"/>
        </w:rPr>
        <w:t xml:space="preserve"> Do you agree or disagree that [participant’s provider site] treats you with respect?</w:t>
      </w:r>
    </w:p>
    <w:p w14:paraId="5DA49B4F" w14:textId="0D3CBAF5" w:rsidR="006B63A8" w:rsidRDefault="006B63A8" w:rsidP="006B63A8">
      <w:pPr>
        <w:pStyle w:val="SourceandNotes"/>
      </w:pPr>
      <w:r>
        <w:t>Source: 2017 JSEES Survey</w:t>
      </w:r>
    </w:p>
    <w:p w14:paraId="42E84AD8" w14:textId="77777777" w:rsidR="00904705" w:rsidRPr="0076791E" w:rsidRDefault="00904705" w:rsidP="004B5487">
      <w:pPr>
        <w:pStyle w:val="Heading2"/>
      </w:pPr>
      <w:bookmarkStart w:id="527" w:name="_Toc24981532"/>
      <w:bookmarkStart w:id="528" w:name="_Toc72481896"/>
      <w:r>
        <w:t>8.4</w:t>
      </w:r>
      <w:r>
        <w:tab/>
      </w:r>
      <w:r w:rsidRPr="0076791E">
        <w:t>Post-placement support</w:t>
      </w:r>
      <w:bookmarkEnd w:id="527"/>
      <w:bookmarkEnd w:id="528"/>
    </w:p>
    <w:p w14:paraId="648C0BD8" w14:textId="06020B00" w:rsidR="00904705" w:rsidRPr="00EA583C" w:rsidRDefault="00904705" w:rsidP="00BA59CF">
      <w:pPr>
        <w:pStyle w:val="Normal0"/>
      </w:pPr>
      <w:r>
        <w:t xml:space="preserve">When asked </w:t>
      </w:r>
      <w:r w:rsidRPr="00EA583C">
        <w:t>if their provider had given them any s</w:t>
      </w:r>
      <w:r>
        <w:t>upport while they were working,</w:t>
      </w:r>
      <w:r w:rsidRPr="00EA583C">
        <w:t xml:space="preserve"> </w:t>
      </w:r>
      <w:r w:rsidRPr="004A5E9A">
        <w:rPr>
          <w:b/>
        </w:rPr>
        <w:t>79</w:t>
      </w:r>
      <w:r w:rsidR="00590502">
        <w:rPr>
          <w:b/>
        </w:rPr>
        <w:t>%</w:t>
      </w:r>
      <w:r>
        <w:t xml:space="preserve"> of TtW </w:t>
      </w:r>
      <w:r w:rsidRPr="00EA583C">
        <w:t>participants who were currently working or ha</w:t>
      </w:r>
      <w:r>
        <w:t>d worked in the last</w:t>
      </w:r>
      <w:r w:rsidR="000438D8">
        <w:t xml:space="preserve"> six </w:t>
      </w:r>
      <w:r>
        <w:t xml:space="preserve">months responded with an affirmative answer. As can be seen in </w:t>
      </w:r>
      <w:r>
        <w:rPr>
          <w:b/>
        </w:rPr>
        <w:t>Figure 8.</w:t>
      </w:r>
      <w:r w:rsidR="00294A6D">
        <w:rPr>
          <w:b/>
        </w:rPr>
        <w:t>5</w:t>
      </w:r>
      <w:r>
        <w:t>, just over one in</w:t>
      </w:r>
      <w:r w:rsidR="000438D8">
        <w:t xml:space="preserve"> five </w:t>
      </w:r>
      <w:r>
        <w:t>(</w:t>
      </w:r>
      <w:r w:rsidRPr="004A5E9A">
        <w:rPr>
          <w:b/>
        </w:rPr>
        <w:t>21</w:t>
      </w:r>
      <w:r w:rsidR="00590502">
        <w:rPr>
          <w:b/>
        </w:rPr>
        <w:t>%</w:t>
      </w:r>
      <w:r w:rsidRPr="00EA583C">
        <w:t xml:space="preserve">) </w:t>
      </w:r>
      <w:r>
        <w:t>participants surveyed indicated</w:t>
      </w:r>
      <w:r w:rsidRPr="00EA583C">
        <w:t xml:space="preserve"> they had not received any form of work placement support fro</w:t>
      </w:r>
      <w:r>
        <w:t>m their TtW provider.</w:t>
      </w:r>
    </w:p>
    <w:p w14:paraId="6BAF5354" w14:textId="1633E259" w:rsidR="00904705" w:rsidRPr="00EA583C" w:rsidRDefault="00904705" w:rsidP="00BA59CF">
      <w:pPr>
        <w:pStyle w:val="Normal0"/>
      </w:pPr>
      <w:r>
        <w:t>For those who did, t</w:t>
      </w:r>
      <w:r w:rsidRPr="00EA583C">
        <w:t>he</w:t>
      </w:r>
      <w:r w:rsidR="00973657">
        <w:t xml:space="preserve"> four </w:t>
      </w:r>
      <w:r w:rsidRPr="00EA583C">
        <w:t>most common types of support provided were:</w:t>
      </w:r>
    </w:p>
    <w:p w14:paraId="401CB301" w14:textId="77777777" w:rsidR="00904705" w:rsidRPr="00EA583C" w:rsidRDefault="00904705" w:rsidP="00BA59CF">
      <w:pPr>
        <w:pStyle w:val="ListBullet"/>
      </w:pPr>
      <w:r w:rsidRPr="00EA583C">
        <w:t>a telephone call to them (</w:t>
      </w:r>
      <w:r w:rsidRPr="004A5E9A">
        <w:rPr>
          <w:b/>
        </w:rPr>
        <w:t>55</w:t>
      </w:r>
      <w:r w:rsidR="00590502">
        <w:rPr>
          <w:b/>
        </w:rPr>
        <w:t>%</w:t>
      </w:r>
      <w:r w:rsidRPr="00EA583C">
        <w:t>)</w:t>
      </w:r>
    </w:p>
    <w:p w14:paraId="280C0003" w14:textId="77777777" w:rsidR="00904705" w:rsidRPr="004A5E9A" w:rsidRDefault="00904705" w:rsidP="00BA59CF">
      <w:pPr>
        <w:pStyle w:val="ListBullet"/>
        <w:rPr>
          <w:b/>
        </w:rPr>
      </w:pPr>
      <w:r w:rsidRPr="00EA583C">
        <w:t xml:space="preserve">talking to employers or other staff members on </w:t>
      </w:r>
      <w:r>
        <w:t>the participant’s behalf (</w:t>
      </w:r>
      <w:r w:rsidRPr="004A5E9A">
        <w:rPr>
          <w:b/>
        </w:rPr>
        <w:t>30</w:t>
      </w:r>
      <w:r w:rsidR="00590502">
        <w:rPr>
          <w:b/>
        </w:rPr>
        <w:t>%</w:t>
      </w:r>
      <w:r w:rsidRPr="00A151CC">
        <w:rPr>
          <w:bCs/>
        </w:rPr>
        <w:t>)</w:t>
      </w:r>
    </w:p>
    <w:p w14:paraId="6F6933FA" w14:textId="77777777" w:rsidR="00904705" w:rsidRPr="00EA583C" w:rsidRDefault="00904705" w:rsidP="00BA59CF">
      <w:pPr>
        <w:pStyle w:val="ListBullet"/>
      </w:pPr>
      <w:r w:rsidRPr="00EA583C">
        <w:t>organising suitable workplace clothing (</w:t>
      </w:r>
      <w:r w:rsidRPr="004A5E9A">
        <w:rPr>
          <w:b/>
        </w:rPr>
        <w:t>29</w:t>
      </w:r>
      <w:r w:rsidR="00590502">
        <w:rPr>
          <w:b/>
        </w:rPr>
        <w:t>%</w:t>
      </w:r>
      <w:r w:rsidRPr="00EA583C">
        <w:t>)</w:t>
      </w:r>
    </w:p>
    <w:p w14:paraId="31FBE333" w14:textId="77777777" w:rsidR="00904705" w:rsidRPr="00EA583C" w:rsidRDefault="00904705" w:rsidP="00BA59CF">
      <w:pPr>
        <w:pStyle w:val="ListBullet"/>
      </w:pPr>
      <w:r w:rsidRPr="00EA583C">
        <w:t>organising or paying for training to support the work being un</w:t>
      </w:r>
      <w:r>
        <w:t>dertaken by the participant (</w:t>
      </w:r>
      <w:r w:rsidRPr="004A5E9A">
        <w:rPr>
          <w:b/>
        </w:rPr>
        <w:t>24</w:t>
      </w:r>
      <w:r w:rsidR="00590502">
        <w:rPr>
          <w:b/>
        </w:rPr>
        <w:t>%</w:t>
      </w:r>
      <w:r w:rsidRPr="00EA583C">
        <w:t>).</w:t>
      </w:r>
    </w:p>
    <w:p w14:paraId="3167AA0B" w14:textId="3FCE61C5" w:rsidR="008A665F" w:rsidRDefault="00904705" w:rsidP="009860C5">
      <w:pPr>
        <w:pStyle w:val="FigureCaption"/>
      </w:pPr>
      <w:bookmarkStart w:id="529" w:name="_Toc497681214"/>
      <w:bookmarkStart w:id="530" w:name="_Toc504573745"/>
      <w:bookmarkStart w:id="531" w:name="_Toc52481134"/>
      <w:bookmarkStart w:id="532" w:name="_Toc69395556"/>
      <w:r w:rsidRPr="00276690">
        <w:t>Figure 8.</w:t>
      </w:r>
      <w:r w:rsidR="00294A6D">
        <w:t>5</w:t>
      </w:r>
      <w:r w:rsidRPr="00276690">
        <w:t>:</w:t>
      </w:r>
      <w:r>
        <w:t xml:space="preserve"> </w:t>
      </w:r>
      <w:r w:rsidRPr="00276690">
        <w:t>Support received from TtW provider following a work placement</w:t>
      </w:r>
      <w:bookmarkEnd w:id="529"/>
      <w:bookmarkEnd w:id="530"/>
      <w:r>
        <w:t xml:space="preserve"> (per cent)</w:t>
      </w:r>
      <w:bookmarkEnd w:id="531"/>
      <w:bookmarkEnd w:id="532"/>
    </w:p>
    <w:p w14:paraId="7AC834DD" w14:textId="1EB8FE94" w:rsidR="009860C5" w:rsidRPr="00276690" w:rsidRDefault="008A665F" w:rsidP="00EA29EE">
      <w:r>
        <w:rPr>
          <w:noProof/>
          <w:lang w:eastAsia="en-AU"/>
        </w:rPr>
        <w:drawing>
          <wp:inline distT="0" distB="0" distL="0" distR="0" wp14:anchorId="2FA99625" wp14:editId="5A303525">
            <wp:extent cx="5723255" cy="4184650"/>
            <wp:effectExtent l="0" t="0" r="0" b="6350"/>
            <wp:docPr id="463" name="Picture 463" descr="Percentages who received the following types of support were as follows.&#10;Telephoned participant 55&#10;Talked to empoloyer or other staff on your behalf 30&#10;Organised suitable workplace clothing 29&#10;Organised additional training or paid for training 24&#10;Provided transport assistance 19&#10;Assisted with workplace modifications or special equipment 15&#10;Organised Wage Subsidy 14&#10;Something else 1&#10;None of these 21&#10;Nothing, I had the job before joining TtW 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3255" cy="4184650"/>
                    </a:xfrm>
                    <a:prstGeom prst="rect">
                      <a:avLst/>
                    </a:prstGeom>
                    <a:noFill/>
                    <a:ln>
                      <a:noFill/>
                    </a:ln>
                  </pic:spPr>
                </pic:pic>
              </a:graphicData>
            </a:graphic>
          </wp:inline>
        </w:drawing>
      </w:r>
    </w:p>
    <w:p w14:paraId="6DA0EF87" w14:textId="687078B7" w:rsidR="009860C5" w:rsidRDefault="009860C5" w:rsidP="009860C5">
      <w:pPr>
        <w:pStyle w:val="SourceandNotes"/>
      </w:pPr>
      <w:r w:rsidRPr="00276690">
        <w:t xml:space="preserve">Base: </w:t>
      </w:r>
      <w:r>
        <w:t>c</w:t>
      </w:r>
      <w:r w:rsidRPr="00276690">
        <w:t>urrently working or has had a job in the last</w:t>
      </w:r>
      <w:r w:rsidR="000438D8">
        <w:t xml:space="preserve"> six </w:t>
      </w:r>
      <w:r w:rsidRPr="00276690">
        <w:t>months (n=396)</w:t>
      </w:r>
    </w:p>
    <w:p w14:paraId="1C5510AB" w14:textId="77777777" w:rsidR="00013493" w:rsidRDefault="009860C5" w:rsidP="009860C5">
      <w:pPr>
        <w:pStyle w:val="SourceandNotes"/>
      </w:pPr>
      <w:r w:rsidRPr="0076023F">
        <w:t>QTTC4</w:t>
      </w:r>
      <w:r>
        <w:t xml:space="preserve"> –</w:t>
      </w:r>
      <w:r w:rsidRPr="0076023F">
        <w:t xml:space="preserve"> Thinking about your most recent job, did provider provide support by doing any of the following:</w:t>
      </w:r>
      <w:r>
        <w:t xml:space="preserve"> …</w:t>
      </w:r>
    </w:p>
    <w:p w14:paraId="18C7E380" w14:textId="57FCE7CA" w:rsidR="009860C5" w:rsidRDefault="009860C5" w:rsidP="009860C5">
      <w:pPr>
        <w:pStyle w:val="SourceandNotes"/>
      </w:pPr>
      <w:r w:rsidRPr="007641AF">
        <w:t xml:space="preserve">Source: 2017 TtW JSEES </w:t>
      </w:r>
      <w:r>
        <w:t>Survey</w:t>
      </w:r>
    </w:p>
    <w:p w14:paraId="36534271" w14:textId="0B2DCEEC" w:rsidR="000D615D" w:rsidRPr="000D615D" w:rsidRDefault="000D615D" w:rsidP="00BA59CF">
      <w:pPr>
        <w:pStyle w:val="Normal0"/>
        <w:rPr>
          <w:rFonts w:cstheme="minorHAnsi"/>
        </w:rPr>
      </w:pPr>
      <w:r w:rsidRPr="00EA583C">
        <w:t>Other types of post-pla</w:t>
      </w:r>
      <w:r>
        <w:t>cement support provided included</w:t>
      </w:r>
      <w:r w:rsidRPr="00EA583C">
        <w:t xml:space="preserve"> </w:t>
      </w:r>
      <w:r>
        <w:t xml:space="preserve">the </w:t>
      </w:r>
      <w:r w:rsidRPr="00EA583C">
        <w:t>provis</w:t>
      </w:r>
      <w:r>
        <w:t>ion of transport assistance (</w:t>
      </w:r>
      <w:r w:rsidRPr="00E26D03">
        <w:rPr>
          <w:b/>
        </w:rPr>
        <w:t>19</w:t>
      </w:r>
      <w:r w:rsidR="00590502">
        <w:rPr>
          <w:b/>
        </w:rPr>
        <w:t>%</w:t>
      </w:r>
      <w:r w:rsidRPr="00EA583C">
        <w:t>), assistance w</w:t>
      </w:r>
      <w:r>
        <w:t>ith workplace modifications (</w:t>
      </w:r>
      <w:r w:rsidRPr="00E26D03">
        <w:rPr>
          <w:b/>
        </w:rPr>
        <w:t>15</w:t>
      </w:r>
      <w:r w:rsidR="00590502">
        <w:rPr>
          <w:b/>
        </w:rPr>
        <w:t>%</w:t>
      </w:r>
      <w:r>
        <w:t>) and wage s</w:t>
      </w:r>
      <w:r w:rsidRPr="00EA583C">
        <w:t>ubsidies (</w:t>
      </w:r>
      <w:r w:rsidRPr="00E26D03">
        <w:rPr>
          <w:b/>
        </w:rPr>
        <w:t>14</w:t>
      </w:r>
      <w:r w:rsidR="00590502">
        <w:rPr>
          <w:b/>
        </w:rPr>
        <w:t>%</w:t>
      </w:r>
      <w:r w:rsidRPr="00EA583C">
        <w:t>).</w:t>
      </w:r>
    </w:p>
    <w:p w14:paraId="26543B3A" w14:textId="77777777" w:rsidR="00013493" w:rsidRDefault="00904705" w:rsidP="004B5487">
      <w:pPr>
        <w:pStyle w:val="Heading2"/>
      </w:pPr>
      <w:bookmarkStart w:id="533" w:name="_Toc24981533"/>
      <w:bookmarkStart w:id="534" w:name="_Toc72481897"/>
      <w:r>
        <w:t>8.5</w:t>
      </w:r>
      <w:r>
        <w:tab/>
        <w:t>Link between provider performance and participant satisfaction</w:t>
      </w:r>
      <w:bookmarkEnd w:id="533"/>
      <w:bookmarkEnd w:id="534"/>
    </w:p>
    <w:p w14:paraId="4C3C74A4" w14:textId="586470CA" w:rsidR="003514C5" w:rsidRDefault="00904705" w:rsidP="00CD0FF3">
      <w:r>
        <w:t>Results from</w:t>
      </w:r>
      <w:r w:rsidRPr="006E1302">
        <w:t xml:space="preserve"> the 2017 TtW JSEES Survey </w:t>
      </w:r>
      <w:r>
        <w:t xml:space="preserve">highlighted the </w:t>
      </w:r>
      <w:r w:rsidRPr="006E1302">
        <w:t>differences</w:t>
      </w:r>
      <w:r>
        <w:t xml:space="preserve"> </w:t>
      </w:r>
      <w:r w:rsidRPr="006E1302">
        <w:t>between participants</w:t>
      </w:r>
      <w:r w:rsidR="005B76F5">
        <w:t>’ overall</w:t>
      </w:r>
      <w:r w:rsidR="002D4847">
        <w:t xml:space="preserve"> satisfaction</w:t>
      </w:r>
      <w:r w:rsidRPr="006E1302">
        <w:t xml:space="preserve"> with providers </w:t>
      </w:r>
      <w:r>
        <w:t>who met or exceeded</w:t>
      </w:r>
      <w:r w:rsidRPr="006E1302">
        <w:t xml:space="preserve"> their </w:t>
      </w:r>
      <w:r w:rsidR="00BC24D9">
        <w:t>O</w:t>
      </w:r>
      <w:r w:rsidRPr="006E1302">
        <w:t xml:space="preserve">utcome </w:t>
      </w:r>
      <w:r w:rsidR="00BC24D9">
        <w:t>P</w:t>
      </w:r>
      <w:r w:rsidRPr="006E1302">
        <w:t xml:space="preserve">erformance </w:t>
      </w:r>
      <w:r w:rsidR="00BC24D9">
        <w:t>T</w:t>
      </w:r>
      <w:r w:rsidRPr="006E1302">
        <w:t>argets</w:t>
      </w:r>
      <w:r>
        <w:t xml:space="preserve"> </w:t>
      </w:r>
      <w:r w:rsidR="002D4847">
        <w:t xml:space="preserve">compared with </w:t>
      </w:r>
      <w:r w:rsidR="00725E01">
        <w:t>providers</w:t>
      </w:r>
      <w:r>
        <w:t xml:space="preserve"> who did</w:t>
      </w:r>
      <w:r w:rsidRPr="006E1302">
        <w:t xml:space="preserve"> not</w:t>
      </w:r>
      <w:r>
        <w:t>.</w:t>
      </w:r>
      <w:r w:rsidRPr="006E1302">
        <w:t xml:space="preserve"> The significant diff</w:t>
      </w:r>
      <w:r>
        <w:t xml:space="preserve">erences are in </w:t>
      </w:r>
      <w:r w:rsidRPr="00CD0FF3">
        <w:rPr>
          <w:b/>
          <w:bCs/>
        </w:rPr>
        <w:t>Table 8.2</w:t>
      </w:r>
      <w:r w:rsidRPr="00BA59CF">
        <w:rPr>
          <w:bCs/>
        </w:rPr>
        <w:t>.</w:t>
      </w:r>
      <w:bookmarkStart w:id="535" w:name="_Toc23933551"/>
    </w:p>
    <w:p w14:paraId="561958A7" w14:textId="51461228" w:rsidR="00BD7E21" w:rsidRDefault="003514C5">
      <w:pPr>
        <w:pStyle w:val="Caption"/>
      </w:pPr>
      <w:bookmarkStart w:id="536" w:name="_Toc68103915"/>
      <w:bookmarkStart w:id="537" w:name="_Toc69395618"/>
      <w:r w:rsidRPr="006E1302">
        <w:t xml:space="preserve">Table </w:t>
      </w:r>
      <w:r>
        <w:t>8</w:t>
      </w:r>
      <w:r w:rsidRPr="006E1302">
        <w:t>.</w:t>
      </w:r>
      <w:r>
        <w:t>2</w:t>
      </w:r>
      <w:r w:rsidRPr="006E1302">
        <w:t xml:space="preserve">: Differences between participants with providers that met or exceeded their </w:t>
      </w:r>
      <w:r w:rsidR="00B40AA9">
        <w:t>O</w:t>
      </w:r>
      <w:r w:rsidRPr="006E1302">
        <w:t xml:space="preserve">utcome </w:t>
      </w:r>
      <w:r w:rsidR="00B40AA9">
        <w:t>P</w:t>
      </w:r>
      <w:r w:rsidRPr="006E1302">
        <w:t>erformance</w:t>
      </w:r>
      <w:r w:rsidR="00B40AA9">
        <w:t xml:space="preserve"> T</w:t>
      </w:r>
      <w:r w:rsidRPr="006E1302">
        <w:t>argets and those that did not</w:t>
      </w:r>
      <w:bookmarkEnd w:id="535"/>
      <w:bookmarkEnd w:id="536"/>
      <w:bookmarkEnd w:id="537"/>
    </w:p>
    <w:tbl>
      <w:tblPr>
        <w:tblStyle w:val="TtWReportTableTemplate2"/>
        <w:tblW w:w="0" w:type="auto"/>
        <w:tblLook w:val="0420" w:firstRow="1" w:lastRow="0" w:firstColumn="0" w:lastColumn="0" w:noHBand="0" w:noVBand="1"/>
      </w:tblPr>
      <w:tblGrid>
        <w:gridCol w:w="3240"/>
        <w:gridCol w:w="2907"/>
        <w:gridCol w:w="2879"/>
      </w:tblGrid>
      <w:tr w:rsidR="0064695C" w14:paraId="6877DA73" w14:textId="77777777" w:rsidTr="00FE7FC0">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256AEBD7" w14:textId="77777777" w:rsidR="00BD7E21" w:rsidRPr="00FE7FC0" w:rsidRDefault="00BD7E21" w:rsidP="00BA59CF">
            <w:pPr>
              <w:pStyle w:val="TableText"/>
              <w:rPr>
                <w:i/>
              </w:rPr>
            </w:pPr>
            <w:r w:rsidRPr="00FE7FC0">
              <w:rPr>
                <w:rFonts w:eastAsiaTheme="minorHAnsi"/>
              </w:rPr>
              <w:t>Characteristic</w:t>
            </w:r>
          </w:p>
        </w:tc>
        <w:tc>
          <w:tcPr>
            <w:tcW w:w="0" w:type="auto"/>
          </w:tcPr>
          <w:p w14:paraId="11E66389" w14:textId="161EEB2F" w:rsidR="00BD7E21" w:rsidRPr="00FE7FC0" w:rsidRDefault="00BD7E21" w:rsidP="00BA59CF">
            <w:pPr>
              <w:pStyle w:val="TableText"/>
              <w:jc w:val="center"/>
              <w:rPr>
                <w:i/>
              </w:rPr>
            </w:pPr>
            <w:r w:rsidRPr="00FE7FC0">
              <w:rPr>
                <w:rFonts w:eastAsiaTheme="minorHAnsi"/>
              </w:rPr>
              <w:t>Provider outcome performance measure of less than 100%</w:t>
            </w:r>
            <w:r w:rsidR="002F238F" w:rsidRPr="00FE7FC0">
              <w:rPr>
                <w:rFonts w:eastAsiaTheme="minorHAnsi"/>
              </w:rPr>
              <w:t xml:space="preserve"> (%)</w:t>
            </w:r>
          </w:p>
        </w:tc>
        <w:tc>
          <w:tcPr>
            <w:tcW w:w="0" w:type="auto"/>
          </w:tcPr>
          <w:p w14:paraId="4E853CBC" w14:textId="2E2064C6" w:rsidR="00BD7E21" w:rsidRPr="00FE7FC0" w:rsidRDefault="00BD7E21" w:rsidP="00BA59CF">
            <w:pPr>
              <w:pStyle w:val="TableText"/>
              <w:jc w:val="center"/>
              <w:rPr>
                <w:i/>
              </w:rPr>
            </w:pPr>
            <w:r w:rsidRPr="00FE7FC0">
              <w:rPr>
                <w:rFonts w:eastAsiaTheme="minorHAnsi"/>
              </w:rPr>
              <w:t>Provider outcome performance measure of 100% or more</w:t>
            </w:r>
            <w:r w:rsidR="002F238F" w:rsidRPr="00FE7FC0">
              <w:rPr>
                <w:rFonts w:eastAsiaTheme="minorHAnsi"/>
              </w:rPr>
              <w:t xml:space="preserve"> (%)</w:t>
            </w:r>
          </w:p>
        </w:tc>
      </w:tr>
      <w:tr w:rsidR="0064695C" w14:paraId="162617FF" w14:textId="77777777" w:rsidTr="00FE7FC0">
        <w:trPr>
          <w:cnfStyle w:val="000000100000" w:firstRow="0" w:lastRow="0" w:firstColumn="0" w:lastColumn="0" w:oddVBand="0" w:evenVBand="0" w:oddHBand="1" w:evenHBand="0" w:firstRowFirstColumn="0" w:firstRowLastColumn="0" w:lastRowFirstColumn="0" w:lastRowLastColumn="0"/>
          <w:cantSplit/>
        </w:trPr>
        <w:tc>
          <w:tcPr>
            <w:tcW w:w="0" w:type="auto"/>
          </w:tcPr>
          <w:p w14:paraId="2DBC3606" w14:textId="77777777" w:rsidR="00BD7E21" w:rsidRPr="00BA59CF" w:rsidRDefault="00BD7E21" w:rsidP="00BA59CF">
            <w:pPr>
              <w:pStyle w:val="TableText"/>
              <w:rPr>
                <w:b/>
                <w:i/>
              </w:rPr>
            </w:pPr>
            <w:r w:rsidRPr="00BA59CF">
              <w:rPr>
                <w:rFonts w:eastAsiaTheme="minorHAnsi"/>
              </w:rPr>
              <w:t>Overall satisfaction with provider</w:t>
            </w:r>
          </w:p>
        </w:tc>
        <w:tc>
          <w:tcPr>
            <w:tcW w:w="0" w:type="auto"/>
          </w:tcPr>
          <w:p w14:paraId="28714ECF" w14:textId="77777777" w:rsidR="00BD7E21" w:rsidRPr="007F39AE" w:rsidRDefault="00BD7E21" w:rsidP="00BA59CF">
            <w:pPr>
              <w:pStyle w:val="TableText"/>
              <w:jc w:val="right"/>
            </w:pPr>
            <w:r w:rsidRPr="00BA59CF">
              <w:rPr>
                <w:rFonts w:eastAsiaTheme="minorHAnsi"/>
              </w:rPr>
              <w:t>93*</w:t>
            </w:r>
          </w:p>
        </w:tc>
        <w:tc>
          <w:tcPr>
            <w:tcW w:w="0" w:type="auto"/>
          </w:tcPr>
          <w:p w14:paraId="1DE931BE" w14:textId="77777777" w:rsidR="00BD7E21" w:rsidRPr="007F39AE" w:rsidRDefault="00BD7E21" w:rsidP="00BA59CF">
            <w:pPr>
              <w:pStyle w:val="TableText"/>
              <w:jc w:val="right"/>
            </w:pPr>
            <w:r w:rsidRPr="00BA59CF">
              <w:rPr>
                <w:rFonts w:eastAsiaTheme="minorHAnsi"/>
              </w:rPr>
              <w:t>87</w:t>
            </w:r>
          </w:p>
        </w:tc>
      </w:tr>
      <w:tr w:rsidR="0064695C" w14:paraId="766DE760" w14:textId="77777777" w:rsidTr="00FE7FC0">
        <w:trPr>
          <w:cnfStyle w:val="000000010000" w:firstRow="0" w:lastRow="0" w:firstColumn="0" w:lastColumn="0" w:oddVBand="0" w:evenVBand="0" w:oddHBand="0" w:evenHBand="1" w:firstRowFirstColumn="0" w:firstRowLastColumn="0" w:lastRowFirstColumn="0" w:lastRowLastColumn="0"/>
          <w:cantSplit/>
        </w:trPr>
        <w:tc>
          <w:tcPr>
            <w:tcW w:w="0" w:type="auto"/>
          </w:tcPr>
          <w:p w14:paraId="4E736089" w14:textId="77777777" w:rsidR="00BD7E21" w:rsidRPr="00BA59CF" w:rsidRDefault="00BD7E21" w:rsidP="00BA59CF">
            <w:pPr>
              <w:pStyle w:val="TableText"/>
              <w:rPr>
                <w:b/>
                <w:i/>
              </w:rPr>
            </w:pPr>
            <w:r w:rsidRPr="00BA59CF">
              <w:rPr>
                <w:rFonts w:eastAsiaTheme="minorHAnsi"/>
              </w:rPr>
              <w:t>Frequency of SMS contact – receiving a text on at least a fortnightly basis</w:t>
            </w:r>
          </w:p>
        </w:tc>
        <w:tc>
          <w:tcPr>
            <w:tcW w:w="0" w:type="auto"/>
          </w:tcPr>
          <w:p w14:paraId="3B4B4BE0" w14:textId="77777777" w:rsidR="00BD7E21" w:rsidRPr="007F39AE" w:rsidRDefault="00BD7E21" w:rsidP="00BA59CF">
            <w:pPr>
              <w:pStyle w:val="TableText"/>
              <w:jc w:val="right"/>
            </w:pPr>
            <w:r w:rsidRPr="00BA59CF">
              <w:rPr>
                <w:rFonts w:eastAsiaTheme="minorHAnsi"/>
              </w:rPr>
              <w:t>79</w:t>
            </w:r>
          </w:p>
        </w:tc>
        <w:tc>
          <w:tcPr>
            <w:tcW w:w="0" w:type="auto"/>
          </w:tcPr>
          <w:p w14:paraId="52AA9DA0" w14:textId="77777777" w:rsidR="00BD7E21" w:rsidRPr="007F39AE" w:rsidRDefault="00BD7E21" w:rsidP="00BA59CF">
            <w:pPr>
              <w:pStyle w:val="TableText"/>
              <w:jc w:val="right"/>
            </w:pPr>
            <w:r w:rsidRPr="00BA59CF">
              <w:rPr>
                <w:rFonts w:eastAsiaTheme="minorHAnsi"/>
              </w:rPr>
              <w:t>86*</w:t>
            </w:r>
          </w:p>
        </w:tc>
      </w:tr>
      <w:tr w:rsidR="0064695C" w14:paraId="4DEB4F7A" w14:textId="77777777" w:rsidTr="00FE7FC0">
        <w:trPr>
          <w:cnfStyle w:val="000000100000" w:firstRow="0" w:lastRow="0" w:firstColumn="0" w:lastColumn="0" w:oddVBand="0" w:evenVBand="0" w:oddHBand="1" w:evenHBand="0" w:firstRowFirstColumn="0" w:firstRowLastColumn="0" w:lastRowFirstColumn="0" w:lastRowLastColumn="0"/>
          <w:cantSplit/>
        </w:trPr>
        <w:tc>
          <w:tcPr>
            <w:tcW w:w="0" w:type="auto"/>
          </w:tcPr>
          <w:p w14:paraId="71524F6C" w14:textId="77777777" w:rsidR="00BD7E21" w:rsidRPr="00BA59CF" w:rsidRDefault="00BD7E21" w:rsidP="00BA59CF">
            <w:pPr>
              <w:pStyle w:val="TableText"/>
              <w:rPr>
                <w:b/>
                <w:i/>
              </w:rPr>
            </w:pPr>
            <w:r w:rsidRPr="00BA59CF">
              <w:rPr>
                <w:rFonts w:eastAsiaTheme="minorHAnsi"/>
              </w:rPr>
              <w:t>Type of support from provider: signed a job plan</w:t>
            </w:r>
          </w:p>
        </w:tc>
        <w:tc>
          <w:tcPr>
            <w:tcW w:w="0" w:type="auto"/>
          </w:tcPr>
          <w:p w14:paraId="7DBDE4AE" w14:textId="77777777" w:rsidR="00BD7E21" w:rsidRPr="007F39AE" w:rsidRDefault="00BD7E21" w:rsidP="00BA59CF">
            <w:pPr>
              <w:pStyle w:val="TableText"/>
              <w:jc w:val="right"/>
            </w:pPr>
            <w:r w:rsidRPr="00BA59CF">
              <w:rPr>
                <w:rFonts w:eastAsiaTheme="minorHAnsi"/>
              </w:rPr>
              <w:t>67</w:t>
            </w:r>
          </w:p>
        </w:tc>
        <w:tc>
          <w:tcPr>
            <w:tcW w:w="0" w:type="auto"/>
          </w:tcPr>
          <w:p w14:paraId="78FAF08D" w14:textId="77777777" w:rsidR="00BD7E21" w:rsidRPr="007F39AE" w:rsidRDefault="00BD7E21" w:rsidP="00BA59CF">
            <w:pPr>
              <w:pStyle w:val="TableText"/>
              <w:jc w:val="right"/>
            </w:pPr>
            <w:r w:rsidRPr="00BA59CF">
              <w:rPr>
                <w:rFonts w:eastAsiaTheme="minorHAnsi"/>
              </w:rPr>
              <w:t>76*</w:t>
            </w:r>
          </w:p>
        </w:tc>
      </w:tr>
      <w:tr w:rsidR="0064695C" w14:paraId="5E4B145E" w14:textId="77777777" w:rsidTr="00FE7FC0">
        <w:trPr>
          <w:cnfStyle w:val="000000010000" w:firstRow="0" w:lastRow="0" w:firstColumn="0" w:lastColumn="0" w:oddVBand="0" w:evenVBand="0" w:oddHBand="0" w:evenHBand="1" w:firstRowFirstColumn="0" w:firstRowLastColumn="0" w:lastRowFirstColumn="0" w:lastRowLastColumn="0"/>
          <w:cantSplit/>
        </w:trPr>
        <w:tc>
          <w:tcPr>
            <w:tcW w:w="0" w:type="auto"/>
          </w:tcPr>
          <w:p w14:paraId="5754D7B5" w14:textId="77777777" w:rsidR="00BD7E21" w:rsidRPr="00BA59CF" w:rsidRDefault="00BD7E21" w:rsidP="00BA59CF">
            <w:pPr>
              <w:pStyle w:val="TableText"/>
              <w:rPr>
                <w:b/>
                <w:i/>
              </w:rPr>
            </w:pPr>
            <w:r w:rsidRPr="00BA59CF">
              <w:rPr>
                <w:rFonts w:eastAsiaTheme="minorHAnsi"/>
              </w:rPr>
              <w:t>Type of support from provider: discussed the best ways to find a job</w:t>
            </w:r>
          </w:p>
        </w:tc>
        <w:tc>
          <w:tcPr>
            <w:tcW w:w="0" w:type="auto"/>
          </w:tcPr>
          <w:p w14:paraId="6CE4132B" w14:textId="77777777" w:rsidR="00BD7E21" w:rsidRPr="007F39AE" w:rsidRDefault="00BD7E21" w:rsidP="00BA59CF">
            <w:pPr>
              <w:pStyle w:val="TableText"/>
              <w:jc w:val="right"/>
            </w:pPr>
            <w:r w:rsidRPr="00BA59CF">
              <w:rPr>
                <w:rFonts w:eastAsiaTheme="minorHAnsi"/>
              </w:rPr>
              <w:t>90*</w:t>
            </w:r>
          </w:p>
        </w:tc>
        <w:tc>
          <w:tcPr>
            <w:tcW w:w="0" w:type="auto"/>
          </w:tcPr>
          <w:p w14:paraId="04C03F5A" w14:textId="77777777" w:rsidR="00BD7E21" w:rsidRPr="007F39AE" w:rsidRDefault="00BD7E21" w:rsidP="00BA59CF">
            <w:pPr>
              <w:pStyle w:val="TableText"/>
              <w:jc w:val="right"/>
            </w:pPr>
            <w:r w:rsidRPr="00BA59CF">
              <w:rPr>
                <w:rFonts w:eastAsiaTheme="minorHAnsi"/>
              </w:rPr>
              <w:t>82</w:t>
            </w:r>
          </w:p>
        </w:tc>
      </w:tr>
      <w:tr w:rsidR="0064695C" w14:paraId="55E32AFD" w14:textId="77777777" w:rsidTr="00FE7FC0">
        <w:trPr>
          <w:cnfStyle w:val="000000100000" w:firstRow="0" w:lastRow="0" w:firstColumn="0" w:lastColumn="0" w:oddVBand="0" w:evenVBand="0" w:oddHBand="1" w:evenHBand="0" w:firstRowFirstColumn="0" w:firstRowLastColumn="0" w:lastRowFirstColumn="0" w:lastRowLastColumn="0"/>
          <w:cantSplit/>
        </w:trPr>
        <w:tc>
          <w:tcPr>
            <w:tcW w:w="0" w:type="auto"/>
          </w:tcPr>
          <w:p w14:paraId="01594E97" w14:textId="77777777" w:rsidR="00BD7E21" w:rsidRPr="00BA59CF" w:rsidRDefault="00BD7E21" w:rsidP="00BA59CF">
            <w:pPr>
              <w:pStyle w:val="TableText"/>
              <w:rPr>
                <w:b/>
                <w:i/>
              </w:rPr>
            </w:pPr>
            <w:r w:rsidRPr="00BA59CF">
              <w:rPr>
                <w:rFonts w:eastAsiaTheme="minorHAnsi"/>
              </w:rPr>
              <w:t>Attitude to work: Willing to take any job</w:t>
            </w:r>
          </w:p>
        </w:tc>
        <w:tc>
          <w:tcPr>
            <w:tcW w:w="0" w:type="auto"/>
          </w:tcPr>
          <w:p w14:paraId="5A28B4AC" w14:textId="77777777" w:rsidR="00BD7E21" w:rsidRPr="007F39AE" w:rsidRDefault="00BD7E21" w:rsidP="00BA59CF">
            <w:pPr>
              <w:pStyle w:val="TableText"/>
              <w:jc w:val="right"/>
            </w:pPr>
            <w:r w:rsidRPr="00BA59CF">
              <w:rPr>
                <w:rFonts w:eastAsiaTheme="minorHAnsi"/>
              </w:rPr>
              <w:t>76</w:t>
            </w:r>
          </w:p>
        </w:tc>
        <w:tc>
          <w:tcPr>
            <w:tcW w:w="0" w:type="auto"/>
          </w:tcPr>
          <w:p w14:paraId="66A7FEB4" w14:textId="77777777" w:rsidR="00BD7E21" w:rsidRPr="007F39AE" w:rsidRDefault="00BD7E21" w:rsidP="00BA59CF">
            <w:pPr>
              <w:pStyle w:val="TableText"/>
              <w:jc w:val="right"/>
            </w:pPr>
            <w:r w:rsidRPr="00BA59CF">
              <w:rPr>
                <w:rFonts w:eastAsiaTheme="minorHAnsi"/>
              </w:rPr>
              <w:t>81*</w:t>
            </w:r>
          </w:p>
        </w:tc>
      </w:tr>
      <w:tr w:rsidR="0064695C" w14:paraId="0DAA0765" w14:textId="77777777" w:rsidTr="00FE7FC0">
        <w:trPr>
          <w:cnfStyle w:val="000000010000" w:firstRow="0" w:lastRow="0" w:firstColumn="0" w:lastColumn="0" w:oddVBand="0" w:evenVBand="0" w:oddHBand="0" w:evenHBand="1" w:firstRowFirstColumn="0" w:firstRowLastColumn="0" w:lastRowFirstColumn="0" w:lastRowLastColumn="0"/>
          <w:cantSplit/>
        </w:trPr>
        <w:tc>
          <w:tcPr>
            <w:tcW w:w="0" w:type="auto"/>
          </w:tcPr>
          <w:p w14:paraId="06F4FF76" w14:textId="77777777" w:rsidR="00BD7E21" w:rsidRPr="00BA59CF" w:rsidRDefault="00BD7E21" w:rsidP="00BA59CF">
            <w:pPr>
              <w:pStyle w:val="TableText"/>
              <w:rPr>
                <w:b/>
                <w:i/>
              </w:rPr>
            </w:pPr>
            <w:r w:rsidRPr="00BA59CF">
              <w:rPr>
                <w:rFonts w:eastAsiaTheme="minorHAnsi"/>
              </w:rPr>
              <w:t>Attitude to work: I already know how to look for a job</w:t>
            </w:r>
          </w:p>
        </w:tc>
        <w:tc>
          <w:tcPr>
            <w:tcW w:w="0" w:type="auto"/>
          </w:tcPr>
          <w:p w14:paraId="7FF8F348" w14:textId="77777777" w:rsidR="00BD7E21" w:rsidRPr="007F39AE" w:rsidRDefault="00BD7E21" w:rsidP="00BA59CF">
            <w:pPr>
              <w:pStyle w:val="TableText"/>
              <w:jc w:val="right"/>
            </w:pPr>
            <w:r w:rsidRPr="00BA59CF">
              <w:rPr>
                <w:rFonts w:eastAsiaTheme="minorHAnsi"/>
              </w:rPr>
              <w:t>82</w:t>
            </w:r>
          </w:p>
        </w:tc>
        <w:tc>
          <w:tcPr>
            <w:tcW w:w="0" w:type="auto"/>
          </w:tcPr>
          <w:p w14:paraId="0C9A11D0" w14:textId="77777777" w:rsidR="00BD7E21" w:rsidRPr="007F39AE" w:rsidRDefault="00BD7E21" w:rsidP="00BA59CF">
            <w:pPr>
              <w:pStyle w:val="TableText"/>
              <w:jc w:val="right"/>
            </w:pPr>
            <w:r w:rsidRPr="00BA59CF">
              <w:rPr>
                <w:rFonts w:eastAsiaTheme="minorHAnsi"/>
              </w:rPr>
              <w:t>91*</w:t>
            </w:r>
          </w:p>
        </w:tc>
      </w:tr>
      <w:tr w:rsidR="0064695C" w14:paraId="0E4BFFFD" w14:textId="77777777" w:rsidTr="00FE7FC0">
        <w:trPr>
          <w:cnfStyle w:val="000000100000" w:firstRow="0" w:lastRow="0" w:firstColumn="0" w:lastColumn="0" w:oddVBand="0" w:evenVBand="0" w:oddHBand="1" w:evenHBand="0" w:firstRowFirstColumn="0" w:firstRowLastColumn="0" w:lastRowFirstColumn="0" w:lastRowLastColumn="0"/>
          <w:cantSplit/>
        </w:trPr>
        <w:tc>
          <w:tcPr>
            <w:tcW w:w="0" w:type="auto"/>
          </w:tcPr>
          <w:p w14:paraId="4EEA7553" w14:textId="77777777" w:rsidR="00BD7E21" w:rsidRPr="00BA59CF" w:rsidRDefault="00BD7E21" w:rsidP="00BA59CF">
            <w:pPr>
              <w:pStyle w:val="TableText"/>
              <w:rPr>
                <w:b/>
                <w:i/>
              </w:rPr>
            </w:pPr>
            <w:r w:rsidRPr="00BA59CF">
              <w:rPr>
                <w:rFonts w:eastAsiaTheme="minorHAnsi"/>
              </w:rPr>
              <w:t>Completed study or training</w:t>
            </w:r>
          </w:p>
        </w:tc>
        <w:tc>
          <w:tcPr>
            <w:tcW w:w="0" w:type="auto"/>
          </w:tcPr>
          <w:p w14:paraId="13A3BD82" w14:textId="77777777" w:rsidR="00BD7E21" w:rsidRPr="007F39AE" w:rsidRDefault="00BD7E21" w:rsidP="00BA59CF">
            <w:pPr>
              <w:pStyle w:val="TableText"/>
              <w:jc w:val="right"/>
            </w:pPr>
            <w:r w:rsidRPr="00BA59CF">
              <w:rPr>
                <w:rFonts w:eastAsiaTheme="minorHAnsi"/>
              </w:rPr>
              <w:t>23</w:t>
            </w:r>
          </w:p>
        </w:tc>
        <w:tc>
          <w:tcPr>
            <w:tcW w:w="0" w:type="auto"/>
          </w:tcPr>
          <w:p w14:paraId="0BA9DB3A" w14:textId="77777777" w:rsidR="00BD7E21" w:rsidRPr="007F39AE" w:rsidRDefault="00BD7E21" w:rsidP="00BA59CF">
            <w:pPr>
              <w:pStyle w:val="TableText"/>
              <w:jc w:val="right"/>
            </w:pPr>
            <w:r w:rsidRPr="00BA59CF">
              <w:rPr>
                <w:rFonts w:eastAsiaTheme="minorHAnsi"/>
              </w:rPr>
              <w:t>31*</w:t>
            </w:r>
          </w:p>
        </w:tc>
      </w:tr>
    </w:tbl>
    <w:p w14:paraId="14A83E11" w14:textId="77777777" w:rsidR="00BD7E21" w:rsidRDefault="00BD7E21" w:rsidP="00BD7E21">
      <w:pPr>
        <w:pStyle w:val="SourceandNotes"/>
      </w:pPr>
      <w:r w:rsidRPr="00EF5FC6">
        <w:t>* Significantly higher than participants in the corresponding provider outcome performance measure (</w:t>
      </w:r>
      <w:r w:rsidRPr="00A151CC">
        <w:rPr>
          <w:i/>
          <w:iCs/>
        </w:rPr>
        <w:t>p</w:t>
      </w:r>
      <w:r w:rsidRPr="00A151CC">
        <w:t xml:space="preserve"> </w:t>
      </w:r>
      <w:r w:rsidRPr="00D924B0">
        <w:t>&lt; 0</w:t>
      </w:r>
      <w:r w:rsidRPr="00EF5FC6">
        <w:t>.05)</w:t>
      </w:r>
    </w:p>
    <w:p w14:paraId="1561CBA6" w14:textId="77777777" w:rsidR="00BD7E21" w:rsidRDefault="00BD7E21" w:rsidP="00BD7E21">
      <w:pPr>
        <w:pStyle w:val="SourceandNotes"/>
      </w:pPr>
      <w:r>
        <w:t>Source:</w:t>
      </w:r>
      <w:r w:rsidRPr="00EF5FC6">
        <w:t xml:space="preserve"> </w:t>
      </w:r>
      <w:r w:rsidRPr="006E1302">
        <w:t>2017 TtW JSEES Survey</w:t>
      </w:r>
    </w:p>
    <w:p w14:paraId="7233E922" w14:textId="08335FFA" w:rsidR="00904705" w:rsidRPr="001F401A" w:rsidRDefault="00904705" w:rsidP="00BA59CF">
      <w:pPr>
        <w:pStyle w:val="Normal0"/>
      </w:pPr>
      <w:r w:rsidRPr="007A04D9">
        <w:t xml:space="preserve">It is interesting to note </w:t>
      </w:r>
      <w:r>
        <w:t xml:space="preserve">that participants were more likely to be satisfied with the overall performance and support given by those providers who did not achieve their </w:t>
      </w:r>
      <w:r w:rsidR="00DF18A5">
        <w:t xml:space="preserve">Outcome Performance Targets </w:t>
      </w:r>
      <w:r>
        <w:t xml:space="preserve">than those who did. It is possible that the providers who did not achieve their </w:t>
      </w:r>
      <w:r w:rsidR="009D5D61" w:rsidRPr="00D924B0">
        <w:t>O</w:t>
      </w:r>
      <w:r w:rsidRPr="00D924B0">
        <w:t>utcome</w:t>
      </w:r>
      <w:r w:rsidR="009D5D61" w:rsidRPr="00D924B0">
        <w:t xml:space="preserve"> Performance T</w:t>
      </w:r>
      <w:r w:rsidRPr="00D924B0">
        <w:t>argets</w:t>
      </w:r>
      <w:r>
        <w:t xml:space="preserve"> spent more time assisting participants in addressing their non-vocational barriers, therefore attracting </w:t>
      </w:r>
      <w:r w:rsidRPr="001F401A">
        <w:t>higher satisfaction ratings from participants. Alternatively</w:t>
      </w:r>
      <w:r w:rsidR="009D5BC8">
        <w:t>,</w:t>
      </w:r>
      <w:r w:rsidRPr="001F401A">
        <w:t xml:space="preserve"> they may have had a </w:t>
      </w:r>
      <w:r w:rsidR="002018E7">
        <w:t>larger</w:t>
      </w:r>
      <w:r w:rsidRPr="001F401A">
        <w:t xml:space="preserve"> caseload of participants with personal barriers.</w:t>
      </w:r>
    </w:p>
    <w:p w14:paraId="4C83A14E" w14:textId="35F5AC53" w:rsidR="00904705" w:rsidRPr="00782F85" w:rsidRDefault="00904705" w:rsidP="0009327E">
      <w:pPr>
        <w:pStyle w:val="Quote"/>
      </w:pPr>
      <w:r w:rsidRPr="00782F85">
        <w:rPr>
          <w:lang w:eastAsia="en-AU"/>
        </w:rPr>
        <w:t xml:space="preserve">We were getting the other outcomes, not the employment and education outcomes </w:t>
      </w:r>
      <w:r w:rsidR="00725E01">
        <w:rPr>
          <w:lang w:eastAsia="en-AU"/>
        </w:rPr>
        <w:t>–</w:t>
      </w:r>
      <w:r w:rsidRPr="00782F85">
        <w:rPr>
          <w:lang w:eastAsia="en-AU"/>
        </w:rPr>
        <w:t xml:space="preserve"> but we were getting people into housing, we were getting young people off the street, we were getting people drug and alcohol help that they need. So lots of big stuff that's not recorded at all by TtW. You think well, there</w:t>
      </w:r>
      <w:r w:rsidR="00725E01">
        <w:rPr>
          <w:lang w:eastAsia="en-AU"/>
        </w:rPr>
        <w:t>’</w:t>
      </w:r>
      <w:r w:rsidRPr="00782F85">
        <w:rPr>
          <w:lang w:eastAsia="en-AU"/>
        </w:rPr>
        <w:t>s no richness in what we can report to you, because you</w:t>
      </w:r>
      <w:r w:rsidR="00725E01">
        <w:rPr>
          <w:lang w:eastAsia="en-AU"/>
        </w:rPr>
        <w:t>’</w:t>
      </w:r>
      <w:r w:rsidRPr="00782F85">
        <w:rPr>
          <w:lang w:eastAsia="en-AU"/>
        </w:rPr>
        <w:t>re only interested in whether they</w:t>
      </w:r>
      <w:r w:rsidR="00284FD6">
        <w:rPr>
          <w:lang w:eastAsia="en-AU"/>
        </w:rPr>
        <w:t>’</w:t>
      </w:r>
      <w:r w:rsidRPr="00782F85">
        <w:rPr>
          <w:lang w:eastAsia="en-AU"/>
        </w:rPr>
        <w:t>ve got the job or whether they</w:t>
      </w:r>
      <w:r w:rsidR="00725E01">
        <w:rPr>
          <w:lang w:eastAsia="en-AU"/>
        </w:rPr>
        <w:t>’</w:t>
      </w:r>
      <w:r w:rsidRPr="00782F85">
        <w:rPr>
          <w:lang w:eastAsia="en-AU"/>
        </w:rPr>
        <w:t>re in education. (Provider 2 Interview 1, Wave 1)</w:t>
      </w:r>
    </w:p>
    <w:p w14:paraId="70D01329" w14:textId="11BF6FB0" w:rsidR="00904705" w:rsidRPr="007A04D9" w:rsidRDefault="00904705" w:rsidP="00BA59CF">
      <w:pPr>
        <w:pStyle w:val="Normal0"/>
      </w:pPr>
      <w:r w:rsidRPr="001F401A">
        <w:t xml:space="preserve">Providers who achieved their targets appeared to have a stronger focus on job plans, training and nudging (SMS contact). </w:t>
      </w:r>
      <w:r w:rsidR="008F7390">
        <w:t>T</w:t>
      </w:r>
      <w:r w:rsidRPr="001F401A">
        <w:t xml:space="preserve">hese providers </w:t>
      </w:r>
      <w:r w:rsidR="008F7390">
        <w:t xml:space="preserve">may have </w:t>
      </w:r>
      <w:r w:rsidRPr="001F401A">
        <w:t>had higher proportions of participants who wanted to work immediately</w:t>
      </w:r>
      <w:r>
        <w:t>, were knowledgeable about how to obtain a job, or had completed more study or training.</w:t>
      </w:r>
      <w:r w:rsidR="008F7390">
        <w:t xml:space="preserve"> Alternatively, it could be</w:t>
      </w:r>
      <w:r w:rsidR="006710CE">
        <w:t xml:space="preserve"> that</w:t>
      </w:r>
      <w:r w:rsidR="008F7390">
        <w:t xml:space="preserve"> they adopt</w:t>
      </w:r>
      <w:r w:rsidR="006710CE">
        <w:t>ed</w:t>
      </w:r>
      <w:r w:rsidR="008F7390">
        <w:t xml:space="preserve"> more work-first strategies.</w:t>
      </w:r>
    </w:p>
    <w:p w14:paraId="797C0653" w14:textId="60B66D0A" w:rsidR="00904705" w:rsidRDefault="00904705" w:rsidP="00BA59CF">
      <w:pPr>
        <w:pStyle w:val="Normal0"/>
      </w:pPr>
      <w:r>
        <w:t>Following the changes in eligibility requirements for Indigenous participants at the beginning of 2018, there was an initial drop in the number of contracts meeting their targets. Following a quick recovery, annual targets increased by 10</w:t>
      </w:r>
      <w:r w:rsidR="00590502">
        <w:t>%</w:t>
      </w:r>
      <w:r>
        <w:t xml:space="preserve"> in 2017</w:t>
      </w:r>
      <w:r w:rsidR="00725E01">
        <w:t>–</w:t>
      </w:r>
      <w:r>
        <w:t>18 compared to the previous financial year. During the qualitative research, some providers reported an increase in the number of young Indigenous people on their caseloads.</w:t>
      </w:r>
    </w:p>
    <w:p w14:paraId="260B96DD" w14:textId="51820115" w:rsidR="00904705" w:rsidRPr="00782F85" w:rsidRDefault="00904705" w:rsidP="0009327E">
      <w:pPr>
        <w:pStyle w:val="Quote"/>
      </w:pPr>
      <w:r w:rsidRPr="00782F85">
        <w:t>We’ve seen a big jump in Indigenous referrals since the guidelines changed at the start of the year, which is great</w:t>
      </w:r>
      <w:r w:rsidR="00725E01">
        <w:t xml:space="preserve"> </w:t>
      </w:r>
      <w:r w:rsidRPr="00782F85">
        <w:t>... it was so easier for Indigenous clients to access TtW which we thought was great and it was a good shift. (Area 11 Provider 11, Wave 2)</w:t>
      </w:r>
    </w:p>
    <w:p w14:paraId="25A767BD" w14:textId="0370646A" w:rsidR="00904705" w:rsidRPr="00782F85" w:rsidRDefault="00904705" w:rsidP="0009327E">
      <w:pPr>
        <w:pStyle w:val="Quote"/>
      </w:pPr>
      <w:r w:rsidRPr="00782F85">
        <w:t>Historically we’ve had a very low number of participants to the point where you could count them on one hand. Since the changes in January this year with Indigenous youth we have seen an increase. (Area 12 Provider 12, Wave 2)</w:t>
      </w:r>
    </w:p>
    <w:p w14:paraId="22439421" w14:textId="09C8EB90" w:rsidR="00904705" w:rsidRDefault="000D615D" w:rsidP="004B5487">
      <w:pPr>
        <w:pStyle w:val="Heading2"/>
      </w:pPr>
      <w:bookmarkStart w:id="538" w:name="_Toc24981534"/>
      <w:bookmarkStart w:id="539" w:name="_Toc72481898"/>
      <w:r>
        <w:t>8.6</w:t>
      </w:r>
      <w:r>
        <w:tab/>
      </w:r>
      <w:r w:rsidR="00904705">
        <w:t>Provider satisfaction</w:t>
      </w:r>
      <w:bookmarkEnd w:id="538"/>
      <w:bookmarkEnd w:id="539"/>
    </w:p>
    <w:p w14:paraId="159680FF" w14:textId="77777777" w:rsidR="00904705" w:rsidRPr="00E4166C" w:rsidRDefault="00904705" w:rsidP="00BA59CF">
      <w:pPr>
        <w:pStyle w:val="Normal0"/>
      </w:pPr>
      <w:r>
        <w:t xml:space="preserve">As noted earlier, when discussed during the 2017 TtW Provider Survey, there was a consensus among providers that TtW improved work readiness and helped participants get work and keep a job. </w:t>
      </w:r>
      <w:r w:rsidRPr="00E4166C">
        <w:t xml:space="preserve">Nearly two-thirds </w:t>
      </w:r>
      <w:r>
        <w:t xml:space="preserve">of them </w:t>
      </w:r>
      <w:r w:rsidRPr="00E4166C">
        <w:t>(</w:t>
      </w:r>
      <w:r w:rsidRPr="00F33FBA">
        <w:rPr>
          <w:b/>
        </w:rPr>
        <w:t>63</w:t>
      </w:r>
      <w:r w:rsidR="00590502">
        <w:rPr>
          <w:b/>
        </w:rPr>
        <w:t>%</w:t>
      </w:r>
      <w:r w:rsidRPr="00E4166C">
        <w:t>) strongly agreed, and a further one</w:t>
      </w:r>
      <w:r>
        <w:t>-</w:t>
      </w:r>
      <w:r w:rsidRPr="00E4166C">
        <w:t>third (</w:t>
      </w:r>
      <w:r w:rsidRPr="00F33FBA">
        <w:rPr>
          <w:b/>
        </w:rPr>
        <w:t>33</w:t>
      </w:r>
      <w:r w:rsidR="00590502">
        <w:rPr>
          <w:b/>
        </w:rPr>
        <w:t>%</w:t>
      </w:r>
      <w:r w:rsidRPr="00E4166C">
        <w:t xml:space="preserve">) agreed that TtW </w:t>
      </w:r>
      <w:r>
        <w:t>wa</w:t>
      </w:r>
      <w:r w:rsidRPr="00E4166C">
        <w:t>s appropriate for its target group.</w:t>
      </w:r>
    </w:p>
    <w:p w14:paraId="49DF634B" w14:textId="328C57EC" w:rsidR="00904705" w:rsidRPr="00BA59CF" w:rsidRDefault="00904705" w:rsidP="00BA59CF">
      <w:pPr>
        <w:pStyle w:val="Normal0"/>
      </w:pPr>
      <w:r w:rsidRPr="006A33B6">
        <w:t>Responding to whether there was sufficient time to contact and engage with participants, slightly under one</w:t>
      </w:r>
      <w:r>
        <w:t>-</w:t>
      </w:r>
      <w:r w:rsidRPr="006A33B6">
        <w:t>third (</w:t>
      </w:r>
      <w:r w:rsidRPr="00F33FBA">
        <w:rPr>
          <w:b/>
        </w:rPr>
        <w:t>30</w:t>
      </w:r>
      <w:r w:rsidR="00590502">
        <w:rPr>
          <w:b/>
        </w:rPr>
        <w:t>%</w:t>
      </w:r>
      <w:r w:rsidRPr="006A33B6">
        <w:t xml:space="preserve">) of respondents strongly agreed that there was enough time, and a further </w:t>
      </w:r>
      <w:r w:rsidRPr="00F33FBA">
        <w:rPr>
          <w:b/>
        </w:rPr>
        <w:t>42</w:t>
      </w:r>
      <w:r w:rsidR="00590502">
        <w:rPr>
          <w:b/>
        </w:rPr>
        <w:t>%</w:t>
      </w:r>
      <w:r w:rsidRPr="006A33B6">
        <w:t xml:space="preserve"> agreed</w:t>
      </w:r>
      <w:r>
        <w:t xml:space="preserve">. There was a mixed response from providers when asked whether there was sufficient time in the program for </w:t>
      </w:r>
      <w:r w:rsidRPr="006A33B6">
        <w:t xml:space="preserve">participants to improve their work readiness. </w:t>
      </w:r>
      <w:r>
        <w:t>Around h</w:t>
      </w:r>
      <w:r w:rsidRPr="006A33B6">
        <w:t>alf (</w:t>
      </w:r>
      <w:r w:rsidRPr="00F33FBA">
        <w:rPr>
          <w:b/>
        </w:rPr>
        <w:t>51</w:t>
      </w:r>
      <w:r w:rsidR="00590502">
        <w:rPr>
          <w:b/>
        </w:rPr>
        <w:t>%</w:t>
      </w:r>
      <w:r w:rsidRPr="006A33B6">
        <w:t>) o</w:t>
      </w:r>
      <w:r>
        <w:t>f</w:t>
      </w:r>
      <w:r w:rsidRPr="006A33B6">
        <w:t xml:space="preserve"> respondents agreed or strongly agreed that it was sufficient. However, </w:t>
      </w:r>
      <w:r w:rsidRPr="00F33FBA">
        <w:rPr>
          <w:b/>
        </w:rPr>
        <w:t>40</w:t>
      </w:r>
      <w:r w:rsidR="00590502">
        <w:rPr>
          <w:b/>
        </w:rPr>
        <w:t>%</w:t>
      </w:r>
      <w:r w:rsidRPr="00F33FBA">
        <w:rPr>
          <w:b/>
        </w:rPr>
        <w:t xml:space="preserve"> </w:t>
      </w:r>
      <w:r w:rsidRPr="006A33B6">
        <w:t>of respondents disagreed or strongly disagreed.</w:t>
      </w:r>
    </w:p>
    <w:p w14:paraId="19F117FA" w14:textId="49B456AB" w:rsidR="00904705" w:rsidRDefault="00904705" w:rsidP="00BA59CF">
      <w:pPr>
        <w:pStyle w:val="Normal0"/>
      </w:pPr>
      <w:r>
        <w:t xml:space="preserve">Providers’ opinions suggested that TtW benefited </w:t>
      </w:r>
      <w:r w:rsidRPr="006F4A89">
        <w:t>ESLs</w:t>
      </w:r>
      <w:r>
        <w:t xml:space="preserve"> (Group One participants) the most, and referrals from jobactive Stream C (Group Three participants) the least </w:t>
      </w:r>
      <w:r w:rsidR="00725E01">
        <w:t>(</w:t>
      </w:r>
      <w:r>
        <w:t xml:space="preserve">see </w:t>
      </w:r>
      <w:r w:rsidRPr="006A33B6">
        <w:rPr>
          <w:b/>
        </w:rPr>
        <w:t>Figure 8.</w:t>
      </w:r>
      <w:r w:rsidR="00294A6D">
        <w:rPr>
          <w:b/>
        </w:rPr>
        <w:t>6</w:t>
      </w:r>
      <w:r w:rsidR="00725E01">
        <w:t>)</w:t>
      </w:r>
      <w:r>
        <w:t>.</w:t>
      </w:r>
    </w:p>
    <w:p w14:paraId="5C9EFCA5" w14:textId="315AC582" w:rsidR="008A665F" w:rsidRDefault="00904705" w:rsidP="008961C3">
      <w:pPr>
        <w:pStyle w:val="FigureCaption"/>
      </w:pPr>
      <w:bookmarkStart w:id="540" w:name="_Toc52481135"/>
      <w:bookmarkStart w:id="541" w:name="_Toc69395557"/>
      <w:r>
        <w:t xml:space="preserve">Figure </w:t>
      </w:r>
      <w:r>
        <w:rPr>
          <w:noProof/>
        </w:rPr>
        <w:t>8.</w:t>
      </w:r>
      <w:r w:rsidR="00294A6D">
        <w:rPr>
          <w:noProof/>
        </w:rPr>
        <w:t>6</w:t>
      </w:r>
      <w:r>
        <w:t xml:space="preserve">: Benefits to each of the </w:t>
      </w:r>
      <w:r w:rsidR="00973657">
        <w:t>three</w:t>
      </w:r>
      <w:r>
        <w:t xml:space="preserve"> participant groups</w:t>
      </w:r>
      <w:bookmarkEnd w:id="540"/>
      <w:bookmarkEnd w:id="541"/>
    </w:p>
    <w:p w14:paraId="75596C37" w14:textId="2EB94E4A" w:rsidR="00DF483D" w:rsidRPr="00E133B6" w:rsidRDefault="008A665F" w:rsidP="00EA29EE">
      <w:r>
        <w:rPr>
          <w:noProof/>
          <w:lang w:eastAsia="en-AU"/>
        </w:rPr>
        <w:drawing>
          <wp:inline distT="0" distB="0" distL="0" distR="0" wp14:anchorId="121BC332" wp14:editId="72667CC6">
            <wp:extent cx="5335793" cy="1882005"/>
            <wp:effectExtent l="0" t="0" r="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7766" cy="1886228"/>
                    </a:xfrm>
                    <a:prstGeom prst="rect">
                      <a:avLst/>
                    </a:prstGeom>
                    <a:noFill/>
                    <a:ln>
                      <a:noFill/>
                    </a:ln>
                  </pic:spPr>
                </pic:pic>
              </a:graphicData>
            </a:graphic>
          </wp:inline>
        </w:drawing>
      </w:r>
    </w:p>
    <w:p w14:paraId="6A5B31C3" w14:textId="6089CAF3" w:rsidR="008961C3" w:rsidRDefault="008961C3" w:rsidP="008961C3">
      <w:pPr>
        <w:pStyle w:val="SourceandNotes"/>
      </w:pPr>
      <w:r>
        <w:t>Base: all respondents (n=214)</w:t>
      </w:r>
    </w:p>
    <w:p w14:paraId="6E86EFF7" w14:textId="77777777" w:rsidR="00013493" w:rsidRDefault="00DE21A5" w:rsidP="00DE21A5">
      <w:pPr>
        <w:pStyle w:val="SourceandNotes"/>
      </w:pPr>
      <w:r w:rsidRPr="0076023F">
        <w:t>QE2</w:t>
      </w:r>
      <w:r>
        <w:t>:</w:t>
      </w:r>
      <w:r w:rsidRPr="0076023F">
        <w:t xml:space="preserve"> Based on the experiences of the [site name] site, to what extent do you think that TtW benefits</w:t>
      </w:r>
      <w:r>
        <w:t xml:space="preserve"> </w:t>
      </w:r>
      <w:r w:rsidRPr="0076023F">
        <w:t>…</w:t>
      </w:r>
    </w:p>
    <w:p w14:paraId="213BBD32" w14:textId="0870E828" w:rsidR="00DE21A5" w:rsidRDefault="00DE21A5" w:rsidP="008961C3">
      <w:pPr>
        <w:pStyle w:val="SourceandNotes"/>
      </w:pPr>
      <w:r>
        <w:t>Source: 2017 TtW Provider Survey</w:t>
      </w:r>
    </w:p>
    <w:p w14:paraId="1D04E519" w14:textId="77777777" w:rsidR="00013493" w:rsidRDefault="00904705">
      <w:pPr>
        <w:pStyle w:val="Normal0"/>
      </w:pPr>
      <w:r>
        <w:t>O</w:t>
      </w:r>
      <w:r w:rsidRPr="00766506">
        <w:t>verall</w:t>
      </w:r>
      <w:r>
        <w:t xml:space="preserve">, there was </w:t>
      </w:r>
      <w:r w:rsidRPr="00766506">
        <w:t xml:space="preserve">a </w:t>
      </w:r>
      <w:r>
        <w:t xml:space="preserve">very </w:t>
      </w:r>
      <w:r w:rsidRPr="00766506">
        <w:t xml:space="preserve">positive view of the effectiveness of TtW </w:t>
      </w:r>
      <w:r>
        <w:t>among</w:t>
      </w:r>
      <w:r w:rsidRPr="00766506">
        <w:t xml:space="preserve"> providers</w:t>
      </w:r>
      <w:r>
        <w:t xml:space="preserve"> surveyed</w:t>
      </w:r>
      <w:r w:rsidRPr="00766506">
        <w:t>. Three</w:t>
      </w:r>
      <w:r>
        <w:t>-</w:t>
      </w:r>
      <w:r w:rsidRPr="00766506">
        <w:t>quarters (</w:t>
      </w:r>
      <w:r w:rsidRPr="003122CE">
        <w:rPr>
          <w:b/>
        </w:rPr>
        <w:t>76</w:t>
      </w:r>
      <w:r w:rsidR="00590502">
        <w:rPr>
          <w:b/>
        </w:rPr>
        <w:t>%</w:t>
      </w:r>
      <w:r w:rsidRPr="00766506">
        <w:t>) of</w:t>
      </w:r>
      <w:r>
        <w:t xml:space="preserve"> the providers interviewed during the Wave 1 </w:t>
      </w:r>
      <w:r w:rsidRPr="00D924B0">
        <w:t>qualit</w:t>
      </w:r>
      <w:r w:rsidR="00D924B0">
        <w:t>ative</w:t>
      </w:r>
      <w:r w:rsidRPr="00D924B0">
        <w:t xml:space="preserve"> research</w:t>
      </w:r>
      <w:r w:rsidRPr="00766506">
        <w:t xml:space="preserve"> view</w:t>
      </w:r>
      <w:r>
        <w:t>ed</w:t>
      </w:r>
      <w:r w:rsidRPr="00766506">
        <w:t xml:space="preserve"> TtW as doing what it should do. The remaining quarter (</w:t>
      </w:r>
      <w:r w:rsidRPr="003122CE">
        <w:rPr>
          <w:b/>
        </w:rPr>
        <w:t>23</w:t>
      </w:r>
      <w:r w:rsidR="00590502">
        <w:rPr>
          <w:b/>
        </w:rPr>
        <w:t>%</w:t>
      </w:r>
      <w:r w:rsidRPr="00766506">
        <w:t>) th</w:t>
      </w:r>
      <w:r>
        <w:t>ought</w:t>
      </w:r>
      <w:r w:rsidRPr="00766506">
        <w:t xml:space="preserve"> it ha</w:t>
      </w:r>
      <w:r>
        <w:t>d</w:t>
      </w:r>
      <w:r w:rsidRPr="00766506">
        <w:t xml:space="preserve"> the potential for improvement. None of the provider</w:t>
      </w:r>
      <w:r>
        <w:t>s believed TtW wa</w:t>
      </w:r>
      <w:r w:rsidRPr="00766506">
        <w:t xml:space="preserve">s not delivering what it </w:t>
      </w:r>
      <w:r>
        <w:t>wa</w:t>
      </w:r>
      <w:r w:rsidRPr="00766506">
        <w:t>s supposed to do.</w:t>
      </w:r>
    </w:p>
    <w:p w14:paraId="2696C15C" w14:textId="49B0C1BA" w:rsidR="00904705" w:rsidRDefault="00904705" w:rsidP="004B5487">
      <w:pPr>
        <w:pStyle w:val="Heading3"/>
      </w:pPr>
      <w:bookmarkStart w:id="542" w:name="_Toc24981535"/>
      <w:bookmarkStart w:id="543" w:name="_Toc72481899"/>
      <w:r>
        <w:t>8.6.1</w:t>
      </w:r>
      <w:r>
        <w:tab/>
        <w:t>Satisfaction with departmental support</w:t>
      </w:r>
      <w:bookmarkEnd w:id="542"/>
      <w:bookmarkEnd w:id="543"/>
    </w:p>
    <w:p w14:paraId="0084AA03" w14:textId="77777777" w:rsidR="00904705" w:rsidRDefault="00904705" w:rsidP="00BA59CF">
      <w:pPr>
        <w:pStyle w:val="Normal0"/>
      </w:pPr>
      <w:r>
        <w:t>Results in t</w:t>
      </w:r>
      <w:r w:rsidRPr="00EC191C">
        <w:t xml:space="preserve">he </w:t>
      </w:r>
      <w:r w:rsidRPr="00D924B0">
        <w:t>Interim Report</w:t>
      </w:r>
      <w:r>
        <w:t xml:space="preserve"> indicated that</w:t>
      </w:r>
      <w:r w:rsidRPr="00EC191C">
        <w:t xml:space="preserve"> </w:t>
      </w:r>
      <w:r w:rsidRPr="00BA3E4D">
        <w:t xml:space="preserve">providers’ satisfaction with the operational information they had </w:t>
      </w:r>
      <w:r>
        <w:t xml:space="preserve">received </w:t>
      </w:r>
      <w:r w:rsidRPr="00BA3E4D">
        <w:t>about TtW and with</w:t>
      </w:r>
      <w:r w:rsidRPr="00EC191C">
        <w:t xml:space="preserve"> the d</w:t>
      </w:r>
      <w:r w:rsidRPr="00BA3E4D">
        <w:t>epartment’s</w:t>
      </w:r>
      <w:r w:rsidRPr="00EC191C">
        <w:t xml:space="preserve"> information systems </w:t>
      </w:r>
      <w:r w:rsidRPr="00BA3E4D">
        <w:t xml:space="preserve">(including the </w:t>
      </w:r>
      <w:r w:rsidRPr="00EC191C">
        <w:t>provider portal and question m</w:t>
      </w:r>
      <w:r w:rsidRPr="00BA3E4D">
        <w:t>anager) w</w:t>
      </w:r>
      <w:r>
        <w:t>as</w:t>
      </w:r>
      <w:r w:rsidRPr="00BA3E4D">
        <w:t xml:space="preserve"> </w:t>
      </w:r>
      <w:r>
        <w:t>general</w:t>
      </w:r>
      <w:r w:rsidRPr="00BA3E4D">
        <w:t>ly positive.</w:t>
      </w:r>
    </w:p>
    <w:p w14:paraId="7C7AE26B" w14:textId="19EE0EDC" w:rsidR="00904705" w:rsidRDefault="00904705" w:rsidP="00BA59CF">
      <w:pPr>
        <w:pStyle w:val="Normal0"/>
      </w:pPr>
      <w:r>
        <w:t xml:space="preserve">When asked about the service guidelines and the Learning Centre </w:t>
      </w:r>
      <w:r w:rsidRPr="00BA59CF">
        <w:t>in the 2017 TtW Provider Survey, p</w:t>
      </w:r>
      <w:r>
        <w:t xml:space="preserve">roviders’ attitudes towards department resources were similar to </w:t>
      </w:r>
      <w:r w:rsidR="002340AE">
        <w:t xml:space="preserve">the </w:t>
      </w:r>
      <w:r>
        <w:t>results in the Interim Report (</w:t>
      </w:r>
      <w:r w:rsidRPr="00254DE9">
        <w:rPr>
          <w:b/>
        </w:rPr>
        <w:t>Figure 8.</w:t>
      </w:r>
      <w:r w:rsidR="00294A6D">
        <w:rPr>
          <w:b/>
        </w:rPr>
        <w:t>7</w:t>
      </w:r>
      <w:r>
        <w:t>):</w:t>
      </w:r>
    </w:p>
    <w:p w14:paraId="114D1EF5" w14:textId="5CBCD241" w:rsidR="00904705" w:rsidRDefault="00904705" w:rsidP="00BA59CF">
      <w:pPr>
        <w:pStyle w:val="ListBullet"/>
      </w:pPr>
      <w:r w:rsidRPr="00254DE9">
        <w:t>most</w:t>
      </w:r>
      <w:r>
        <w:rPr>
          <w:b/>
        </w:rPr>
        <w:t xml:space="preserve"> </w:t>
      </w:r>
      <w:r w:rsidRPr="0040526F">
        <w:t xml:space="preserve">(2017: </w:t>
      </w:r>
      <w:r w:rsidRPr="00FF6D5F">
        <w:rPr>
          <w:b/>
        </w:rPr>
        <w:t>87</w:t>
      </w:r>
      <w:r w:rsidR="00590502">
        <w:rPr>
          <w:b/>
        </w:rPr>
        <w:t>%</w:t>
      </w:r>
      <w:r w:rsidR="00D924B0">
        <w:t>,</w:t>
      </w:r>
      <w:r>
        <w:rPr>
          <w:b/>
        </w:rPr>
        <w:t xml:space="preserve"> </w:t>
      </w:r>
      <w:r>
        <w:t xml:space="preserve">2016: </w:t>
      </w:r>
      <w:r w:rsidRPr="00FF6D5F">
        <w:rPr>
          <w:b/>
        </w:rPr>
        <w:t>85</w:t>
      </w:r>
      <w:r w:rsidR="00590502">
        <w:rPr>
          <w:b/>
        </w:rPr>
        <w:t>%</w:t>
      </w:r>
      <w:r w:rsidRPr="00A151CC">
        <w:t>)</w:t>
      </w:r>
      <w:r>
        <w:t xml:space="preserve"> respondents agreed or strongly agreed that the service guidelines were comprehensive and met their requirements</w:t>
      </w:r>
    </w:p>
    <w:p w14:paraId="56A9543A" w14:textId="35CDC55C" w:rsidR="00904705" w:rsidRDefault="00904705" w:rsidP="00BA59CF">
      <w:pPr>
        <w:pStyle w:val="ListBullet"/>
      </w:pPr>
      <w:r>
        <w:t>three</w:t>
      </w:r>
      <w:r w:rsidR="00063B21">
        <w:t>-</w:t>
      </w:r>
      <w:r>
        <w:t xml:space="preserve">quarters </w:t>
      </w:r>
      <w:r w:rsidRPr="00367612">
        <w:t>(</w:t>
      </w:r>
      <w:r>
        <w:t xml:space="preserve">2017: </w:t>
      </w:r>
      <w:r w:rsidRPr="00FF6D5F">
        <w:rPr>
          <w:b/>
        </w:rPr>
        <w:t>76</w:t>
      </w:r>
      <w:r w:rsidR="00590502">
        <w:rPr>
          <w:b/>
        </w:rPr>
        <w:t>%</w:t>
      </w:r>
      <w:r w:rsidR="00D924B0">
        <w:t>,</w:t>
      </w:r>
      <w:r>
        <w:t xml:space="preserve"> 2016: </w:t>
      </w:r>
      <w:r w:rsidRPr="00FF6D5F">
        <w:rPr>
          <w:b/>
        </w:rPr>
        <w:t>74</w:t>
      </w:r>
      <w:r w:rsidR="00590502">
        <w:rPr>
          <w:b/>
        </w:rPr>
        <w:t>%</w:t>
      </w:r>
      <w:r w:rsidRPr="00367612">
        <w:t>)</w:t>
      </w:r>
      <w:r>
        <w:t xml:space="preserve"> of respondents agreed or strongly agreed that the Learning Centre content was relevant and helpful.</w:t>
      </w:r>
    </w:p>
    <w:p w14:paraId="242C7CE3" w14:textId="77777777" w:rsidR="00013493" w:rsidRDefault="00904705">
      <w:pPr>
        <w:pStyle w:val="Normal0"/>
      </w:pPr>
      <w:r>
        <w:t>Results varied regarding whether providers thought there was too much information to digest in the online department</w:t>
      </w:r>
      <w:r w:rsidR="002340AE">
        <w:t>al</w:t>
      </w:r>
      <w:r>
        <w:t xml:space="preserve"> resources (this </w:t>
      </w:r>
      <w:r w:rsidR="00D924B0">
        <w:t>question</w:t>
      </w:r>
      <w:r w:rsidR="00D924B0" w:rsidRPr="00D924B0">
        <w:t xml:space="preserve"> </w:t>
      </w:r>
      <w:r w:rsidRPr="00D924B0">
        <w:t xml:space="preserve">was not </w:t>
      </w:r>
      <w:r w:rsidR="00D924B0">
        <w:t xml:space="preserve">asked </w:t>
      </w:r>
      <w:r>
        <w:t>in 2016). Most respondents neither agreed nor disagreed and o</w:t>
      </w:r>
      <w:r w:rsidRPr="00254DE9">
        <w:t>ne</w:t>
      </w:r>
      <w:r>
        <w:t>-</w:t>
      </w:r>
      <w:r w:rsidRPr="00254DE9">
        <w:t>quarter</w:t>
      </w:r>
      <w:r>
        <w:t xml:space="preserve"> (</w:t>
      </w:r>
      <w:r w:rsidRPr="00FF6D5F">
        <w:rPr>
          <w:b/>
        </w:rPr>
        <w:t>25</w:t>
      </w:r>
      <w:r w:rsidR="00590502">
        <w:rPr>
          <w:b/>
        </w:rPr>
        <w:t>%</w:t>
      </w:r>
      <w:r>
        <w:t>) thought there was too much information to digest.</w:t>
      </w:r>
      <w:r w:rsidR="00C00C39">
        <w:t xml:space="preserve"> </w:t>
      </w:r>
      <w:r>
        <w:t>However,</w:t>
      </w:r>
      <w:r w:rsidDel="001C7044">
        <w:t xml:space="preserve"> </w:t>
      </w:r>
      <w:r w:rsidRPr="00FF6D5F" w:rsidDel="001C7044">
        <w:rPr>
          <w:b/>
        </w:rPr>
        <w:t>36</w:t>
      </w:r>
      <w:r w:rsidR="00590502">
        <w:rPr>
          <w:b/>
        </w:rPr>
        <w:t>%</w:t>
      </w:r>
      <w:r w:rsidDel="001C7044">
        <w:t xml:space="preserve"> </w:t>
      </w:r>
      <w:r>
        <w:t>did not agree</w:t>
      </w:r>
      <w:r w:rsidDel="001C7044">
        <w:t xml:space="preserve"> there was </w:t>
      </w:r>
      <w:r>
        <w:t>too much</w:t>
      </w:r>
      <w:r w:rsidDel="001C7044">
        <w:t xml:space="preserve"> information</w:t>
      </w:r>
      <w:r w:rsidR="002340AE">
        <w:t xml:space="preserve"> –</w:t>
      </w:r>
      <w:r>
        <w:t xml:space="preserve"> that is, they believed there was the right amount of information or there was too little information</w:t>
      </w:r>
      <w:r w:rsidDel="001C7044">
        <w:t>.</w:t>
      </w:r>
    </w:p>
    <w:p w14:paraId="2BA6D165" w14:textId="7E3656E0" w:rsidR="008A665F" w:rsidRDefault="00904705" w:rsidP="00E64ABB">
      <w:pPr>
        <w:pStyle w:val="FigureCaption"/>
      </w:pPr>
      <w:bookmarkStart w:id="544" w:name="_Toc52481136"/>
      <w:bookmarkStart w:id="545" w:name="_Toc69395558"/>
      <w:r w:rsidRPr="00294A6D">
        <w:t>Figure 8.</w:t>
      </w:r>
      <w:r w:rsidR="00294A6D" w:rsidRPr="00294A6D">
        <w:t>7</w:t>
      </w:r>
      <w:r w:rsidRPr="00294A6D">
        <w:t>: Attitudes to online department</w:t>
      </w:r>
      <w:r w:rsidR="002340AE" w:rsidRPr="00294A6D">
        <w:t>al</w:t>
      </w:r>
      <w:r w:rsidRPr="00294A6D">
        <w:t xml:space="preserve"> resources</w:t>
      </w:r>
      <w:bookmarkEnd w:id="544"/>
      <w:bookmarkEnd w:id="545"/>
    </w:p>
    <w:p w14:paraId="77EFD5BD" w14:textId="4C6ABD3B" w:rsidR="00E64ABB" w:rsidRPr="008A665F" w:rsidRDefault="008A665F" w:rsidP="00EA29EE">
      <w:r>
        <w:rPr>
          <w:noProof/>
          <w:lang w:eastAsia="en-AU"/>
        </w:rPr>
        <w:drawing>
          <wp:inline distT="0" distB="0" distL="0" distR="0" wp14:anchorId="08D4B5F8" wp14:editId="42318CDD">
            <wp:extent cx="5378824" cy="1759322"/>
            <wp:effectExtent l="0" t="0" r="0" b="0"/>
            <wp:docPr id="465" name="Picture 465" descr="Percentages of providers who strongly agreed or agreed with the statements are as follows.&#10;Service guidelines are comprehensive and meet requirements 14 and 73&#10;Learning Centre content is relevant and helpful 7 and 69&#10;Too much information to digest 6 an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7460" cy="1762147"/>
                    </a:xfrm>
                    <a:prstGeom prst="rect">
                      <a:avLst/>
                    </a:prstGeom>
                    <a:noFill/>
                    <a:ln>
                      <a:noFill/>
                    </a:ln>
                  </pic:spPr>
                </pic:pic>
              </a:graphicData>
            </a:graphic>
          </wp:inline>
        </w:drawing>
      </w:r>
    </w:p>
    <w:p w14:paraId="46E7A82C" w14:textId="77777777" w:rsidR="00E64ABB" w:rsidRPr="001749C7" w:rsidRDefault="00E64ABB" w:rsidP="00E64ABB">
      <w:pPr>
        <w:pStyle w:val="SourceandNotes"/>
      </w:pPr>
      <w:r w:rsidRPr="001749C7">
        <w:t xml:space="preserve">Base: </w:t>
      </w:r>
      <w:r>
        <w:t>a</w:t>
      </w:r>
      <w:r w:rsidRPr="001749C7">
        <w:t>ll respondents (n=213)</w:t>
      </w:r>
    </w:p>
    <w:p w14:paraId="402B8B35" w14:textId="77777777" w:rsidR="00E64ABB" w:rsidRPr="00A151CC" w:rsidRDefault="00E64ABB" w:rsidP="00E64ABB">
      <w:pPr>
        <w:pStyle w:val="SourceandNotes"/>
        <w:rPr>
          <w:rFonts w:eastAsiaTheme="minorEastAsia"/>
        </w:rPr>
      </w:pPr>
      <w:r w:rsidRPr="00A151CC">
        <w:rPr>
          <w:rFonts w:eastAsiaTheme="minorEastAsia"/>
        </w:rPr>
        <w:t>QF3</w:t>
      </w:r>
      <w:r>
        <w:t xml:space="preserve"> –</w:t>
      </w:r>
      <w:r w:rsidRPr="00A151CC">
        <w:rPr>
          <w:rFonts w:eastAsiaTheme="minorEastAsia"/>
        </w:rPr>
        <w:t xml:space="preserve"> Thinking about the resources provided by the department, to what extent do you agree or disagree that</w:t>
      </w:r>
      <w:r>
        <w:t xml:space="preserve"> </w:t>
      </w:r>
      <w:r w:rsidRPr="00A151CC">
        <w:rPr>
          <w:rFonts w:eastAsiaTheme="minorEastAsia"/>
        </w:rPr>
        <w:t>…?</w:t>
      </w:r>
    </w:p>
    <w:p w14:paraId="61884752" w14:textId="77777777" w:rsidR="00E64ABB" w:rsidRPr="00BA3E4D" w:rsidRDefault="00E64ABB" w:rsidP="00E64ABB">
      <w:pPr>
        <w:pStyle w:val="SourceandNotes"/>
      </w:pPr>
      <w:r w:rsidRPr="00BA3E4D">
        <w:t>Source: 2017 TtW Provider Survey</w:t>
      </w:r>
    </w:p>
    <w:p w14:paraId="6C5622AC" w14:textId="54CBAC5C" w:rsidR="00904705" w:rsidRPr="008E5CE8" w:rsidRDefault="00904705" w:rsidP="004B5487">
      <w:pPr>
        <w:pStyle w:val="Heading2"/>
      </w:pPr>
      <w:bookmarkStart w:id="546" w:name="_Toc24981536"/>
      <w:bookmarkStart w:id="547" w:name="_Toc72481900"/>
      <w:r w:rsidRPr="008E5CE8">
        <w:t>8.</w:t>
      </w:r>
      <w:r>
        <w:t>7</w:t>
      </w:r>
      <w:r w:rsidRPr="008E5CE8">
        <w:tab/>
        <w:t>Employer views</w:t>
      </w:r>
      <w:bookmarkEnd w:id="546"/>
      <w:bookmarkEnd w:id="547"/>
    </w:p>
    <w:p w14:paraId="3F7D10CD" w14:textId="77777777" w:rsidR="00904705" w:rsidRPr="00260740" w:rsidRDefault="00904705" w:rsidP="004B5487">
      <w:pPr>
        <w:pStyle w:val="Heading3"/>
      </w:pPr>
      <w:bookmarkStart w:id="548" w:name="_Toc24981537"/>
      <w:bookmarkStart w:id="549" w:name="_Toc72481901"/>
      <w:r w:rsidRPr="00260740">
        <w:t>8.</w:t>
      </w:r>
      <w:r>
        <w:t>7</w:t>
      </w:r>
      <w:r w:rsidRPr="00260740">
        <w:t>.1</w:t>
      </w:r>
      <w:r w:rsidRPr="00260740">
        <w:tab/>
        <w:t>Awareness of TtW</w:t>
      </w:r>
      <w:bookmarkEnd w:id="548"/>
      <w:bookmarkEnd w:id="549"/>
    </w:p>
    <w:p w14:paraId="3BFA6D1A" w14:textId="11BE7010" w:rsidR="00904705" w:rsidRPr="001F401A" w:rsidRDefault="00904705" w:rsidP="00BA59CF">
      <w:pPr>
        <w:pStyle w:val="Normal0"/>
      </w:pPr>
      <w:r w:rsidRPr="00BA59CF">
        <w:t>Providers</w:t>
      </w:r>
      <w:r w:rsidRPr="002062E8">
        <w:t xml:space="preserve"> reported using a variety of strategies to connect TtW participants with potential employers and training providers</w:t>
      </w:r>
      <w:r>
        <w:t>. These included</w:t>
      </w:r>
      <w:r w:rsidRPr="002062E8">
        <w:t xml:space="preserve"> inviting employers and training providers to speak to participants, </w:t>
      </w:r>
      <w:r>
        <w:t xml:space="preserve">mock </w:t>
      </w:r>
      <w:r w:rsidRPr="001F401A">
        <w:t>interviews, organising job placements, networking with employers</w:t>
      </w:r>
      <w:r w:rsidR="00116815">
        <w:t xml:space="preserve"> and </w:t>
      </w:r>
      <w:r w:rsidRPr="001F401A">
        <w:t>training providers and scanning job notices in newspapers and online job sites. As one provider explained during the qualitative research:</w:t>
      </w:r>
    </w:p>
    <w:p w14:paraId="394C5DF1" w14:textId="7D9BFA7B" w:rsidR="00904705" w:rsidRPr="00782F85" w:rsidRDefault="00904705" w:rsidP="0009327E">
      <w:pPr>
        <w:pStyle w:val="Quote"/>
      </w:pPr>
      <w:r w:rsidRPr="00782F85">
        <w:t xml:space="preserve">We do a lot of employer visits, we do a lot of employers coming to site to talk to the young people about different roles and industries, understanding jobs, what are the duties of the jobs. It’s a lot of explaining we do. They actually physically get to see that. We have group training organisations come in. We’ve always got presenters coming in to talk about what they really want to know. Things that they’re a bit scared of. A lot of people are a bit scared of the apprenticeships and traineeships. </w:t>
      </w:r>
      <w:r w:rsidR="00D17FD5">
        <w:t>‘</w:t>
      </w:r>
      <w:r w:rsidRPr="00782F85">
        <w:t>Study</w:t>
      </w:r>
      <w:r w:rsidR="00D17FD5">
        <w:t xml:space="preserve"> – </w:t>
      </w:r>
      <w:r w:rsidRPr="00782F85">
        <w:t>oh, my god, it takes years</w:t>
      </w:r>
      <w:r w:rsidR="00D17FD5">
        <w:t xml:space="preserve">’ – </w:t>
      </w:r>
      <w:r w:rsidRPr="00782F85">
        <w:t>we sort of break that down and take the stigma away. (Area 4 Provider 2</w:t>
      </w:r>
      <w:r w:rsidR="00C70996">
        <w:t>,</w:t>
      </w:r>
      <w:r w:rsidRPr="00782F85">
        <w:t xml:space="preserve"> </w:t>
      </w:r>
      <w:r w:rsidR="000A7C90">
        <w:t>m</w:t>
      </w:r>
      <w:r w:rsidRPr="00782F85">
        <w:t>anager, Wave 2)</w:t>
      </w:r>
    </w:p>
    <w:p w14:paraId="41BCC45C" w14:textId="5A1503F6" w:rsidR="00904705" w:rsidRDefault="00116815" w:rsidP="00BA59CF">
      <w:pPr>
        <w:pStyle w:val="Normal0"/>
      </w:pPr>
      <w:r>
        <w:t>A survey of employers was conducted in 2017 to gauge their awareness</w:t>
      </w:r>
      <w:r w:rsidR="006F063B">
        <w:t xml:space="preserve"> of,</w:t>
      </w:r>
      <w:r>
        <w:t xml:space="preserve"> and satisfaction with</w:t>
      </w:r>
      <w:r w:rsidR="006F063B">
        <w:t>,</w:t>
      </w:r>
      <w:r>
        <w:t xml:space="preserve"> TtW. </w:t>
      </w:r>
      <w:r w:rsidR="00904705" w:rsidRPr="001F401A">
        <w:t xml:space="preserve">Although the department’s administrative system recorded all employers sampled for the 2017 </w:t>
      </w:r>
      <w:r w:rsidR="00904705" w:rsidRPr="00D924B0">
        <w:t>Employer Survey</w:t>
      </w:r>
      <w:r w:rsidR="00904705" w:rsidRPr="001F401A">
        <w:t xml:space="preserve"> as having placed a TtW participant in work in </w:t>
      </w:r>
      <w:r w:rsidR="00904705" w:rsidRPr="001139B1">
        <w:t>the</w:t>
      </w:r>
      <w:r w:rsidR="000438D8">
        <w:t xml:space="preserve"> six </w:t>
      </w:r>
      <w:r w:rsidR="00904705" w:rsidRPr="001139B1">
        <w:t xml:space="preserve">months prior to the survey, </w:t>
      </w:r>
      <w:r w:rsidR="00D17FD5">
        <w:t xml:space="preserve">their </w:t>
      </w:r>
      <w:r w:rsidR="00904705">
        <w:t>a</w:t>
      </w:r>
      <w:r w:rsidR="00904705" w:rsidRPr="001139B1">
        <w:t>wareness</w:t>
      </w:r>
      <w:r w:rsidR="00904705">
        <w:t xml:space="preserve"> of, and familiarity with, </w:t>
      </w:r>
      <w:r w:rsidR="00904705" w:rsidRPr="001139B1">
        <w:t>all aspects of TtW services canvassed</w:t>
      </w:r>
      <w:r w:rsidR="00DC50CB">
        <w:t xml:space="preserve"> wa</w:t>
      </w:r>
      <w:r w:rsidR="00DC50CB" w:rsidRPr="001139B1">
        <w:t>s</w:t>
      </w:r>
      <w:r w:rsidR="00DC50CB">
        <w:t xml:space="preserve"> </w:t>
      </w:r>
      <w:r w:rsidR="00DC50CB" w:rsidRPr="001139B1">
        <w:t>modest</w:t>
      </w:r>
      <w:r w:rsidR="00F779F7">
        <w:t xml:space="preserve"> (</w:t>
      </w:r>
      <w:r w:rsidR="00F779F7" w:rsidRPr="00254DE9">
        <w:rPr>
          <w:b/>
        </w:rPr>
        <w:t>Figure</w:t>
      </w:r>
      <w:r w:rsidR="006F063B">
        <w:rPr>
          <w:b/>
        </w:rPr>
        <w:t> </w:t>
      </w:r>
      <w:r w:rsidR="00F779F7" w:rsidRPr="00254DE9">
        <w:rPr>
          <w:b/>
        </w:rPr>
        <w:t>8.</w:t>
      </w:r>
      <w:r w:rsidR="00294A6D">
        <w:rPr>
          <w:b/>
        </w:rPr>
        <w:t>8</w:t>
      </w:r>
      <w:r w:rsidR="00F779F7">
        <w:t>)</w:t>
      </w:r>
      <w:r w:rsidR="00904705" w:rsidRPr="001139B1">
        <w:t>.</w:t>
      </w:r>
      <w:r w:rsidR="00904705">
        <w:t xml:space="preserve"> </w:t>
      </w:r>
      <w:r w:rsidR="00904705" w:rsidRPr="00FB0C5E">
        <w:rPr>
          <w:rFonts w:eastAsia="Times New Roman" w:cs="Times New Roman"/>
          <w:szCs w:val="20"/>
        </w:rPr>
        <w:t xml:space="preserve">A greater proportion of </w:t>
      </w:r>
      <w:r w:rsidR="00904705" w:rsidRPr="00FB0C5E">
        <w:t xml:space="preserve">employers who reported contact with </w:t>
      </w:r>
      <w:r w:rsidR="00904705">
        <w:t>TtW</w:t>
      </w:r>
      <w:r w:rsidR="00904705" w:rsidRPr="00FB0C5E">
        <w:t xml:space="preserve"> providers, regardless of whether they claimed they used them to hire staff </w:t>
      </w:r>
      <w:r w:rsidR="00904705">
        <w:rPr>
          <w:rFonts w:eastAsia="Times New Roman" w:cs="Times New Roman"/>
          <w:szCs w:val="20"/>
        </w:rPr>
        <w:t>(</w:t>
      </w:r>
      <w:r w:rsidR="00904705" w:rsidRPr="00702A32">
        <w:rPr>
          <w:rFonts w:eastAsia="Times New Roman" w:cs="Times New Roman"/>
          <w:b/>
          <w:szCs w:val="20"/>
        </w:rPr>
        <w:t>71</w:t>
      </w:r>
      <w:r w:rsidR="00590502">
        <w:rPr>
          <w:rFonts w:eastAsia="Times New Roman" w:cs="Times New Roman"/>
          <w:b/>
          <w:szCs w:val="20"/>
        </w:rPr>
        <w:t>%</w:t>
      </w:r>
      <w:r w:rsidR="00904705" w:rsidRPr="00FB0C5E">
        <w:rPr>
          <w:rFonts w:eastAsia="Times New Roman" w:cs="Times New Roman"/>
          <w:szCs w:val="20"/>
        </w:rPr>
        <w:t xml:space="preserve">) or </w:t>
      </w:r>
      <w:r w:rsidR="006F063B">
        <w:rPr>
          <w:rFonts w:eastAsia="Times New Roman" w:cs="Times New Roman"/>
          <w:szCs w:val="20"/>
        </w:rPr>
        <w:t xml:space="preserve">whether they did </w:t>
      </w:r>
      <w:r w:rsidR="00904705" w:rsidRPr="00FB0C5E">
        <w:rPr>
          <w:rFonts w:eastAsia="Times New Roman" w:cs="Times New Roman"/>
          <w:szCs w:val="20"/>
        </w:rPr>
        <w:t>not</w:t>
      </w:r>
      <w:r w:rsidR="00904705">
        <w:rPr>
          <w:rFonts w:eastAsia="Times New Roman" w:cs="Times New Roman"/>
          <w:szCs w:val="20"/>
        </w:rPr>
        <w:t xml:space="preserve"> (</w:t>
      </w:r>
      <w:r w:rsidR="00904705" w:rsidRPr="00702A32">
        <w:rPr>
          <w:rFonts w:eastAsia="Times New Roman" w:cs="Times New Roman"/>
          <w:b/>
          <w:szCs w:val="20"/>
        </w:rPr>
        <w:t>49</w:t>
      </w:r>
      <w:r w:rsidR="00590502">
        <w:rPr>
          <w:rFonts w:eastAsia="Times New Roman" w:cs="Times New Roman"/>
          <w:b/>
          <w:szCs w:val="20"/>
        </w:rPr>
        <w:t>%</w:t>
      </w:r>
      <w:r w:rsidR="00904705" w:rsidRPr="00FB0C5E">
        <w:rPr>
          <w:rFonts w:eastAsia="Times New Roman" w:cs="Times New Roman"/>
          <w:szCs w:val="20"/>
        </w:rPr>
        <w:t xml:space="preserve">), stated that they had heard of </w:t>
      </w:r>
      <w:r w:rsidR="00904705">
        <w:rPr>
          <w:rFonts w:eastAsia="Times New Roman" w:cs="Times New Roman"/>
          <w:szCs w:val="20"/>
        </w:rPr>
        <w:t>TtW</w:t>
      </w:r>
      <w:r w:rsidR="00D17FD5">
        <w:rPr>
          <w:rFonts w:eastAsia="Times New Roman" w:cs="Times New Roman"/>
          <w:szCs w:val="20"/>
        </w:rPr>
        <w:t>,</w:t>
      </w:r>
      <w:r w:rsidR="00904705" w:rsidRPr="00FB0C5E">
        <w:rPr>
          <w:rFonts w:eastAsia="Times New Roman" w:cs="Times New Roman"/>
          <w:szCs w:val="20"/>
        </w:rPr>
        <w:t xml:space="preserve"> in comparison </w:t>
      </w:r>
      <w:r w:rsidR="00F871C6">
        <w:rPr>
          <w:rFonts w:eastAsia="Times New Roman" w:cs="Times New Roman"/>
          <w:szCs w:val="20"/>
        </w:rPr>
        <w:t>with</w:t>
      </w:r>
      <w:r w:rsidR="00F871C6" w:rsidRPr="00FB0C5E">
        <w:rPr>
          <w:rFonts w:eastAsia="Times New Roman" w:cs="Times New Roman"/>
          <w:szCs w:val="20"/>
        </w:rPr>
        <w:t xml:space="preserve"> </w:t>
      </w:r>
      <w:r w:rsidR="00F871C6">
        <w:rPr>
          <w:rFonts w:eastAsia="Times New Roman" w:cs="Times New Roman"/>
          <w:szCs w:val="20"/>
        </w:rPr>
        <w:t xml:space="preserve">employers </w:t>
      </w:r>
      <w:r w:rsidR="00904705" w:rsidRPr="00FB0C5E">
        <w:rPr>
          <w:rFonts w:eastAsia="Times New Roman" w:cs="Times New Roman"/>
          <w:szCs w:val="20"/>
        </w:rPr>
        <w:t>who</w:t>
      </w:r>
      <w:r w:rsidR="00413787">
        <w:rPr>
          <w:rFonts w:eastAsia="Times New Roman" w:cs="Times New Roman"/>
          <w:szCs w:val="20"/>
        </w:rPr>
        <w:t>se self-reported contact was undetermined and who claimed that they did not use a provider to assist in recruitment</w:t>
      </w:r>
      <w:r w:rsidR="00904705" w:rsidRPr="00FB0C5E">
        <w:rPr>
          <w:rFonts w:eastAsia="Times New Roman" w:cs="Times New Roman"/>
          <w:szCs w:val="20"/>
        </w:rPr>
        <w:t xml:space="preserve"> </w:t>
      </w:r>
      <w:r w:rsidR="00904705">
        <w:rPr>
          <w:rFonts w:eastAsia="Times New Roman" w:cs="Times New Roman"/>
          <w:szCs w:val="20"/>
        </w:rPr>
        <w:t>(</w:t>
      </w:r>
      <w:r w:rsidR="00904705" w:rsidRPr="00A3624E">
        <w:rPr>
          <w:rFonts w:eastAsia="Times New Roman" w:cs="Times New Roman"/>
          <w:b/>
          <w:szCs w:val="20"/>
        </w:rPr>
        <w:t>45</w:t>
      </w:r>
      <w:r w:rsidR="00590502">
        <w:rPr>
          <w:rFonts w:eastAsia="Times New Roman" w:cs="Times New Roman"/>
          <w:b/>
          <w:szCs w:val="20"/>
        </w:rPr>
        <w:t>%</w:t>
      </w:r>
      <w:r w:rsidR="00904705" w:rsidRPr="00FB0C5E">
        <w:rPr>
          <w:rFonts w:eastAsia="Times New Roman" w:cs="Times New Roman"/>
          <w:szCs w:val="20"/>
        </w:rPr>
        <w:t>).</w:t>
      </w:r>
    </w:p>
    <w:p w14:paraId="7BAFCB6D" w14:textId="203959E6" w:rsidR="008A665F" w:rsidRDefault="00904705" w:rsidP="00E4421B">
      <w:pPr>
        <w:pStyle w:val="FigureCaption"/>
      </w:pPr>
      <w:bookmarkStart w:id="550" w:name="_Toc52481137"/>
      <w:bookmarkStart w:id="551" w:name="_Toc69395559"/>
      <w:r>
        <w:t>Figure 8.</w:t>
      </w:r>
      <w:r w:rsidR="00294A6D">
        <w:t>8</w:t>
      </w:r>
      <w:r>
        <w:t>: Unprompted awareness of TtW (per cent)</w:t>
      </w:r>
      <w:bookmarkEnd w:id="550"/>
      <w:bookmarkEnd w:id="551"/>
    </w:p>
    <w:p w14:paraId="610A9211" w14:textId="61C5020B" w:rsidR="00415E90" w:rsidRPr="00564058" w:rsidRDefault="00C027A3" w:rsidP="00EA29EE">
      <w:r>
        <w:rPr>
          <w:noProof/>
          <w:lang w:eastAsia="en-AU"/>
        </w:rPr>
        <w:drawing>
          <wp:inline distT="0" distB="0" distL="0" distR="0" wp14:anchorId="01B5AD4B" wp14:editId="5E1600F9">
            <wp:extent cx="5648325" cy="2585085"/>
            <wp:effectExtent l="0" t="0" r="9525" b="5715"/>
            <wp:docPr id="3" name="Picture 3" descr="Percentages who said they were aware were:&#10;Overall: 50.&#10;By contact with and use of TtW:&#10;Contact with TtW and used it to hire: 71&#10;Contact but not hired: 49&#10;Contact undetermined and not hired: 45.&#10;By business size:&#10;Small 53&#10;Medium 49&#10;Large 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ercentages who said they were aware were:&#10;Overall: 50.&#10;By contact with and use of TtW:&#10;Contact with TtW and used it to hire: 71&#10;Contact but not hired: 49&#10;Contact undetermined and not hired: 45.&#10;By business size:&#10;Small 53&#10;Medium 49&#10;Large 46.&#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8325" cy="2585085"/>
                    </a:xfrm>
                    <a:prstGeom prst="rect">
                      <a:avLst/>
                    </a:prstGeom>
                    <a:noFill/>
                  </pic:spPr>
                </pic:pic>
              </a:graphicData>
            </a:graphic>
          </wp:inline>
        </w:drawing>
      </w:r>
    </w:p>
    <w:p w14:paraId="320C3A1A" w14:textId="77777777" w:rsidR="00E4421B" w:rsidRDefault="00E4421B" w:rsidP="00E4421B">
      <w:pPr>
        <w:pStyle w:val="SourceandNotes"/>
      </w:pPr>
      <w:r w:rsidRPr="000436C1">
        <w:t xml:space="preserve">Base: </w:t>
      </w:r>
      <w:r>
        <w:t>a</w:t>
      </w:r>
      <w:r w:rsidRPr="000436C1">
        <w:t>ll respondents (351)</w:t>
      </w:r>
    </w:p>
    <w:p w14:paraId="3BF166C6" w14:textId="77777777" w:rsidR="00013493" w:rsidRDefault="00E4421B" w:rsidP="00E4421B">
      <w:pPr>
        <w:pStyle w:val="SourceandNotes"/>
      </w:pPr>
      <w:r w:rsidRPr="000436C1">
        <w:t>B1</w:t>
      </w:r>
      <w:r>
        <w:t xml:space="preserve"> –</w:t>
      </w:r>
      <w:r w:rsidRPr="000436C1">
        <w:t xml:space="preserve"> Before today, have you heard of the government program called T</w:t>
      </w:r>
      <w:r w:rsidR="00A64DCF">
        <w:t>tW</w:t>
      </w:r>
      <w:r w:rsidRPr="000436C1">
        <w:t>?</w:t>
      </w:r>
    </w:p>
    <w:p w14:paraId="0579C91E" w14:textId="1AF4C9E0" w:rsidR="00E4421B" w:rsidRPr="000436C1" w:rsidRDefault="00E4421B" w:rsidP="00E4421B">
      <w:pPr>
        <w:pStyle w:val="SourceandNotes"/>
      </w:pPr>
      <w:r>
        <w:t xml:space="preserve">Source: </w:t>
      </w:r>
      <w:r w:rsidRPr="001139B1">
        <w:t xml:space="preserve">2017 </w:t>
      </w:r>
      <w:r w:rsidRPr="00D924B0">
        <w:t>Employer S</w:t>
      </w:r>
      <w:r w:rsidRPr="001139B1">
        <w:t>urvey</w:t>
      </w:r>
    </w:p>
    <w:p w14:paraId="5143D6A1" w14:textId="440EAD5D" w:rsidR="00904705" w:rsidRPr="00BA59CF" w:rsidRDefault="00904705" w:rsidP="00BA59CF">
      <w:pPr>
        <w:pStyle w:val="Normal0"/>
      </w:pPr>
      <w:r w:rsidRPr="00FB0C5E">
        <w:t xml:space="preserve">Unprompted awareness of </w:t>
      </w:r>
      <w:r>
        <w:t>TtW</w:t>
      </w:r>
      <w:r w:rsidRPr="00FB0C5E">
        <w:t xml:space="preserve"> </w:t>
      </w:r>
      <w:r>
        <w:t>decreased</w:t>
      </w:r>
      <w:r w:rsidRPr="00FB0C5E">
        <w:t xml:space="preserve"> linearly by business size</w:t>
      </w:r>
      <w:r w:rsidR="006F063B">
        <w:t>,</w:t>
      </w:r>
      <w:r w:rsidRPr="00FB0C5E">
        <w:t xml:space="preserve"> with a greater proportion of respondents working in a </w:t>
      </w:r>
      <w:r>
        <w:t>small</w:t>
      </w:r>
      <w:r w:rsidRPr="00FB0C5E">
        <w:t xml:space="preserve"> organisation</w:t>
      </w:r>
      <w:r>
        <w:t xml:space="preserve"> (</w:t>
      </w:r>
      <w:r w:rsidRPr="008C7A59">
        <w:rPr>
          <w:b/>
        </w:rPr>
        <w:t>53</w:t>
      </w:r>
      <w:r w:rsidR="00590502">
        <w:rPr>
          <w:b/>
        </w:rPr>
        <w:t>%</w:t>
      </w:r>
      <w:r w:rsidRPr="00FB0C5E">
        <w:t xml:space="preserve">) reporting that they had heard of </w:t>
      </w:r>
      <w:r>
        <w:t>TtW</w:t>
      </w:r>
      <w:r w:rsidR="00D17FD5">
        <w:t>,</w:t>
      </w:r>
      <w:r w:rsidRPr="00FB0C5E">
        <w:t xml:space="preserve"> in comparison to employers from </w:t>
      </w:r>
      <w:r>
        <w:t>large organisations</w:t>
      </w:r>
      <w:r w:rsidRPr="00FB0C5E">
        <w:t xml:space="preserve"> (</w:t>
      </w:r>
      <w:r w:rsidRPr="008C7A59">
        <w:rPr>
          <w:b/>
        </w:rPr>
        <w:t>46</w:t>
      </w:r>
      <w:r w:rsidR="00590502">
        <w:rPr>
          <w:b/>
        </w:rPr>
        <w:t>%</w:t>
      </w:r>
      <w:r w:rsidRPr="00A151CC">
        <w:t>).</w:t>
      </w:r>
      <w:r w:rsidR="00DA6CCC">
        <w:t xml:space="preserve"> </w:t>
      </w:r>
      <w:r w:rsidRPr="00BA59CF">
        <w:t>This differed from jobactive</w:t>
      </w:r>
      <w:r w:rsidR="00D17FD5" w:rsidRPr="00BA59CF">
        <w:t>,</w:t>
      </w:r>
      <w:r w:rsidRPr="00BA59CF">
        <w:t xml:space="preserve"> where </w:t>
      </w:r>
      <w:r w:rsidR="006F063B" w:rsidRPr="00BA59CF">
        <w:t xml:space="preserve">recognition of </w:t>
      </w:r>
      <w:r w:rsidRPr="00BA59CF">
        <w:t xml:space="preserve">the program name ‘jobactive’ was </w:t>
      </w:r>
      <w:r w:rsidR="006F063B" w:rsidRPr="00BA59CF">
        <w:t>most frequent among</w:t>
      </w:r>
      <w:r w:rsidRPr="00BA59CF">
        <w:t xml:space="preserve"> large businesses (</w:t>
      </w:r>
      <w:r w:rsidRPr="00BA59CF">
        <w:rPr>
          <w:b/>
        </w:rPr>
        <w:t>55</w:t>
      </w:r>
      <w:r w:rsidR="00590502" w:rsidRPr="00BA59CF">
        <w:rPr>
          <w:b/>
        </w:rPr>
        <w:t>%</w:t>
      </w:r>
      <w:r w:rsidRPr="00BA59CF">
        <w:t xml:space="preserve">), decreasing </w:t>
      </w:r>
      <w:r w:rsidR="00D17FD5" w:rsidRPr="00BA59CF">
        <w:t xml:space="preserve">with </w:t>
      </w:r>
      <w:r w:rsidRPr="00BA59CF">
        <w:t>the size of the business (</w:t>
      </w:r>
      <w:r w:rsidR="0049192B">
        <w:rPr>
          <w:b/>
        </w:rPr>
        <w:t>46</w:t>
      </w:r>
      <w:r w:rsidR="00590502" w:rsidRPr="00BA59CF">
        <w:rPr>
          <w:b/>
        </w:rPr>
        <w:t>%</w:t>
      </w:r>
      <w:r w:rsidRPr="00BA59CF">
        <w:t xml:space="preserve"> of medium business</w:t>
      </w:r>
      <w:r w:rsidR="00D17FD5" w:rsidRPr="00BA59CF">
        <w:t>es</w:t>
      </w:r>
      <w:r w:rsidRPr="00BA59CF">
        <w:t xml:space="preserve"> and </w:t>
      </w:r>
      <w:r w:rsidR="0049192B">
        <w:rPr>
          <w:b/>
        </w:rPr>
        <w:t>45</w:t>
      </w:r>
      <w:r w:rsidR="00590502" w:rsidRPr="00BA59CF">
        <w:rPr>
          <w:b/>
        </w:rPr>
        <w:t>%</w:t>
      </w:r>
      <w:r w:rsidRPr="00BA59CF">
        <w:t xml:space="preserve"> of small business</w:t>
      </w:r>
      <w:r w:rsidR="00D17FD5" w:rsidRPr="00BA59CF">
        <w:t>es</w:t>
      </w:r>
      <w:r w:rsidRPr="00BA59CF">
        <w:t>)</w:t>
      </w:r>
      <w:r w:rsidR="00250F28">
        <w:t xml:space="preserve"> (</w:t>
      </w:r>
      <w:r w:rsidR="00250F28" w:rsidRPr="00540357">
        <w:rPr>
          <w:b/>
          <w:bCs/>
        </w:rPr>
        <w:t>Figure 8.9</w:t>
      </w:r>
      <w:r w:rsidR="00250F28">
        <w:t>)</w:t>
      </w:r>
      <w:r w:rsidRPr="00BA59CF">
        <w:t>.</w:t>
      </w:r>
    </w:p>
    <w:p w14:paraId="21AAB999" w14:textId="6DECF7C9" w:rsidR="008A665F" w:rsidRDefault="00904705" w:rsidP="00AE638F">
      <w:pPr>
        <w:pStyle w:val="FigureCaption"/>
      </w:pPr>
      <w:bookmarkStart w:id="552" w:name="_Toc52481138"/>
      <w:bookmarkStart w:id="553" w:name="_Toc69395560"/>
      <w:r>
        <w:t>Figure 8.</w:t>
      </w:r>
      <w:r w:rsidR="00294A6D">
        <w:t>9</w:t>
      </w:r>
      <w:r>
        <w:t>: Unprompted awareness of jobactive (per cent)</w:t>
      </w:r>
      <w:bookmarkEnd w:id="552"/>
      <w:bookmarkEnd w:id="553"/>
    </w:p>
    <w:p w14:paraId="42DFBF9A" w14:textId="5A80D83B" w:rsidR="008A665F" w:rsidRDefault="00C027A3" w:rsidP="00EA29EE">
      <w:r>
        <w:rPr>
          <w:noProof/>
          <w:lang w:eastAsia="en-AU"/>
        </w:rPr>
        <w:drawing>
          <wp:inline distT="0" distB="0" distL="0" distR="0" wp14:anchorId="3648F69E" wp14:editId="4DEA5FB7">
            <wp:extent cx="5591175" cy="2773680"/>
            <wp:effectExtent l="0" t="0" r="9525" b="7620"/>
            <wp:docPr id="6" name="Picture 6" descr="Percentages who said they were aware were:&#10;Overall: 48.&#10;By contact with and use of TtW:&#10;Contact with TtW and used it to hire: 54&#10;Contact but not hired: 57&#10;Contact undetermined and not hired: 44.&#10;By business size:&#10;Small 45&#10;Medium 46&#10;Lar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ercentages who said they were aware were:&#10;Overall: 48.&#10;By contact with and use of TtW:&#10;Contact with TtW and used it to hire: 54&#10;Contact but not hired: 57&#10;Contact undetermined and not hired: 44.&#10;By business size:&#10;Small 45&#10;Medium 46&#10;Larg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1175" cy="2773680"/>
                    </a:xfrm>
                    <a:prstGeom prst="rect">
                      <a:avLst/>
                    </a:prstGeom>
                    <a:noFill/>
                  </pic:spPr>
                </pic:pic>
              </a:graphicData>
            </a:graphic>
          </wp:inline>
        </w:drawing>
      </w:r>
    </w:p>
    <w:p w14:paraId="12AD481C" w14:textId="77777777" w:rsidR="00AE638F" w:rsidRPr="00BD4C87" w:rsidRDefault="00AE638F" w:rsidP="00AE638F">
      <w:pPr>
        <w:pStyle w:val="SourceandNotes"/>
        <w:rPr>
          <w:lang w:val="en-GB"/>
        </w:rPr>
      </w:pPr>
      <w:r w:rsidRPr="00CB741F">
        <w:rPr>
          <w:lang w:val="en-GB"/>
        </w:rPr>
        <w:t xml:space="preserve">Base: </w:t>
      </w:r>
      <w:r>
        <w:rPr>
          <w:lang w:val="en-GB"/>
        </w:rPr>
        <w:t>all respondents (n=351)</w:t>
      </w:r>
    </w:p>
    <w:p w14:paraId="1CB4149E" w14:textId="567087DC" w:rsidR="00AE638F" w:rsidRDefault="00AE638F" w:rsidP="00AE638F">
      <w:pPr>
        <w:pStyle w:val="SourceandNotes"/>
        <w:rPr>
          <w:lang w:val="en-GB"/>
        </w:rPr>
      </w:pPr>
      <w:r>
        <w:rPr>
          <w:lang w:val="en-GB"/>
        </w:rPr>
        <w:t xml:space="preserve">B2 – </w:t>
      </w:r>
      <w:r w:rsidRPr="00CB741F">
        <w:rPr>
          <w:lang w:val="en-GB"/>
        </w:rPr>
        <w:t>Before today, have you heard of the government program called jobactive?</w:t>
      </w:r>
      <w:r>
        <w:rPr>
          <w:lang w:val="en-GB"/>
        </w:rPr>
        <w:t xml:space="preserve"> % Yes</w:t>
      </w:r>
    </w:p>
    <w:p w14:paraId="4387BEF3" w14:textId="77777777" w:rsidR="00AE638F" w:rsidRDefault="00AE638F" w:rsidP="00AE638F">
      <w:pPr>
        <w:pStyle w:val="SourceandNotes"/>
      </w:pPr>
      <w:r>
        <w:t xml:space="preserve">Source: </w:t>
      </w:r>
      <w:r w:rsidRPr="001139B1">
        <w:t>2017 Employer Survey</w:t>
      </w:r>
    </w:p>
    <w:p w14:paraId="1E7FB71F" w14:textId="23A08AC1" w:rsidR="00904705" w:rsidRDefault="00904705" w:rsidP="00BA59CF">
      <w:pPr>
        <w:pStyle w:val="Normal0"/>
      </w:pPr>
      <w:r w:rsidRPr="00BA59CF">
        <w:t xml:space="preserve">When </w:t>
      </w:r>
      <w:r w:rsidR="00D17FD5" w:rsidRPr="00BA59CF">
        <w:t xml:space="preserve">employers </w:t>
      </w:r>
      <w:r w:rsidR="00A64DCF" w:rsidRPr="00BA59CF">
        <w:t xml:space="preserve">overall </w:t>
      </w:r>
      <w:r w:rsidR="00D17FD5" w:rsidRPr="00BA59CF">
        <w:t xml:space="preserve">were </w:t>
      </w:r>
      <w:r w:rsidRPr="00BA59CF">
        <w:t>asked about jobactive, t</w:t>
      </w:r>
      <w:r>
        <w:t>he results did not differ much compared to the TtW unprompted questions</w:t>
      </w:r>
      <w:r w:rsidR="00D17FD5">
        <w:t>,</w:t>
      </w:r>
      <w:r>
        <w:t xml:space="preserve"> with around half (</w:t>
      </w:r>
      <w:r w:rsidRPr="00420681">
        <w:rPr>
          <w:b/>
        </w:rPr>
        <w:t>48</w:t>
      </w:r>
      <w:r w:rsidR="00590502">
        <w:rPr>
          <w:b/>
        </w:rPr>
        <w:t>%</w:t>
      </w:r>
      <w:r>
        <w:t>) reporting</w:t>
      </w:r>
      <w:r w:rsidR="00A64DCF">
        <w:t xml:space="preserve"> </w:t>
      </w:r>
      <w:r>
        <w:t>that they had heard of the program</w:t>
      </w:r>
      <w:r w:rsidR="0005340B">
        <w:t xml:space="preserve"> and half</w:t>
      </w:r>
      <w:r w:rsidR="00A64DCF">
        <w:t xml:space="preserve"> </w:t>
      </w:r>
      <w:r w:rsidR="0005340B">
        <w:t>(</w:t>
      </w:r>
      <w:r w:rsidR="0005340B" w:rsidRPr="00164A0A">
        <w:rPr>
          <w:b/>
        </w:rPr>
        <w:t>50%</w:t>
      </w:r>
      <w:r w:rsidR="0005340B">
        <w:t xml:space="preserve">) reporting that they had heard of </w:t>
      </w:r>
      <w:r w:rsidR="00A64DCF">
        <w:t xml:space="preserve">TtW </w:t>
      </w:r>
      <w:r w:rsidR="0005340B">
        <w:t>(</w:t>
      </w:r>
      <w:r w:rsidR="0005340B" w:rsidRPr="00254DE9">
        <w:rPr>
          <w:b/>
        </w:rPr>
        <w:t>Figure</w:t>
      </w:r>
      <w:r w:rsidR="0005340B">
        <w:rPr>
          <w:b/>
        </w:rPr>
        <w:t> </w:t>
      </w:r>
      <w:r w:rsidR="0005340B" w:rsidRPr="00254DE9">
        <w:rPr>
          <w:b/>
        </w:rPr>
        <w:t>8.</w:t>
      </w:r>
      <w:r w:rsidR="0005340B">
        <w:rPr>
          <w:b/>
        </w:rPr>
        <w:t>9</w:t>
      </w:r>
      <w:r w:rsidR="0005340B">
        <w:t>)</w:t>
      </w:r>
      <w:r w:rsidR="00A64DCF">
        <w:t>.</w:t>
      </w:r>
    </w:p>
    <w:p w14:paraId="24A0D610" w14:textId="255C3586" w:rsidR="00904705" w:rsidRPr="00782F85" w:rsidRDefault="00904705" w:rsidP="0009327E">
      <w:pPr>
        <w:pStyle w:val="Quote"/>
      </w:pPr>
      <w:r>
        <w:t xml:space="preserve">I hear </w:t>
      </w:r>
      <w:r w:rsidRPr="00782F85">
        <w:t>transition to work and I think getting her (staff) to work and back, helping her with vehicles to get – I don’t even know what this is. (Employer 3, Wave 2)</w:t>
      </w:r>
    </w:p>
    <w:p w14:paraId="4940E753" w14:textId="20F0641E" w:rsidR="00904705" w:rsidRPr="001F401A" w:rsidRDefault="00904705" w:rsidP="00BA59CF">
      <w:pPr>
        <w:pStyle w:val="Normal0"/>
      </w:pPr>
      <w:r w:rsidRPr="001F401A">
        <w:t>Most employers were aware their organisation had placed or hired a young person but</w:t>
      </w:r>
      <w:r w:rsidR="008F7390">
        <w:t>,</w:t>
      </w:r>
      <w:r w:rsidRPr="001F401A">
        <w:t xml:space="preserve"> more often than not</w:t>
      </w:r>
      <w:r w:rsidR="008F7390">
        <w:t>,</w:t>
      </w:r>
      <w:r w:rsidRPr="001F401A">
        <w:t xml:space="preserve"> did not realise that the individual was a TtW participant.</w:t>
      </w:r>
    </w:p>
    <w:p w14:paraId="59F727E1" w14:textId="4751B3C8" w:rsidR="00904705" w:rsidRPr="00782F85" w:rsidRDefault="00904705" w:rsidP="0009327E">
      <w:pPr>
        <w:pStyle w:val="Quote"/>
        <w:rPr>
          <w:rFonts w:cstheme="minorHAnsi"/>
        </w:rPr>
      </w:pPr>
      <w:r w:rsidRPr="00782F85">
        <w:t>I don’t know what you mean really (when asked if the respondent had heard about TtW). I’ve had people that have been transitioned back into the workforce, whether they’d be young, or old, or people with disabilities. (Employer 12, Wave 2)</w:t>
      </w:r>
    </w:p>
    <w:p w14:paraId="79C1BC93" w14:textId="7758AF01" w:rsidR="00904705" w:rsidRPr="001F401A" w:rsidRDefault="00904705" w:rsidP="00BA59CF">
      <w:pPr>
        <w:pStyle w:val="Normal0"/>
      </w:pPr>
      <w:r w:rsidRPr="001F401A">
        <w:t xml:space="preserve">Most employers in the Wave 2 research reported screening TtW participants prior to </w:t>
      </w:r>
      <w:r w:rsidRPr="004A440C">
        <w:t>employ</w:t>
      </w:r>
      <w:r w:rsidR="004A440C">
        <w:t>ing them</w:t>
      </w:r>
      <w:r w:rsidRPr="001F401A">
        <w:t>. Either the provider or the employer undertook the screening process</w:t>
      </w:r>
      <w:r w:rsidR="00D17FD5">
        <w:t>,</w:t>
      </w:r>
      <w:r w:rsidRPr="001F401A">
        <w:t xml:space="preserve"> depending on the specific arrangements made and</w:t>
      </w:r>
      <w:r w:rsidR="00D17FD5">
        <w:t xml:space="preserve"> the</w:t>
      </w:r>
      <w:r w:rsidRPr="001F401A">
        <w:t xml:space="preserve"> existing relationship with the provider. For example, if the employer had worked with the provider previously, the provider often screened the job seekers to ensure the</w:t>
      </w:r>
      <w:r w:rsidR="00D17FD5">
        <w:t>y</w:t>
      </w:r>
      <w:r w:rsidRPr="001F401A">
        <w:t xml:space="preserve"> capture</w:t>
      </w:r>
      <w:r w:rsidR="00D17FD5">
        <w:t>d</w:t>
      </w:r>
      <w:r w:rsidRPr="001F401A">
        <w:t xml:space="preserve"> the most appropriate job seekers for the role.</w:t>
      </w:r>
    </w:p>
    <w:p w14:paraId="186C4B71" w14:textId="77777777" w:rsidR="00904705" w:rsidRPr="00782F85" w:rsidRDefault="00904705" w:rsidP="00006F36">
      <w:pPr>
        <w:pStyle w:val="Quote"/>
      </w:pPr>
      <w:r w:rsidRPr="00782F85">
        <w:t xml:space="preserve">I think because they pretty much know the people. It gives me a bit of a head start. What they’ll do is they’ll send me the </w:t>
      </w:r>
      <w:r w:rsidRPr="00782F85">
        <w:rPr>
          <w:rFonts w:cstheme="minorHAnsi"/>
          <w:lang w:val="en"/>
        </w:rPr>
        <w:t>résumé</w:t>
      </w:r>
      <w:r w:rsidRPr="00782F85">
        <w:t>s and the local [Provider] who I used to deal with, which the persons left, she knew exactly what we were looking for. So she would screen her people and know them already, so she would send them along saying, ‘Look [Name] these ones I think are going to fit the criteria that you’re after’. (Employer 9)</w:t>
      </w:r>
    </w:p>
    <w:p w14:paraId="0D96E13B" w14:textId="1337701F" w:rsidR="00904705" w:rsidRPr="001F401A" w:rsidRDefault="00D17FD5" w:rsidP="00BA59CF">
      <w:pPr>
        <w:pStyle w:val="Normal0"/>
      </w:pPr>
      <w:r>
        <w:t>Some</w:t>
      </w:r>
      <w:r w:rsidR="00904705" w:rsidRPr="001F401A">
        <w:t xml:space="preserve"> employers who had recruited through a TtW provider indicated that they preferred the provider to send only candidates </w:t>
      </w:r>
      <w:r w:rsidR="00474F80">
        <w:t>who</w:t>
      </w:r>
      <w:r w:rsidR="00474F80" w:rsidRPr="001F401A">
        <w:t xml:space="preserve"> </w:t>
      </w:r>
      <w:r w:rsidR="00904705" w:rsidRPr="001F401A">
        <w:t>met their specifications, helping to save time in the recruitment process. Other employers explained that they interviewed and screened the résumés of participants. Employers belonging to this latter group indicated a preference for assessing applicants on a case-by-case basis.</w:t>
      </w:r>
    </w:p>
    <w:p w14:paraId="704B4A3B" w14:textId="77777777" w:rsidR="00904705" w:rsidRPr="001F401A" w:rsidRDefault="00904705" w:rsidP="00BA59CF">
      <w:pPr>
        <w:pStyle w:val="Normal0"/>
      </w:pPr>
      <w:r w:rsidRPr="001F401A">
        <w:t>Some employers interviewed were not interested in learning about TtW or wage subsidies because government initiatives were too confusing for them to understand.</w:t>
      </w:r>
    </w:p>
    <w:p w14:paraId="136BA34F" w14:textId="18E7FEE3" w:rsidR="00904705" w:rsidRPr="00BA59CF" w:rsidRDefault="00904705" w:rsidP="0009327E">
      <w:pPr>
        <w:pStyle w:val="Quote"/>
      </w:pPr>
      <w:r w:rsidRPr="00782F85">
        <w:t>And I hadn’t heard of the TtW program. And I guess that’s kind of my own fault that we were focused more on getting the right candidate rather than the subsidy or whatever it might be. And I guess the issue that a lot of employers have, including ourselves, is that we’re a small business, we don’t have a HR team that looks at what programs are out there, what grants are out there and all that sort of stuff. And it’s confusing out there. (Employer</w:t>
      </w:r>
      <w:r w:rsidR="007B4458">
        <w:t> </w:t>
      </w:r>
      <w:r w:rsidRPr="00782F85">
        <w:t>10, Wave 2)</w:t>
      </w:r>
    </w:p>
    <w:p w14:paraId="2364DA81" w14:textId="77777777" w:rsidR="00904705" w:rsidRDefault="00904705" w:rsidP="004B5487">
      <w:pPr>
        <w:pStyle w:val="Heading3"/>
      </w:pPr>
      <w:bookmarkStart w:id="554" w:name="_Toc24981538"/>
      <w:bookmarkStart w:id="555" w:name="_Toc72481902"/>
      <w:r>
        <w:t>8.</w:t>
      </w:r>
      <w:r w:rsidR="00D55B19">
        <w:t>7</w:t>
      </w:r>
      <w:r>
        <w:t>.2</w:t>
      </w:r>
      <w:r>
        <w:tab/>
        <w:t>Appropriateness of TtW linked to e</w:t>
      </w:r>
      <w:r w:rsidRPr="001139B1">
        <w:t>mployer satisfaction</w:t>
      </w:r>
      <w:bookmarkEnd w:id="554"/>
      <w:bookmarkEnd w:id="555"/>
    </w:p>
    <w:p w14:paraId="3DF01A28" w14:textId="28A63B7B" w:rsidR="00013493" w:rsidRDefault="00904705">
      <w:pPr>
        <w:pStyle w:val="Normal0"/>
      </w:pPr>
      <w:r w:rsidRPr="00D31958">
        <w:t>Almost all employers who responded to the 2017 Employer Survey (</w:t>
      </w:r>
      <w:r w:rsidRPr="00501EDF">
        <w:rPr>
          <w:b/>
        </w:rPr>
        <w:t>95</w:t>
      </w:r>
      <w:r w:rsidR="00590502">
        <w:rPr>
          <w:b/>
        </w:rPr>
        <w:t>%</w:t>
      </w:r>
      <w:r w:rsidRPr="00D31958">
        <w:t xml:space="preserve">) considered that the job seeker(s) </w:t>
      </w:r>
      <w:r w:rsidR="0005340B">
        <w:t xml:space="preserve">they </w:t>
      </w:r>
      <w:r w:rsidRPr="00D31958">
        <w:t xml:space="preserve">hired met their business needs at least to some extent. There was a large difference in the perceptions </w:t>
      </w:r>
      <w:r w:rsidR="00474F80">
        <w:t>as to whether</w:t>
      </w:r>
      <w:r w:rsidRPr="00D31958">
        <w:t xml:space="preserve"> a job seeker ‘fully met’ the employer</w:t>
      </w:r>
      <w:r w:rsidR="00474F80">
        <w:t>’</w:t>
      </w:r>
      <w:r w:rsidRPr="00D31958">
        <w:t>s needs between employers who</w:t>
      </w:r>
      <w:r>
        <w:t xml:space="preserve"> had not hired a job seeker (</w:t>
      </w:r>
      <w:r w:rsidRPr="00501EDF">
        <w:rPr>
          <w:b/>
        </w:rPr>
        <w:t>30</w:t>
      </w:r>
      <w:r w:rsidR="00590502">
        <w:rPr>
          <w:b/>
        </w:rPr>
        <w:t>%</w:t>
      </w:r>
      <w:r w:rsidRPr="00D31958">
        <w:t xml:space="preserve">) </w:t>
      </w:r>
      <w:r w:rsidR="009D5BC8">
        <w:t xml:space="preserve">previously </w:t>
      </w:r>
      <w:r w:rsidR="00474F80">
        <w:t>and</w:t>
      </w:r>
      <w:r w:rsidRPr="00D31958">
        <w:t xml:space="preserve"> those who had hired a job seeker through a TtW provider (</w:t>
      </w:r>
      <w:r w:rsidRPr="00501EDF">
        <w:rPr>
          <w:b/>
        </w:rPr>
        <w:t>45</w:t>
      </w:r>
      <w:r w:rsidR="00590502">
        <w:rPr>
          <w:b/>
        </w:rPr>
        <w:t>%</w:t>
      </w:r>
      <w:r w:rsidRPr="00D31958">
        <w:t xml:space="preserve">) or </w:t>
      </w:r>
      <w:r w:rsidRPr="005E4C32">
        <w:t>whose contact</w:t>
      </w:r>
      <w:r w:rsidR="00474F80" w:rsidRPr="005E4C32">
        <w:t xml:space="preserve"> </w:t>
      </w:r>
      <w:r w:rsidRPr="005E4C32">
        <w:t>was undetermined</w:t>
      </w:r>
      <w:r w:rsidRPr="00D31958">
        <w:t xml:space="preserve"> (</w:t>
      </w:r>
      <w:r w:rsidRPr="00501EDF">
        <w:rPr>
          <w:b/>
        </w:rPr>
        <w:t>48</w:t>
      </w:r>
      <w:r w:rsidR="00590502">
        <w:rPr>
          <w:b/>
        </w:rPr>
        <w:t>%</w:t>
      </w:r>
      <w:r w:rsidRPr="00D31958">
        <w:t>).</w:t>
      </w:r>
    </w:p>
    <w:p w14:paraId="05F6A47E" w14:textId="56C6DB59" w:rsidR="00013493" w:rsidRDefault="00904705">
      <w:pPr>
        <w:pStyle w:val="Normal0"/>
      </w:pPr>
      <w:r w:rsidRPr="003C0386">
        <w:t xml:space="preserve">Of the employers surveyed, </w:t>
      </w:r>
      <w:r w:rsidRPr="00501EDF">
        <w:rPr>
          <w:b/>
        </w:rPr>
        <w:t>7</w:t>
      </w:r>
      <w:r w:rsidR="00DD28C5">
        <w:rPr>
          <w:b/>
        </w:rPr>
        <w:t>4</w:t>
      </w:r>
      <w:r w:rsidR="00590502">
        <w:rPr>
          <w:b/>
        </w:rPr>
        <w:t>%</w:t>
      </w:r>
      <w:r w:rsidRPr="003C0386">
        <w:t xml:space="preserve"> </w:t>
      </w:r>
      <w:r w:rsidR="000862CB">
        <w:t xml:space="preserve">overall </w:t>
      </w:r>
      <w:r w:rsidRPr="003C0386">
        <w:t>confirmed that they would be ‘likely’ or ‘very likely’ to use a</w:t>
      </w:r>
      <w:r>
        <w:rPr>
          <w:rFonts w:cs="Times New Roman"/>
          <w:szCs w:val="20"/>
        </w:rPr>
        <w:t xml:space="preserve"> TtW provider again (</w:t>
      </w:r>
      <w:r w:rsidRPr="00782F85">
        <w:rPr>
          <w:rFonts w:cs="Times New Roman"/>
          <w:b/>
          <w:bCs/>
          <w:szCs w:val="20"/>
        </w:rPr>
        <w:t>Figure 8.1</w:t>
      </w:r>
      <w:r w:rsidR="00294A6D">
        <w:rPr>
          <w:rFonts w:cs="Times New Roman"/>
          <w:b/>
          <w:bCs/>
          <w:szCs w:val="20"/>
        </w:rPr>
        <w:t>0</w:t>
      </w:r>
      <w:r>
        <w:rPr>
          <w:rFonts w:cs="Times New Roman"/>
          <w:szCs w:val="20"/>
        </w:rPr>
        <w:t>). Unsurprising</w:t>
      </w:r>
      <w:r w:rsidR="00474F80">
        <w:rPr>
          <w:rFonts w:cs="Times New Roman"/>
          <w:szCs w:val="20"/>
        </w:rPr>
        <w:t>ly,</w:t>
      </w:r>
      <w:r>
        <w:rPr>
          <w:rFonts w:cs="Times New Roman"/>
          <w:szCs w:val="20"/>
        </w:rPr>
        <w:t xml:space="preserve"> f</w:t>
      </w:r>
      <w:r w:rsidRPr="00671134">
        <w:rPr>
          <w:rFonts w:cs="Times New Roman"/>
          <w:szCs w:val="20"/>
        </w:rPr>
        <w:t xml:space="preserve">indings differed </w:t>
      </w:r>
      <w:r w:rsidR="00CD6159">
        <w:rPr>
          <w:rFonts w:cs="Times New Roman"/>
          <w:szCs w:val="20"/>
        </w:rPr>
        <w:t xml:space="preserve">between </w:t>
      </w:r>
      <w:r w:rsidR="00474F80">
        <w:rPr>
          <w:rFonts w:cs="Times New Roman"/>
          <w:szCs w:val="20"/>
        </w:rPr>
        <w:t>employers</w:t>
      </w:r>
      <w:r w:rsidR="00474F80" w:rsidRPr="00671134">
        <w:rPr>
          <w:rFonts w:cs="Times New Roman"/>
          <w:szCs w:val="20"/>
        </w:rPr>
        <w:t xml:space="preserve"> </w:t>
      </w:r>
      <w:r w:rsidR="00574481">
        <w:rPr>
          <w:rFonts w:cs="Times New Roman"/>
          <w:szCs w:val="20"/>
        </w:rPr>
        <w:t>who</w:t>
      </w:r>
      <w:r w:rsidR="00DE1DCB">
        <w:rPr>
          <w:rFonts w:cs="Times New Roman"/>
          <w:szCs w:val="20"/>
        </w:rPr>
        <w:t xml:space="preserve"> </w:t>
      </w:r>
      <w:r w:rsidRPr="00671134">
        <w:rPr>
          <w:rFonts w:cs="Times New Roman"/>
          <w:szCs w:val="20"/>
        </w:rPr>
        <w:t xml:space="preserve">reported </w:t>
      </w:r>
      <w:r w:rsidR="000163ED" w:rsidRPr="00B821B6">
        <w:t xml:space="preserve">contact </w:t>
      </w:r>
      <w:r w:rsidR="000163ED">
        <w:t xml:space="preserve">with a </w:t>
      </w:r>
      <w:r w:rsidRPr="00671134">
        <w:rPr>
          <w:rFonts w:cs="Times New Roman"/>
          <w:szCs w:val="20"/>
        </w:rPr>
        <w:t xml:space="preserve">TtW </w:t>
      </w:r>
      <w:r w:rsidRPr="00646357">
        <w:t xml:space="preserve">provider </w:t>
      </w:r>
      <w:r w:rsidR="00B83A36" w:rsidRPr="00646357">
        <w:t>(</w:t>
      </w:r>
      <w:r w:rsidR="00B83A36" w:rsidRPr="006E60C8">
        <w:rPr>
          <w:b/>
        </w:rPr>
        <w:t>84</w:t>
      </w:r>
      <w:r w:rsidR="00590502">
        <w:rPr>
          <w:b/>
        </w:rPr>
        <w:t>%</w:t>
      </w:r>
      <w:r w:rsidR="00B83A36" w:rsidRPr="00361413">
        <w:t xml:space="preserve">) </w:t>
      </w:r>
      <w:r w:rsidR="000163ED">
        <w:t>and</w:t>
      </w:r>
      <w:r w:rsidR="00474F80">
        <w:t xml:space="preserve"> using them for</w:t>
      </w:r>
      <w:r w:rsidR="000163ED">
        <w:t xml:space="preserve"> hiring </w:t>
      </w:r>
      <w:r w:rsidRPr="00646357">
        <w:t xml:space="preserve">and </w:t>
      </w:r>
      <w:r w:rsidRPr="006E60C8">
        <w:t xml:space="preserve">employers who recalled </w:t>
      </w:r>
      <w:r w:rsidR="00A80BB2">
        <w:t>contact with</w:t>
      </w:r>
      <w:r w:rsidR="00A80BB2" w:rsidRPr="00646357">
        <w:t xml:space="preserve"> </w:t>
      </w:r>
      <w:r w:rsidRPr="00646357">
        <w:t xml:space="preserve">a TtW provider </w:t>
      </w:r>
      <w:r w:rsidR="00F07A46" w:rsidRPr="00646357">
        <w:t>(</w:t>
      </w:r>
      <w:r w:rsidR="00F07A46" w:rsidRPr="006E60C8">
        <w:rPr>
          <w:b/>
        </w:rPr>
        <w:t>58</w:t>
      </w:r>
      <w:r w:rsidR="00590502">
        <w:rPr>
          <w:b/>
        </w:rPr>
        <w:t>%</w:t>
      </w:r>
      <w:r w:rsidR="00F07A46" w:rsidRPr="00646357">
        <w:t>)</w:t>
      </w:r>
      <w:r w:rsidR="00C45071" w:rsidRPr="00646357">
        <w:t xml:space="preserve"> </w:t>
      </w:r>
      <w:r w:rsidR="00C45071" w:rsidRPr="00782F85">
        <w:t xml:space="preserve">but </w:t>
      </w:r>
      <w:r w:rsidR="0005340B">
        <w:t>said they had</w:t>
      </w:r>
      <w:r w:rsidR="0005340B" w:rsidRPr="00782F85">
        <w:t xml:space="preserve"> </w:t>
      </w:r>
      <w:r w:rsidR="00C45071" w:rsidRPr="00782F85">
        <w:t>not used them in hiring staff</w:t>
      </w:r>
      <w:r w:rsidR="00F07A46" w:rsidRPr="00646357">
        <w:t>.</w:t>
      </w:r>
    </w:p>
    <w:p w14:paraId="05DE80B2" w14:textId="77BF011D" w:rsidR="008A665F" w:rsidRDefault="00904705" w:rsidP="001549CE">
      <w:pPr>
        <w:pStyle w:val="FigureCaption"/>
      </w:pPr>
      <w:bookmarkStart w:id="556" w:name="_Toc52481139"/>
      <w:bookmarkStart w:id="557" w:name="_Toc69395561"/>
      <w:r>
        <w:t>Figure 8.1</w:t>
      </w:r>
      <w:r w:rsidR="00294A6D">
        <w:t>0</w:t>
      </w:r>
      <w:r>
        <w:t xml:space="preserve">: Likelihood of employers using </w:t>
      </w:r>
      <w:r w:rsidR="004C223E">
        <w:t xml:space="preserve">a </w:t>
      </w:r>
      <w:r>
        <w:t xml:space="preserve">TtW </w:t>
      </w:r>
      <w:r w:rsidR="004C223E">
        <w:t xml:space="preserve">provider </w:t>
      </w:r>
      <w:r>
        <w:t>for future recruitment needs (per cent)</w:t>
      </w:r>
      <w:bookmarkEnd w:id="556"/>
      <w:bookmarkEnd w:id="557"/>
    </w:p>
    <w:p w14:paraId="6572924E" w14:textId="5D0CB83D" w:rsidR="001549CE" w:rsidRPr="00CD0FF3" w:rsidRDefault="003B3288" w:rsidP="00B0079D">
      <w:r>
        <w:rPr>
          <w:noProof/>
          <w:lang w:eastAsia="en-AU"/>
        </w:rPr>
        <w:drawing>
          <wp:inline distT="0" distB="0" distL="0" distR="0" wp14:anchorId="14D10849" wp14:editId="6830C598">
            <wp:extent cx="5578475" cy="2590800"/>
            <wp:effectExtent l="0" t="0" r="3175" b="0"/>
            <wp:docPr id="12" name="Picture 12" descr="Percentages were:&#10;Overall: 74.&#10;By contact with and use of TtW:&#10;Contact with TtW and used it to hire: 84&#10;Contact but not hired: 58.&#10;By business size:&#10;Small 72&#10;Medium 83&#10;Larg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ercentages were:&#10;Overall: 74.&#10;By contact with and use of TtW:&#10;Contact with TtW and used it to hire: 84&#10;Contact but not hired: 58.&#10;By business size:&#10;Small 72&#10;Medium 83&#10;Large 73.&#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8475" cy="2590800"/>
                    </a:xfrm>
                    <a:prstGeom prst="rect">
                      <a:avLst/>
                    </a:prstGeom>
                    <a:noFill/>
                  </pic:spPr>
                </pic:pic>
              </a:graphicData>
            </a:graphic>
          </wp:inline>
        </w:drawing>
      </w:r>
    </w:p>
    <w:p w14:paraId="7763AF13" w14:textId="77777777" w:rsidR="001549CE" w:rsidRDefault="001549CE" w:rsidP="001549CE">
      <w:pPr>
        <w:pStyle w:val="SourceandNotes"/>
        <w:rPr>
          <w:lang w:val="en-GB"/>
        </w:rPr>
      </w:pPr>
      <w:r>
        <w:rPr>
          <w:lang w:val="en-GB"/>
        </w:rPr>
        <w:t>Base: respondents who self-reported contact with TtW provider (n=103</w:t>
      </w:r>
      <w:r w:rsidRPr="00BD4C87">
        <w:rPr>
          <w:lang w:val="en-GB"/>
        </w:rPr>
        <w:t>)</w:t>
      </w:r>
    </w:p>
    <w:p w14:paraId="31218AA5" w14:textId="1B4D7AFC" w:rsidR="00013493" w:rsidRDefault="001549CE" w:rsidP="001549CE">
      <w:pPr>
        <w:pStyle w:val="SourceandNotes"/>
        <w:rPr>
          <w:lang w:val="en-GB"/>
        </w:rPr>
      </w:pPr>
      <w:r w:rsidRPr="00E27256">
        <w:rPr>
          <w:lang w:val="en-GB"/>
        </w:rPr>
        <w:t>E3</w:t>
      </w:r>
      <w:r>
        <w:rPr>
          <w:lang w:val="en-GB"/>
        </w:rPr>
        <w:t xml:space="preserve">: </w:t>
      </w:r>
      <w:r w:rsidRPr="00E27256">
        <w:rPr>
          <w:lang w:val="en-GB"/>
        </w:rPr>
        <w:t>For any future recruitment needs do you think your business is likely or unlikely to use a &lt;jobactive / Transition to Work&gt; provider as p</w:t>
      </w:r>
      <w:r>
        <w:rPr>
          <w:lang w:val="en-GB"/>
        </w:rPr>
        <w:t>art of the recruitment process?</w:t>
      </w:r>
    </w:p>
    <w:p w14:paraId="0673DC35" w14:textId="7DE94B11" w:rsidR="00EB67FA" w:rsidRDefault="00EB67FA" w:rsidP="001549CE">
      <w:pPr>
        <w:pStyle w:val="SourceandNotes"/>
        <w:rPr>
          <w:lang w:val="en-GB"/>
        </w:rPr>
      </w:pPr>
      <w:r>
        <w:t xml:space="preserve">Source: </w:t>
      </w:r>
      <w:r w:rsidRPr="001139B1">
        <w:t>2017 Employer Survey</w:t>
      </w:r>
    </w:p>
    <w:p w14:paraId="48B184B4" w14:textId="38E12A53" w:rsidR="00904705" w:rsidRPr="001F401A" w:rsidRDefault="001549CE" w:rsidP="00BA59CF">
      <w:pPr>
        <w:pStyle w:val="Normal0"/>
      </w:pPr>
      <w:r>
        <w:rPr>
          <w:lang w:val="en-GB"/>
        </w:rPr>
        <w:t>The</w:t>
      </w:r>
      <w:r w:rsidR="00904705" w:rsidRPr="00BA59CF">
        <w:t xml:space="preserve"> Wave 2 qualitative research </w:t>
      </w:r>
      <w:r w:rsidR="008F7390" w:rsidRPr="00BA59CF">
        <w:t>confirmed</w:t>
      </w:r>
      <w:r w:rsidR="0005340B">
        <w:t xml:space="preserve"> that</w:t>
      </w:r>
      <w:r w:rsidR="008F7390" w:rsidRPr="00BA59CF">
        <w:t xml:space="preserve"> </w:t>
      </w:r>
      <w:r w:rsidR="00904705" w:rsidRPr="001F401A">
        <w:t>TtW participants</w:t>
      </w:r>
      <w:r w:rsidR="0005340B">
        <w:t xml:space="preserve"> were</w:t>
      </w:r>
      <w:r w:rsidR="00904705" w:rsidRPr="001F401A">
        <w:t xml:space="preserve"> placed in a range of positions, largely depend</w:t>
      </w:r>
      <w:r w:rsidR="00A94ED8">
        <w:t>e</w:t>
      </w:r>
      <w:r w:rsidR="00904705" w:rsidRPr="001F401A">
        <w:t>nt on the particular employer. Generally, participants took on entry-level roles, including general labouring positions, operating machinery, administrative roles, customer service and retail roles</w:t>
      </w:r>
      <w:r w:rsidR="00904705" w:rsidRPr="005E4C32">
        <w:t>, kitchenhand</w:t>
      </w:r>
      <w:r w:rsidR="00904705" w:rsidRPr="001F401A">
        <w:t xml:space="preserve"> positions, and traineeships/apprenticeships.</w:t>
      </w:r>
    </w:p>
    <w:p w14:paraId="5D3CC73A" w14:textId="77777777" w:rsidR="00904705" w:rsidRPr="00782F85" w:rsidRDefault="00904705" w:rsidP="00A151CC">
      <w:pPr>
        <w:pStyle w:val="Quote"/>
      </w:pPr>
      <w:r w:rsidRPr="00782F85">
        <w:t>We put them into the yard of the company to do labouring and</w:t>
      </w:r>
      <w:r w:rsidR="00094DC1">
        <w:t xml:space="preserve"> </w:t>
      </w:r>
      <w:r w:rsidRPr="00782F85">
        <w:t>… To get experience with the company</w:t>
      </w:r>
      <w:r w:rsidR="00094DC1">
        <w:t xml:space="preserve"> </w:t>
      </w:r>
      <w:r w:rsidRPr="00782F85">
        <w:t>… If they’re reliable and they’re working well, that’s when they go out onsite to work on the building sites</w:t>
      </w:r>
      <w:r w:rsidR="00094DC1">
        <w:t xml:space="preserve"> </w:t>
      </w:r>
      <w:r w:rsidRPr="00782F85">
        <w:t>… they’ve just got to do what they need to do. (Employer 1)</w:t>
      </w:r>
    </w:p>
    <w:p w14:paraId="7FB3F41A" w14:textId="597859E9" w:rsidR="00904705" w:rsidRPr="00782F85" w:rsidRDefault="00904705" w:rsidP="00A151CC">
      <w:pPr>
        <w:pStyle w:val="Quote"/>
      </w:pPr>
      <w:r w:rsidRPr="00782F85">
        <w:t>We pay the award level two and level four. So, you’re not going to get rich working here. But it is a secure job, five days a week, and two shifts: a morning shift and an afternoon shift. If that’s what people want to do, well, we’ve got the job for them</w:t>
      </w:r>
      <w:r w:rsidR="00094DC1">
        <w:t xml:space="preserve"> </w:t>
      </w:r>
      <w:r w:rsidRPr="00782F85">
        <w:t>… (Employer 2)</w:t>
      </w:r>
    </w:p>
    <w:p w14:paraId="35A88933" w14:textId="77777777" w:rsidR="00904705" w:rsidRPr="003B14D6" w:rsidRDefault="00904705" w:rsidP="00BA59CF">
      <w:pPr>
        <w:pStyle w:val="Normal0"/>
      </w:pPr>
      <w:r w:rsidRPr="001F401A">
        <w:t>Most emp</w:t>
      </w:r>
      <w:r w:rsidRPr="003B14D6">
        <w:t xml:space="preserve">loyers praised TtW for trying to address the issue of youth unemployment. </w:t>
      </w:r>
      <w:r>
        <w:t>Employers</w:t>
      </w:r>
      <w:r w:rsidRPr="003B14D6">
        <w:t xml:space="preserve"> were supportive of the overarching principle</w:t>
      </w:r>
      <w:r>
        <w:t>s</w:t>
      </w:r>
      <w:r w:rsidRPr="003B14D6">
        <w:t xml:space="preserve"> of the program</w:t>
      </w:r>
      <w:r>
        <w:t xml:space="preserve"> and</w:t>
      </w:r>
      <w:r w:rsidRPr="003B14D6">
        <w:t xml:space="preserve"> some noted that TtW had been effective in fostering a sense of self-confidence in the participants.</w:t>
      </w:r>
    </w:p>
    <w:p w14:paraId="1DA437D4" w14:textId="12B33C7F" w:rsidR="00904705" w:rsidRPr="00782F85" w:rsidRDefault="00904705" w:rsidP="00006F36">
      <w:pPr>
        <w:pStyle w:val="Quote"/>
      </w:pPr>
      <w:r w:rsidRPr="00782F85">
        <w:t>I think it will give them a little bit more confidence</w:t>
      </w:r>
      <w:r w:rsidR="00094DC1">
        <w:t xml:space="preserve"> </w:t>
      </w:r>
      <w:r w:rsidRPr="00782F85">
        <w:t>… Some people are scared that they don</w:t>
      </w:r>
      <w:r w:rsidR="00094DC1">
        <w:t>’</w:t>
      </w:r>
      <w:r w:rsidRPr="00782F85">
        <w:t>t have those skills to talk to kind of strangers or people that don</w:t>
      </w:r>
      <w:r w:rsidR="00094DC1">
        <w:t>’</w:t>
      </w:r>
      <w:r w:rsidRPr="00782F85">
        <w:t>t really know at all. So, I think yeah, [TtW is] building their confidence and how to communicate as well. (Employer 6)</w:t>
      </w:r>
    </w:p>
    <w:p w14:paraId="3FFE92BD" w14:textId="03E2F4B9" w:rsidR="00904705" w:rsidRDefault="00904705" w:rsidP="00BA59CF">
      <w:pPr>
        <w:pStyle w:val="Normal0"/>
        <w:rPr>
          <w:rFonts w:cs="ArialMT"/>
        </w:rPr>
      </w:pPr>
      <w:r>
        <w:t xml:space="preserve">During the qualitative research, employers confirmed the findings of the </w:t>
      </w:r>
      <w:r w:rsidRPr="00BA59CF">
        <w:t xml:space="preserve">2017 TtW Employer Survey </w:t>
      </w:r>
      <w:r>
        <w:t>that they valued</w:t>
      </w:r>
      <w:r w:rsidRPr="002062E8">
        <w:t xml:space="preserve"> job seekers with the right mix of technical vocational skills and personal </w:t>
      </w:r>
      <w:r w:rsidR="00006F36">
        <w:t>‘</w:t>
      </w:r>
      <w:r w:rsidRPr="00006F36">
        <w:t>softer</w:t>
      </w:r>
      <w:r w:rsidR="00006F36">
        <w:t>’</w:t>
      </w:r>
      <w:r w:rsidRPr="002062E8">
        <w:t xml:space="preserve"> skills. Personal attributes </w:t>
      </w:r>
      <w:r>
        <w:t>we</w:t>
      </w:r>
      <w:r w:rsidRPr="002062E8">
        <w:t xml:space="preserve">re reported as the most important characteristic of a job </w:t>
      </w:r>
      <w:r w:rsidRPr="002062E8">
        <w:rPr>
          <w:rFonts w:cs="ArialMT"/>
        </w:rPr>
        <w:t>seeker, with ‘relevant work skills or experience’ ranking third in the list.</w:t>
      </w:r>
    </w:p>
    <w:p w14:paraId="24502485" w14:textId="34D316FA" w:rsidR="00904705" w:rsidRDefault="00B7436B" w:rsidP="00BA59CF">
      <w:pPr>
        <w:pStyle w:val="Normal0"/>
      </w:pPr>
      <w:r>
        <w:t>Among</w:t>
      </w:r>
      <w:r w:rsidR="00904705">
        <w:t xml:space="preserve"> e</w:t>
      </w:r>
      <w:r w:rsidR="00904705" w:rsidRPr="001139B1">
        <w:t>mployer</w:t>
      </w:r>
      <w:r w:rsidR="00904705">
        <w:t>s who used the program,</w:t>
      </w:r>
      <w:r w:rsidR="00904705" w:rsidRPr="001139B1">
        <w:t xml:space="preserve"> </w:t>
      </w:r>
      <w:r w:rsidR="00904705">
        <w:t xml:space="preserve">their </w:t>
      </w:r>
      <w:r w:rsidR="00904705" w:rsidRPr="001139B1">
        <w:t xml:space="preserve">satisfaction </w:t>
      </w:r>
      <w:r w:rsidR="00904705">
        <w:t>w</w:t>
      </w:r>
      <w:r w:rsidR="00904705" w:rsidRPr="001139B1">
        <w:t xml:space="preserve">ith TtW participants </w:t>
      </w:r>
      <w:r w:rsidR="00904705">
        <w:t>varied</w:t>
      </w:r>
      <w:r w:rsidR="00904705" w:rsidRPr="001139B1">
        <w:t xml:space="preserve"> depending on whether </w:t>
      </w:r>
      <w:r w:rsidR="00904705">
        <w:t>their</w:t>
      </w:r>
      <w:r w:rsidR="00904705" w:rsidRPr="001139B1">
        <w:t xml:space="preserve"> expe</w:t>
      </w:r>
      <w:r w:rsidR="00904705">
        <w:t>ctations of a job candidate were satisfied. During the qualitative research, s</w:t>
      </w:r>
      <w:r w:rsidR="00904705" w:rsidRPr="001139B1">
        <w:t>ome employers expressed dissatisfaction</w:t>
      </w:r>
      <w:r w:rsidR="00904705">
        <w:t>.</w:t>
      </w:r>
      <w:r w:rsidR="00904705" w:rsidRPr="001139B1">
        <w:t xml:space="preserve"> </w:t>
      </w:r>
      <w:r w:rsidR="00904705">
        <w:t>They</w:t>
      </w:r>
      <w:r w:rsidR="00904705" w:rsidRPr="001139B1">
        <w:t xml:space="preserve"> cited </w:t>
      </w:r>
      <w:r w:rsidR="00904705">
        <w:t xml:space="preserve">a </w:t>
      </w:r>
      <w:r w:rsidR="00904705" w:rsidRPr="001139B1">
        <w:t xml:space="preserve">poor attitude and </w:t>
      </w:r>
      <w:r w:rsidR="00904705">
        <w:t xml:space="preserve">limited </w:t>
      </w:r>
      <w:r w:rsidR="00904705" w:rsidRPr="001139B1">
        <w:t>work ethic as a major problem among participants</w:t>
      </w:r>
      <w:r w:rsidR="00904705">
        <w:t>.</w:t>
      </w:r>
    </w:p>
    <w:p w14:paraId="3195BD36" w14:textId="21255063" w:rsidR="00904705" w:rsidRPr="009A2582" w:rsidRDefault="00904705" w:rsidP="0009327E">
      <w:pPr>
        <w:pStyle w:val="Quote"/>
      </w:pPr>
      <w:r w:rsidRPr="00782F85">
        <w:t>She’s had no skills. She hasn’t – and the entire time she worked with us she had no – she didn’t want to develop her skills at all and that’s why she no longer works with us</w:t>
      </w:r>
      <w:r w:rsidR="00094DC1">
        <w:t xml:space="preserve"> </w:t>
      </w:r>
      <w:r w:rsidRPr="00782F85">
        <w:t xml:space="preserve">… Maybe if the attitude was right to begin with the skills would then follow. I mean if you’ve got an attitude that you want to learn what are you going </w:t>
      </w:r>
      <w:r w:rsidRPr="009A2582">
        <w:t>to do? You’re going to go and learn, aren’t you? (Employer 3, Wave 2)</w:t>
      </w:r>
    </w:p>
    <w:p w14:paraId="5888919D" w14:textId="2F899818" w:rsidR="00904705" w:rsidRDefault="00904705" w:rsidP="00BA59CF">
      <w:pPr>
        <w:pStyle w:val="Normal0"/>
      </w:pPr>
      <w:r>
        <w:t>Despite the challenges, most employers interviewed expressed a strong commitment to supporting young people to make the transition to employment. Employers who had</w:t>
      </w:r>
      <w:r w:rsidR="00094DC1">
        <w:t xml:space="preserve"> had</w:t>
      </w:r>
      <w:r>
        <w:t xml:space="preserve"> a good experience with a TtW participant were more impressed with their soft skills than their technical skills, especially participants who displayed a genuine interest and were proactive about getting a job. Presentation and initiative were important factors to employers.</w:t>
      </w:r>
    </w:p>
    <w:p w14:paraId="0A471B71" w14:textId="4C9C980D" w:rsidR="00904705" w:rsidRPr="00782F85" w:rsidRDefault="00904705" w:rsidP="0009327E">
      <w:pPr>
        <w:pStyle w:val="Quote"/>
      </w:pPr>
      <w:r w:rsidRPr="00782F85">
        <w:t>[TtW participant] did make the effort to contact me. The person that is here in this position, she took the initiative to contact me and see if I was interested. And she also in doing so took the time to explain to me how it worked, she printed out the information that I needed and made sure that I was well briefed on it</w:t>
      </w:r>
      <w:r w:rsidR="00094DC1">
        <w:t xml:space="preserve"> </w:t>
      </w:r>
      <w:r w:rsidRPr="00782F85">
        <w:t>… She organised an appointment for us with [Provider], which is the provider that she goes through so that I could ask the questions and understand what was needed. So it wouldn’t have happened, I don’t think, if she hadn’t put as much effort into it as she did to create the opportunity. (Employer 8, Wave 2)</w:t>
      </w:r>
    </w:p>
    <w:p w14:paraId="64F464A3" w14:textId="760039CE" w:rsidR="00904705" w:rsidRPr="001F401A" w:rsidRDefault="00904705" w:rsidP="00BA59CF">
      <w:pPr>
        <w:pStyle w:val="Normal0"/>
      </w:pPr>
      <w:r w:rsidRPr="001F401A">
        <w:t>When asked if they would use TtW again, almost all employers said that</w:t>
      </w:r>
      <w:r w:rsidR="0005340B">
        <w:t xml:space="preserve"> it</w:t>
      </w:r>
      <w:r w:rsidRPr="001F401A">
        <w:t xml:space="preserve"> would depend on a few factors such as business needs, work readiness of participants and post-placement support from the providers.</w:t>
      </w:r>
    </w:p>
    <w:p w14:paraId="0EC5AFF6" w14:textId="53B7E64F" w:rsidR="00904705" w:rsidRPr="00782F85" w:rsidRDefault="00904705" w:rsidP="0009327E">
      <w:pPr>
        <w:pStyle w:val="Quote"/>
      </w:pPr>
      <w:r w:rsidRPr="00782F85">
        <w:t>I would only employ them if I was assured that they were going to be looked after along the way, instead of just dumped there and left there. I</w:t>
      </w:r>
      <w:r w:rsidR="00094DC1">
        <w:t>’</w:t>
      </w:r>
      <w:r w:rsidRPr="00782F85">
        <w:t>m quite angry with them, because I think the program</w:t>
      </w:r>
      <w:r w:rsidR="00094DC1">
        <w:t>’</w:t>
      </w:r>
      <w:r w:rsidRPr="00782F85">
        <w:t>s a good one</w:t>
      </w:r>
      <w:r w:rsidR="00094DC1">
        <w:t xml:space="preserve"> </w:t>
      </w:r>
      <w:r w:rsidRPr="00782F85">
        <w:t>… just throwing them in the deep end doesn’t work. (Employer 12, Wave 2)</w:t>
      </w:r>
    </w:p>
    <w:p w14:paraId="50FC35AD" w14:textId="2DB2EAB8" w:rsidR="00904705" w:rsidRPr="001F401A" w:rsidRDefault="00094DC1" w:rsidP="00BA59CF">
      <w:pPr>
        <w:pStyle w:val="Normal0"/>
      </w:pPr>
      <w:r>
        <w:t>E</w:t>
      </w:r>
      <w:r w:rsidRPr="001F401A">
        <w:t xml:space="preserve">mployers </w:t>
      </w:r>
      <w:r w:rsidR="00904705" w:rsidRPr="001F401A">
        <w:t xml:space="preserve">surveyed during the 2017 TtW Employer Survey </w:t>
      </w:r>
      <w:r>
        <w:t>had a reasonably high rate of satisfaction with TtW providers</w:t>
      </w:r>
      <w:r w:rsidR="00904705" w:rsidRPr="001F401A">
        <w:t xml:space="preserve"> </w:t>
      </w:r>
      <w:r w:rsidR="0005340B">
        <w:t>(</w:t>
      </w:r>
      <w:r w:rsidR="00904705" w:rsidRPr="001F401A">
        <w:rPr>
          <w:b/>
        </w:rPr>
        <w:t>81</w:t>
      </w:r>
      <w:r w:rsidR="00590502">
        <w:rPr>
          <w:b/>
        </w:rPr>
        <w:t>%</w:t>
      </w:r>
      <w:r w:rsidR="0005340B" w:rsidRPr="00BA59CF">
        <w:t>)</w:t>
      </w:r>
      <w:r w:rsidRPr="007C3B3B">
        <w:t xml:space="preserve">, </w:t>
      </w:r>
      <w:r w:rsidR="00904705" w:rsidRPr="001F401A">
        <w:t>compared with employers in the jobactive program</w:t>
      </w:r>
      <w:r>
        <w:t>,</w:t>
      </w:r>
      <w:r w:rsidR="00904705" w:rsidRPr="001F401A">
        <w:t xml:space="preserve"> who</w:t>
      </w:r>
      <w:r>
        <w:t>se</w:t>
      </w:r>
      <w:r w:rsidR="00904705" w:rsidRPr="001F401A">
        <w:t xml:space="preserve"> rate of satisfaction </w:t>
      </w:r>
      <w:r>
        <w:t>was</w:t>
      </w:r>
      <w:r w:rsidRPr="001F401A">
        <w:t xml:space="preserve"> </w:t>
      </w:r>
      <w:r w:rsidR="00904705" w:rsidRPr="001F401A">
        <w:t>around two-thirds (</w:t>
      </w:r>
      <w:r w:rsidR="00904705" w:rsidRPr="001F401A">
        <w:rPr>
          <w:b/>
        </w:rPr>
        <w:t>65</w:t>
      </w:r>
      <w:r w:rsidR="00590502">
        <w:rPr>
          <w:b/>
        </w:rPr>
        <w:t>%</w:t>
      </w:r>
      <w:r w:rsidR="00904705" w:rsidRPr="001F401A">
        <w:t>). Almost all employers (</w:t>
      </w:r>
      <w:r w:rsidR="00904705" w:rsidRPr="001F401A">
        <w:rPr>
          <w:b/>
        </w:rPr>
        <w:t>95</w:t>
      </w:r>
      <w:r w:rsidR="00590502">
        <w:rPr>
          <w:b/>
        </w:rPr>
        <w:t>%</w:t>
      </w:r>
      <w:r w:rsidR="00904705" w:rsidRPr="001F401A">
        <w:t>) considered that the TtW job seeker(s) hired met their business needs at least to some extent.</w:t>
      </w:r>
    </w:p>
    <w:p w14:paraId="76A4085C" w14:textId="77777777" w:rsidR="00904705" w:rsidRPr="00BA59CF" w:rsidRDefault="00904705">
      <w:pPr>
        <w:pStyle w:val="Heading3"/>
      </w:pPr>
      <w:bookmarkStart w:id="558" w:name="_Toc72481903"/>
      <w:r w:rsidRPr="00BA59CF">
        <w:t>8.</w:t>
      </w:r>
      <w:r w:rsidR="00D55B19" w:rsidRPr="00BA59CF">
        <w:t>7</w:t>
      </w:r>
      <w:r w:rsidRPr="00BA59CF">
        <w:t>.</w:t>
      </w:r>
      <w:r w:rsidR="00232BF1" w:rsidRPr="00BA59CF">
        <w:t>3</w:t>
      </w:r>
      <w:r w:rsidRPr="00BA59CF">
        <w:tab/>
        <w:t>Wage subsidies</w:t>
      </w:r>
      <w:bookmarkEnd w:id="558"/>
    </w:p>
    <w:p w14:paraId="0DE19B73" w14:textId="562BD081" w:rsidR="00904705" w:rsidRPr="00BA59CF" w:rsidRDefault="0036474D" w:rsidP="00BA59CF">
      <w:r w:rsidRPr="00CD0FF3">
        <w:t xml:space="preserve">Analysis of wage subsidies conducted for the jobactive evaluation indicates that subsidies have a positive impact on job sustainability. </w:t>
      </w:r>
      <w:r w:rsidR="00037F16" w:rsidRPr="00BA59CF">
        <w:t>However, t</w:t>
      </w:r>
      <w:r w:rsidR="00904705" w:rsidRPr="00BA59CF">
        <w:t>he take</w:t>
      </w:r>
      <w:r w:rsidR="00094DC1" w:rsidRPr="00BA59CF">
        <w:t>-</w:t>
      </w:r>
      <w:r w:rsidR="00904705" w:rsidRPr="00BA59CF">
        <w:t xml:space="preserve">up of wage subsidies in TtW was modest. More than half of the employers interviewed for the 2017 </w:t>
      </w:r>
      <w:r w:rsidR="00904705" w:rsidRPr="000D615D">
        <w:t>TtW Employer Survey</w:t>
      </w:r>
      <w:r w:rsidR="00094DC1" w:rsidRPr="00BA59CF">
        <w:t xml:space="preserve"> who had been offered a wage subsidy </w:t>
      </w:r>
      <w:r w:rsidR="00904705" w:rsidRPr="00BA59CF">
        <w:t>said this only happened after the TtW participant started work with them, suggesting the wage subsidy did not serve as a stimulus at all and could be considered a ‘dead weight cost’.</w:t>
      </w:r>
    </w:p>
    <w:p w14:paraId="23153F28" w14:textId="77777777" w:rsidR="00904705" w:rsidRPr="000376AF" w:rsidRDefault="00904705" w:rsidP="00BA59CF">
      <w:r w:rsidRPr="00BA59CF">
        <w:t>While wage subsidies may cover some of the costs of employing a TtW participant, employers did not regard them as the sole determining factor when hiring. As discovered during the qualitative research, employers valued job and business fit more than subsidies, including a participant’s self-motivation and reliability</w:t>
      </w:r>
      <w:r w:rsidRPr="000D615D">
        <w:t>.</w:t>
      </w:r>
    </w:p>
    <w:p w14:paraId="012493BD" w14:textId="5E4D1DFE" w:rsidR="00904705" w:rsidRPr="00DE2DCF" w:rsidRDefault="00904705" w:rsidP="0009327E">
      <w:pPr>
        <w:pStyle w:val="Quote"/>
      </w:pPr>
      <w:r w:rsidRPr="00DE2DCF">
        <w:t>I suppose when it all boils down to it, it depends on who</w:t>
      </w:r>
      <w:r w:rsidR="00094DC1">
        <w:t>’</w:t>
      </w:r>
      <w:r w:rsidRPr="00DE2DCF">
        <w:t>s going to be better for our business as well and who</w:t>
      </w:r>
      <w:r w:rsidR="00C90575">
        <w:t>’</w:t>
      </w:r>
      <w:r w:rsidRPr="00DE2DCF">
        <w:t>s skilled more. But then again I suppose there would be a lot of training as well. I suppose we want someone who</w:t>
      </w:r>
      <w:r w:rsidR="00C90575">
        <w:t>’</w:t>
      </w:r>
      <w:r w:rsidRPr="00DE2DCF">
        <w:t>s got basic skills and then you can mould them into what you want as you go along and they can be taught different things. But those who are really not interested and not forthcoming with asking questions, then that makes it a bit difficult. (Employer 7, Wave 2)</w:t>
      </w:r>
    </w:p>
    <w:p w14:paraId="73446198" w14:textId="74272036" w:rsidR="00904705" w:rsidRDefault="00904705" w:rsidP="004B5487">
      <w:pPr>
        <w:pStyle w:val="Heading3"/>
      </w:pPr>
      <w:bookmarkStart w:id="559" w:name="_Toc72481904"/>
      <w:r>
        <w:t>8.</w:t>
      </w:r>
      <w:r w:rsidR="00232BF1">
        <w:t>7.4</w:t>
      </w:r>
      <w:r>
        <w:tab/>
      </w:r>
      <w:r w:rsidR="00E466ED">
        <w:t>Unpaid w</w:t>
      </w:r>
      <w:r>
        <w:t>ork experience</w:t>
      </w:r>
      <w:bookmarkEnd w:id="559"/>
    </w:p>
    <w:p w14:paraId="2160FD4E" w14:textId="2A3C2C56" w:rsidR="00904705" w:rsidRDefault="00D310C5" w:rsidP="00BA59CF">
      <w:pPr>
        <w:pStyle w:val="Normal0"/>
      </w:pPr>
      <w:r>
        <w:t>The low take</w:t>
      </w:r>
      <w:r w:rsidR="00FE663D">
        <w:t>-</w:t>
      </w:r>
      <w:r>
        <w:t xml:space="preserve">up of </w:t>
      </w:r>
      <w:r w:rsidR="00157F14">
        <w:t>i</w:t>
      </w:r>
      <w:r>
        <w:t>nternships and similar initiatives has complex and varied explanation</w:t>
      </w:r>
      <w:r w:rsidR="00C9648F">
        <w:t>s</w:t>
      </w:r>
      <w:r w:rsidR="00D1011E">
        <w:t>,</w:t>
      </w:r>
      <w:r>
        <w:t xml:space="preserve"> </w:t>
      </w:r>
      <w:r w:rsidR="00D1011E">
        <w:t>none of which are</w:t>
      </w:r>
      <w:r w:rsidR="00FE663D">
        <w:t xml:space="preserve"> </w:t>
      </w:r>
      <w:r>
        <w:t>simple or tidy</w:t>
      </w:r>
      <w:r w:rsidR="002A4626">
        <w:t xml:space="preserve">. </w:t>
      </w:r>
      <w:r w:rsidR="00904705" w:rsidRPr="00D924B0">
        <w:t xml:space="preserve">As noted during the </w:t>
      </w:r>
      <w:r w:rsidR="00904705" w:rsidRPr="00BA59CF">
        <w:t>2017 TtW Employer Survey, only a</w:t>
      </w:r>
      <w:r w:rsidR="00904705" w:rsidRPr="00027B3A">
        <w:t xml:space="preserve"> minority</w:t>
      </w:r>
      <w:r w:rsidR="00904705">
        <w:t xml:space="preserve"> of employers offered</w:t>
      </w:r>
      <w:r w:rsidR="00904705" w:rsidRPr="00BA59CF">
        <w:t xml:space="preserve"> </w:t>
      </w:r>
      <w:r w:rsidR="00904705">
        <w:t>unpaid work experience</w:t>
      </w:r>
      <w:r w:rsidR="009D2517">
        <w:t>,</w:t>
      </w:r>
      <w:r w:rsidR="00904705">
        <w:t xml:space="preserve"> because many felt it</w:t>
      </w:r>
      <w:r w:rsidR="009D2517">
        <w:t xml:space="preserve"> was</w:t>
      </w:r>
      <w:r w:rsidR="00904705">
        <w:t xml:space="preserve"> somewhat exploitative. When it was offered, it often took the form of an unpaid work trial and was offered to help young people gain skills and experience.</w:t>
      </w:r>
    </w:p>
    <w:p w14:paraId="20E26CBC" w14:textId="2EB691DD" w:rsidR="00904705" w:rsidRPr="00EC07B7" w:rsidRDefault="00904705" w:rsidP="00BA59CF">
      <w:pPr>
        <w:pStyle w:val="Normal0"/>
        <w:rPr>
          <w:rFonts w:cs="ArialMT"/>
        </w:rPr>
      </w:pPr>
      <w:r w:rsidRPr="00EC07B7">
        <w:t xml:space="preserve">Of the </w:t>
      </w:r>
      <w:r w:rsidR="00973657">
        <w:t>three</w:t>
      </w:r>
      <w:r w:rsidRPr="00EC07B7">
        <w:t xml:space="preserve"> in </w:t>
      </w:r>
      <w:r w:rsidR="005D5F3E">
        <w:t>10</w:t>
      </w:r>
      <w:r w:rsidRPr="00EC07B7">
        <w:t xml:space="preserve"> employers who offered</w:t>
      </w:r>
      <w:r w:rsidRPr="00EC07B7">
        <w:rPr>
          <w:rFonts w:cs="ArialMT"/>
        </w:rPr>
        <w:t xml:space="preserve"> work experience, a ‘</w:t>
      </w:r>
      <w:r w:rsidRPr="00EC07B7">
        <w:rPr>
          <w:iCs/>
        </w:rPr>
        <w:t>work trial</w:t>
      </w:r>
      <w:r w:rsidRPr="00EC07B7">
        <w:rPr>
          <w:rFonts w:cs="ArialMT"/>
        </w:rPr>
        <w:t>’ (</w:t>
      </w:r>
      <w:r w:rsidRPr="00A93EF2">
        <w:rPr>
          <w:rFonts w:cs="ArialMT"/>
          <w:b/>
        </w:rPr>
        <w:t>32</w:t>
      </w:r>
      <w:r w:rsidR="00590502">
        <w:rPr>
          <w:rFonts w:cs="ArialMT"/>
          <w:b/>
        </w:rPr>
        <w:t>%</w:t>
      </w:r>
      <w:r w:rsidRPr="00A151CC">
        <w:rPr>
          <w:rFonts w:cs="ArialMT"/>
        </w:rPr>
        <w:t>)</w:t>
      </w:r>
      <w:r w:rsidRPr="00EC07B7">
        <w:rPr>
          <w:rFonts w:cs="ArialMT"/>
        </w:rPr>
        <w:t xml:space="preserve"> was the most commonly mentioned type. </w:t>
      </w:r>
      <w:r w:rsidRPr="00EC07B7">
        <w:t>Overwhelmingly, employers explained that they offered work experience placements ‘</w:t>
      </w:r>
      <w:r w:rsidRPr="00EC07B7">
        <w:rPr>
          <w:rFonts w:cs="Arial-ItalicMT"/>
          <w:iCs/>
        </w:rPr>
        <w:t>to help</w:t>
      </w:r>
      <w:r w:rsidRPr="00EC07B7">
        <w:rPr>
          <w:rFonts w:cs="ArialMT"/>
        </w:rPr>
        <w:t xml:space="preserve"> </w:t>
      </w:r>
      <w:r w:rsidRPr="00EC07B7">
        <w:rPr>
          <w:rFonts w:cs="Arial-ItalicMT"/>
          <w:iCs/>
        </w:rPr>
        <w:t xml:space="preserve">young people gain skills and experience’ </w:t>
      </w:r>
      <w:r w:rsidRPr="00EC07B7">
        <w:t>(</w:t>
      </w:r>
      <w:r w:rsidRPr="00A93EF2">
        <w:rPr>
          <w:b/>
        </w:rPr>
        <w:t>55</w:t>
      </w:r>
      <w:r w:rsidR="00590502">
        <w:rPr>
          <w:b/>
        </w:rPr>
        <w:t>%</w:t>
      </w:r>
      <w:r w:rsidRPr="00EC07B7">
        <w:t>). A fifth of employers (</w:t>
      </w:r>
      <w:r w:rsidRPr="00A93EF2">
        <w:rPr>
          <w:b/>
        </w:rPr>
        <w:t>20</w:t>
      </w:r>
      <w:r w:rsidR="00590502">
        <w:rPr>
          <w:b/>
        </w:rPr>
        <w:t>%</w:t>
      </w:r>
      <w:r w:rsidRPr="00EC07B7">
        <w:t>)</w:t>
      </w:r>
      <w:r w:rsidRPr="00EC07B7">
        <w:rPr>
          <w:rFonts w:cs="ArialMT"/>
        </w:rPr>
        <w:t xml:space="preserve"> indicated that work experience placements allowed them to ‘</w:t>
      </w:r>
      <w:r w:rsidRPr="00EC07B7">
        <w:rPr>
          <w:iCs/>
        </w:rPr>
        <w:t>try someone out prior to</w:t>
      </w:r>
      <w:r w:rsidRPr="00EC07B7">
        <w:rPr>
          <w:rFonts w:cs="ArialMT"/>
        </w:rPr>
        <w:t xml:space="preserve"> </w:t>
      </w:r>
      <w:r w:rsidRPr="00EC07B7">
        <w:rPr>
          <w:iCs/>
        </w:rPr>
        <w:t>recruiting</w:t>
      </w:r>
      <w:r w:rsidRPr="00EC07B7">
        <w:rPr>
          <w:rFonts w:cs="ArialMT"/>
        </w:rPr>
        <w:t>’.</w:t>
      </w:r>
    </w:p>
    <w:p w14:paraId="29722225" w14:textId="77777777" w:rsidR="00904705" w:rsidRDefault="00904705" w:rsidP="00BA59CF">
      <w:pPr>
        <w:pStyle w:val="Normal0"/>
      </w:pPr>
      <w:r>
        <w:t>Over half of employers (</w:t>
      </w:r>
      <w:r w:rsidRPr="00A93EF2">
        <w:rPr>
          <w:b/>
        </w:rPr>
        <w:t>54</w:t>
      </w:r>
      <w:r w:rsidR="00590502">
        <w:rPr>
          <w:b/>
        </w:rPr>
        <w:t>%</w:t>
      </w:r>
      <w:r>
        <w:t>) indicated</w:t>
      </w:r>
      <w:r w:rsidRPr="00627FA9">
        <w:t xml:space="preserve"> that they would consider offering an unpaid work</w:t>
      </w:r>
      <w:r>
        <w:t xml:space="preserve"> </w:t>
      </w:r>
      <w:r w:rsidRPr="00627FA9">
        <w:rPr>
          <w:rFonts w:cs="ArialMT"/>
        </w:rPr>
        <w:t>experience placement in the future. Those employers who suggested that they would</w:t>
      </w:r>
      <w:r>
        <w:rPr>
          <w:rFonts w:cs="ArialMT"/>
        </w:rPr>
        <w:t xml:space="preserve"> no</w:t>
      </w:r>
      <w:r w:rsidRPr="00627FA9">
        <w:rPr>
          <w:rFonts w:cs="ArialMT"/>
        </w:rPr>
        <w:t>t offer</w:t>
      </w:r>
      <w:r>
        <w:t xml:space="preserve"> </w:t>
      </w:r>
      <w:r w:rsidRPr="00627FA9">
        <w:t>a work experience placement in the future cited exploit</w:t>
      </w:r>
      <w:r>
        <w:t>ation as the reason.</w:t>
      </w:r>
    </w:p>
    <w:p w14:paraId="1A94A19D" w14:textId="77777777" w:rsidR="00E36A55" w:rsidRDefault="00F762FB" w:rsidP="004B5487">
      <w:pPr>
        <w:pStyle w:val="Heading2"/>
      </w:pPr>
      <w:bookmarkStart w:id="560" w:name="_Toc72481905"/>
      <w:r>
        <w:t>8.8</w:t>
      </w:r>
      <w:r>
        <w:tab/>
      </w:r>
      <w:r w:rsidR="00E36A55">
        <w:t>Conclusion</w:t>
      </w:r>
      <w:bookmarkEnd w:id="560"/>
    </w:p>
    <w:p w14:paraId="5308B20A" w14:textId="73261C12" w:rsidR="003D3E74" w:rsidRPr="00B01E67" w:rsidRDefault="003D3E74" w:rsidP="00BA59CF">
      <w:pPr>
        <w:pStyle w:val="Normal0"/>
      </w:pPr>
      <w:r>
        <w:t>The satisfaction of providers</w:t>
      </w:r>
      <w:r w:rsidR="007E2BF2">
        <w:t>, participants</w:t>
      </w:r>
      <w:r>
        <w:t xml:space="preserve"> and employers</w:t>
      </w:r>
      <w:r w:rsidR="003F3CA2">
        <w:t xml:space="preserve"> with the TtW service </w:t>
      </w:r>
      <w:r w:rsidR="009D2517">
        <w:t xml:space="preserve">is </w:t>
      </w:r>
      <w:r w:rsidR="003F3CA2">
        <w:t>a useful measure of how targeted and appropriate the service had prove</w:t>
      </w:r>
      <w:r w:rsidR="002F3D0A">
        <w:t>n</w:t>
      </w:r>
      <w:r w:rsidR="003F3CA2">
        <w:t xml:space="preserve"> to be.</w:t>
      </w:r>
      <w:r w:rsidR="00013821">
        <w:t xml:space="preserve"> Well over 90</w:t>
      </w:r>
      <w:r w:rsidR="00590502">
        <w:t>%</w:t>
      </w:r>
      <w:r w:rsidR="00013821">
        <w:t xml:space="preserve"> of participants </w:t>
      </w:r>
      <w:r w:rsidR="002F3D0A">
        <w:t>thought providers had their interests at heart</w:t>
      </w:r>
      <w:r w:rsidR="00705E35">
        <w:t xml:space="preserve">, </w:t>
      </w:r>
      <w:r w:rsidR="001D641C">
        <w:t>understood their needs</w:t>
      </w:r>
      <w:r w:rsidR="00705E35">
        <w:t xml:space="preserve"> and wanted to find them a job</w:t>
      </w:r>
      <w:r w:rsidR="001D641C">
        <w:t>.</w:t>
      </w:r>
      <w:r w:rsidR="00013821">
        <w:t xml:space="preserve"> </w:t>
      </w:r>
      <w:r w:rsidR="00CD7F7A">
        <w:t>More than three</w:t>
      </w:r>
      <w:r w:rsidR="00063B21">
        <w:t>-</w:t>
      </w:r>
      <w:r w:rsidR="00CD7F7A">
        <w:t xml:space="preserve">quarters of providers </w:t>
      </w:r>
      <w:r w:rsidR="00D63F4B">
        <w:t>believed that they were equip</w:t>
      </w:r>
      <w:r w:rsidR="009D2517">
        <w:t>p</w:t>
      </w:r>
      <w:r w:rsidR="00D63F4B">
        <w:t xml:space="preserve">ed to provide the specific support required </w:t>
      </w:r>
      <w:r w:rsidR="0037057A">
        <w:t>by participants.</w:t>
      </w:r>
    </w:p>
    <w:p w14:paraId="0FA317B5" w14:textId="451E0671" w:rsidR="00E36A55" w:rsidRPr="00BA59CF" w:rsidRDefault="00334070" w:rsidP="00BA59CF">
      <w:pPr>
        <w:pStyle w:val="Normal0"/>
      </w:pPr>
      <w:r w:rsidRPr="00646357">
        <w:t>Employers</w:t>
      </w:r>
      <w:r w:rsidR="005E20D6" w:rsidRPr="00646357">
        <w:t>’</w:t>
      </w:r>
      <w:r w:rsidR="00086A3C" w:rsidRPr="00646357">
        <w:t xml:space="preserve"> awareness of the TtW program was </w:t>
      </w:r>
      <w:r w:rsidR="00991181">
        <w:t>moderate</w:t>
      </w:r>
      <w:r w:rsidR="00991181" w:rsidRPr="006E60C8">
        <w:t xml:space="preserve"> </w:t>
      </w:r>
      <w:r w:rsidR="00EF1D8F" w:rsidRPr="006E60C8">
        <w:t>but thos</w:t>
      </w:r>
      <w:r w:rsidR="005A0A95" w:rsidRPr="00361413">
        <w:t>e</w:t>
      </w:r>
      <w:r w:rsidR="00EF1D8F" w:rsidRPr="00361413">
        <w:t xml:space="preserve"> who had experience of using the services of a TtW participant</w:t>
      </w:r>
      <w:r w:rsidR="00AD4327" w:rsidRPr="00D523EB">
        <w:t xml:space="preserve"> considered</w:t>
      </w:r>
      <w:r w:rsidR="009D2517">
        <w:t xml:space="preserve"> that</w:t>
      </w:r>
      <w:r w:rsidR="00AD4327" w:rsidRPr="00D523EB">
        <w:t xml:space="preserve"> those </w:t>
      </w:r>
      <w:r w:rsidR="00AD4327" w:rsidRPr="00782F85">
        <w:rPr>
          <w:rFonts w:cstheme="minorHAnsi"/>
        </w:rPr>
        <w:t>hired met their business needs at least to some extent.</w:t>
      </w:r>
      <w:r w:rsidR="005A4598" w:rsidRPr="00646357">
        <w:rPr>
          <w:rFonts w:cstheme="minorHAnsi"/>
        </w:rPr>
        <w:t xml:space="preserve"> A substantial majority of employers </w:t>
      </w:r>
      <w:r w:rsidR="0089235E" w:rsidRPr="00646357">
        <w:rPr>
          <w:rFonts w:cstheme="minorHAnsi"/>
        </w:rPr>
        <w:t xml:space="preserve">surveyed during the evaluation </w:t>
      </w:r>
      <w:r w:rsidR="00177B93" w:rsidRPr="00646357">
        <w:rPr>
          <w:rFonts w:cstheme="minorHAnsi"/>
        </w:rPr>
        <w:t>thought that TtW was an appropriate program and</w:t>
      </w:r>
      <w:r w:rsidR="00177B93" w:rsidRPr="00361413">
        <w:t xml:space="preserve"> i</w:t>
      </w:r>
      <w:r w:rsidR="00177B93" w:rsidRPr="00782F85">
        <w:rPr>
          <w:rFonts w:cstheme="minorHAnsi"/>
        </w:rPr>
        <w:t xml:space="preserve">ndicated that </w:t>
      </w:r>
      <w:r w:rsidR="00177B93" w:rsidRPr="00782F85">
        <w:rPr>
          <w:rFonts w:eastAsia="Times New Roman" w:cstheme="minorHAnsi"/>
        </w:rPr>
        <w:t>they would be ‘likely’ or ‘very likely’ to use a</w:t>
      </w:r>
      <w:r w:rsidR="00177B93" w:rsidRPr="00782F85">
        <w:rPr>
          <w:rFonts w:eastAsia="Times New Roman" w:cs="Times New Roman"/>
        </w:rPr>
        <w:t xml:space="preserve"> TtW provider again.</w:t>
      </w:r>
    </w:p>
    <w:p w14:paraId="7ED127B5" w14:textId="4FB22D05" w:rsidR="00904705" w:rsidRPr="006F13B3" w:rsidRDefault="00904705" w:rsidP="00BA59CF">
      <w:pPr>
        <w:pStyle w:val="Heading1"/>
      </w:pPr>
      <w:r w:rsidRPr="006F13B3">
        <w:br w:type="page"/>
      </w:r>
      <w:bookmarkStart w:id="561" w:name="_Toc24981539"/>
      <w:bookmarkStart w:id="562" w:name="_Toc72481906"/>
      <w:r w:rsidR="008E2DEA" w:rsidRPr="006F13B3">
        <w:t xml:space="preserve">Chapter </w:t>
      </w:r>
      <w:r w:rsidRPr="006F13B3">
        <w:t>9</w:t>
      </w:r>
      <w:r w:rsidR="00C822CA" w:rsidRPr="006F13B3">
        <w:tab/>
      </w:r>
      <w:r w:rsidRPr="006F13B3">
        <w:t>The</w:t>
      </w:r>
      <w:r w:rsidR="000415B2" w:rsidRPr="006F13B3">
        <w:t xml:space="preserve"> impact of </w:t>
      </w:r>
      <w:r w:rsidRPr="006F13B3">
        <w:t>TtW</w:t>
      </w:r>
      <w:bookmarkEnd w:id="561"/>
      <w:bookmarkEnd w:id="562"/>
    </w:p>
    <w:p w14:paraId="38ED4A5C" w14:textId="77777777" w:rsidR="00904705" w:rsidRPr="00396009" w:rsidRDefault="00904705" w:rsidP="004B5487">
      <w:pPr>
        <w:pStyle w:val="Heading2"/>
      </w:pPr>
      <w:bookmarkStart w:id="563" w:name="_Toc24981540"/>
      <w:bookmarkStart w:id="564" w:name="_Toc72481907"/>
      <w:r>
        <w:t>9.1</w:t>
      </w:r>
      <w:r>
        <w:tab/>
        <w:t>Introduction</w:t>
      </w:r>
      <w:bookmarkEnd w:id="563"/>
      <w:bookmarkEnd w:id="564"/>
    </w:p>
    <w:p w14:paraId="024A6BCA" w14:textId="43572470" w:rsidR="00904705" w:rsidRDefault="00904705" w:rsidP="00BA59CF">
      <w:pPr>
        <w:pStyle w:val="Normal0"/>
      </w:pPr>
      <w:r>
        <w:t>Making young people work ready</w:t>
      </w:r>
      <w:r w:rsidR="0040082B">
        <w:t>,</w:t>
      </w:r>
      <w:r>
        <w:t xml:space="preserve"> with skills that enable them to compete successfully for job opportunities</w:t>
      </w:r>
      <w:r w:rsidR="0040082B">
        <w:t>,</w:t>
      </w:r>
      <w:r>
        <w:t xml:space="preserve"> is a key indicator of success for TtW. Engagement in some paid work and/or participation in approved activities to improve work readiness and skills are important steps in obtaining sustainable employment and reducing dependence on income support in the longer term.</w:t>
      </w:r>
    </w:p>
    <w:p w14:paraId="7C15D8FB" w14:textId="3AB93C19" w:rsidR="00904705" w:rsidRDefault="00904705" w:rsidP="00BA59CF">
      <w:pPr>
        <w:pStyle w:val="Normal0"/>
      </w:pPr>
      <w:r>
        <w:t>Various characteristics</w:t>
      </w:r>
      <w:r w:rsidR="0004666E">
        <w:t xml:space="preserve"> –</w:t>
      </w:r>
      <w:r>
        <w:t xml:space="preserve"> such as gender, Indigeneity, </w:t>
      </w:r>
      <w:r w:rsidRPr="00E64ECB">
        <w:t>CALD</w:t>
      </w:r>
      <w:r>
        <w:t>, residential location, disability, access to transport</w:t>
      </w:r>
      <w:r w:rsidR="0004666E">
        <w:t>,</w:t>
      </w:r>
      <w:r>
        <w:t xml:space="preserve"> and homelessness</w:t>
      </w:r>
      <w:r w:rsidR="0004666E">
        <w:t xml:space="preserve"> –</w:t>
      </w:r>
      <w:r>
        <w:t xml:space="preserve"> may impact on TtW participants’ ability to engage in activities. Some young people are job ready, despite their lack of qualifications, and their transition to work is faster, although their workforce participation is not necessarily sustainable. The acquisition of basic vocational skills is a requirement for others if they are to achieve the successful attainment of outcomes.</w:t>
      </w:r>
    </w:p>
    <w:p w14:paraId="04DA420F" w14:textId="7C7CEF06" w:rsidR="003C52D7" w:rsidRPr="003E2C67" w:rsidRDefault="003C52D7" w:rsidP="00BA59CF">
      <w:pPr>
        <w:pStyle w:val="Normal0"/>
      </w:pPr>
      <w:r w:rsidRPr="003E2C67">
        <w:t>The capacity of providers to refer participants to specialist external organisations, especially for assistance in overcoming non-vocational barriers such as mental health, homelessness and general counselling</w:t>
      </w:r>
      <w:r>
        <w:t xml:space="preserve"> needs</w:t>
      </w:r>
      <w:r w:rsidRPr="003E2C67">
        <w:t xml:space="preserve">, increased participants’ work readiness and confidence. The TtW service </w:t>
      </w:r>
      <w:r>
        <w:t>wa</w:t>
      </w:r>
      <w:r w:rsidRPr="003E2C67">
        <w:t>s effective at helping women to access education and training but less so at encouraging study among Indigenous youth</w:t>
      </w:r>
      <w:r>
        <w:t>, possibly because they had more recent education experience due to changed eligibility requirements</w:t>
      </w:r>
      <w:r w:rsidRPr="003E2C67">
        <w:t>.</w:t>
      </w:r>
    </w:p>
    <w:p w14:paraId="21B308F8" w14:textId="34E8A3B0" w:rsidR="00430E45" w:rsidRDefault="003C52D7" w:rsidP="00BA59CF">
      <w:pPr>
        <w:pStyle w:val="Normal0"/>
      </w:pPr>
      <w:r w:rsidRPr="003E2C67">
        <w:rPr>
          <w:rFonts w:cstheme="minorHAnsi"/>
        </w:rPr>
        <w:t>Positive short-term outcomes for participants</w:t>
      </w:r>
      <w:r>
        <w:rPr>
          <w:rFonts w:cstheme="minorHAnsi"/>
        </w:rPr>
        <w:t>,</w:t>
      </w:r>
      <w:r w:rsidRPr="003E2C67">
        <w:rPr>
          <w:rFonts w:cstheme="minorHAnsi"/>
        </w:rPr>
        <w:t xml:space="preserve"> such as practical skills to </w:t>
      </w:r>
      <w:r>
        <w:rPr>
          <w:rFonts w:cstheme="minorHAnsi"/>
        </w:rPr>
        <w:t>become</w:t>
      </w:r>
      <w:r w:rsidRPr="003E2C67">
        <w:rPr>
          <w:rFonts w:cstheme="minorHAnsi"/>
        </w:rPr>
        <w:t xml:space="preserve"> job ready and personal improvement</w:t>
      </w:r>
      <w:r>
        <w:t xml:space="preserve"> skills to reduce levels of anxiety, also increased their social connectedness and improved their communication skills. Positive long-term impacts on participants included increased self-confidence and motivation to find and retain employment.</w:t>
      </w:r>
    </w:p>
    <w:p w14:paraId="253C99FC" w14:textId="31ADEC04" w:rsidR="00DD3835" w:rsidRPr="006F13B3" w:rsidRDefault="00232C9B" w:rsidP="00BA59CF">
      <w:pPr>
        <w:pStyle w:val="Heading2"/>
      </w:pPr>
      <w:bookmarkStart w:id="565" w:name="_Toc72481908"/>
      <w:r>
        <w:t>9.2</w:t>
      </w:r>
      <w:r>
        <w:tab/>
      </w:r>
      <w:r w:rsidR="00DD3835" w:rsidRPr="006F13B3">
        <w:t>E</w:t>
      </w:r>
      <w:r w:rsidR="00EF3D60" w:rsidRPr="006F13B3">
        <w:t>ffectiveness of TtW</w:t>
      </w:r>
      <w:bookmarkEnd w:id="565"/>
    </w:p>
    <w:p w14:paraId="214F008F" w14:textId="42F673D4" w:rsidR="00B078FA" w:rsidRPr="00AC7468" w:rsidRDefault="00B078FA" w:rsidP="00BA59CF">
      <w:pPr>
        <w:pStyle w:val="Normal0"/>
      </w:pPr>
      <w:bookmarkStart w:id="566" w:name="_Hlk56064812"/>
      <w:r>
        <w:t>Providers</w:t>
      </w:r>
      <w:r w:rsidRPr="00782F85">
        <w:t xml:space="preserve"> delivered or referred participants to a wide range of activities essential to </w:t>
      </w:r>
      <w:r>
        <w:t xml:space="preserve">addressing their non-vocational barriers and improving </w:t>
      </w:r>
      <w:r w:rsidRPr="00782F85">
        <w:t>their wellbeing and human capabilit</w:t>
      </w:r>
      <w:r>
        <w:t>ies</w:t>
      </w:r>
      <w:r w:rsidRPr="00782F85">
        <w:t xml:space="preserve">. Many were time consuming and often difficult, such as developing a mental </w:t>
      </w:r>
      <w:r w:rsidR="00A724FD" w:rsidRPr="00782F85">
        <w:t xml:space="preserve">health </w:t>
      </w:r>
      <w:r w:rsidRPr="00782F85">
        <w:t xml:space="preserve">plan. </w:t>
      </w:r>
      <w:r>
        <w:t>Providers reported that poor mental health and substance abuse were among the most common non-vocational barriers that they addressed.</w:t>
      </w:r>
    </w:p>
    <w:p w14:paraId="6ED51FB3" w14:textId="77777777" w:rsidR="00B078FA" w:rsidRDefault="00B078FA" w:rsidP="00BA59CF">
      <w:pPr>
        <w:pStyle w:val="Normal0"/>
      </w:pPr>
      <w:r w:rsidRPr="00782F85">
        <w:t xml:space="preserve">Mentoring and coaching sessions, job search assistance and advice </w:t>
      </w:r>
      <w:r>
        <w:t>about</w:t>
      </w:r>
      <w:r w:rsidRPr="00782F85">
        <w:t xml:space="preserve"> undertaking interviews</w:t>
      </w:r>
      <w:r>
        <w:t xml:space="preserve"> helped participants to achieve education, training and employment outcomes and an improvement in their motivation and work readiness.</w:t>
      </w:r>
    </w:p>
    <w:p w14:paraId="05F8E45C" w14:textId="70B7C84A" w:rsidR="001A0DE0" w:rsidRDefault="001A0DE0" w:rsidP="00BA59CF">
      <w:pPr>
        <w:pStyle w:val="Normal0"/>
      </w:pPr>
      <w:r w:rsidRPr="00DA0710">
        <w:t>Around three-quarters of</w:t>
      </w:r>
      <w:r>
        <w:t xml:space="preserve"> participants </w:t>
      </w:r>
      <w:bookmarkEnd w:id="566"/>
      <w:r>
        <w:t>who responded to the 2017–2018 PPM Survey</w:t>
      </w:r>
      <w:r w:rsidRPr="00DA0710">
        <w:t xml:space="preserve"> reported that their level of work readiness improved because of working with their TtW provider. Almost all providers (</w:t>
      </w:r>
      <w:r w:rsidRPr="0098753C">
        <w:rPr>
          <w:b/>
        </w:rPr>
        <w:t>97</w:t>
      </w:r>
      <w:r>
        <w:rPr>
          <w:b/>
        </w:rPr>
        <w:t>%</w:t>
      </w:r>
      <w:r w:rsidRPr="00DA0710">
        <w:t xml:space="preserve">) </w:t>
      </w:r>
      <w:r>
        <w:t xml:space="preserve">surveyed in the 2017 TtW Provider Survey </w:t>
      </w:r>
      <w:r w:rsidRPr="00DA0710">
        <w:t>thought participants’</w:t>
      </w:r>
      <w:r>
        <w:t xml:space="preserve"> work readiness had improved.</w:t>
      </w:r>
    </w:p>
    <w:p w14:paraId="408DD497" w14:textId="6AC47C78" w:rsidR="00B078FA" w:rsidRDefault="00B078FA" w:rsidP="00BA59CF">
      <w:pPr>
        <w:pStyle w:val="Normal0"/>
      </w:pPr>
      <w:r>
        <w:t xml:space="preserve">TtW has a strong focus on improving participants’ vocational capability. Of the TtW inflow population, </w:t>
      </w:r>
      <w:r w:rsidRPr="00B97BDD">
        <w:rPr>
          <w:b/>
          <w:bCs/>
        </w:rPr>
        <w:t>49%</w:t>
      </w:r>
      <w:r>
        <w:t xml:space="preserve"> engaged in in at least one recorded activity</w:t>
      </w:r>
      <w:r w:rsidR="00775703">
        <w:t>,</w:t>
      </w:r>
      <w:r>
        <w:t xml:space="preserve"> and education and training represented the vast majority of the activities (</w:t>
      </w:r>
      <w:r w:rsidRPr="001C7C52">
        <w:rPr>
          <w:b/>
        </w:rPr>
        <w:t>46%</w:t>
      </w:r>
      <w:r>
        <w:t xml:space="preserve"> of the inflow population). Similar proportions of participants were placed in accredited (</w:t>
      </w:r>
      <w:r w:rsidRPr="00764A73">
        <w:rPr>
          <w:b/>
        </w:rPr>
        <w:t>30</w:t>
      </w:r>
      <w:r>
        <w:rPr>
          <w:b/>
        </w:rPr>
        <w:t>%</w:t>
      </w:r>
      <w:r>
        <w:t>) and non-accredited (</w:t>
      </w:r>
      <w:r w:rsidRPr="00764A73">
        <w:rPr>
          <w:b/>
        </w:rPr>
        <w:t>29</w:t>
      </w:r>
      <w:r>
        <w:rPr>
          <w:b/>
        </w:rPr>
        <w:t>%</w:t>
      </w:r>
      <w:r>
        <w:t>) education and training respectively. Around a quarter of participants (</w:t>
      </w:r>
      <w:r w:rsidRPr="001C7C52">
        <w:rPr>
          <w:b/>
        </w:rPr>
        <w:t>26%</w:t>
      </w:r>
      <w:r>
        <w:t>) engaged in a course that was eligible for an education outcome.</w:t>
      </w:r>
    </w:p>
    <w:p w14:paraId="55148B45" w14:textId="77777777" w:rsidR="00013493" w:rsidRDefault="00EB4822">
      <w:r>
        <w:t xml:space="preserve">Work experience organised by providers correlated </w:t>
      </w:r>
      <w:r w:rsidRPr="002112F6">
        <w:t>positively with LMA.</w:t>
      </w:r>
      <w:r w:rsidR="00711E6E" w:rsidRPr="002112F6">
        <w:t xml:space="preserve"> </w:t>
      </w:r>
      <w:r w:rsidR="005964C2">
        <w:t>Unsurprisingly perhaps, most providers preferred</w:t>
      </w:r>
      <w:r w:rsidR="005964C2" w:rsidRPr="00844A9C">
        <w:t xml:space="preserve"> courses that incorporated an element </w:t>
      </w:r>
      <w:r w:rsidR="005964C2" w:rsidRPr="00C9165A">
        <w:t>of work experience.</w:t>
      </w:r>
      <w:r w:rsidR="005964C2">
        <w:t xml:space="preserve"> Accredited training/education correlated positively with LMA.</w:t>
      </w:r>
    </w:p>
    <w:p w14:paraId="137E864C" w14:textId="0EE7E4A8" w:rsidR="00013493" w:rsidRDefault="00711E6E">
      <w:r w:rsidRPr="002112F6">
        <w:t xml:space="preserve">Those participants who engaged in work experience were </w:t>
      </w:r>
      <w:r w:rsidRPr="002112F6">
        <w:rPr>
          <w:b/>
        </w:rPr>
        <w:t>11 percentage points</w:t>
      </w:r>
      <w:r w:rsidRPr="002112F6">
        <w:t xml:space="preserve"> more likely to experience LMA – that is, some form of employment – than those who did not.</w:t>
      </w:r>
      <w:r w:rsidR="002112F6">
        <w:t xml:space="preserve"> </w:t>
      </w:r>
      <w:r w:rsidR="00EB4822" w:rsidRPr="002112F6">
        <w:t xml:space="preserve">Allowing for an initial 28-day settlement period, the LMA rate of the study population increased by </w:t>
      </w:r>
      <w:r w:rsidR="00EB4822" w:rsidRPr="002112F6">
        <w:rPr>
          <w:b/>
          <w:bCs/>
        </w:rPr>
        <w:t>21 percentage points</w:t>
      </w:r>
      <w:r w:rsidR="00EB4822" w:rsidRPr="002112F6">
        <w:t xml:space="preserve"> after</w:t>
      </w:r>
      <w:r w:rsidR="000438D8">
        <w:t xml:space="preserve"> six </w:t>
      </w:r>
      <w:r w:rsidR="00EB4822" w:rsidRPr="002112F6">
        <w:t xml:space="preserve">months. The rate then slowed, recording </w:t>
      </w:r>
      <w:r w:rsidR="00EB4822" w:rsidRPr="00FC2373">
        <w:t xml:space="preserve">an overall increase of </w:t>
      </w:r>
      <w:r w:rsidR="00EB4822" w:rsidRPr="00A151CC">
        <w:rPr>
          <w:b/>
          <w:bCs/>
        </w:rPr>
        <w:t>30 percentage points</w:t>
      </w:r>
      <w:r w:rsidR="00EB4822" w:rsidRPr="00FC2373">
        <w:t xml:space="preserve"> over 12 months.</w:t>
      </w:r>
    </w:p>
    <w:p w14:paraId="46F21CEE" w14:textId="1DF84954" w:rsidR="00B078FA" w:rsidRPr="0019649F" w:rsidRDefault="00B078FA" w:rsidP="00BA59CF">
      <w:r w:rsidRPr="0019649F">
        <w:t>Overall, TtW meet</w:t>
      </w:r>
      <w:r>
        <w:t>s</w:t>
      </w:r>
      <w:r w:rsidRPr="0019649F">
        <w:t xml:space="preserve"> </w:t>
      </w:r>
      <w:r>
        <w:t>its</w:t>
      </w:r>
      <w:r w:rsidRPr="0019649F">
        <w:t xml:space="preserve"> objectives. At the program level, providers achieved above the outcome target for nearly all </w:t>
      </w:r>
      <w:r w:rsidRPr="007C3B3B">
        <w:t>quarters</w:t>
      </w:r>
      <w:r w:rsidRPr="0019649F">
        <w:t xml:space="preserve"> over the </w:t>
      </w:r>
      <w:r w:rsidR="00284FD6">
        <w:t>two</w:t>
      </w:r>
      <w:r w:rsidRPr="0019649F">
        <w:t> financial years July 2016 to June 2018. The proportion of annual performance targets achieved increased from 110% of the target in 2016–17 to 125% in 2017–18.</w:t>
      </w:r>
    </w:p>
    <w:p w14:paraId="38A4E179" w14:textId="5921D37C" w:rsidR="00013493" w:rsidRPr="006F13B3" w:rsidRDefault="004C5358" w:rsidP="00BA59CF">
      <w:pPr>
        <w:pStyle w:val="Heading2"/>
      </w:pPr>
      <w:bookmarkStart w:id="567" w:name="_Toc72481909"/>
      <w:r w:rsidRPr="006F13B3">
        <w:t>9.3</w:t>
      </w:r>
      <w:r w:rsidRPr="006F13B3">
        <w:tab/>
      </w:r>
      <w:r w:rsidR="00801E83" w:rsidRPr="006F13B3">
        <w:t>Efficiency</w:t>
      </w:r>
      <w:r w:rsidR="004066C7" w:rsidRPr="006F13B3">
        <w:t xml:space="preserve"> of TtW</w:t>
      </w:r>
      <w:r w:rsidR="00B078FA" w:rsidRPr="006F13B3">
        <w:t xml:space="preserve"> and cost</w:t>
      </w:r>
      <w:r w:rsidR="00154F3B" w:rsidRPr="006F13B3">
        <w:t>-</w:t>
      </w:r>
      <w:r w:rsidR="00B078FA" w:rsidRPr="006F13B3">
        <w:t>effectiveness of TtW</w:t>
      </w:r>
      <w:bookmarkEnd w:id="567"/>
    </w:p>
    <w:p w14:paraId="092A5909" w14:textId="77F2CCBA" w:rsidR="00B078FA" w:rsidRDefault="00B078FA" w:rsidP="00BA59CF">
      <w:pPr>
        <w:pStyle w:val="Normal0"/>
      </w:pPr>
      <w:r w:rsidRPr="00DE47F9">
        <w:t>More than three-quarters of all young people (</w:t>
      </w:r>
      <w:r w:rsidRPr="00DE47F9">
        <w:rPr>
          <w:b/>
        </w:rPr>
        <w:t>77%</w:t>
      </w:r>
      <w:r w:rsidRPr="00DE47F9">
        <w:t xml:space="preserve">) referred to the service commenced and the proportion of referrals that led to commencements increased over time. The average commencement rate increased from </w:t>
      </w:r>
      <w:r w:rsidRPr="00DE47F9">
        <w:rPr>
          <w:b/>
        </w:rPr>
        <w:t>70%</w:t>
      </w:r>
      <w:r w:rsidRPr="00DE47F9">
        <w:t xml:space="preserve"> in February 2016 to </w:t>
      </w:r>
      <w:r w:rsidRPr="00DE47F9">
        <w:rPr>
          <w:b/>
        </w:rPr>
        <w:t>85%</w:t>
      </w:r>
      <w:r w:rsidRPr="00DE47F9">
        <w:t xml:space="preserve"> in June 2019. Participants commenced in TtW more quickly than did participants in jobactive, with </w:t>
      </w:r>
      <w:r w:rsidRPr="00DE47F9">
        <w:rPr>
          <w:b/>
        </w:rPr>
        <w:t>92%</w:t>
      </w:r>
      <w:r w:rsidRPr="00DE47F9">
        <w:t xml:space="preserve"> of TtW referrals commencing within 30 days, compared with </w:t>
      </w:r>
      <w:r w:rsidRPr="00DE47F9">
        <w:rPr>
          <w:b/>
        </w:rPr>
        <w:t>81%</w:t>
      </w:r>
      <w:r w:rsidRPr="00DE47F9">
        <w:t xml:space="preserve"> of jobactive referrals. In spite of the voluntary nature</w:t>
      </w:r>
      <w:r>
        <w:t xml:space="preserve"> of TtW, its referral and </w:t>
      </w:r>
      <w:r w:rsidRPr="00DE47F9">
        <w:t>commencement process is more efficient.</w:t>
      </w:r>
    </w:p>
    <w:p w14:paraId="216E39B7" w14:textId="77777777" w:rsidR="00013493" w:rsidRDefault="00B078FA">
      <w:pPr>
        <w:pStyle w:val="Normal0"/>
      </w:pPr>
      <w:r>
        <w:t xml:space="preserve">A little over half of TtW participants </w:t>
      </w:r>
      <w:r w:rsidR="007419F5">
        <w:t>exited</w:t>
      </w:r>
      <w:r>
        <w:t xml:space="preserve"> to jobactive at the end of the study period. Of those who did so, around three-quarters </w:t>
      </w:r>
      <w:r w:rsidR="007419F5">
        <w:t>commenced</w:t>
      </w:r>
      <w:r w:rsidR="00775703">
        <w:t xml:space="preserve"> in jobactive</w:t>
      </w:r>
      <w:r>
        <w:t xml:space="preserve"> within 91 days of exiting TtW.</w:t>
      </w:r>
    </w:p>
    <w:p w14:paraId="6367FDE4" w14:textId="3BA90F33" w:rsidR="00B078FA" w:rsidRDefault="00B078FA" w:rsidP="00BA59CF">
      <w:pPr>
        <w:pStyle w:val="Normal0"/>
      </w:pPr>
      <w:r>
        <w:t xml:space="preserve">Perhaps not surprisingly, </w:t>
      </w:r>
      <w:r w:rsidR="00775703">
        <w:t xml:space="preserve">given the intervention-intensive and capability-building nature of TtW, </w:t>
      </w:r>
      <w:r>
        <w:t>a majority (</w:t>
      </w:r>
      <w:r w:rsidRPr="00BA59CF">
        <w:rPr>
          <w:b/>
        </w:rPr>
        <w:t>64%</w:t>
      </w:r>
      <w:r>
        <w:t>) of participants who had a recorded outcome</w:t>
      </w:r>
      <w:r w:rsidRPr="00C03281">
        <w:t xml:space="preserve"> achieved their first outcomes</w:t>
      </w:r>
      <w:r w:rsidR="000438D8">
        <w:t xml:space="preserve"> six </w:t>
      </w:r>
      <w:r w:rsidRPr="00C03281">
        <w:t xml:space="preserve">months </w:t>
      </w:r>
      <w:r>
        <w:t>or more after commencing in TtW.</w:t>
      </w:r>
    </w:p>
    <w:p w14:paraId="2784032C" w14:textId="445C4607" w:rsidR="00B078FA" w:rsidRDefault="00B078FA" w:rsidP="00BA59CF">
      <w:pPr>
        <w:pStyle w:val="Normal0"/>
      </w:pPr>
      <w:r w:rsidRPr="00D31958">
        <w:t xml:space="preserve">TtW </w:t>
      </w:r>
      <w:r>
        <w:t>wa</w:t>
      </w:r>
      <w:r w:rsidRPr="00D31958">
        <w:t xml:space="preserve">s </w:t>
      </w:r>
      <w:r>
        <w:t xml:space="preserve">found to be </w:t>
      </w:r>
      <w:r w:rsidRPr="00D31958">
        <w:t>more expensive than jobactive</w:t>
      </w:r>
      <w:r>
        <w:t>. In fact, the unit cost for a TtW participant over a 12-month period was 2.8 times as much as that of a jobactive participant. Similarly, TtW positive outcomes cost 2.9 times as much as jobactive</w:t>
      </w:r>
      <w:r w:rsidR="00775703">
        <w:t xml:space="preserve"> positive outcomes</w:t>
      </w:r>
      <w:r>
        <w:t>.</w:t>
      </w:r>
    </w:p>
    <w:p w14:paraId="0E7A85AE" w14:textId="53C8C390" w:rsidR="00B078FA" w:rsidRDefault="00B078FA" w:rsidP="00BA59CF">
      <w:pPr>
        <w:pStyle w:val="Normal0"/>
      </w:pPr>
      <w:r>
        <w:t xml:space="preserve">The emerging evidence from this evaluation indicates that TtW program settings enabled participants to develop their confidence, wellbeing, motivation, work readiness and community connectedness within a capability framework. In addition, the human capital generated by TtW, as equated to the number of productive years </w:t>
      </w:r>
      <w:r w:rsidR="00775703">
        <w:t xml:space="preserve">in which </w:t>
      </w:r>
      <w:r>
        <w:t xml:space="preserve">participants </w:t>
      </w:r>
      <w:r w:rsidR="00775703">
        <w:t xml:space="preserve">can </w:t>
      </w:r>
      <w:r>
        <w:t>contribute the skills they develop through the program to the economy, develops over time.</w:t>
      </w:r>
    </w:p>
    <w:p w14:paraId="0D671DC2" w14:textId="11D9AB53" w:rsidR="00B078FA" w:rsidRPr="00033DE9" w:rsidRDefault="00B078FA" w:rsidP="000376AF">
      <w:pPr>
        <w:pStyle w:val="Normal0"/>
      </w:pPr>
      <w:r>
        <w:t xml:space="preserve">For some participants these skills take longer to grow than for others. As a result, the return on investment (ROI) of such a program may take many years to be realised and </w:t>
      </w:r>
      <w:r w:rsidR="007C3B3B">
        <w:t>is</w:t>
      </w:r>
      <w:r w:rsidR="00775703">
        <w:t xml:space="preserve"> </w:t>
      </w:r>
      <w:r>
        <w:t>unlikely</w:t>
      </w:r>
      <w:r w:rsidR="00775703">
        <w:t xml:space="preserve"> to be</w:t>
      </w:r>
      <w:r w:rsidR="007C3B3B">
        <w:t xml:space="preserve"> apparent</w:t>
      </w:r>
      <w:r>
        <w:t xml:space="preserve"> within the study period of this evaluation.</w:t>
      </w:r>
    </w:p>
    <w:p w14:paraId="2FE3E939" w14:textId="2CB3EAE5" w:rsidR="00014975" w:rsidRPr="006F13B3" w:rsidRDefault="00904705" w:rsidP="00BA59CF">
      <w:pPr>
        <w:pStyle w:val="Heading2"/>
      </w:pPr>
      <w:bookmarkStart w:id="568" w:name="_Toc24981543"/>
      <w:bookmarkStart w:id="569" w:name="_Toc72481910"/>
      <w:r w:rsidRPr="006F13B3">
        <w:t>9.</w:t>
      </w:r>
      <w:r w:rsidR="00B078FA" w:rsidRPr="006F13B3">
        <w:t>4</w:t>
      </w:r>
      <w:r w:rsidRPr="006F13B3">
        <w:tab/>
      </w:r>
      <w:bookmarkEnd w:id="568"/>
      <w:r w:rsidR="008E7DE4" w:rsidRPr="006F13B3">
        <w:t>Appropriateness</w:t>
      </w:r>
      <w:r w:rsidR="00E85F1A" w:rsidRPr="006F13B3">
        <w:t xml:space="preserve"> of TtW</w:t>
      </w:r>
      <w:bookmarkEnd w:id="569"/>
    </w:p>
    <w:p w14:paraId="2416D2A4" w14:textId="668E465F" w:rsidR="00904705" w:rsidRPr="00A062A7" w:rsidRDefault="008B6DA7" w:rsidP="00BA59CF">
      <w:pPr>
        <w:pStyle w:val="Normal0"/>
      </w:pPr>
      <w:r>
        <w:t>Consensus among providers that TtW was suitable for young people at risk of long-term unemployment supported the view of participants that the tailored and intensive support in TtW was appropriate for them and contributed to their achievement of work readiness, education and employment outcomes. The flexibility of the service delivery model allowed participants to engage with their consultants via various means</w:t>
      </w:r>
      <w:r w:rsidR="009F3C45">
        <w:t>,</w:t>
      </w:r>
      <w:r>
        <w:t xml:space="preserve"> including individual appointments or group sessions</w:t>
      </w:r>
      <w:r w:rsidR="009F3C45">
        <w:t>,</w:t>
      </w:r>
      <w:r w:rsidR="006917C0">
        <w:t xml:space="preserve"> and </w:t>
      </w:r>
      <w:r w:rsidR="00904705" w:rsidRPr="00A062A7">
        <w:t>enabled the delivery of a mix of vocational and non-vocational support</w:t>
      </w:r>
      <w:r w:rsidR="009F3C45">
        <w:t>,</w:t>
      </w:r>
      <w:r w:rsidR="00904705" w:rsidRPr="00A062A7">
        <w:t xml:space="preserve"> including</w:t>
      </w:r>
      <w:r w:rsidR="009F3C45">
        <w:t xml:space="preserve"> from staff with</w:t>
      </w:r>
      <w:r w:rsidR="00904705" w:rsidRPr="00A062A7">
        <w:t xml:space="preserve"> specialised cultural and linguistic</w:t>
      </w:r>
      <w:r w:rsidR="009F3C45">
        <w:t xml:space="preserve"> skills</w:t>
      </w:r>
      <w:r w:rsidR="00904705" w:rsidRPr="00A062A7">
        <w:t>.</w:t>
      </w:r>
      <w:r w:rsidR="00904705">
        <w:t xml:space="preserve"> </w:t>
      </w:r>
      <w:r w:rsidR="00904705" w:rsidRPr="00A062A7">
        <w:t xml:space="preserve">Participants described providers </w:t>
      </w:r>
      <w:r w:rsidR="00944CAD">
        <w:t xml:space="preserve">as </w:t>
      </w:r>
      <w:r w:rsidR="00904705" w:rsidRPr="00A062A7">
        <w:t xml:space="preserve">nurturing them along the pathway to their </w:t>
      </w:r>
      <w:r w:rsidR="00360E6D">
        <w:t xml:space="preserve">end </w:t>
      </w:r>
      <w:r w:rsidR="00904705" w:rsidRPr="00A062A7">
        <w:t>goal and being supportive of that goal.</w:t>
      </w:r>
    </w:p>
    <w:p w14:paraId="1A9B9B52" w14:textId="7EA93677" w:rsidR="00904705" w:rsidRPr="00A062A7" w:rsidRDefault="00904705" w:rsidP="00BA59CF">
      <w:pPr>
        <w:pStyle w:val="Normal0"/>
      </w:pPr>
      <w:r w:rsidRPr="00A062A7">
        <w:t xml:space="preserve">Providers felt </w:t>
      </w:r>
      <w:r w:rsidR="00360E6D">
        <w:t xml:space="preserve">that </w:t>
      </w:r>
      <w:r w:rsidRPr="00A062A7">
        <w:t>TtW</w:t>
      </w:r>
      <w:r>
        <w:t>’s</w:t>
      </w:r>
      <w:r w:rsidRPr="00A062A7">
        <w:t xml:space="preserve"> assistance with early detection</w:t>
      </w:r>
      <w:r w:rsidR="00360E6D">
        <w:t xml:space="preserve"> of</w:t>
      </w:r>
      <w:r w:rsidRPr="00A062A7">
        <w:t xml:space="preserve"> and early intervention </w:t>
      </w:r>
      <w:r w:rsidR="00360E6D">
        <w:t>to address the needs of</w:t>
      </w:r>
      <w:r w:rsidR="00A73D33" w:rsidRPr="00A062A7">
        <w:t xml:space="preserve"> </w:t>
      </w:r>
      <w:r w:rsidRPr="00A062A7">
        <w:t>their participants, some of whom faced multiple non-vocational barriers, was crucial to achieving longer term educational or employment outcomes.</w:t>
      </w:r>
    </w:p>
    <w:p w14:paraId="6AEB5198" w14:textId="5FE1BC38" w:rsidR="006554C7" w:rsidRDefault="00904705" w:rsidP="00BA59CF">
      <w:pPr>
        <w:pStyle w:val="Normal0"/>
        <w:rPr>
          <w:rFonts w:cstheme="minorHAnsi"/>
        </w:rPr>
      </w:pPr>
      <w:r w:rsidRPr="00A062A7">
        <w:t>Smaller caseloads and collaboration, not competition, between providers enabled them to service participants</w:t>
      </w:r>
      <w:r>
        <w:t xml:space="preserve"> with specific barriers at least most of the time in 50</w:t>
      </w:r>
      <w:r w:rsidR="00590502">
        <w:t>%</w:t>
      </w:r>
      <w:r>
        <w:t xml:space="preserve"> of provider sites in 2017.</w:t>
      </w:r>
      <w:r w:rsidRPr="00BA59CF">
        <w:t xml:space="preserve"> </w:t>
      </w:r>
      <w:r w:rsidRPr="00D315A2">
        <w:t>Upfront</w:t>
      </w:r>
      <w:r>
        <w:t xml:space="preserve"> funding enabled the payment of </w:t>
      </w:r>
      <w:r w:rsidR="003E2C67">
        <w:t xml:space="preserve">specialised support services, </w:t>
      </w:r>
      <w:r w:rsidRPr="00BA59CF">
        <w:t xml:space="preserve">accredited training for </w:t>
      </w:r>
      <w:r w:rsidRPr="003E2C67">
        <w:rPr>
          <w:rFonts w:cstheme="minorHAnsi"/>
        </w:rPr>
        <w:t>participants, clothing purchases for interviews,</w:t>
      </w:r>
      <w:r w:rsidR="00360E6D">
        <w:rPr>
          <w:rFonts w:cstheme="minorHAnsi"/>
        </w:rPr>
        <w:t xml:space="preserve"> and</w:t>
      </w:r>
      <w:r w:rsidRPr="003E2C67">
        <w:rPr>
          <w:rFonts w:cstheme="minorHAnsi"/>
        </w:rPr>
        <w:t xml:space="preserve"> payments for transport and work-related licences.</w:t>
      </w:r>
    </w:p>
    <w:p w14:paraId="4F388587" w14:textId="77777777" w:rsidR="00B078FA" w:rsidRPr="00B01E67" w:rsidRDefault="00B078FA" w:rsidP="00BA59CF">
      <w:pPr>
        <w:pStyle w:val="Normal0"/>
      </w:pPr>
      <w:r>
        <w:t>The satisfaction of providers, participants and employers with the TtW service is a useful measure of how targeted and appropriate the service had proven to be. Well over 90% of participants thought providers had their interests at heart, understood their needs and wanted to find them a job. More than three-quarters of providers believed that they were equipped to provide the specific support required by participants.</w:t>
      </w:r>
    </w:p>
    <w:p w14:paraId="71FE98CB" w14:textId="579FAD79" w:rsidR="00B078FA" w:rsidRPr="00BA59CF" w:rsidRDefault="00B078FA" w:rsidP="00BA59CF">
      <w:pPr>
        <w:pStyle w:val="Normal0"/>
      </w:pPr>
      <w:r w:rsidRPr="00646357">
        <w:t xml:space="preserve">Employers’ awareness of the TtW program was </w:t>
      </w:r>
      <w:r>
        <w:t>moderate</w:t>
      </w:r>
      <w:r w:rsidRPr="006E60C8">
        <w:t xml:space="preserve"> but thos</w:t>
      </w:r>
      <w:r w:rsidRPr="00361413">
        <w:t>e who had experience of using the services of a TtW participant</w:t>
      </w:r>
      <w:r w:rsidRPr="00D523EB">
        <w:t xml:space="preserve"> considered</w:t>
      </w:r>
      <w:r>
        <w:t xml:space="preserve"> that</w:t>
      </w:r>
      <w:r w:rsidRPr="00D523EB">
        <w:t xml:space="preserve"> those </w:t>
      </w:r>
      <w:r w:rsidRPr="00782F85">
        <w:rPr>
          <w:rFonts w:cstheme="minorHAnsi"/>
        </w:rPr>
        <w:t>hired met their business needs at least to some extent.</w:t>
      </w:r>
      <w:r w:rsidRPr="00646357">
        <w:rPr>
          <w:rFonts w:cstheme="minorHAnsi"/>
        </w:rPr>
        <w:t xml:space="preserve"> A substantial majority of employers surveyed during the evaluation thought that TtW was an appropriate program and</w:t>
      </w:r>
      <w:r w:rsidRPr="00361413">
        <w:t xml:space="preserve"> i</w:t>
      </w:r>
      <w:r w:rsidRPr="00782F85">
        <w:rPr>
          <w:rFonts w:cstheme="minorHAnsi"/>
        </w:rPr>
        <w:t xml:space="preserve">ndicated that </w:t>
      </w:r>
      <w:r w:rsidRPr="00782F85">
        <w:rPr>
          <w:rFonts w:eastAsia="Times New Roman" w:cstheme="minorHAnsi"/>
        </w:rPr>
        <w:t>they would be ‘likely’ or ‘very likely’ to use a</w:t>
      </w:r>
      <w:r w:rsidRPr="00782F85">
        <w:rPr>
          <w:rFonts w:eastAsia="Times New Roman" w:cs="Times New Roman"/>
        </w:rPr>
        <w:t xml:space="preserve"> TtW provider again.</w:t>
      </w:r>
    </w:p>
    <w:p w14:paraId="03A565A4" w14:textId="7B2EA5B1" w:rsidR="00904705" w:rsidRPr="006F13B3" w:rsidRDefault="00904705" w:rsidP="00BA59CF">
      <w:pPr>
        <w:pStyle w:val="Heading2"/>
      </w:pPr>
      <w:bookmarkStart w:id="570" w:name="_Toc24981544"/>
      <w:bookmarkStart w:id="571" w:name="_Toc72481911"/>
      <w:r w:rsidRPr="006F13B3">
        <w:t>9.</w:t>
      </w:r>
      <w:r w:rsidR="00B078FA" w:rsidRPr="006F13B3">
        <w:t>5</w:t>
      </w:r>
      <w:r w:rsidRPr="006F13B3">
        <w:tab/>
      </w:r>
      <w:r w:rsidR="00A67B12" w:rsidRPr="006F13B3">
        <w:t xml:space="preserve">TtW </w:t>
      </w:r>
      <w:r w:rsidRPr="006F13B3">
        <w:t>compare</w:t>
      </w:r>
      <w:r w:rsidR="000B76FE" w:rsidRPr="006F13B3">
        <w:t>d</w:t>
      </w:r>
      <w:r w:rsidRPr="006F13B3">
        <w:t xml:space="preserve"> with </w:t>
      </w:r>
      <w:r w:rsidR="00314F66" w:rsidRPr="006F13B3">
        <w:t>jobactive</w:t>
      </w:r>
      <w:bookmarkEnd w:id="570"/>
      <w:bookmarkEnd w:id="571"/>
    </w:p>
    <w:p w14:paraId="3580C1A1" w14:textId="479768D1" w:rsidR="000235E5" w:rsidRDefault="000235E5" w:rsidP="00BA59CF">
      <w:pPr>
        <w:pStyle w:val="Normal0"/>
      </w:pPr>
      <w:r>
        <w:t xml:space="preserve">An overwhelming number of </w:t>
      </w:r>
      <w:r w:rsidR="0020445C">
        <w:t xml:space="preserve">TtW </w:t>
      </w:r>
      <w:r>
        <w:t>participants (</w:t>
      </w:r>
      <w:r w:rsidRPr="008D5D1D">
        <w:rPr>
          <w:b/>
        </w:rPr>
        <w:t>90</w:t>
      </w:r>
      <w:r>
        <w:rPr>
          <w:b/>
        </w:rPr>
        <w:t>%</w:t>
      </w:r>
      <w:r w:rsidRPr="00A151CC">
        <w:t>)</w:t>
      </w:r>
      <w:r>
        <w:t xml:space="preserve"> in the</w:t>
      </w:r>
      <w:r w:rsidR="00921995">
        <w:t xml:space="preserve"> </w:t>
      </w:r>
      <w:r w:rsidR="0020445C">
        <w:t>2017</w:t>
      </w:r>
      <w:r>
        <w:t xml:space="preserve"> JSEES Survey were satisfied or very satisfied with the service their TtW provider gave them, compared with </w:t>
      </w:r>
      <w:r w:rsidRPr="008D5D1D">
        <w:rPr>
          <w:b/>
        </w:rPr>
        <w:t>64</w:t>
      </w:r>
      <w:r>
        <w:rPr>
          <w:b/>
        </w:rPr>
        <w:t>%</w:t>
      </w:r>
      <w:r>
        <w:t xml:space="preserve"> of jobactive respondents</w:t>
      </w:r>
      <w:r w:rsidR="009F3C45">
        <w:t>.</w:t>
      </w:r>
      <w:r w:rsidR="00914607">
        <w:t xml:space="preserve"> </w:t>
      </w:r>
      <w:r w:rsidR="00FD72A3" w:rsidRPr="000D41BC">
        <w:t>Compared with jobactive participants, TtW participants reported a greater willingness to work and were more positive about their job prospects</w:t>
      </w:r>
      <w:r w:rsidR="0080437E">
        <w:t>.</w:t>
      </w:r>
      <w:r w:rsidR="000B76FE">
        <w:t xml:space="preserve"> </w:t>
      </w:r>
      <w:r w:rsidR="001D4A69">
        <w:t xml:space="preserve">Almost </w:t>
      </w:r>
      <w:r w:rsidR="001D4A69" w:rsidRPr="00B1228B">
        <w:rPr>
          <w:b/>
        </w:rPr>
        <w:t>98</w:t>
      </w:r>
      <w:r w:rsidR="001D4A69">
        <w:rPr>
          <w:b/>
        </w:rPr>
        <w:t>%</w:t>
      </w:r>
      <w:r w:rsidR="001D4A69">
        <w:t xml:space="preserve"> of TtW participants surveyed either strongly agreed or agreed</w:t>
      </w:r>
      <w:r w:rsidR="001D4A69" w:rsidRPr="006312B0">
        <w:t xml:space="preserve"> </w:t>
      </w:r>
      <w:r w:rsidR="001D4A69">
        <w:t xml:space="preserve">that their providers treated them with respect, compared with just over </w:t>
      </w:r>
      <w:r w:rsidR="001D4A69" w:rsidRPr="00B1228B">
        <w:rPr>
          <w:b/>
        </w:rPr>
        <w:t>88</w:t>
      </w:r>
      <w:r w:rsidR="001D4A69">
        <w:rPr>
          <w:b/>
        </w:rPr>
        <w:t>%</w:t>
      </w:r>
      <w:r w:rsidR="001D4A69">
        <w:t xml:space="preserve"> of jobactive respondents.</w:t>
      </w:r>
      <w:r w:rsidR="00025BA9">
        <w:t xml:space="preserve"> (Note these were not matched samples</w:t>
      </w:r>
      <w:r w:rsidR="009F3C45">
        <w:t>.</w:t>
      </w:r>
      <w:r w:rsidR="00025BA9">
        <w:t>)</w:t>
      </w:r>
    </w:p>
    <w:p w14:paraId="27483024" w14:textId="3CD931E5" w:rsidR="00B078FA" w:rsidRDefault="00B078FA" w:rsidP="00BA59CF">
      <w:pPr>
        <w:pStyle w:val="Normal0"/>
      </w:pPr>
      <w:r>
        <w:t>Employers also indicated a high level of satisfaction, with</w:t>
      </w:r>
      <w:r w:rsidR="00973657">
        <w:t xml:space="preserve"> four </w:t>
      </w:r>
      <w:r>
        <w:t>in</w:t>
      </w:r>
      <w:r w:rsidR="000438D8">
        <w:t xml:space="preserve"> five </w:t>
      </w:r>
      <w:r>
        <w:t>employers using TtW satisfied with the service (</w:t>
      </w:r>
      <w:r w:rsidRPr="00D41186">
        <w:rPr>
          <w:b/>
        </w:rPr>
        <w:t>81</w:t>
      </w:r>
      <w:r>
        <w:rPr>
          <w:b/>
        </w:rPr>
        <w:t>%</w:t>
      </w:r>
      <w:r>
        <w:t xml:space="preserve">) compared with </w:t>
      </w:r>
      <w:r w:rsidR="00284FD6">
        <w:t>two</w:t>
      </w:r>
      <w:r>
        <w:t xml:space="preserve"> in </w:t>
      </w:r>
      <w:r w:rsidR="00973657">
        <w:t>three</w:t>
      </w:r>
      <w:r>
        <w:t xml:space="preserve"> employers</w:t>
      </w:r>
      <w:r w:rsidRPr="002135C5">
        <w:t xml:space="preserve"> </w:t>
      </w:r>
      <w:r>
        <w:t>using the</w:t>
      </w:r>
      <w:r w:rsidRPr="002135C5">
        <w:t xml:space="preserve"> jobactive program </w:t>
      </w:r>
      <w:r>
        <w:t>(</w:t>
      </w:r>
      <w:r w:rsidRPr="00D41186">
        <w:rPr>
          <w:b/>
        </w:rPr>
        <w:t>65</w:t>
      </w:r>
      <w:r>
        <w:rPr>
          <w:b/>
        </w:rPr>
        <w:t>%</w:t>
      </w:r>
      <w:r>
        <w:t>).</w:t>
      </w:r>
    </w:p>
    <w:p w14:paraId="158B3AD5" w14:textId="3749618E" w:rsidR="00013493" w:rsidRPr="00BA59CF" w:rsidRDefault="00B078FA">
      <w:pPr>
        <w:pStyle w:val="Normal0"/>
      </w:pPr>
      <w:r w:rsidRPr="00877B96">
        <w:t xml:space="preserve">During the 12 months following referral, TtW participants achieved slightly lower LMA </w:t>
      </w:r>
      <w:r w:rsidR="009F3C45">
        <w:t>(</w:t>
      </w:r>
      <w:r w:rsidRPr="001C7C52">
        <w:rPr>
          <w:b/>
        </w:rPr>
        <w:t>47%</w:t>
      </w:r>
      <w:r w:rsidRPr="00877B96">
        <w:t>) than similar jobactive participants (</w:t>
      </w:r>
      <w:r w:rsidRPr="001C7C52">
        <w:rPr>
          <w:b/>
        </w:rPr>
        <w:t>52%</w:t>
      </w:r>
      <w:r w:rsidRPr="00877B96">
        <w:t>)</w:t>
      </w:r>
      <w:r w:rsidR="009F3C45">
        <w:t>,</w:t>
      </w:r>
      <w:r w:rsidRPr="00BA59CF">
        <w:t xml:space="preserve"> largely due to </w:t>
      </w:r>
      <w:r w:rsidR="009F3C45" w:rsidRPr="00BA59CF">
        <w:t xml:space="preserve">the </w:t>
      </w:r>
      <w:r w:rsidRPr="00BA59CF">
        <w:t xml:space="preserve">difference in LMA achieved at </w:t>
      </w:r>
      <w:r w:rsidR="009F3C45" w:rsidRPr="00BA59CF">
        <w:t xml:space="preserve">an </w:t>
      </w:r>
      <w:r w:rsidRPr="00BA59CF">
        <w:t>early stage of program participation (at</w:t>
      </w:r>
      <w:r w:rsidR="000438D8" w:rsidRPr="00BA59CF">
        <w:t xml:space="preserve"> six </w:t>
      </w:r>
      <w:r w:rsidRPr="00BA59CF">
        <w:t>weeks post</w:t>
      </w:r>
      <w:r w:rsidR="009F3C45" w:rsidRPr="00BA59CF">
        <w:t>-</w:t>
      </w:r>
      <w:r w:rsidRPr="00BA59CF">
        <w:t>referral or earlier). This is unlikely due to jobactive</w:t>
      </w:r>
      <w:r w:rsidR="009F3C45" w:rsidRPr="00BA59CF">
        <w:t>’s</w:t>
      </w:r>
      <w:r w:rsidRPr="00BA59CF">
        <w:t xml:space="preserve"> program effect but more a ‘deterrence effect’ of </w:t>
      </w:r>
      <w:r w:rsidR="009F3C45" w:rsidRPr="00BA59CF">
        <w:t xml:space="preserve">the </w:t>
      </w:r>
      <w:r w:rsidRPr="00BA59CF">
        <w:t>strong compliance framework.</w:t>
      </w:r>
    </w:p>
    <w:p w14:paraId="19337E45" w14:textId="15305EF4" w:rsidR="00B078FA" w:rsidRPr="00877B96" w:rsidRDefault="00B078FA" w:rsidP="00BA59CF">
      <w:pPr>
        <w:pStyle w:val="Normal0"/>
      </w:pPr>
      <w:r w:rsidRPr="00877B96">
        <w:t>TtW participants were less likely to exit income support than were jobactive participants. A higher proportion of jobactive participants (</w:t>
      </w:r>
      <w:r w:rsidRPr="00877B96">
        <w:rPr>
          <w:b/>
        </w:rPr>
        <w:t>73%</w:t>
      </w:r>
      <w:r w:rsidRPr="00877B96">
        <w:t xml:space="preserve">) exited income support during the </w:t>
      </w:r>
      <w:r w:rsidR="00284FD6">
        <w:t>two</w:t>
      </w:r>
      <w:r w:rsidRPr="00877B96">
        <w:t> years from commencement than TtW participants (</w:t>
      </w:r>
      <w:r w:rsidRPr="00877B96">
        <w:rPr>
          <w:b/>
        </w:rPr>
        <w:t>68%</w:t>
      </w:r>
      <w:r w:rsidRPr="00877B96">
        <w:t xml:space="preserve">) </w:t>
      </w:r>
      <w:r>
        <w:t>and this was largely due to a higher proportion of jobactive participants exiting early.</w:t>
      </w:r>
      <w:r w:rsidRPr="00877B96">
        <w:t xml:space="preserve"> </w:t>
      </w:r>
      <w:r w:rsidRPr="00BA59CF">
        <w:t>TtW had a higher proportion of participant</w:t>
      </w:r>
      <w:r w:rsidR="009F3C45" w:rsidRPr="00BA59CF">
        <w:t>s</w:t>
      </w:r>
      <w:r w:rsidRPr="00BA59CF">
        <w:t xml:space="preserve"> exiting income support during the second year than jobactive. This delayed effect of TtW confirms that due to the intensity of the program TtW had a larger lock-in effect.</w:t>
      </w:r>
    </w:p>
    <w:p w14:paraId="14EB085F" w14:textId="77777777" w:rsidR="00013493" w:rsidRPr="00BA59CF" w:rsidRDefault="00B078FA">
      <w:pPr>
        <w:pStyle w:val="Normal0"/>
      </w:pPr>
      <w:r w:rsidRPr="00B5088A">
        <w:t>TtW had higher rates of study outcomes than jobactive</w:t>
      </w:r>
      <w:r>
        <w:t xml:space="preserve">. In fact, it </w:t>
      </w:r>
      <w:r w:rsidRPr="00D63FDF">
        <w:t>achieved almost double the number of study outcomes for its participants than did jobactive</w:t>
      </w:r>
      <w:r>
        <w:t xml:space="preserve"> </w:t>
      </w:r>
      <w:r w:rsidRPr="00BA59CF">
        <w:t>over 12 months</w:t>
      </w:r>
      <w:r w:rsidRPr="002267BC">
        <w:t xml:space="preserve"> </w:t>
      </w:r>
      <w:r>
        <w:t xml:space="preserve">and </w:t>
      </w:r>
      <w:r w:rsidRPr="00BA59CF">
        <w:t>was more effective than jobactive at encouraging female participants to study.</w:t>
      </w:r>
    </w:p>
    <w:p w14:paraId="2F6A1F68" w14:textId="46C50EB1" w:rsidR="00B078FA" w:rsidRDefault="00B078FA" w:rsidP="00BA59CF">
      <w:pPr>
        <w:pStyle w:val="Normal0"/>
      </w:pPr>
      <w:r>
        <w:t>TtW was also more effective than jobactive at helping participants avoid renewed contact with the criminal justice system. In the matched samples</w:t>
      </w:r>
      <w:r w:rsidRPr="00A151CC">
        <w:t>,</w:t>
      </w:r>
      <w:r w:rsidRPr="00D24818">
        <w:rPr>
          <w:b/>
        </w:rPr>
        <w:t xml:space="preserve"> 3</w:t>
      </w:r>
      <w:r>
        <w:rPr>
          <w:b/>
        </w:rPr>
        <w:t>%</w:t>
      </w:r>
      <w:r>
        <w:t xml:space="preserve"> of TtW participants who left prison claimed crisis payments up to </w:t>
      </w:r>
      <w:r w:rsidR="00284FD6">
        <w:t>two</w:t>
      </w:r>
      <w:r>
        <w:t xml:space="preserve"> years after referral, compared with over </w:t>
      </w:r>
      <w:r w:rsidRPr="00D24818">
        <w:rPr>
          <w:b/>
        </w:rPr>
        <w:t>4</w:t>
      </w:r>
      <w:r>
        <w:rPr>
          <w:b/>
        </w:rPr>
        <w:t>%</w:t>
      </w:r>
      <w:r>
        <w:t xml:space="preserve"> of jobactive participants. Participants in the matched samples were more likely to go to prison </w:t>
      </w:r>
      <w:r w:rsidR="00284FD6">
        <w:t>two</w:t>
      </w:r>
      <w:r>
        <w:t xml:space="preserve"> or more times if they were in jobactive (</w:t>
      </w:r>
      <w:r w:rsidRPr="0048345A">
        <w:t>around</w:t>
      </w:r>
      <w:r>
        <w:rPr>
          <w:b/>
        </w:rPr>
        <w:t xml:space="preserve"> 2%</w:t>
      </w:r>
      <w:r>
        <w:t xml:space="preserve">) than if they were in TtW </w:t>
      </w:r>
      <w:r w:rsidRPr="00BA59CF">
        <w:t>(</w:t>
      </w:r>
      <w:r>
        <w:rPr>
          <w:b/>
        </w:rPr>
        <w:t>1%</w:t>
      </w:r>
      <w:r>
        <w:t>).</w:t>
      </w:r>
    </w:p>
    <w:p w14:paraId="334E6614" w14:textId="10D16D27" w:rsidR="00B078FA" w:rsidRDefault="00B078FA" w:rsidP="00BA59CF">
      <w:pPr>
        <w:pStyle w:val="Normal0"/>
      </w:pPr>
      <w:r>
        <w:t xml:space="preserve">These findings reaffirm that TtW has </w:t>
      </w:r>
      <w:r w:rsidR="009F3C45">
        <w:t xml:space="preserve">a </w:t>
      </w:r>
      <w:r>
        <w:t>strong effect on building participants’ vocational and other human capabilities. This approach inevitably led to a stronger lock-in effect and delayed outcomes.</w:t>
      </w:r>
    </w:p>
    <w:p w14:paraId="10C4201E" w14:textId="22B3876A" w:rsidR="00904705" w:rsidRPr="006F13B3" w:rsidRDefault="00904705" w:rsidP="00BA59CF">
      <w:pPr>
        <w:pStyle w:val="Heading2"/>
      </w:pPr>
      <w:bookmarkStart w:id="572" w:name="_Toc24981545"/>
      <w:bookmarkStart w:id="573" w:name="_Toc72481912"/>
      <w:r w:rsidRPr="006F13B3">
        <w:t>9.</w:t>
      </w:r>
      <w:r w:rsidR="00FD7DF9" w:rsidRPr="006F13B3">
        <w:t>6</w:t>
      </w:r>
      <w:r w:rsidRPr="006F13B3">
        <w:tab/>
        <w:t>What were the gaps?</w:t>
      </w:r>
      <w:bookmarkEnd w:id="572"/>
      <w:bookmarkEnd w:id="573"/>
    </w:p>
    <w:p w14:paraId="4F10DAD7" w14:textId="43B576DC" w:rsidR="00904705" w:rsidRDefault="00904705" w:rsidP="00BA59CF">
      <w:pPr>
        <w:pStyle w:val="Normal0"/>
      </w:pPr>
      <w:r>
        <w:t xml:space="preserve">Despite their upfront payments, </w:t>
      </w:r>
      <w:r w:rsidR="000B7896">
        <w:t xml:space="preserve">given the voluntary </w:t>
      </w:r>
      <w:r w:rsidR="00F8059A">
        <w:t xml:space="preserve">nature of </w:t>
      </w:r>
      <w:r>
        <w:t>TtW</w:t>
      </w:r>
      <w:r w:rsidR="00F8059A">
        <w:t>,</w:t>
      </w:r>
      <w:r>
        <w:t xml:space="preserve"> providers needed to work hard to </w:t>
      </w:r>
      <w:r w:rsidR="00BF0E90">
        <w:t>maintain</w:t>
      </w:r>
      <w:r>
        <w:t xml:space="preserve"> their caseloads. </w:t>
      </w:r>
      <w:r w:rsidR="007617E6">
        <w:t xml:space="preserve">Around </w:t>
      </w:r>
      <w:r w:rsidR="00FD7DF9" w:rsidRPr="001C7C52">
        <w:rPr>
          <w:b/>
        </w:rPr>
        <w:t>23%</w:t>
      </w:r>
      <w:r w:rsidR="00FD7DF9">
        <w:t xml:space="preserve"> </w:t>
      </w:r>
      <w:r w:rsidR="00211644">
        <w:t xml:space="preserve">of participants referred to TtW did not commence. </w:t>
      </w:r>
      <w:r w:rsidR="00490BC1">
        <w:t>It is possible that</w:t>
      </w:r>
      <w:r>
        <w:t xml:space="preserve"> the thought of spending 12 months undertaking 2</w:t>
      </w:r>
      <w:r w:rsidR="003A4C1E">
        <w:t>5 </w:t>
      </w:r>
      <w:r>
        <w:t xml:space="preserve">hours a week of study, training or work experience drove </w:t>
      </w:r>
      <w:r w:rsidR="003118AB">
        <w:t xml:space="preserve">some young people </w:t>
      </w:r>
      <w:r>
        <w:t xml:space="preserve">back to school, </w:t>
      </w:r>
      <w:r w:rsidR="00860F02">
        <w:t xml:space="preserve">into </w:t>
      </w:r>
      <w:r>
        <w:t>VET, into work, into jobactive or into the world of disengaged NEET young people.</w:t>
      </w:r>
    </w:p>
    <w:p w14:paraId="54A84FEF" w14:textId="77777777" w:rsidR="00904705" w:rsidRDefault="00904705" w:rsidP="00BA59CF">
      <w:pPr>
        <w:pStyle w:val="Normal0"/>
      </w:pPr>
      <w:r>
        <w:t>While their participation in TtW was voluntary, the majority of potential TtW participants arrived at an appointment with their provider with little or no understanding of the program they were about to enter. Once there</w:t>
      </w:r>
      <w:r w:rsidR="00860F02">
        <w:t>,</w:t>
      </w:r>
      <w:r>
        <w:t xml:space="preserve"> many wanted to stay.</w:t>
      </w:r>
    </w:p>
    <w:p w14:paraId="580F57E5" w14:textId="40D53F1F" w:rsidR="00904705" w:rsidRDefault="00904705" w:rsidP="00BA59CF">
      <w:pPr>
        <w:pStyle w:val="Normal0"/>
      </w:pPr>
      <w:r>
        <w:t xml:space="preserve">Some </w:t>
      </w:r>
      <w:r w:rsidR="00E64ECB" w:rsidRPr="00A151CC">
        <w:t>Group Two</w:t>
      </w:r>
      <w:r w:rsidR="005021EF">
        <w:t xml:space="preserve"> </w:t>
      </w:r>
      <w:r>
        <w:t xml:space="preserve">TtW participants were ineligible for income support because their parents’ income was above the threshold or they had decided they did not want to register with Centrelink. Providers felt that without TtW a number of these </w:t>
      </w:r>
      <w:r w:rsidR="005021EF">
        <w:t>young people</w:t>
      </w:r>
      <w:r>
        <w:t xml:space="preserve"> would have </w:t>
      </w:r>
      <w:r w:rsidR="005021EF">
        <w:t xml:space="preserve">been </w:t>
      </w:r>
      <w:r w:rsidR="007A6F8D">
        <w:t xml:space="preserve">further </w:t>
      </w:r>
      <w:r w:rsidR="005021EF">
        <w:t>disadvantaged</w:t>
      </w:r>
      <w:r>
        <w:t xml:space="preserve"> </w:t>
      </w:r>
      <w:r w:rsidR="005021EF">
        <w:t xml:space="preserve">because of </w:t>
      </w:r>
      <w:r w:rsidR="007A6F8D">
        <w:t xml:space="preserve">the </w:t>
      </w:r>
      <w:r w:rsidR="005021EF">
        <w:t>lack of support</w:t>
      </w:r>
      <w:r w:rsidR="007A6F8D">
        <w:t>s available to assist them</w:t>
      </w:r>
      <w:r w:rsidR="005021EF">
        <w:t xml:space="preserve"> to improve their work readiness.</w:t>
      </w:r>
    </w:p>
    <w:p w14:paraId="5FABBE63" w14:textId="48E56CCC" w:rsidR="00904705" w:rsidRDefault="002E6F8D" w:rsidP="00BA59CF">
      <w:pPr>
        <w:pStyle w:val="Normal0"/>
      </w:pPr>
      <w:r>
        <w:t>P</w:t>
      </w:r>
      <w:r w:rsidR="00904705">
        <w:t>roviders reported facing considerable challenges in accessing appropriate support services for their participants. For example, providers reported that there was a strong demand for mental health services among their participants</w:t>
      </w:r>
      <w:r w:rsidR="00860F02">
        <w:t xml:space="preserve"> but that</w:t>
      </w:r>
      <w:r w:rsidR="00904705">
        <w:t xml:space="preserve"> a shortage of youth mental health places meant that some participants did not receive the support they needed. This problem was particularly severe in regional locations where the limited local services were often </w:t>
      </w:r>
      <w:r w:rsidR="00904705" w:rsidRPr="009940D6">
        <w:t>oversubscribed</w:t>
      </w:r>
      <w:r w:rsidR="00904705">
        <w:t>.</w:t>
      </w:r>
    </w:p>
    <w:p w14:paraId="5CB318E9" w14:textId="4D552445" w:rsidR="00013493" w:rsidRDefault="00904705">
      <w:pPr>
        <w:pStyle w:val="Normal0"/>
      </w:pPr>
      <w:r>
        <w:t xml:space="preserve">Having a dedicated case manager was not always possible due to the high staff turnover in TtW provider organisations; </w:t>
      </w:r>
      <w:r w:rsidR="00860F02">
        <w:t xml:space="preserve">this was </w:t>
      </w:r>
      <w:r>
        <w:t>a source of frustration for participants</w:t>
      </w:r>
      <w:r w:rsidR="00860F02">
        <w:t>,</w:t>
      </w:r>
      <w:r>
        <w:t xml:space="preserve"> who disliked having to provide the same information on multiple occasions and build relationships with new staff members. To minimise the disruption to participants, some providers assigned </w:t>
      </w:r>
      <w:r w:rsidR="00284FD6">
        <w:t>two</w:t>
      </w:r>
      <w:r>
        <w:t xml:space="preserve"> case managers to each participant. While this helped lessen disruption for participants, staff turnover continued to be a problem for participants and TtW providers alike.</w:t>
      </w:r>
    </w:p>
    <w:p w14:paraId="5AB3BFC5" w14:textId="17ACD6A4" w:rsidR="00904705" w:rsidRPr="00213A6F" w:rsidRDefault="00FD7DF9" w:rsidP="00BA59CF">
      <w:pPr>
        <w:pStyle w:val="Normal0"/>
      </w:pPr>
      <w:r>
        <w:t>Some providers indicated that they did not find the prescriptive job plan format useful because the tailored approach to servicing TtW participants individually demanded more flexibility. Many providers felt the job plan was administratively burdensome and suggested a change to the format to make it more practical and useful.</w:t>
      </w:r>
    </w:p>
    <w:p w14:paraId="3CD0C04F" w14:textId="0C32F7E7" w:rsidR="00904705" w:rsidRPr="006F13B3" w:rsidRDefault="00904705" w:rsidP="00BA59CF">
      <w:pPr>
        <w:pStyle w:val="Heading2"/>
      </w:pPr>
      <w:bookmarkStart w:id="574" w:name="_Toc24981546"/>
      <w:bookmarkStart w:id="575" w:name="_Toc72481913"/>
      <w:r w:rsidRPr="006F13B3">
        <w:t>9.</w:t>
      </w:r>
      <w:r w:rsidR="00FD7DF9" w:rsidRPr="006F13B3">
        <w:t>7</w:t>
      </w:r>
      <w:r w:rsidRPr="006F13B3">
        <w:tab/>
        <w:t xml:space="preserve">What are the </w:t>
      </w:r>
      <w:r w:rsidR="00B165D9" w:rsidRPr="006F13B3">
        <w:t>trade-offs</w:t>
      </w:r>
      <w:r w:rsidRPr="006F13B3">
        <w:t>?</w:t>
      </w:r>
      <w:bookmarkEnd w:id="574"/>
      <w:bookmarkEnd w:id="575"/>
    </w:p>
    <w:p w14:paraId="2F6E6513" w14:textId="5427B2E4" w:rsidR="00904705" w:rsidRPr="00E849D2" w:rsidRDefault="00904705" w:rsidP="00BA59CF">
      <w:r w:rsidRPr="00E849D2">
        <w:t>The human capital investment associated with the program may have increased with the program’s duration</w:t>
      </w:r>
      <w:r w:rsidR="00860F02" w:rsidRPr="00E849D2">
        <w:t>;</w:t>
      </w:r>
      <w:r w:rsidRPr="00E849D2">
        <w:t xml:space="preserve"> however, the potential for a ‘lock-in’ effect on participants the longer they continued in their education and training activities appear</w:t>
      </w:r>
      <w:r w:rsidR="0010712C" w:rsidRPr="00E849D2">
        <w:t>ed</w:t>
      </w:r>
      <w:r w:rsidRPr="00E849D2">
        <w:t xml:space="preserve"> evident. As the post-program future approached, it may have been more attractive for participants to complete the program by undertaking a study option than to search for a job. This had the potential to magnify the lock-in effect. </w:t>
      </w:r>
      <w:r w:rsidR="004E659A" w:rsidRPr="00E849D2">
        <w:t>Providers who did not achieve their outcomes were excluded from bonuses despite actively building the human capital of participants, many of whom preferred their servicing model.</w:t>
      </w:r>
    </w:p>
    <w:p w14:paraId="39286398" w14:textId="32DCC1CF" w:rsidR="00904705" w:rsidRDefault="00904705" w:rsidP="00BA59CF">
      <w:pPr>
        <w:pStyle w:val="Normal0"/>
      </w:pPr>
      <w:r>
        <w:rPr>
          <w:rFonts w:cstheme="minorHAnsi"/>
        </w:rPr>
        <w:t xml:space="preserve">The </w:t>
      </w:r>
      <w:r w:rsidRPr="006131F5">
        <w:t>individualised pathway for young people that combine</w:t>
      </w:r>
      <w:r>
        <w:t>d</w:t>
      </w:r>
      <w:r w:rsidRPr="006131F5">
        <w:t xml:space="preserve"> educati</w:t>
      </w:r>
      <w:r>
        <w:t>on and training with paid work wa</w:t>
      </w:r>
      <w:r w:rsidRPr="006131F5">
        <w:t>s likely to result in some attachment effect for TtW participants in the shorter term</w:t>
      </w:r>
      <w:r>
        <w:t xml:space="preserve">. </w:t>
      </w:r>
      <w:r w:rsidR="0010712C">
        <w:t>Unfortunately, t</w:t>
      </w:r>
      <w:r>
        <w:t>he l</w:t>
      </w:r>
      <w:r w:rsidRPr="003134D2">
        <w:t xml:space="preserve">ock-in effect </w:t>
      </w:r>
      <w:r>
        <w:t xml:space="preserve">could </w:t>
      </w:r>
      <w:r w:rsidRPr="003134D2">
        <w:t>have</w:t>
      </w:r>
      <w:r>
        <w:t xml:space="preserve"> had</w:t>
      </w:r>
      <w:r w:rsidRPr="003134D2">
        <w:t xml:space="preserve"> a significant impact on the cost-effectiveness </w:t>
      </w:r>
      <w:r>
        <w:t>of TtW</w:t>
      </w:r>
      <w:r w:rsidR="000F0727">
        <w:t xml:space="preserve"> in the early stages of the service.</w:t>
      </w:r>
      <w:r w:rsidR="00274150">
        <w:t xml:space="preserve"> If TtW’s potential </w:t>
      </w:r>
      <w:r w:rsidR="00A074EF">
        <w:t>to enable participants</w:t>
      </w:r>
      <w:r w:rsidR="001D2730">
        <w:t xml:space="preserve"> to achieve ‘sustained </w:t>
      </w:r>
      <w:r w:rsidR="00274150">
        <w:t>transitio</w:t>
      </w:r>
      <w:r w:rsidR="001D2730">
        <w:t xml:space="preserve">n’ </w:t>
      </w:r>
      <w:r w:rsidR="00860F02">
        <w:t xml:space="preserve">is </w:t>
      </w:r>
      <w:r w:rsidR="001D2730">
        <w:t>realised</w:t>
      </w:r>
      <w:r w:rsidR="00860F02">
        <w:t>,</w:t>
      </w:r>
      <w:r w:rsidR="003E728A">
        <w:t xml:space="preserve"> however,</w:t>
      </w:r>
      <w:r w:rsidR="00EA34F9">
        <w:t xml:space="preserve"> the investment may be </w:t>
      </w:r>
      <w:r w:rsidR="00A25ED9">
        <w:t>proven worthwhile.</w:t>
      </w:r>
    </w:p>
    <w:p w14:paraId="7B7477E3" w14:textId="77777777" w:rsidR="00013493" w:rsidRDefault="00904705">
      <w:pPr>
        <w:pStyle w:val="Normal0"/>
      </w:pPr>
      <w:r>
        <w:t xml:space="preserve">Whether </w:t>
      </w:r>
      <w:r w:rsidR="00707C2B">
        <w:t xml:space="preserve">some </w:t>
      </w:r>
      <w:r>
        <w:t xml:space="preserve">form of </w:t>
      </w:r>
      <w:r w:rsidR="00707C2B">
        <w:t>compliance</w:t>
      </w:r>
      <w:r w:rsidR="00860F02">
        <w:t xml:space="preserve"> incentive</w:t>
      </w:r>
      <w:r w:rsidR="00707C2B">
        <w:t xml:space="preserve"> </w:t>
      </w:r>
      <w:r w:rsidR="00953E1F">
        <w:t xml:space="preserve">associated </w:t>
      </w:r>
      <w:r w:rsidR="00707C2B">
        <w:t>with initial appointments</w:t>
      </w:r>
      <w:r>
        <w:t>, as suggested by some providers, might have enabled providers to spend more time with participants explaining the objectives and benefits of TtW in order to encourage them to stick with the program is unknown.</w:t>
      </w:r>
    </w:p>
    <w:p w14:paraId="4C634F46" w14:textId="5DCF797C" w:rsidR="00904705" w:rsidRDefault="00904705" w:rsidP="00BA59CF">
      <w:pPr>
        <w:pStyle w:val="Normal0"/>
      </w:pPr>
      <w:r>
        <w:t xml:space="preserve">What </w:t>
      </w:r>
      <w:r w:rsidR="00860F02">
        <w:t xml:space="preserve">is </w:t>
      </w:r>
      <w:r>
        <w:t xml:space="preserve">clear </w:t>
      </w:r>
      <w:r w:rsidR="00860F02">
        <w:t>is</w:t>
      </w:r>
      <w:r>
        <w:t xml:space="preserve"> that the greater flexibility to undertake education and training in TtW </w:t>
      </w:r>
      <w:r w:rsidR="00860F02">
        <w:t xml:space="preserve">is </w:t>
      </w:r>
      <w:r>
        <w:t>likely to be a contributing factor in participants</w:t>
      </w:r>
      <w:r w:rsidR="00860F02">
        <w:t>’</w:t>
      </w:r>
      <w:r>
        <w:t xml:space="preserve"> reliance on income support in the short term</w:t>
      </w:r>
      <w:r w:rsidR="00860F02">
        <w:t>,</w:t>
      </w:r>
      <w:r>
        <w:t xml:space="preserve"> as young people combined work and study but did not earn enough to </w:t>
      </w:r>
      <w:r w:rsidR="00D940A5">
        <w:t>sustain</w:t>
      </w:r>
      <w:r>
        <w:t xml:space="preserve"> themselves. </w:t>
      </w:r>
      <w:r w:rsidR="00860F02">
        <w:t>P</w:t>
      </w:r>
      <w:r>
        <w:t xml:space="preserve">articipants tracking towards an educational outcome or engaged in prerequisite courses would not have been </w:t>
      </w:r>
      <w:r w:rsidR="002E6F8D">
        <w:t>able</w:t>
      </w:r>
      <w:r>
        <w:t xml:space="preserve"> to earn enough to move off income support over the study period.</w:t>
      </w:r>
    </w:p>
    <w:p w14:paraId="18E4FDE9" w14:textId="565D4042" w:rsidR="00904705" w:rsidRPr="006F13B3" w:rsidRDefault="00707C2B" w:rsidP="00BA59CF">
      <w:pPr>
        <w:pStyle w:val="Heading2"/>
      </w:pPr>
      <w:bookmarkStart w:id="576" w:name="_Toc72481914"/>
      <w:r w:rsidRPr="006F13B3">
        <w:t>9.</w:t>
      </w:r>
      <w:r w:rsidR="00232C9B">
        <w:t>8</w:t>
      </w:r>
      <w:r w:rsidRPr="006F13B3">
        <w:tab/>
      </w:r>
      <w:r w:rsidR="00904705" w:rsidRPr="006F13B3">
        <w:t>Longer term effects</w:t>
      </w:r>
      <w:bookmarkEnd w:id="576"/>
    </w:p>
    <w:p w14:paraId="3FA0A876" w14:textId="527711F8" w:rsidR="00945C54" w:rsidRDefault="00945C54" w:rsidP="00BA59CF">
      <w:pPr>
        <w:pStyle w:val="Normal0"/>
      </w:pPr>
      <w:r>
        <w:t>Having presented evidence in addressing the question of what works in TtW</w:t>
      </w:r>
      <w:r w:rsidR="007330FE">
        <w:t>,</w:t>
      </w:r>
      <w:r>
        <w:t xml:space="preserve"> </w:t>
      </w:r>
      <w:r w:rsidR="007330FE">
        <w:t xml:space="preserve">we require </w:t>
      </w:r>
      <w:r w:rsidR="00871DA1">
        <w:t>a</w:t>
      </w:r>
      <w:r>
        <w:t xml:space="preserve"> deeper </w:t>
      </w:r>
      <w:r w:rsidR="00871DA1">
        <w:t xml:space="preserve">dive </w:t>
      </w:r>
      <w:r>
        <w:t>into the question of why/how programs such as TtW are likely to succeed.</w:t>
      </w:r>
    </w:p>
    <w:p w14:paraId="2AC301FD" w14:textId="77777777" w:rsidR="00013493" w:rsidRDefault="00707C2B">
      <w:pPr>
        <w:pStyle w:val="Normal0"/>
      </w:pPr>
      <w:r>
        <w:t>Positive short-term outcomes for TtW participants</w:t>
      </w:r>
      <w:r w:rsidR="00860F02">
        <w:t>,</w:t>
      </w:r>
      <w:r>
        <w:t xml:space="preserve"> such as practical skills to </w:t>
      </w:r>
      <w:r w:rsidR="0010712C">
        <w:t xml:space="preserve">become </w:t>
      </w:r>
      <w:r>
        <w:t xml:space="preserve">job ready and personal improvement skills </w:t>
      </w:r>
      <w:r w:rsidR="0010712C">
        <w:t xml:space="preserve">that </w:t>
      </w:r>
      <w:r>
        <w:t>reduce</w:t>
      </w:r>
      <w:r w:rsidR="0010712C">
        <w:t>d</w:t>
      </w:r>
      <w:r>
        <w:t xml:space="preserve"> levels of anxiety, increased their human capital and social connectedness and improved their communication skills. The achievement of study outcomes likely </w:t>
      </w:r>
      <w:r w:rsidR="00015B70">
        <w:t xml:space="preserve">had </w:t>
      </w:r>
      <w:r>
        <w:t xml:space="preserve">positive long-term impacts </w:t>
      </w:r>
      <w:r w:rsidR="00015B70">
        <w:t xml:space="preserve">for </w:t>
      </w:r>
      <w:r>
        <w:t>participants including increased self-confidence and motivation to find and retain employment</w:t>
      </w:r>
      <w:r w:rsidR="0032780E">
        <w:t>.</w:t>
      </w:r>
    </w:p>
    <w:p w14:paraId="23ED8014" w14:textId="3E284A9B" w:rsidR="00707C2B" w:rsidRPr="00707C2B" w:rsidRDefault="00731409" w:rsidP="00BA59CF">
      <w:pPr>
        <w:pStyle w:val="Normal0"/>
      </w:pPr>
      <w:r>
        <w:t>In</w:t>
      </w:r>
      <w:r w:rsidR="006F1FA7">
        <w:t xml:space="preserve"> </w:t>
      </w:r>
      <w:r>
        <w:t>addition</w:t>
      </w:r>
      <w:r w:rsidR="00BB7089">
        <w:t>,</w:t>
      </w:r>
      <w:r w:rsidR="00707C2B">
        <w:t xml:space="preserve"> </w:t>
      </w:r>
      <w:r w:rsidR="0032780E">
        <w:t xml:space="preserve">in the context of the development of human capability, there </w:t>
      </w:r>
      <w:r w:rsidR="00C872C1">
        <w:t>we</w:t>
      </w:r>
      <w:r w:rsidR="0032780E">
        <w:t>re indications that TtW ha</w:t>
      </w:r>
      <w:r w:rsidR="006A02A8">
        <w:t>d</w:t>
      </w:r>
      <w:r w:rsidR="0032780E">
        <w:t xml:space="preserve"> a broader public benefit,</w:t>
      </w:r>
      <w:r w:rsidR="00352B93">
        <w:t xml:space="preserve"> at least</w:t>
      </w:r>
      <w:r w:rsidR="0032780E">
        <w:t xml:space="preserve"> in reducing recidivism</w:t>
      </w:r>
      <w:r w:rsidR="0032780E" w:rsidDel="0032780E">
        <w:t xml:space="preserve"> </w:t>
      </w:r>
      <w:r w:rsidR="00B5088A">
        <w:t>among some ex</w:t>
      </w:r>
      <w:r w:rsidR="00860F02">
        <w:t>-</w:t>
      </w:r>
      <w:r w:rsidR="00B5088A">
        <w:t>offender participants</w:t>
      </w:r>
      <w:r w:rsidR="0032780E">
        <w:t>.</w:t>
      </w:r>
      <w:r w:rsidR="00422418">
        <w:t xml:space="preserve"> </w:t>
      </w:r>
      <w:r w:rsidR="00F16578">
        <w:t>It will be up to</w:t>
      </w:r>
      <w:r w:rsidR="000945C6">
        <w:t xml:space="preserve"> further research and evaluation</w:t>
      </w:r>
      <w:r w:rsidR="007330FE">
        <w:t>,</w:t>
      </w:r>
      <w:r w:rsidR="00CA0735">
        <w:t xml:space="preserve"> however,</w:t>
      </w:r>
      <w:r w:rsidR="000945C6">
        <w:t xml:space="preserve"> </w:t>
      </w:r>
      <w:r w:rsidR="00871DA1">
        <w:t xml:space="preserve">to </w:t>
      </w:r>
      <w:r w:rsidR="000945C6">
        <w:t xml:space="preserve">focus on assessing whether the proposed human </w:t>
      </w:r>
      <w:r w:rsidR="00634E75">
        <w:t>capability gain and ‘sustained transition’ are realised</w:t>
      </w:r>
      <w:r w:rsidR="00871DA1">
        <w:t xml:space="preserve"> in the longer term</w:t>
      </w:r>
      <w:r w:rsidR="00634E75">
        <w:t>.</w:t>
      </w:r>
    </w:p>
    <w:p w14:paraId="69574E17" w14:textId="77777777" w:rsidR="00904705" w:rsidRPr="00D65873" w:rsidRDefault="00904705" w:rsidP="00BA59CF">
      <w:r>
        <w:br w:type="page"/>
      </w:r>
    </w:p>
    <w:p w14:paraId="7C122C53" w14:textId="311F1CDF" w:rsidR="009229D5" w:rsidRDefault="009229D5" w:rsidP="009229D5">
      <w:pPr>
        <w:pStyle w:val="Heading1"/>
      </w:pPr>
      <w:bookmarkStart w:id="577" w:name="_Toc72481915"/>
      <w:bookmarkStart w:id="578" w:name="_Toc24981547"/>
      <w:bookmarkStart w:id="579" w:name="_Toc535408490"/>
      <w:bookmarkStart w:id="580" w:name="_Toc12267352"/>
      <w:bookmarkStart w:id="581" w:name="_Toc509402643"/>
      <w:bookmarkStart w:id="582" w:name="_Toc535223197"/>
      <w:r>
        <w:t>Appendix A: Interim Report key findings</w:t>
      </w:r>
      <w:bookmarkEnd w:id="577"/>
    </w:p>
    <w:p w14:paraId="603B66F5" w14:textId="77777777" w:rsidR="009229D5" w:rsidRDefault="009229D5" w:rsidP="009229D5">
      <w:pPr>
        <w:pStyle w:val="Heading3"/>
      </w:pPr>
      <w:bookmarkStart w:id="583" w:name="_Toc72481916"/>
      <w:r>
        <w:t>Early implementation and operation of the TtW service</w:t>
      </w:r>
      <w:bookmarkEnd w:id="583"/>
    </w:p>
    <w:p w14:paraId="61E9BA1D" w14:textId="77777777" w:rsidR="009229D5" w:rsidRDefault="009229D5" w:rsidP="00BA59CF">
      <w:pPr>
        <w:pStyle w:val="Normal0"/>
      </w:pPr>
      <w:r>
        <w:t xml:space="preserve">The qualitative research found that, with the rapid rollout of TtW, a number of providers reported that it was challenging to find sites and train staff by their contract start date. Providers also reported problems with initial referrals, particularly with participant contact details and the suitability for TtW of early transfers from jobactive. Providers, </w:t>
      </w:r>
      <w:r w:rsidRPr="000C564F">
        <w:t>DHS</w:t>
      </w:r>
      <w:r>
        <w:t xml:space="preserve"> staff and employers all reported that low initial awareness of TtW had contributed to early issues with </w:t>
      </w:r>
      <w:r w:rsidRPr="00F73CA7">
        <w:t>the service.</w:t>
      </w:r>
    </w:p>
    <w:p w14:paraId="5E95E710" w14:textId="77777777" w:rsidR="009229D5" w:rsidRDefault="009229D5" w:rsidP="00BA59CF">
      <w:pPr>
        <w:pStyle w:val="Normal0"/>
      </w:pPr>
      <w:r>
        <w:t>A survey of providers by the department during October to November 2016 found that, while start-up issues were challenging, most had been largely resolved. Providers also reported that the service and support provided by the department during the rollout and early stages of TtW were of a high quality.</w:t>
      </w:r>
    </w:p>
    <w:p w14:paraId="37CE4CAB" w14:textId="77777777" w:rsidR="009229D5" w:rsidRDefault="009229D5" w:rsidP="00BA59CF">
      <w:pPr>
        <w:pStyle w:val="Normal0"/>
      </w:pPr>
      <w:r>
        <w:t xml:space="preserve">Most providers and participants reported that they were satisfied with the flexibility of the TtW service, which enabled a strong focus on participant engagement in activities and more time with individual participants to increase their work readiness and chances of finding a job. Providers also regarded the TtW funding structure as sustainable, and the </w:t>
      </w:r>
      <w:r w:rsidRPr="000C564F">
        <w:t>KPIs</w:t>
      </w:r>
      <w:r>
        <w:t xml:space="preserve"> and Outcome Performance Targets as achievable.</w:t>
      </w:r>
    </w:p>
    <w:p w14:paraId="00601FA1" w14:textId="77777777" w:rsidR="009229D5" w:rsidRDefault="009229D5" w:rsidP="009229D5">
      <w:pPr>
        <w:pStyle w:val="Heading3"/>
      </w:pPr>
      <w:bookmarkStart w:id="584" w:name="_Toc72481917"/>
      <w:r>
        <w:t>Engagement and retention of participants in TtW</w:t>
      </w:r>
      <w:bookmarkEnd w:id="584"/>
    </w:p>
    <w:p w14:paraId="02AA1F5C" w14:textId="5F3EBF3A" w:rsidR="009229D5" w:rsidRDefault="009229D5" w:rsidP="00BA59CF">
      <w:pPr>
        <w:pStyle w:val="Normal0"/>
      </w:pPr>
      <w:r>
        <w:t xml:space="preserve">Utilisation of TtW places (i.e. </w:t>
      </w:r>
      <w:r w:rsidRPr="000C564F">
        <w:t>Occupancy of Annual Funded Places</w:t>
      </w:r>
      <w:r>
        <w:t xml:space="preserve">) increased over time, with the TtW caseload (pending, commenced and suspended participants) at 78% of </w:t>
      </w:r>
      <w:r w:rsidRPr="000C564F">
        <w:t>Annual Funded Places</w:t>
      </w:r>
      <w:r>
        <w:t xml:space="preserve"> at the end of July 2016 and rising to 117%</w:t>
      </w:r>
      <w:r w:rsidR="000438D8">
        <w:t xml:space="preserve"> six </w:t>
      </w:r>
      <w:r>
        <w:t xml:space="preserve">months later. The </w:t>
      </w:r>
      <w:r w:rsidRPr="000678AA">
        <w:t>median</w:t>
      </w:r>
      <w:r>
        <w:t xml:space="preserve"> time to commence a participant fell during </w:t>
      </w:r>
      <w:r w:rsidRPr="000A38F1">
        <w:t>the study period</w:t>
      </w:r>
      <w:r>
        <w:t>, from 16 days in the provider’s first month in TtW to</w:t>
      </w:r>
      <w:r w:rsidR="00973657">
        <w:t xml:space="preserve"> four </w:t>
      </w:r>
      <w:r>
        <w:t>days by the provider’s sixth month. Analysis of referrals to both TtW and jobactive in the matched inflow population showed that TtW providers achieved a higher commencement rate during the first 30 days after the participant’s referral to them (93%, excluding Group Three transfers from jobactive) than jobactive providers (83%).</w:t>
      </w:r>
    </w:p>
    <w:p w14:paraId="5381C4EB" w14:textId="77777777" w:rsidR="009229D5" w:rsidRDefault="009229D5" w:rsidP="00BA59CF">
      <w:pPr>
        <w:pStyle w:val="Normal0"/>
      </w:pPr>
      <w:r>
        <w:t xml:space="preserve">The attendance rate at the first initial appointment was higher for TtW participants (77%) than for young people in the jobactive comparison group (69%), while the attendance at contact appointments was </w:t>
      </w:r>
      <w:r w:rsidRPr="00633D2A">
        <w:t xml:space="preserve">slightly lower </w:t>
      </w:r>
      <w:r>
        <w:t>(60% for TtW, compared with 63% for the jobactive comparison group). It is worth noting that there is a different</w:t>
      </w:r>
      <w:r w:rsidRPr="00C82DD5">
        <w:t xml:space="preserve"> compliance </w:t>
      </w:r>
      <w:r>
        <w:t>arrangement relating to individual appointments and attendance at activities in TtW. TtW does not have sanctions of suspending/cancelling income support payments in relation to non-attendance at appointments or activities (as in jobactive). Instead, TtW providers assess the participant’s overall participation and exit them if they do not meet participation requirements.</w:t>
      </w:r>
    </w:p>
    <w:p w14:paraId="346C51F0" w14:textId="77777777" w:rsidR="009229D5" w:rsidRPr="000B3D2B" w:rsidRDefault="009229D5" w:rsidP="00BA59CF">
      <w:pPr>
        <w:pStyle w:val="Normal0"/>
      </w:pPr>
      <w:r>
        <w:t>During the early months, providers reported that they had difficulties in attracting disengaged young people (Group Two) but, once they were engaged, these participants had a high level of commitment to, and retention in, the TtW service. Providers and peak bodies both noted that recruitment of this group improved over time, attributing this to innovative strategies and word of mouth. Referrals of suitable young people from</w:t>
      </w:r>
      <w:r w:rsidRPr="00A27FB2">
        <w:t xml:space="preserve"> </w:t>
      </w:r>
      <w:r>
        <w:t>jobactive Stream C were well below the targeted 10% of Annual Funded Places during the first 12 </w:t>
      </w:r>
      <w:r w:rsidRPr="000B3D2B">
        <w:t>months of operation.</w:t>
      </w:r>
    </w:p>
    <w:p w14:paraId="3A90314A" w14:textId="260E8B35" w:rsidR="009229D5" w:rsidRDefault="009229D5" w:rsidP="00BA59CF">
      <w:pPr>
        <w:pStyle w:val="Normal0"/>
      </w:pPr>
      <w:r w:rsidRPr="000B3D2B">
        <w:t>TtW participants were required to undertake 2</w:t>
      </w:r>
      <w:r>
        <w:t>5 </w:t>
      </w:r>
      <w:r w:rsidRPr="000B3D2B">
        <w:t>hours per week of pre-employment activities</w:t>
      </w:r>
      <w:r>
        <w:t>,</w:t>
      </w:r>
      <w:r w:rsidRPr="000B3D2B">
        <w:t xml:space="preserve"> which include</w:t>
      </w:r>
      <w:r>
        <w:t>d placements in</w:t>
      </w:r>
      <w:r w:rsidRPr="000B3D2B">
        <w:t xml:space="preserve"> a wider range of education and training activities than young people in jobactive. TtW participants typically undertook </w:t>
      </w:r>
      <w:r>
        <w:t xml:space="preserve">more </w:t>
      </w:r>
      <w:r w:rsidRPr="000B3D2B">
        <w:t>pre-employment activities</w:t>
      </w:r>
      <w:r>
        <w:t>, reflecting the employment preparation focus of the program</w:t>
      </w:r>
      <w:r w:rsidRPr="000B3D2B">
        <w:t xml:space="preserve">. </w:t>
      </w:r>
      <w:r>
        <w:t>By</w:t>
      </w:r>
      <w:r w:rsidRPr="000B3D2B">
        <w:t xml:space="preserve"> contrast, </w:t>
      </w:r>
      <w:r>
        <w:t xml:space="preserve">the jobactive focus on employment outcomes meant that </w:t>
      </w:r>
      <w:r w:rsidRPr="000B3D2B">
        <w:t xml:space="preserve">jobactive participants </w:t>
      </w:r>
      <w:r>
        <w:t xml:space="preserve">who were ESLs </w:t>
      </w:r>
      <w:r w:rsidRPr="000B3D2B">
        <w:t>were more likely to receive a range of work-related services and support from their providers</w:t>
      </w:r>
      <w:r>
        <w:t>.</w:t>
      </w:r>
      <w:r w:rsidRPr="000B3D2B">
        <w:t xml:space="preserve"> </w:t>
      </w:r>
      <w:r>
        <w:t>This</w:t>
      </w:r>
      <w:r w:rsidRPr="000B3D2B">
        <w:t xml:space="preserve"> included job search, part-time or casual employment</w:t>
      </w:r>
      <w:r>
        <w:t xml:space="preserve">, </w:t>
      </w:r>
      <w:r w:rsidRPr="000B3D2B">
        <w:t xml:space="preserve">participation in other government programs, </w:t>
      </w:r>
      <w:r>
        <w:t xml:space="preserve">and certain </w:t>
      </w:r>
      <w:r w:rsidRPr="000B3D2B">
        <w:t xml:space="preserve">education and training activities depending on their needs and job seeker classification. </w:t>
      </w:r>
      <w:r>
        <w:t xml:space="preserve">Consequently, </w:t>
      </w:r>
      <w:r w:rsidRPr="000B3D2B">
        <w:t xml:space="preserve">the proportion of young people participating in activities was higher </w:t>
      </w:r>
      <w:r>
        <w:t xml:space="preserve">in TtW </w:t>
      </w:r>
      <w:r w:rsidRPr="000B3D2B">
        <w:t>(46</w:t>
      </w:r>
      <w:r>
        <w:t>%</w:t>
      </w:r>
      <w:r w:rsidRPr="000B3D2B">
        <w:t>, compared to 19</w:t>
      </w:r>
      <w:r>
        <w:t>%</w:t>
      </w:r>
      <w:r w:rsidRPr="000B3D2B">
        <w:t xml:space="preserve"> for the jobactive comparison group) over their first</w:t>
      </w:r>
      <w:r w:rsidR="000438D8">
        <w:t xml:space="preserve"> six </w:t>
      </w:r>
      <w:r w:rsidRPr="000B3D2B">
        <w:t xml:space="preserve">months in the service. </w:t>
      </w:r>
      <w:r>
        <w:t xml:space="preserve">For participants who were undertaking activities, </w:t>
      </w:r>
      <w:r w:rsidRPr="000B3D2B">
        <w:t>TtW participants were also placed in activities more quickly (55</w:t>
      </w:r>
      <w:r>
        <w:t>%</w:t>
      </w:r>
      <w:r w:rsidRPr="000B3D2B">
        <w:t xml:space="preserve"> in the first 30 days after referral, compared with 46</w:t>
      </w:r>
      <w:r>
        <w:t>%</w:t>
      </w:r>
      <w:r w:rsidRPr="000B3D2B">
        <w:t xml:space="preserve"> for the jobactive comparison group).</w:t>
      </w:r>
    </w:p>
    <w:p w14:paraId="48BFBA33" w14:textId="77777777" w:rsidR="009229D5" w:rsidRDefault="009229D5" w:rsidP="00BA59CF">
      <w:pPr>
        <w:pStyle w:val="Normal0"/>
      </w:pPr>
      <w:r>
        <w:t>The commencement processes between TtW and jobactive are similar, but the non-commencement patterns for referrals are different. TtW providers generally recorded young people as a non-commencement from the second month after referral following numerous attempts to engage them. The main recorded reason for non-commencement was ‘young person was not contactable’. Non-commencements from the comparison group in jobactive during the first month were more likely due to many other reasons such as failing to attend an initial appointment with their providers, having their income support claims cancelled or withdrawn, or finding a job. Therefore, recorded reasons in jobactive tend to be ‘referral to other service’ or ‘no longer fully eligible’.</w:t>
      </w:r>
    </w:p>
    <w:p w14:paraId="7E5719F4" w14:textId="77777777" w:rsidR="009229D5" w:rsidRDefault="009229D5" w:rsidP="009229D5">
      <w:pPr>
        <w:pStyle w:val="Heading3"/>
      </w:pPr>
      <w:bookmarkStart w:id="585" w:name="_Toc72481918"/>
      <w:r>
        <w:t>E</w:t>
      </w:r>
      <w:r w:rsidRPr="00BF6D75">
        <w:t xml:space="preserve">arly </w:t>
      </w:r>
      <w:r>
        <w:t>e</w:t>
      </w:r>
      <w:r w:rsidRPr="00BF6D75">
        <w:t xml:space="preserve">ducation, </w:t>
      </w:r>
      <w:r>
        <w:t>e</w:t>
      </w:r>
      <w:r w:rsidRPr="00BF6D75">
        <w:t xml:space="preserve">mployment and </w:t>
      </w:r>
      <w:r>
        <w:t>LMA</w:t>
      </w:r>
      <w:r w:rsidRPr="00BF6D75">
        <w:t xml:space="preserve"> </w:t>
      </w:r>
      <w:r>
        <w:t>o</w:t>
      </w:r>
      <w:r w:rsidRPr="00BF6D75">
        <w:t>utcomes</w:t>
      </w:r>
      <w:bookmarkEnd w:id="585"/>
    </w:p>
    <w:p w14:paraId="6E8BA744" w14:textId="77777777" w:rsidR="009229D5" w:rsidRDefault="009229D5" w:rsidP="00BA59CF">
      <w:pPr>
        <w:pStyle w:val="Normal0"/>
      </w:pPr>
      <w:r>
        <w:t xml:space="preserve">Approved outcomes in TtW include education, employment or a combination of education and employment outcomes, depending on the participant’s income status and </w:t>
      </w:r>
      <w:r w:rsidRPr="000C564F">
        <w:t>MORs</w:t>
      </w:r>
      <w:r>
        <w:t xml:space="preserve">. At the end of March 2017, employment outcomes achieved through TtW comprised 79% of all TtW outcomes, and the March 2017 quarterly </w:t>
      </w:r>
      <w:r w:rsidRPr="000C564F">
        <w:t>Outcome Performance Targets</w:t>
      </w:r>
      <w:r>
        <w:t xml:space="preserve"> were met for </w:t>
      </w:r>
      <w:r w:rsidRPr="000F176E">
        <w:t>5</w:t>
      </w:r>
      <w:r>
        <w:t>0%</w:t>
      </w:r>
      <w:r w:rsidRPr="000F176E">
        <w:t xml:space="preserve"> of all </w:t>
      </w:r>
      <w:r>
        <w:t xml:space="preserve">provider </w:t>
      </w:r>
      <w:r w:rsidRPr="000F176E">
        <w:t>contracts.</w:t>
      </w:r>
    </w:p>
    <w:p w14:paraId="7E9CBED4" w14:textId="77777777" w:rsidR="009229D5" w:rsidRDefault="009229D5" w:rsidP="00BA59CF">
      <w:pPr>
        <w:pStyle w:val="Normal0"/>
      </w:pPr>
      <w:r>
        <w:t xml:space="preserve">The high contribution of employment outcomes probably reflects the provider focus, where possible, to get young people in a job to achieve an employment outcome. </w:t>
      </w:r>
      <w:bookmarkStart w:id="586" w:name="_Hlk56074292"/>
      <w:r>
        <w:t xml:space="preserve">Qualitative research found placing young people in education in order to obtain an education outcome was considered to be the secondary focus for providers after all avenues of employment were already exhausted. </w:t>
      </w:r>
      <w:bookmarkEnd w:id="586"/>
      <w:r>
        <w:t>A Certificate III was the main type of study undertaken by TtW participants qualifying for an education outcome.</w:t>
      </w:r>
    </w:p>
    <w:p w14:paraId="5E51D734" w14:textId="77777777" w:rsidR="009229D5" w:rsidRDefault="009229D5" w:rsidP="00BA59CF">
      <w:pPr>
        <w:pStyle w:val="Normal0"/>
      </w:pPr>
      <w:bookmarkStart w:id="587" w:name="_Hlk56073898"/>
      <w:r>
        <w:t>Young people were less likely to report earnings early in their TtW participation period compared to the matched sample of jobactive participants. However, similar proportions of participants reported earnings by the sixth month of service, with the rate of increase slightly faster for TtW.</w:t>
      </w:r>
    </w:p>
    <w:bookmarkEnd w:id="587"/>
    <w:p w14:paraId="04B9E067" w14:textId="77777777" w:rsidR="009229D5" w:rsidRPr="000678AA" w:rsidRDefault="009229D5" w:rsidP="00BA59CF">
      <w:pPr>
        <w:pStyle w:val="Normal0"/>
      </w:pPr>
      <w:r>
        <w:t xml:space="preserve">The </w:t>
      </w:r>
      <w:r w:rsidRPr="000C564F">
        <w:t>LMA</w:t>
      </w:r>
      <w:r>
        <w:t xml:space="preserve"> rate,</w:t>
      </w:r>
      <w:r w:rsidRPr="000678AA">
        <w:t xml:space="preserve"> which </w:t>
      </w:r>
      <w:r>
        <w:t>measures</w:t>
      </w:r>
      <w:r w:rsidRPr="000678AA">
        <w:t xml:space="preserve"> </w:t>
      </w:r>
      <w:r>
        <w:t xml:space="preserve">engagement in some paid employment, was higher over </w:t>
      </w:r>
      <w:r w:rsidRPr="000A38F1">
        <w:t>the study period</w:t>
      </w:r>
      <w:r w:rsidRPr="000678AA">
        <w:t xml:space="preserve"> </w:t>
      </w:r>
      <w:r>
        <w:t>for</w:t>
      </w:r>
      <w:r w:rsidRPr="000678AA">
        <w:t xml:space="preserve"> TtW participants </w:t>
      </w:r>
      <w:r>
        <w:t>(</w:t>
      </w:r>
      <w:r w:rsidRPr="000678AA">
        <w:t>3</w:t>
      </w:r>
      <w:r>
        <w:t>3%) than for the jobactive comparison group participants</w:t>
      </w:r>
      <w:r w:rsidRPr="000678AA">
        <w:t xml:space="preserve"> </w:t>
      </w:r>
      <w:r>
        <w:t>(</w:t>
      </w:r>
      <w:r w:rsidRPr="000678AA">
        <w:t>2</w:t>
      </w:r>
      <w:r>
        <w:t>8%)</w:t>
      </w:r>
      <w:r w:rsidRPr="000678AA">
        <w:t>.</w:t>
      </w:r>
      <w:r>
        <w:t xml:space="preserve"> Employment indicators used for this measure included earnings reported to DHS, reduction in income support payment, participation in casual or part-time employment, and confirmed job placements.</w:t>
      </w:r>
    </w:p>
    <w:p w14:paraId="69E28238" w14:textId="77777777" w:rsidR="009229D5" w:rsidRPr="000678AA" w:rsidRDefault="009229D5" w:rsidP="00BA59CF">
      <w:pPr>
        <w:pStyle w:val="Normal0"/>
      </w:pPr>
      <w:r w:rsidRPr="000678AA">
        <w:t>The positive outcome measure</w:t>
      </w:r>
      <w:r>
        <w:t xml:space="preserve"> for this report, which includes study</w:t>
      </w:r>
      <w:r w:rsidRPr="000678AA">
        <w:t xml:space="preserve"> in education courses qualifying for a </w:t>
      </w:r>
      <w:r>
        <w:t xml:space="preserve">TtW </w:t>
      </w:r>
      <w:r w:rsidRPr="000678AA">
        <w:t>outcome payment</w:t>
      </w:r>
      <w:r>
        <w:rPr>
          <w:rStyle w:val="FootnoteReference"/>
        </w:rPr>
        <w:footnoteReference w:id="53"/>
      </w:r>
      <w:r>
        <w:t xml:space="preserve"> </w:t>
      </w:r>
      <w:r w:rsidRPr="000678AA">
        <w:t>as well as the employment indicators</w:t>
      </w:r>
      <w:r>
        <w:t>,</w:t>
      </w:r>
      <w:r w:rsidRPr="000678AA">
        <w:t xml:space="preserve"> was higher for TtW participants (4</w:t>
      </w:r>
      <w:r>
        <w:t>2%)</w:t>
      </w:r>
      <w:r w:rsidRPr="000678AA">
        <w:t xml:space="preserve"> </w:t>
      </w:r>
      <w:r>
        <w:t>than for the jobactive</w:t>
      </w:r>
      <w:r w:rsidRPr="000678AA">
        <w:t xml:space="preserve"> </w:t>
      </w:r>
      <w:r>
        <w:t>comparison group participants (</w:t>
      </w:r>
      <w:r w:rsidRPr="000678AA">
        <w:t>3</w:t>
      </w:r>
      <w:r>
        <w:t>3%</w:t>
      </w:r>
      <w:r w:rsidRPr="000678AA">
        <w:t xml:space="preserve">). </w:t>
      </w:r>
      <w:r>
        <w:t>This result is consistent with the higher proportion of TtW participants placed in these education courses compared with the matched cohort of young people in jobactive.</w:t>
      </w:r>
    </w:p>
    <w:p w14:paraId="31AA7E07" w14:textId="77777777" w:rsidR="009229D5" w:rsidRPr="00F56087" w:rsidRDefault="009229D5" w:rsidP="009229D5">
      <w:pPr>
        <w:pStyle w:val="Heading3"/>
      </w:pPr>
      <w:bookmarkStart w:id="588" w:name="_Toc72481919"/>
      <w:r w:rsidRPr="00F56087">
        <w:t>Conclusion</w:t>
      </w:r>
      <w:bookmarkEnd w:id="588"/>
    </w:p>
    <w:p w14:paraId="74B1AAA8" w14:textId="16FF32DE" w:rsidR="009229D5" w:rsidRDefault="009229D5" w:rsidP="00BA59CF">
      <w:pPr>
        <w:pStyle w:val="Normal0"/>
        <w:rPr>
          <w:rFonts w:cstheme="minorHAnsi"/>
        </w:rPr>
      </w:pPr>
      <w:r w:rsidRPr="00F56087">
        <w:t xml:space="preserve">Overall, </w:t>
      </w:r>
      <w:r>
        <w:t>TtW</w:t>
      </w:r>
      <w:r w:rsidRPr="00F56087">
        <w:t xml:space="preserve"> </w:t>
      </w:r>
      <w:r>
        <w:t xml:space="preserve">is an </w:t>
      </w:r>
      <w:r w:rsidRPr="00F56087">
        <w:t xml:space="preserve">appropriate </w:t>
      </w:r>
      <w:r>
        <w:t xml:space="preserve">and well received service </w:t>
      </w:r>
      <w:r w:rsidRPr="00F56087">
        <w:t>for young people</w:t>
      </w:r>
      <w:r>
        <w:t>. It</w:t>
      </w:r>
      <w:r w:rsidRPr="00F56087">
        <w:t xml:space="preserve"> deliver</w:t>
      </w:r>
      <w:r>
        <w:t>s</w:t>
      </w:r>
      <w:r w:rsidRPr="00F56087">
        <w:t xml:space="preserve"> high</w:t>
      </w:r>
      <w:r>
        <w:t>-</w:t>
      </w:r>
      <w:r w:rsidRPr="00F56087">
        <w:t xml:space="preserve">quality services to </w:t>
      </w:r>
      <w:r>
        <w:t>the identified target groups</w:t>
      </w:r>
      <w:r w:rsidRPr="00F56087">
        <w:t xml:space="preserve"> in a flexible </w:t>
      </w:r>
      <w:r>
        <w:t>and effective manner</w:t>
      </w:r>
      <w:r w:rsidRPr="00F56087">
        <w:t xml:space="preserve">. </w:t>
      </w:r>
      <w:r>
        <w:t xml:space="preserve">Despite some initial issues with </w:t>
      </w:r>
      <w:r w:rsidRPr="00365FB6">
        <w:rPr>
          <w:rFonts w:cstheme="minorHAnsi"/>
        </w:rPr>
        <w:t>the implementation of TtW</w:t>
      </w:r>
      <w:r>
        <w:rPr>
          <w:rFonts w:cstheme="minorHAnsi"/>
        </w:rPr>
        <w:t xml:space="preserve">, </w:t>
      </w:r>
      <w:r w:rsidRPr="004D13C2">
        <w:rPr>
          <w:rFonts w:cstheme="minorHAnsi"/>
        </w:rPr>
        <w:t>the</w:t>
      </w:r>
      <w:r>
        <w:rPr>
          <w:rFonts w:cstheme="minorHAnsi"/>
        </w:rPr>
        <w:t xml:space="preserve"> service’s</w:t>
      </w:r>
      <w:r w:rsidRPr="004D13C2">
        <w:rPr>
          <w:rFonts w:cstheme="minorHAnsi"/>
        </w:rPr>
        <w:t xml:space="preserve"> operational processes</w:t>
      </w:r>
      <w:r>
        <w:rPr>
          <w:rFonts w:cstheme="minorHAnsi"/>
        </w:rPr>
        <w:t xml:space="preserve"> appear sound. </w:t>
      </w:r>
      <w:r w:rsidRPr="00F56087">
        <w:t xml:space="preserve">The </w:t>
      </w:r>
      <w:r>
        <w:t>strong</w:t>
      </w:r>
      <w:r w:rsidRPr="00F56087">
        <w:t xml:space="preserve"> evidence-</w:t>
      </w:r>
      <w:r>
        <w:t xml:space="preserve">based design </w:t>
      </w:r>
      <w:r>
        <w:rPr>
          <w:rFonts w:cstheme="minorHAnsi"/>
        </w:rPr>
        <w:t>underpinning</w:t>
      </w:r>
      <w:r>
        <w:t xml:space="preserve"> TtW, together with funding arrangements that support intensive servicing, presumably contributed to the </w:t>
      </w:r>
      <w:r w:rsidRPr="00F56087">
        <w:t>positive outcomes</w:t>
      </w:r>
      <w:r>
        <w:t xml:space="preserve"> achieved over the </w:t>
      </w:r>
      <w:r w:rsidR="000438D8">
        <w:t>six-</w:t>
      </w:r>
      <w:r>
        <w:t>month follow-up period from commencement in services.</w:t>
      </w:r>
    </w:p>
    <w:p w14:paraId="5EECE03F" w14:textId="77777777" w:rsidR="009229D5" w:rsidRDefault="009229D5" w:rsidP="00BA59CF">
      <w:pPr>
        <w:pStyle w:val="Normal0"/>
      </w:pPr>
      <w:r>
        <w:t>Providers and participants suggested a number of changes to expand eligibility for and participation in the TtW service. These included:</w:t>
      </w:r>
    </w:p>
    <w:p w14:paraId="4063BC69" w14:textId="77777777" w:rsidR="009229D5" w:rsidRPr="004B55A3" w:rsidRDefault="009229D5" w:rsidP="00BA59CF">
      <w:pPr>
        <w:pStyle w:val="ListBullet"/>
      </w:pPr>
      <w:bookmarkStart w:id="589" w:name="_Hlk56074486"/>
      <w:r w:rsidRPr="004B55A3">
        <w:t>extending the service delivery time beyond 1</w:t>
      </w:r>
      <w:r>
        <w:t>2 </w:t>
      </w:r>
      <w:r w:rsidRPr="004B55A3">
        <w:t>months</w:t>
      </w:r>
    </w:p>
    <w:p w14:paraId="4D3FD4B9" w14:textId="77777777" w:rsidR="009229D5" w:rsidRPr="004B55A3" w:rsidRDefault="009229D5" w:rsidP="00BA59CF">
      <w:pPr>
        <w:pStyle w:val="ListBullet"/>
      </w:pPr>
      <w:r w:rsidRPr="004B55A3">
        <w:t>extending the upper age limit from 2</w:t>
      </w:r>
      <w:r>
        <w:t>1 </w:t>
      </w:r>
      <w:r w:rsidRPr="004B55A3">
        <w:t>to 2</w:t>
      </w:r>
      <w:r>
        <w:t>5 </w:t>
      </w:r>
      <w:r w:rsidRPr="004B55A3">
        <w:t>years</w:t>
      </w:r>
    </w:p>
    <w:bookmarkEnd w:id="589"/>
    <w:p w14:paraId="24D0891D" w14:textId="77777777" w:rsidR="009229D5" w:rsidRPr="004B55A3" w:rsidRDefault="009229D5" w:rsidP="00BA59CF">
      <w:pPr>
        <w:pStyle w:val="ListBullet"/>
      </w:pPr>
      <w:r w:rsidRPr="004B55A3">
        <w:t>increasing compliance requirements for participants during the early weeks of engagement</w:t>
      </w:r>
    </w:p>
    <w:p w14:paraId="6F28D115" w14:textId="77777777" w:rsidR="009229D5" w:rsidRPr="004B55A3" w:rsidRDefault="009229D5" w:rsidP="00BA59CF">
      <w:pPr>
        <w:pStyle w:val="ListBullet"/>
      </w:pPr>
      <w:r w:rsidRPr="004B55A3">
        <w:t>reducing the waiting times for disengaged youth (</w:t>
      </w:r>
      <w:r>
        <w:t>Group </w:t>
      </w:r>
      <w:r w:rsidRPr="004B55A3">
        <w:t>Two)</w:t>
      </w:r>
    </w:p>
    <w:p w14:paraId="0BEA11A3" w14:textId="77777777" w:rsidR="009229D5" w:rsidRPr="004B55A3" w:rsidRDefault="009229D5" w:rsidP="00BA59CF">
      <w:pPr>
        <w:pStyle w:val="ListBullet"/>
      </w:pPr>
      <w:r>
        <w:t xml:space="preserve">increasing </w:t>
      </w:r>
      <w:r w:rsidRPr="004B55A3">
        <w:t>incentives to encourage more Stream C referrals from jobactive (</w:t>
      </w:r>
      <w:r>
        <w:t>Group </w:t>
      </w:r>
      <w:r w:rsidRPr="004B55A3">
        <w:t>Three).</w:t>
      </w:r>
    </w:p>
    <w:p w14:paraId="2DB34932" w14:textId="77777777" w:rsidR="009229D5" w:rsidRPr="00B65E02" w:rsidRDefault="009229D5" w:rsidP="00BA59CF">
      <w:pPr>
        <w:pStyle w:val="Normal0"/>
      </w:pPr>
      <w:r>
        <w:t>Providers also recommended that</w:t>
      </w:r>
      <w:r w:rsidRPr="00B65E02">
        <w:t xml:space="preserve"> the </w:t>
      </w:r>
      <w:r>
        <w:t>d</w:t>
      </w:r>
      <w:r w:rsidRPr="00B65E02">
        <w:t xml:space="preserve">epartment </w:t>
      </w:r>
      <w:r>
        <w:t>could improve the delivery of TtW by:</w:t>
      </w:r>
    </w:p>
    <w:p w14:paraId="520BD8BB" w14:textId="77777777" w:rsidR="009229D5" w:rsidRPr="00E55C96" w:rsidRDefault="009229D5" w:rsidP="00BA59CF">
      <w:pPr>
        <w:pStyle w:val="ListBullet"/>
      </w:pPr>
      <w:r>
        <w:t>offering providers more</w:t>
      </w:r>
      <w:r w:rsidRPr="00E55C96">
        <w:t xml:space="preserve"> training</w:t>
      </w:r>
      <w:r>
        <w:t xml:space="preserve"> on the use of the department’s IT system</w:t>
      </w:r>
    </w:p>
    <w:p w14:paraId="2B866869" w14:textId="77777777" w:rsidR="009229D5" w:rsidRPr="00E55C96" w:rsidRDefault="009229D5" w:rsidP="00BA59CF">
      <w:pPr>
        <w:pStyle w:val="ListBullet"/>
      </w:pPr>
      <w:r>
        <w:t>p</w:t>
      </w:r>
      <w:r w:rsidRPr="00E55C96">
        <w:t>roviding more regular feedback to providers</w:t>
      </w:r>
      <w:r>
        <w:t xml:space="preserve"> on their performance</w:t>
      </w:r>
    </w:p>
    <w:p w14:paraId="5E603BE4" w14:textId="77777777" w:rsidR="009229D5" w:rsidRDefault="009229D5" w:rsidP="00BA59CF">
      <w:pPr>
        <w:pStyle w:val="ListBullet"/>
      </w:pPr>
      <w:r>
        <w:t>e</w:t>
      </w:r>
      <w:r w:rsidRPr="00E55C96">
        <w:t xml:space="preserve">ncouraging greater interaction </w:t>
      </w:r>
      <w:r>
        <w:t>between the department, providers and DHS</w:t>
      </w:r>
      <w:r w:rsidRPr="00E55C96">
        <w:t>.</w:t>
      </w:r>
    </w:p>
    <w:p w14:paraId="6B10BC3C" w14:textId="2CE67910" w:rsidR="009229D5" w:rsidRDefault="009229D5" w:rsidP="00BA59CF">
      <w:r>
        <w:t>The next stage of the evaluation will provide an assessment of the overall performance of the TtW service, addressing questions of service quality, effectiveness, efficiency and good practice. With more data available for analysis covering the full 12 months of services offered to eligible young people, the final (</w:t>
      </w:r>
      <w:r w:rsidRPr="000C564F">
        <w:t>stage two</w:t>
      </w:r>
      <w:r>
        <w:t>) report will offer more robust assessments of outcomes, including improvement of participant work readiness, cost and time-effectiveness, and service quality. The final report will also assess the impact of specific service elements on employment and education outcomes.</w:t>
      </w:r>
    </w:p>
    <w:p w14:paraId="1D5F881C" w14:textId="77777777" w:rsidR="00CB6EA5" w:rsidRPr="00123CAC" w:rsidRDefault="00CB6EA5" w:rsidP="00BA59CF">
      <w:r>
        <w:br w:type="page"/>
      </w:r>
    </w:p>
    <w:p w14:paraId="555BA57E" w14:textId="3B2BE0E5" w:rsidR="00904705" w:rsidRDefault="00904705" w:rsidP="00904705">
      <w:pPr>
        <w:pStyle w:val="Heading1"/>
        <w:widowControl w:val="0"/>
      </w:pPr>
      <w:bookmarkStart w:id="590" w:name="_Toc72481920"/>
      <w:r w:rsidRPr="00435D79">
        <w:t xml:space="preserve">Appendix </w:t>
      </w:r>
      <w:r w:rsidR="00E074FC">
        <w:t>B</w:t>
      </w:r>
      <w:r>
        <w:t>: Exit and suspension reasons</w:t>
      </w:r>
      <w:bookmarkEnd w:id="578"/>
      <w:bookmarkEnd w:id="590"/>
    </w:p>
    <w:p w14:paraId="37E8A425" w14:textId="77777777" w:rsidR="00904705" w:rsidRDefault="00904705" w:rsidP="004B5487">
      <w:pPr>
        <w:pStyle w:val="Heading2"/>
      </w:pPr>
      <w:bookmarkStart w:id="591" w:name="_Toc24981548"/>
      <w:bookmarkStart w:id="592" w:name="_Toc72481921"/>
      <w:r>
        <w:t>Compliance exit reasons</w:t>
      </w:r>
      <w:bookmarkEnd w:id="591"/>
      <w:bookmarkEnd w:id="592"/>
    </w:p>
    <w:p w14:paraId="72EE0351" w14:textId="5151E83E" w:rsidR="00904705" w:rsidRPr="006036B2" w:rsidRDefault="00904705" w:rsidP="00BA59CF">
      <w:pPr>
        <w:pStyle w:val="Normal0"/>
        <w:rPr>
          <w:lang w:val="en" w:eastAsia="en-AU"/>
        </w:rPr>
      </w:pPr>
      <w:r w:rsidRPr="008C2F7A">
        <w:rPr>
          <w:lang w:val="en" w:eastAsia="en-AU"/>
        </w:rPr>
        <w:t>Two new Compliance Exit reasons became available from 2</w:t>
      </w:r>
      <w:r w:rsidR="00D473E7">
        <w:rPr>
          <w:lang w:val="en" w:eastAsia="en-AU"/>
        </w:rPr>
        <w:t>9 </w:t>
      </w:r>
      <w:r w:rsidRPr="008C2F7A">
        <w:rPr>
          <w:lang w:val="en" w:eastAsia="en-AU"/>
        </w:rPr>
        <w:t xml:space="preserve">June 2019. The new exit reasons are </w:t>
      </w:r>
      <w:r w:rsidRPr="00A151CC">
        <w:rPr>
          <w:iCs/>
          <w:lang w:val="en" w:eastAsia="en-AU"/>
        </w:rPr>
        <w:t>‘Compliance Exit due to Work Refusal Failure’</w:t>
      </w:r>
      <w:r w:rsidRPr="006036B2">
        <w:rPr>
          <w:lang w:val="en" w:eastAsia="en-AU"/>
        </w:rPr>
        <w:t xml:space="preserve"> and </w:t>
      </w:r>
      <w:r w:rsidRPr="00A151CC">
        <w:rPr>
          <w:iCs/>
          <w:lang w:val="en" w:eastAsia="en-AU"/>
        </w:rPr>
        <w:t>‘Compliance Exit due to Unemployment Failure’</w:t>
      </w:r>
      <w:r w:rsidR="006036B2">
        <w:rPr>
          <w:iCs/>
          <w:lang w:val="en" w:eastAsia="en-AU"/>
        </w:rPr>
        <w:t>.</w:t>
      </w:r>
    </w:p>
    <w:p w14:paraId="30023F80" w14:textId="4D2F6422" w:rsidR="00904705" w:rsidRPr="008C2F7A" w:rsidRDefault="00904705" w:rsidP="00BA59CF">
      <w:pPr>
        <w:pStyle w:val="Normal0"/>
        <w:rPr>
          <w:lang w:val="en" w:eastAsia="en-AU"/>
        </w:rPr>
      </w:pPr>
      <w:r w:rsidRPr="008C2F7A">
        <w:rPr>
          <w:b/>
          <w:lang w:val="en" w:eastAsia="en-AU"/>
        </w:rPr>
        <w:t xml:space="preserve">A </w:t>
      </w:r>
      <w:r w:rsidR="00A5726F">
        <w:rPr>
          <w:b/>
          <w:lang w:val="en" w:eastAsia="en-AU"/>
        </w:rPr>
        <w:t>w</w:t>
      </w:r>
      <w:r w:rsidRPr="008C2F7A">
        <w:rPr>
          <w:b/>
          <w:lang w:val="en" w:eastAsia="en-AU"/>
        </w:rPr>
        <w:t xml:space="preserve">ork </w:t>
      </w:r>
      <w:r w:rsidR="00A5726F">
        <w:rPr>
          <w:b/>
          <w:lang w:val="en" w:eastAsia="en-AU"/>
        </w:rPr>
        <w:t>r</w:t>
      </w:r>
      <w:r w:rsidRPr="008C2F7A">
        <w:rPr>
          <w:b/>
          <w:lang w:val="en" w:eastAsia="en-AU"/>
        </w:rPr>
        <w:t xml:space="preserve">efusal </w:t>
      </w:r>
      <w:r w:rsidR="00A5726F">
        <w:rPr>
          <w:b/>
          <w:lang w:val="en" w:eastAsia="en-AU"/>
        </w:rPr>
        <w:t>f</w:t>
      </w:r>
      <w:r w:rsidRPr="008C2F7A">
        <w:rPr>
          <w:b/>
          <w:lang w:val="en" w:eastAsia="en-AU"/>
        </w:rPr>
        <w:t>ailure</w:t>
      </w:r>
      <w:r w:rsidRPr="008C2F7A">
        <w:rPr>
          <w:lang w:val="en" w:eastAsia="en-AU"/>
        </w:rPr>
        <w:t xml:space="preserve"> is committed when a participant who has </w:t>
      </w:r>
      <w:r w:rsidRPr="00DC7673">
        <w:rPr>
          <w:lang w:val="en" w:eastAsia="en-AU"/>
        </w:rPr>
        <w:t>MORs</w:t>
      </w:r>
      <w:r w:rsidRPr="008C2F7A">
        <w:rPr>
          <w:lang w:val="en" w:eastAsia="en-AU"/>
        </w:rPr>
        <w:t xml:space="preserve"> refuses or fails to accept an offer of suitable employment. There is now a specific exit reason when exiting a participant due to a </w:t>
      </w:r>
      <w:r w:rsidR="00A5726F">
        <w:rPr>
          <w:lang w:val="en" w:eastAsia="en-AU"/>
        </w:rPr>
        <w:t>w</w:t>
      </w:r>
      <w:r w:rsidRPr="008C2F7A">
        <w:rPr>
          <w:lang w:val="en" w:eastAsia="en-AU"/>
        </w:rPr>
        <w:t xml:space="preserve">ork </w:t>
      </w:r>
      <w:r w:rsidR="00A5726F">
        <w:rPr>
          <w:lang w:val="en" w:eastAsia="en-AU"/>
        </w:rPr>
        <w:t>r</w:t>
      </w:r>
      <w:r w:rsidRPr="008C2F7A">
        <w:rPr>
          <w:lang w:val="en" w:eastAsia="en-AU"/>
        </w:rPr>
        <w:t xml:space="preserve">efusal </w:t>
      </w:r>
      <w:r w:rsidR="00A5726F">
        <w:rPr>
          <w:lang w:val="en" w:eastAsia="en-AU"/>
        </w:rPr>
        <w:t>f</w:t>
      </w:r>
      <w:r w:rsidRPr="008C2F7A">
        <w:rPr>
          <w:lang w:val="en" w:eastAsia="en-AU"/>
        </w:rPr>
        <w:t>ailure.</w:t>
      </w:r>
    </w:p>
    <w:p w14:paraId="614ADBC1" w14:textId="161AA4F7" w:rsidR="00904705" w:rsidRPr="008C2F7A" w:rsidRDefault="00904705" w:rsidP="00BA59CF">
      <w:pPr>
        <w:pStyle w:val="Normal0"/>
        <w:rPr>
          <w:lang w:val="en" w:eastAsia="en-AU"/>
        </w:rPr>
      </w:pPr>
      <w:r w:rsidRPr="008C2F7A">
        <w:rPr>
          <w:b/>
          <w:lang w:val="en" w:eastAsia="en-AU"/>
        </w:rPr>
        <w:t xml:space="preserve">An </w:t>
      </w:r>
      <w:r w:rsidR="00A5726F">
        <w:rPr>
          <w:b/>
          <w:lang w:val="en" w:eastAsia="en-AU"/>
        </w:rPr>
        <w:t>u</w:t>
      </w:r>
      <w:r w:rsidRPr="008C2F7A">
        <w:rPr>
          <w:b/>
          <w:lang w:val="en" w:eastAsia="en-AU"/>
        </w:rPr>
        <w:t xml:space="preserve">nemployment </w:t>
      </w:r>
      <w:r w:rsidR="00A5726F">
        <w:rPr>
          <w:b/>
          <w:lang w:val="en" w:eastAsia="en-AU"/>
        </w:rPr>
        <w:t>f</w:t>
      </w:r>
      <w:r w:rsidRPr="008C2F7A">
        <w:rPr>
          <w:b/>
          <w:lang w:val="en" w:eastAsia="en-AU"/>
        </w:rPr>
        <w:t>ailure</w:t>
      </w:r>
      <w:r w:rsidRPr="008C2F7A">
        <w:rPr>
          <w:lang w:val="en" w:eastAsia="en-AU"/>
        </w:rPr>
        <w:t xml:space="preserve"> is committed when a participant who has MORs becomes unemployed as a direct or indirect result of a voluntary act or as a result of their misconduct as an employee. There is now a specific exit reason when exiting a </w:t>
      </w:r>
      <w:r w:rsidR="00A5726F">
        <w:rPr>
          <w:lang w:val="en" w:eastAsia="en-AU"/>
        </w:rPr>
        <w:t>p</w:t>
      </w:r>
      <w:r w:rsidRPr="008C2F7A">
        <w:rPr>
          <w:lang w:val="en" w:eastAsia="en-AU"/>
        </w:rPr>
        <w:t xml:space="preserve">articipant due to an </w:t>
      </w:r>
      <w:r w:rsidR="00A5726F">
        <w:rPr>
          <w:lang w:val="en" w:eastAsia="en-AU"/>
        </w:rPr>
        <w:t>u</w:t>
      </w:r>
      <w:r w:rsidRPr="008C2F7A">
        <w:rPr>
          <w:lang w:val="en" w:eastAsia="en-AU"/>
        </w:rPr>
        <w:t xml:space="preserve">nemployment </w:t>
      </w:r>
      <w:r w:rsidR="00A5726F">
        <w:rPr>
          <w:lang w:val="en" w:eastAsia="en-AU"/>
        </w:rPr>
        <w:t>f</w:t>
      </w:r>
      <w:r w:rsidRPr="008C2F7A">
        <w:rPr>
          <w:lang w:val="en" w:eastAsia="en-AU"/>
        </w:rPr>
        <w:t>ailure.</w:t>
      </w:r>
    </w:p>
    <w:p w14:paraId="0FDD552E" w14:textId="298075A6" w:rsidR="00904705" w:rsidRPr="003A5A36" w:rsidRDefault="00904705" w:rsidP="00BA59CF">
      <w:pPr>
        <w:pStyle w:val="Normal0"/>
      </w:pPr>
      <w:r w:rsidRPr="003A5A36">
        <w:t>In addition to providing documentary evidence directly to the jobactive provider, TtW providers must report the participant to</w:t>
      </w:r>
      <w:r w:rsidR="00AB10B1">
        <w:t xml:space="preserve"> </w:t>
      </w:r>
      <w:r w:rsidRPr="00AB10B1">
        <w:t>DHS</w:t>
      </w:r>
      <w:r w:rsidRPr="003A5A36">
        <w:t xml:space="preserve"> for further investigation and provide details of the circumstances of the failure.</w:t>
      </w:r>
    </w:p>
    <w:p w14:paraId="391985ED" w14:textId="574F347B" w:rsidR="00904705" w:rsidRPr="003A5A36" w:rsidRDefault="00904705" w:rsidP="00BA59CF">
      <w:pPr>
        <w:pStyle w:val="Normal0"/>
      </w:pPr>
      <w:r w:rsidRPr="003A5A36">
        <w:t xml:space="preserve">Once a failure is reported to DHS for a decision, DHS determines compliance action in accordance with </w:t>
      </w:r>
      <w:r w:rsidRPr="00B85170">
        <w:t>Social Security Law</w:t>
      </w:r>
      <w:r w:rsidRPr="003A5A36">
        <w:t xml:space="preserve">. If DHS determines </w:t>
      </w:r>
      <w:r w:rsidR="00AB10B1">
        <w:t xml:space="preserve">that </w:t>
      </w:r>
      <w:r w:rsidRPr="003A5A36">
        <w:t xml:space="preserve">the participant has committed a </w:t>
      </w:r>
      <w:r w:rsidR="00A5726F">
        <w:t>w</w:t>
      </w:r>
      <w:r w:rsidRPr="003A5A36">
        <w:t xml:space="preserve">ork </w:t>
      </w:r>
      <w:r w:rsidR="00A5726F">
        <w:t>r</w:t>
      </w:r>
      <w:r w:rsidRPr="003A5A36">
        <w:t xml:space="preserve">efusal </w:t>
      </w:r>
      <w:r w:rsidR="00A5726F">
        <w:t>f</w:t>
      </w:r>
      <w:r w:rsidRPr="003A5A36">
        <w:t xml:space="preserve">ailure or </w:t>
      </w:r>
      <w:r w:rsidR="00A5726F">
        <w:t>u</w:t>
      </w:r>
      <w:r w:rsidRPr="003A5A36">
        <w:t xml:space="preserve">nemployment </w:t>
      </w:r>
      <w:r w:rsidR="00A5726F">
        <w:t>f</w:t>
      </w:r>
      <w:r w:rsidRPr="003A5A36">
        <w:t xml:space="preserve">ailure, DHS cancels the participant’s payment and the participant is subject to a </w:t>
      </w:r>
      <w:r w:rsidR="000438D8">
        <w:t>four</w:t>
      </w:r>
      <w:r w:rsidRPr="003A5A36">
        <w:t>-week payment preclusion period.</w:t>
      </w:r>
    </w:p>
    <w:p w14:paraId="2333A220" w14:textId="6F4D6C5B" w:rsidR="00904705" w:rsidRPr="003A5A36" w:rsidRDefault="00904705" w:rsidP="00BA59CF">
      <w:pPr>
        <w:pStyle w:val="Normal0"/>
      </w:pPr>
      <w:r w:rsidRPr="003A5A36">
        <w:t>If DHS determines</w:t>
      </w:r>
      <w:r w:rsidR="00AB10B1">
        <w:t xml:space="preserve"> that</w:t>
      </w:r>
      <w:r w:rsidRPr="003A5A36">
        <w:t xml:space="preserve"> a failure did not occur, or that the participant has a </w:t>
      </w:r>
      <w:r w:rsidR="00AB10B1">
        <w:t>r</w:t>
      </w:r>
      <w:r w:rsidRPr="003A5A36">
        <w:t xml:space="preserve">easonable </w:t>
      </w:r>
      <w:r w:rsidR="00AB10B1">
        <w:t>e</w:t>
      </w:r>
      <w:r w:rsidRPr="003A5A36">
        <w:t xml:space="preserve">xcuse for a </w:t>
      </w:r>
      <w:r w:rsidR="00AB10B1">
        <w:t>w</w:t>
      </w:r>
      <w:r w:rsidRPr="003A5A36">
        <w:t xml:space="preserve">ork </w:t>
      </w:r>
      <w:r w:rsidR="00AB10B1">
        <w:t>r</w:t>
      </w:r>
      <w:r w:rsidRPr="003A5A36">
        <w:t xml:space="preserve">efusal </w:t>
      </w:r>
      <w:r w:rsidR="00AB10B1">
        <w:t>f</w:t>
      </w:r>
      <w:r w:rsidRPr="003A5A36">
        <w:t xml:space="preserve">ailure, then DHS rejects the </w:t>
      </w:r>
      <w:r w:rsidR="00AB10B1">
        <w:t>w</w:t>
      </w:r>
      <w:r w:rsidRPr="003A5A36">
        <w:t xml:space="preserve">ork </w:t>
      </w:r>
      <w:r w:rsidR="00AB10B1">
        <w:t>r</w:t>
      </w:r>
      <w:r w:rsidRPr="003A5A36">
        <w:t xml:space="preserve">efusal or </w:t>
      </w:r>
      <w:r w:rsidR="00AB10B1">
        <w:t>u</w:t>
      </w:r>
      <w:r w:rsidRPr="003A5A36">
        <w:t xml:space="preserve">nemployment </w:t>
      </w:r>
      <w:r w:rsidR="00AB10B1">
        <w:t>f</w:t>
      </w:r>
      <w:r w:rsidRPr="003A5A36">
        <w:t xml:space="preserve">ailure </w:t>
      </w:r>
      <w:r w:rsidR="00AB10B1">
        <w:t>r</w:t>
      </w:r>
      <w:r w:rsidRPr="003A5A36">
        <w:t>eport. The participant does not have their payment cancelled or serve a preclusion period and they continue to receive jobactive services.</w:t>
      </w:r>
    </w:p>
    <w:p w14:paraId="0EDF74FA" w14:textId="77777777" w:rsidR="00904705" w:rsidRDefault="00904705" w:rsidP="004B5487">
      <w:pPr>
        <w:pStyle w:val="Heading2"/>
      </w:pPr>
      <w:bookmarkStart w:id="593" w:name="_Toc468954303"/>
      <w:bookmarkStart w:id="594" w:name="_Toc503878636"/>
      <w:bookmarkStart w:id="595" w:name="_Toc24981549"/>
      <w:bookmarkStart w:id="596" w:name="_Toc72481922"/>
      <w:r>
        <w:t>Participants</w:t>
      </w:r>
      <w:r w:rsidRPr="00313C3C">
        <w:t xml:space="preserve"> may </w:t>
      </w:r>
      <w:r>
        <w:t>exit from TtW for a range of reasons</w:t>
      </w:r>
      <w:bookmarkEnd w:id="593"/>
      <w:bookmarkEnd w:id="594"/>
      <w:bookmarkEnd w:id="595"/>
      <w:bookmarkEnd w:id="596"/>
    </w:p>
    <w:p w14:paraId="2D975C02" w14:textId="77777777" w:rsidR="00904705" w:rsidRDefault="00904705" w:rsidP="004B5487">
      <w:pPr>
        <w:pStyle w:val="Heading3"/>
      </w:pPr>
      <w:bookmarkStart w:id="597" w:name="_Toc468954304"/>
      <w:bookmarkStart w:id="598" w:name="_Toc503878637"/>
      <w:bookmarkStart w:id="599" w:name="_Toc24981550"/>
      <w:bookmarkStart w:id="600" w:name="_Toc72481923"/>
      <w:r>
        <w:t>Exits happen automatically</w:t>
      </w:r>
      <w:bookmarkEnd w:id="597"/>
      <w:r>
        <w:t xml:space="preserve"> (effective exit)</w:t>
      </w:r>
      <w:bookmarkEnd w:id="598"/>
      <w:bookmarkEnd w:id="599"/>
      <w:bookmarkEnd w:id="600"/>
    </w:p>
    <w:p w14:paraId="22B1939E" w14:textId="77777777" w:rsidR="00904705" w:rsidRDefault="00904705" w:rsidP="00BA59CF">
      <w:pPr>
        <w:pStyle w:val="Normal0"/>
      </w:pPr>
      <w:r>
        <w:t>Participants can be exited automatically from TtW</w:t>
      </w:r>
      <w:r w:rsidR="00CA609A">
        <w:t>,</w:t>
      </w:r>
      <w:r>
        <w:t xml:space="preserve"> ending the participant’s service period. This is called an effective exit. An effective exit will be triggered in the system for participants who have:</w:t>
      </w:r>
    </w:p>
    <w:p w14:paraId="1178D48A" w14:textId="71FE1E62" w:rsidR="00904705" w:rsidRDefault="00904705" w:rsidP="00BA59CF">
      <w:pPr>
        <w:pStyle w:val="ListBullet"/>
      </w:pPr>
      <w:r>
        <w:t xml:space="preserve">stopped receiving an </w:t>
      </w:r>
      <w:r w:rsidR="00B85170">
        <w:t>i</w:t>
      </w:r>
      <w:r w:rsidRPr="00B85170">
        <w:t xml:space="preserve">ncome </w:t>
      </w:r>
      <w:r w:rsidR="00B85170">
        <w:t>s</w:t>
      </w:r>
      <w:r w:rsidRPr="00B85170">
        <w:t xml:space="preserve">upport </w:t>
      </w:r>
      <w:r w:rsidR="00B85170">
        <w:t>p</w:t>
      </w:r>
      <w:r w:rsidRPr="00B85170">
        <w:t>ayment</w:t>
      </w:r>
    </w:p>
    <w:p w14:paraId="637E7830" w14:textId="3CE093DB" w:rsidR="00904705" w:rsidRDefault="00904705" w:rsidP="00BA59CF">
      <w:pPr>
        <w:pStyle w:val="ListBullet"/>
      </w:pPr>
      <w:r>
        <w:t xml:space="preserve">commenced in another employment service such as Disability Employment </w:t>
      </w:r>
      <w:r w:rsidR="00CA609A">
        <w:t>S</w:t>
      </w:r>
      <w:r>
        <w:t xml:space="preserve">ervices or </w:t>
      </w:r>
      <w:r w:rsidR="00CA609A">
        <w:t xml:space="preserve">the </w:t>
      </w:r>
      <w:r>
        <w:t>Community Development Programme</w:t>
      </w:r>
    </w:p>
    <w:p w14:paraId="05D5C346" w14:textId="34E95D3E" w:rsidR="00904705" w:rsidRDefault="00904705" w:rsidP="00BA59CF">
      <w:pPr>
        <w:pStyle w:val="ListBullet"/>
      </w:pPr>
      <w:r>
        <w:t xml:space="preserve">changed allowance type from </w:t>
      </w:r>
      <w:r w:rsidRPr="007F09ED">
        <w:t>Youth Allowance (</w:t>
      </w:r>
      <w:r w:rsidR="007F09ED">
        <w:t>O</w:t>
      </w:r>
      <w:r w:rsidRPr="007F09ED">
        <w:t>ther)</w:t>
      </w:r>
      <w:r>
        <w:t xml:space="preserve"> to </w:t>
      </w:r>
      <w:r w:rsidRPr="007F09ED">
        <w:t>Youth Allowance (</w:t>
      </w:r>
      <w:r w:rsidR="007F09ED">
        <w:t>S</w:t>
      </w:r>
      <w:r w:rsidRPr="007F09ED">
        <w:t>tudent)</w:t>
      </w:r>
      <w:r>
        <w:t xml:space="preserve"> or </w:t>
      </w:r>
      <w:r w:rsidRPr="00B85170">
        <w:t xml:space="preserve">Youth </w:t>
      </w:r>
      <w:r w:rsidRPr="009B75D2">
        <w:t xml:space="preserve">Allowance </w:t>
      </w:r>
      <w:r w:rsidR="009B75D2">
        <w:t>(</w:t>
      </w:r>
      <w:r w:rsidRPr="009B75D2">
        <w:t>Australian Apprentice</w:t>
      </w:r>
      <w:r w:rsidR="009B75D2">
        <w:t>ship)</w:t>
      </w:r>
    </w:p>
    <w:p w14:paraId="74B1153D" w14:textId="738BF884" w:rsidR="00904705" w:rsidRPr="00B359CD" w:rsidRDefault="00904705" w:rsidP="00BA59CF">
      <w:pPr>
        <w:pStyle w:val="ListBullet"/>
      </w:pPr>
      <w:r w:rsidRPr="00B359CD">
        <w:t>reached</w:t>
      </w:r>
      <w:r w:rsidR="00CA609A">
        <w:t xml:space="preserve"> the end of the</w:t>
      </w:r>
      <w:r w:rsidRPr="00B359CD">
        <w:t xml:space="preserve"> 12</w:t>
      </w:r>
      <w:r w:rsidR="00CA609A">
        <w:t>-</w:t>
      </w:r>
      <w:r w:rsidRPr="00B359CD">
        <w:t xml:space="preserve">month </w:t>
      </w:r>
      <w:r>
        <w:t>TtW</w:t>
      </w:r>
      <w:r w:rsidRPr="00B359CD">
        <w:t xml:space="preserve"> </w:t>
      </w:r>
      <w:r>
        <w:t>s</w:t>
      </w:r>
      <w:r w:rsidRPr="00B359CD">
        <w:t xml:space="preserve">ervice </w:t>
      </w:r>
      <w:r>
        <w:t>p</w:t>
      </w:r>
      <w:r w:rsidRPr="00B359CD">
        <w:t xml:space="preserve">eriod (Group Two </w:t>
      </w:r>
      <w:r>
        <w:t>p</w:t>
      </w:r>
      <w:r w:rsidRPr="00B359CD">
        <w:t>articipants who are not in receipt of an activity</w:t>
      </w:r>
      <w:r>
        <w:t>-</w:t>
      </w:r>
      <w:r w:rsidRPr="00B359CD">
        <w:t>tested income support payment only).</w:t>
      </w:r>
    </w:p>
    <w:p w14:paraId="4888C9EF" w14:textId="77777777" w:rsidR="00904705" w:rsidRDefault="00904705" w:rsidP="00BA59CF">
      <w:pPr>
        <w:pStyle w:val="Normal0"/>
      </w:pPr>
      <w:r w:rsidRPr="00B359CD">
        <w:t xml:space="preserve">An </w:t>
      </w:r>
      <w:r>
        <w:t>e</w:t>
      </w:r>
      <w:r w:rsidRPr="00B359CD">
        <w:t xml:space="preserve">ffective </w:t>
      </w:r>
      <w:r>
        <w:t>e</w:t>
      </w:r>
      <w:r w:rsidRPr="00B359CD">
        <w:t xml:space="preserve">xit will also occur on advice from DHS that a </w:t>
      </w:r>
      <w:r>
        <w:t>p</w:t>
      </w:r>
      <w:r w:rsidRPr="00B359CD">
        <w:t>articipant:</w:t>
      </w:r>
    </w:p>
    <w:p w14:paraId="42B7AA91" w14:textId="77777777" w:rsidR="00904705" w:rsidRPr="00085314" w:rsidRDefault="00904705" w:rsidP="00BA59CF">
      <w:pPr>
        <w:pStyle w:val="ListBullet"/>
      </w:pPr>
      <w:r w:rsidRPr="00085314">
        <w:t>is deceased</w:t>
      </w:r>
    </w:p>
    <w:p w14:paraId="1B17673A" w14:textId="77777777" w:rsidR="00904705" w:rsidRDefault="00904705" w:rsidP="00BA59CF">
      <w:pPr>
        <w:pStyle w:val="ListBullet"/>
      </w:pPr>
      <w:r w:rsidRPr="00085314">
        <w:t>has been imprisoned</w:t>
      </w:r>
    </w:p>
    <w:p w14:paraId="6BDFDAC8" w14:textId="77777777" w:rsidR="00904705" w:rsidRDefault="00904705" w:rsidP="00BA59CF">
      <w:pPr>
        <w:pStyle w:val="ListBullet"/>
      </w:pPr>
      <w:r w:rsidRPr="00D216AB">
        <w:t>has moved permanently overseas.</w:t>
      </w:r>
    </w:p>
    <w:p w14:paraId="05D92C23" w14:textId="77777777" w:rsidR="00904705" w:rsidRDefault="00904705" w:rsidP="004B5487">
      <w:pPr>
        <w:pStyle w:val="Heading3"/>
      </w:pPr>
      <w:bookmarkStart w:id="601" w:name="_Toc468954305"/>
      <w:bookmarkStart w:id="602" w:name="_Toc503878638"/>
      <w:bookmarkStart w:id="603" w:name="_Toc24981551"/>
      <w:bookmarkStart w:id="604" w:name="_Toc72481924"/>
      <w:r>
        <w:t>Some exits can be actioned by providers (provider exit)</w:t>
      </w:r>
      <w:bookmarkEnd w:id="601"/>
      <w:bookmarkEnd w:id="602"/>
      <w:bookmarkEnd w:id="603"/>
      <w:bookmarkEnd w:id="604"/>
    </w:p>
    <w:p w14:paraId="777EE964" w14:textId="77777777" w:rsidR="00904705" w:rsidRDefault="00904705" w:rsidP="00BA59CF">
      <w:pPr>
        <w:pStyle w:val="Normal0"/>
      </w:pPr>
      <w:r>
        <w:t xml:space="preserve">Providers can action a manual exit for a participant </w:t>
      </w:r>
      <w:r w:rsidR="00CA609A">
        <w:t xml:space="preserve">who is </w:t>
      </w:r>
      <w:r>
        <w:t>in TtW services or who has been referred and does not commence in TtW services</w:t>
      </w:r>
      <w:r w:rsidRPr="006F105D">
        <w:t>.</w:t>
      </w:r>
    </w:p>
    <w:p w14:paraId="5ACCA7C0" w14:textId="5BC9C854" w:rsidR="00904705" w:rsidRDefault="00904705" w:rsidP="00BA59CF">
      <w:pPr>
        <w:pStyle w:val="Normal0"/>
      </w:pPr>
      <w:r>
        <w:t xml:space="preserve">A provider must action a provider </w:t>
      </w:r>
      <w:r w:rsidR="00CA609A">
        <w:t>e</w:t>
      </w:r>
      <w:r>
        <w:t>xit for any participant who:</w:t>
      </w:r>
    </w:p>
    <w:p w14:paraId="784C457E" w14:textId="77777777" w:rsidR="00904705" w:rsidRDefault="00904705" w:rsidP="00BA59CF">
      <w:pPr>
        <w:pStyle w:val="ListBullet"/>
      </w:pPr>
      <w:r>
        <w:t xml:space="preserve">is referred </w:t>
      </w:r>
      <w:r w:rsidR="00CA609A">
        <w:t xml:space="preserve">to </w:t>
      </w:r>
      <w:r>
        <w:t>and does not commence in TtW</w:t>
      </w:r>
    </w:p>
    <w:p w14:paraId="2112DD53" w14:textId="77777777" w:rsidR="00904705" w:rsidRDefault="00904705" w:rsidP="00BA59CF">
      <w:pPr>
        <w:pStyle w:val="ListBullet"/>
      </w:pPr>
      <w:r>
        <w:t>advises they no longer wish to participate in TtW</w:t>
      </w:r>
    </w:p>
    <w:p w14:paraId="6BC17804" w14:textId="10E79921" w:rsidR="00904705" w:rsidRDefault="00904705" w:rsidP="00BA59CF">
      <w:pPr>
        <w:pStyle w:val="ListBullet"/>
      </w:pPr>
      <w:r>
        <w:t xml:space="preserve">is not participating in line with requirements set out in the </w:t>
      </w:r>
      <w:r w:rsidR="00CA609A" w:rsidRPr="00212075">
        <w:t>Participant Requirements Guideline</w:t>
      </w:r>
    </w:p>
    <w:p w14:paraId="78261A80" w14:textId="790B0ACD" w:rsidR="00904705" w:rsidRDefault="00904705" w:rsidP="00BA59CF">
      <w:pPr>
        <w:pStyle w:val="ListBullet"/>
      </w:pPr>
      <w:r>
        <w:t xml:space="preserve">they determine has a </w:t>
      </w:r>
      <w:r w:rsidR="00CA609A">
        <w:t>w</w:t>
      </w:r>
      <w:r>
        <w:t xml:space="preserve">ork </w:t>
      </w:r>
      <w:r w:rsidR="00CA609A">
        <w:t>r</w:t>
      </w:r>
      <w:r>
        <w:t xml:space="preserve">efusal </w:t>
      </w:r>
      <w:r w:rsidR="00CA609A">
        <w:t>f</w:t>
      </w:r>
      <w:r>
        <w:t>ailure o</w:t>
      </w:r>
      <w:r w:rsidR="00CA609A">
        <w:t>r</w:t>
      </w:r>
      <w:r>
        <w:t xml:space="preserve"> an </w:t>
      </w:r>
      <w:r w:rsidR="00CA609A">
        <w:t>u</w:t>
      </w:r>
      <w:r>
        <w:t xml:space="preserve">nemployment </w:t>
      </w:r>
      <w:r w:rsidR="00CA609A">
        <w:t>f</w:t>
      </w:r>
      <w:r>
        <w:t xml:space="preserve">ailure (see the </w:t>
      </w:r>
      <w:r w:rsidRPr="00212075">
        <w:t>Participant Requirements Guideline</w:t>
      </w:r>
      <w:r>
        <w:t xml:space="preserve"> for more details on how to </w:t>
      </w:r>
      <w:r w:rsidR="00CA609A">
        <w:t>e</w:t>
      </w:r>
      <w:r>
        <w:t>xit and refer participants in these circumstances)</w:t>
      </w:r>
    </w:p>
    <w:p w14:paraId="68D393D0" w14:textId="0421342C" w:rsidR="00904705" w:rsidRPr="00D278F0" w:rsidRDefault="00904705" w:rsidP="00BA59CF">
      <w:pPr>
        <w:pStyle w:val="ListBullet"/>
      </w:pPr>
      <w:r w:rsidRPr="00D278F0">
        <w:t>is not tracking towards an outcome at</w:t>
      </w:r>
      <w:r w:rsidR="00CA609A" w:rsidRPr="00D278F0">
        <w:t xml:space="preserve"> the end of the</w:t>
      </w:r>
      <w:r w:rsidRPr="00D278F0">
        <w:t xml:space="preserve"> 12</w:t>
      </w:r>
      <w:r w:rsidR="00CA609A" w:rsidRPr="00D278F0">
        <w:t>-</w:t>
      </w:r>
      <w:r w:rsidRPr="00D278F0">
        <w:t>month TtW service period (activity-tested participants only).</w:t>
      </w:r>
    </w:p>
    <w:p w14:paraId="17DA8162" w14:textId="101CC9C2" w:rsidR="00904705" w:rsidRPr="00B359CD" w:rsidRDefault="00904705" w:rsidP="00BA59CF">
      <w:pPr>
        <w:pStyle w:val="Normal0"/>
      </w:pPr>
      <w:r w:rsidRPr="00B359CD">
        <w:t xml:space="preserve">Providers must refer </w:t>
      </w:r>
      <w:r w:rsidR="00CA609A">
        <w:t>an activity-tested</w:t>
      </w:r>
      <w:r w:rsidR="00CA609A" w:rsidRPr="00B359CD">
        <w:t xml:space="preserve"> </w:t>
      </w:r>
      <w:r>
        <w:t>p</w:t>
      </w:r>
      <w:r w:rsidRPr="00B359CD">
        <w:t xml:space="preserve">articipant to a jobactive provider in line with requirements set out in the </w:t>
      </w:r>
      <w:r w:rsidRPr="00212075">
        <w:t>Eligibility, Referral, Commencement and Caseload Guideline</w:t>
      </w:r>
      <w:r w:rsidRPr="00B359CD">
        <w:t xml:space="preserve"> prior to </w:t>
      </w:r>
      <w:r>
        <w:t>e</w:t>
      </w:r>
      <w:r w:rsidRPr="00B359CD">
        <w:t xml:space="preserve">xiting </w:t>
      </w:r>
      <w:r w:rsidR="00CA609A">
        <w:t>them</w:t>
      </w:r>
      <w:r w:rsidRPr="00B359CD">
        <w:t xml:space="preserve">. The </w:t>
      </w:r>
      <w:r w:rsidRPr="00212075">
        <w:t>Eligibility, Referral, Commencement and Caseload Guideline</w:t>
      </w:r>
      <w:r w:rsidRPr="00006F36">
        <w:t xml:space="preserve"> </w:t>
      </w:r>
      <w:r w:rsidRPr="00B359CD">
        <w:t xml:space="preserve">also provides guidance in relation to the handover of </w:t>
      </w:r>
      <w:r>
        <w:t>p</w:t>
      </w:r>
      <w:r w:rsidRPr="00B359CD">
        <w:t xml:space="preserve">articipants who have completed their 12 months of </w:t>
      </w:r>
      <w:r>
        <w:t>TtW</w:t>
      </w:r>
      <w:r w:rsidRPr="00B359CD">
        <w:t xml:space="preserve"> services.</w:t>
      </w:r>
    </w:p>
    <w:p w14:paraId="34A258E1" w14:textId="25CAA7E8" w:rsidR="00904705" w:rsidRDefault="00904705" w:rsidP="00BA59CF">
      <w:pPr>
        <w:pStyle w:val="Normal0"/>
      </w:pPr>
      <w:r w:rsidRPr="00B359CD">
        <w:t xml:space="preserve">Participants who engage in challenging behaviours may be exited upon consultation with the relevant contract manager. For more information refer to the </w:t>
      </w:r>
      <w:r w:rsidRPr="00212075">
        <w:t>Servicing Participants with Challenging Behaviours Guideline</w:t>
      </w:r>
      <w:r w:rsidRPr="00B359CD">
        <w:t>.</w:t>
      </w:r>
      <w:r>
        <w:t xml:space="preserve"> </w:t>
      </w:r>
      <w:r w:rsidRPr="00B359CD">
        <w:t>Participants in receipt of an activity</w:t>
      </w:r>
      <w:r>
        <w:t>-</w:t>
      </w:r>
      <w:r w:rsidRPr="00B359CD">
        <w:t>tested income support payment who participate for</w:t>
      </w:r>
      <w:r w:rsidR="000438D8">
        <w:t xml:space="preserve"> six </w:t>
      </w:r>
      <w:r w:rsidRPr="00CF5ACC">
        <w:t xml:space="preserve">months or more in </w:t>
      </w:r>
      <w:r>
        <w:t>TtW</w:t>
      </w:r>
      <w:r w:rsidRPr="00CF5ACC">
        <w:t xml:space="preserve"> will commence in the Work for the Dole </w:t>
      </w:r>
      <w:r>
        <w:t>p</w:t>
      </w:r>
      <w:r w:rsidRPr="00CF5ACC">
        <w:t xml:space="preserve">hase of jobactive upon </w:t>
      </w:r>
      <w:r>
        <w:t>e</w:t>
      </w:r>
      <w:r w:rsidRPr="00CF5ACC">
        <w:t xml:space="preserve">xit from </w:t>
      </w:r>
      <w:r>
        <w:t>TtW</w:t>
      </w:r>
      <w:r w:rsidRPr="00CF5ACC">
        <w:t>.</w:t>
      </w:r>
    </w:p>
    <w:p w14:paraId="53388621" w14:textId="77777777" w:rsidR="00904705" w:rsidRDefault="00904705" w:rsidP="00BA59CF">
      <w:pPr>
        <w:pStyle w:val="Normal0"/>
      </w:pPr>
      <w:r w:rsidRPr="003D1169">
        <w:t xml:space="preserve">A </w:t>
      </w:r>
      <w:r>
        <w:t>p</w:t>
      </w:r>
      <w:r w:rsidRPr="003D1169">
        <w:t xml:space="preserve">articipant does not need to be </w:t>
      </w:r>
      <w:r>
        <w:t>e</w:t>
      </w:r>
      <w:r w:rsidRPr="003D1169">
        <w:t xml:space="preserve">xited from </w:t>
      </w:r>
      <w:r>
        <w:t>TtW</w:t>
      </w:r>
      <w:r w:rsidRPr="003D1169">
        <w:t xml:space="preserve"> once a </w:t>
      </w:r>
      <w:r>
        <w:t>p</w:t>
      </w:r>
      <w:r w:rsidRPr="003D1169">
        <w:t xml:space="preserve">rovider claims an </w:t>
      </w:r>
      <w:r>
        <w:t>o</w:t>
      </w:r>
      <w:r w:rsidRPr="003D1169">
        <w:t xml:space="preserve">utcome if the </w:t>
      </w:r>
      <w:r>
        <w:t>p</w:t>
      </w:r>
      <w:r w:rsidRPr="003D1169">
        <w:t xml:space="preserve">articipant is still within their </w:t>
      </w:r>
      <w:r>
        <w:t>s</w:t>
      </w:r>
      <w:r w:rsidRPr="003D1169">
        <w:t xml:space="preserve">ervice </w:t>
      </w:r>
      <w:r>
        <w:t>p</w:t>
      </w:r>
      <w:r w:rsidRPr="003D1169">
        <w:t>eriod.</w:t>
      </w:r>
    </w:p>
    <w:p w14:paraId="3A7E8A63" w14:textId="77777777" w:rsidR="00904705" w:rsidRDefault="00904705" w:rsidP="004B5487">
      <w:pPr>
        <w:pStyle w:val="Heading3"/>
      </w:pPr>
      <w:bookmarkStart w:id="605" w:name="_Toc24981552"/>
      <w:bookmarkStart w:id="606" w:name="_Toc72481925"/>
      <w:r>
        <w:t>ParentsNext participants</w:t>
      </w:r>
      <w:bookmarkEnd w:id="605"/>
      <w:bookmarkEnd w:id="606"/>
    </w:p>
    <w:p w14:paraId="238FCF1C" w14:textId="3B63754B" w:rsidR="00904705" w:rsidRDefault="00904705" w:rsidP="00BA59CF">
      <w:pPr>
        <w:pStyle w:val="Normal0"/>
      </w:pPr>
      <w:r w:rsidRPr="00BE2494">
        <w:t xml:space="preserve">Providers must </w:t>
      </w:r>
      <w:r>
        <w:t>e</w:t>
      </w:r>
      <w:r w:rsidRPr="00BE2494">
        <w:t xml:space="preserve">xit a ParentsNext </w:t>
      </w:r>
      <w:r>
        <w:t>v</w:t>
      </w:r>
      <w:r w:rsidRPr="00BE2494">
        <w:t>olunteer if they assess th</w:t>
      </w:r>
      <w:r w:rsidR="00CA609A">
        <w:t>e participant as</w:t>
      </w:r>
      <w:r w:rsidRPr="00BE2494">
        <w:t xml:space="preserve"> unsuitable for </w:t>
      </w:r>
      <w:r>
        <w:t>TtW</w:t>
      </w:r>
      <w:r w:rsidRPr="00BE2494">
        <w:t>.</w:t>
      </w:r>
      <w:r>
        <w:t xml:space="preserve"> Where a provider exits a ParentsNext participant, the provider must notify the participant’s ParentsNext provider as soon as practicable.</w:t>
      </w:r>
    </w:p>
    <w:p w14:paraId="5F092229" w14:textId="77777777" w:rsidR="00904705" w:rsidRDefault="00904705">
      <w:pPr>
        <w:pStyle w:val="Heading3"/>
      </w:pPr>
      <w:bookmarkStart w:id="607" w:name="_Toc472082812"/>
      <w:bookmarkStart w:id="608" w:name="_Toc503878639"/>
      <w:bookmarkStart w:id="609" w:name="_Toc24981553"/>
      <w:bookmarkStart w:id="610" w:name="_Toc72481926"/>
      <w:r>
        <w:t>Providers should inform participants requesting to exit</w:t>
      </w:r>
      <w:bookmarkEnd w:id="607"/>
      <w:r>
        <w:t xml:space="preserve"> of implications</w:t>
      </w:r>
      <w:bookmarkEnd w:id="608"/>
      <w:bookmarkEnd w:id="609"/>
      <w:bookmarkEnd w:id="610"/>
    </w:p>
    <w:p w14:paraId="7C70798C" w14:textId="77777777" w:rsidR="00904705" w:rsidRDefault="00904705" w:rsidP="00BA59CF">
      <w:pPr>
        <w:pStyle w:val="Normal0"/>
      </w:pPr>
      <w:r>
        <w:t>If a participant advises their provider they wish to exit TtW, the provider should ensure the participant understands:</w:t>
      </w:r>
    </w:p>
    <w:p w14:paraId="01F3FD54" w14:textId="77777777" w:rsidR="00904705" w:rsidRPr="00BA59CF" w:rsidRDefault="00904705" w:rsidP="00BA59CF">
      <w:pPr>
        <w:pStyle w:val="ListBullet"/>
      </w:pPr>
      <w:r w:rsidRPr="00B359CD">
        <w:t xml:space="preserve">in the case of </w:t>
      </w:r>
      <w:r>
        <w:t>activity-</w:t>
      </w:r>
      <w:r w:rsidRPr="00B359CD">
        <w:t xml:space="preserve">tested </w:t>
      </w:r>
      <w:r>
        <w:t>participants</w:t>
      </w:r>
      <w:r w:rsidRPr="00B359CD">
        <w:t xml:space="preserve">, they must be referred to jobactive (see </w:t>
      </w:r>
      <w:hyperlink r:id="rId91" w:history="1">
        <w:r w:rsidRPr="00B359CD">
          <w:rPr>
            <w:rStyle w:val="Hyperlink"/>
          </w:rPr>
          <w:t>Eligibility, Referral, Commencement and Caseload Guideline</w:t>
        </w:r>
      </w:hyperlink>
      <w:r>
        <w:rPr>
          <w:rStyle w:val="Hyperlink"/>
        </w:rPr>
        <w:t>)</w:t>
      </w:r>
      <w:r w:rsidRPr="00BE6AE6">
        <w:t xml:space="preserve"> </w:t>
      </w:r>
      <w:r w:rsidRPr="00B359CD">
        <w:t>for more details</w:t>
      </w:r>
      <w:r w:rsidR="00CA609A">
        <w:t>)</w:t>
      </w:r>
    </w:p>
    <w:p w14:paraId="084A3099" w14:textId="719799E1" w:rsidR="00904705" w:rsidRDefault="00904705" w:rsidP="00BA59CF">
      <w:pPr>
        <w:pStyle w:val="ListBullet"/>
      </w:pPr>
      <w:r w:rsidRPr="00B359CD">
        <w:t xml:space="preserve">they may not be able to access </w:t>
      </w:r>
      <w:r>
        <w:t>TtW services in the future; Group One</w:t>
      </w:r>
      <w:r w:rsidR="00F01A22">
        <w:t xml:space="preserve"> – </w:t>
      </w:r>
      <w:r>
        <w:t>Stream B jobactive participants cannot be referred back from jobactive to Transition to Work.</w:t>
      </w:r>
    </w:p>
    <w:p w14:paraId="3A784DBE" w14:textId="77777777" w:rsidR="00013493" w:rsidRDefault="00904705" w:rsidP="00BA59CF">
      <w:r>
        <w:t>Source: TtW Guidelines – Participant Service Period, Suspensions and Exits</w:t>
      </w:r>
    </w:p>
    <w:p w14:paraId="5870F6CB" w14:textId="0F9AA353" w:rsidR="00904705" w:rsidRPr="00777D12" w:rsidRDefault="00904705" w:rsidP="004B5487">
      <w:pPr>
        <w:pStyle w:val="Heading2"/>
      </w:pPr>
      <w:bookmarkStart w:id="611" w:name="_Toc468954298"/>
      <w:bookmarkStart w:id="612" w:name="_Toc503878629"/>
      <w:bookmarkStart w:id="613" w:name="_Toc24981554"/>
      <w:bookmarkStart w:id="614" w:name="_Toc72481927"/>
      <w:r w:rsidRPr="00777D12">
        <w:t xml:space="preserve">A </w:t>
      </w:r>
      <w:r>
        <w:t>s</w:t>
      </w:r>
      <w:r w:rsidRPr="00777D12">
        <w:t xml:space="preserve">uspension affects </w:t>
      </w:r>
      <w:r>
        <w:t>s</w:t>
      </w:r>
      <w:r w:rsidRPr="00777D12">
        <w:t xml:space="preserve">ervices to </w:t>
      </w:r>
      <w:r>
        <w:t>p</w:t>
      </w:r>
      <w:r w:rsidRPr="00777D12">
        <w:t>articipants</w:t>
      </w:r>
      <w:bookmarkEnd w:id="611"/>
      <w:bookmarkEnd w:id="612"/>
      <w:bookmarkEnd w:id="613"/>
      <w:bookmarkEnd w:id="614"/>
    </w:p>
    <w:p w14:paraId="00B8C066" w14:textId="77777777" w:rsidR="00904705" w:rsidRDefault="00904705" w:rsidP="00BA59CF">
      <w:pPr>
        <w:pStyle w:val="Normal0"/>
      </w:pPr>
      <w:r>
        <w:t xml:space="preserve">Providers must not deliver services to suspended participants unless the suspended participant advises </w:t>
      </w:r>
      <w:r w:rsidR="00CA609A">
        <w:t xml:space="preserve">that </w:t>
      </w:r>
      <w:r>
        <w:t>they want to voluntarily participate in services.</w:t>
      </w:r>
    </w:p>
    <w:p w14:paraId="4AB9C167" w14:textId="6A4EF493" w:rsidR="00904705" w:rsidRDefault="00904705" w:rsidP="00BA59CF">
      <w:pPr>
        <w:pStyle w:val="Normal0"/>
      </w:pPr>
      <w:r w:rsidRPr="00DA1ECC">
        <w:t xml:space="preserve">A </w:t>
      </w:r>
      <w:r w:rsidRPr="00F33B73">
        <w:t>provider must</w:t>
      </w:r>
      <w:r w:rsidR="00013493">
        <w:t xml:space="preserve"> </w:t>
      </w:r>
      <w:r w:rsidR="0011642C">
        <w:t>resume</w:t>
      </w:r>
      <w:r w:rsidR="0011642C" w:rsidRPr="00F33B73">
        <w:t xml:space="preserve"> </w:t>
      </w:r>
      <w:r w:rsidRPr="00F33B73">
        <w:t>delivery</w:t>
      </w:r>
      <w:r w:rsidRPr="00DA1ECC">
        <w:t xml:space="preserve"> of </w:t>
      </w:r>
      <w:r>
        <w:t>s</w:t>
      </w:r>
      <w:r w:rsidRPr="00DA1ECC">
        <w:t xml:space="preserve">ervices to a </w:t>
      </w:r>
      <w:r>
        <w:t>p</w:t>
      </w:r>
      <w:r w:rsidRPr="00DA1ECC">
        <w:t>articipant once t</w:t>
      </w:r>
      <w:r>
        <w:t>he suspension period has ended.</w:t>
      </w:r>
    </w:p>
    <w:p w14:paraId="533D56AC" w14:textId="5FF7528F" w:rsidR="00904705" w:rsidRPr="00777D12" w:rsidRDefault="00904705" w:rsidP="00BA59CF">
      <w:pPr>
        <w:pStyle w:val="Normal0"/>
        <w:rPr>
          <w:rStyle w:val="Hyperlink"/>
          <w:rFonts w:cstheme="minorHAnsi"/>
        </w:rPr>
      </w:pPr>
      <w:r w:rsidRPr="00777D12">
        <w:rPr>
          <w:rStyle w:val="Hyperlink"/>
          <w:rFonts w:cstheme="minorHAnsi"/>
        </w:rPr>
        <w:t>(Deed reference: Clause 87)</w:t>
      </w:r>
    </w:p>
    <w:p w14:paraId="7332EA02" w14:textId="77777777" w:rsidR="00904705" w:rsidRDefault="00904705" w:rsidP="004B5487">
      <w:pPr>
        <w:pStyle w:val="Heading2"/>
      </w:pPr>
      <w:bookmarkStart w:id="615" w:name="_Toc468954299"/>
      <w:bookmarkStart w:id="616" w:name="_Toc472082805"/>
      <w:bookmarkStart w:id="617" w:name="_Toc503878630"/>
      <w:bookmarkStart w:id="618" w:name="_Toc24981555"/>
      <w:bookmarkStart w:id="619" w:name="_Toc72481928"/>
      <w:r>
        <w:t>Participants may be suspended for a range of reasons</w:t>
      </w:r>
      <w:bookmarkEnd w:id="615"/>
      <w:bookmarkEnd w:id="616"/>
      <w:bookmarkEnd w:id="617"/>
      <w:bookmarkEnd w:id="618"/>
      <w:bookmarkEnd w:id="619"/>
    </w:p>
    <w:p w14:paraId="034853A7" w14:textId="2E43A8A4" w:rsidR="00904705" w:rsidRPr="00B359CD" w:rsidRDefault="00904705" w:rsidP="004B5487">
      <w:pPr>
        <w:pStyle w:val="Heading3"/>
      </w:pPr>
      <w:bookmarkStart w:id="620" w:name="_Toc24981556"/>
      <w:bookmarkStart w:id="621" w:name="_Toc72481929"/>
      <w:r>
        <w:t>Group One</w:t>
      </w:r>
      <w:r w:rsidRPr="00B359CD">
        <w:t xml:space="preserve">, Group Three and </w:t>
      </w:r>
      <w:r w:rsidR="00CA609A">
        <w:t>a</w:t>
      </w:r>
      <w:r w:rsidRPr="00B359CD">
        <w:t xml:space="preserve">ctivity-tested Group Two </w:t>
      </w:r>
      <w:r w:rsidR="00CA609A">
        <w:t>p</w:t>
      </w:r>
      <w:r w:rsidRPr="00B359CD">
        <w:t>articipants</w:t>
      </w:r>
      <w:bookmarkEnd w:id="620"/>
      <w:bookmarkEnd w:id="621"/>
    </w:p>
    <w:p w14:paraId="08BDEA24" w14:textId="1E932D2E" w:rsidR="00904705" w:rsidRPr="00A00950" w:rsidRDefault="00904705" w:rsidP="00BA59CF">
      <w:pPr>
        <w:pStyle w:val="Normal0"/>
      </w:pPr>
      <w:r w:rsidRPr="00B359CD">
        <w:t>Participants who are in receipt of an activity</w:t>
      </w:r>
      <w:r>
        <w:t>-</w:t>
      </w:r>
      <w:r w:rsidRPr="00B359CD">
        <w:t xml:space="preserve">tested </w:t>
      </w:r>
      <w:r>
        <w:t>i</w:t>
      </w:r>
      <w:r w:rsidRPr="00B359CD">
        <w:t xml:space="preserve">ncome </w:t>
      </w:r>
      <w:r>
        <w:t>s</w:t>
      </w:r>
      <w:r w:rsidRPr="00B359CD">
        <w:t xml:space="preserve">upport </w:t>
      </w:r>
      <w:r>
        <w:t>p</w:t>
      </w:r>
      <w:r w:rsidRPr="00B359CD">
        <w:t xml:space="preserve">ayment are </w:t>
      </w:r>
      <w:r>
        <w:t>s</w:t>
      </w:r>
      <w:r w:rsidRPr="00B359CD">
        <w:t xml:space="preserve">uspended from </w:t>
      </w:r>
      <w:r>
        <w:t>s</w:t>
      </w:r>
      <w:r w:rsidRPr="00B359CD">
        <w:t xml:space="preserve">ervices when an </w:t>
      </w:r>
      <w:r>
        <w:t>e</w:t>
      </w:r>
      <w:r w:rsidRPr="00B359CD">
        <w:t xml:space="preserve">xemption is applied </w:t>
      </w:r>
      <w:r w:rsidRPr="00A00950">
        <w:t>by DHS.</w:t>
      </w:r>
    </w:p>
    <w:p w14:paraId="78CC0A98" w14:textId="77777777" w:rsidR="00904705" w:rsidRPr="00B359CD" w:rsidRDefault="00904705" w:rsidP="00BA59CF">
      <w:pPr>
        <w:pStyle w:val="Normal0"/>
      </w:pPr>
      <w:r w:rsidRPr="00A00950">
        <w:t xml:space="preserve">Details of any </w:t>
      </w:r>
      <w:r>
        <w:t>e</w:t>
      </w:r>
      <w:r w:rsidRPr="00A00950">
        <w:t xml:space="preserve">xemptions applied by DHS can be viewed on the </w:t>
      </w:r>
      <w:r>
        <w:t>s</w:t>
      </w:r>
      <w:r w:rsidRPr="00A00950">
        <w:t>usp</w:t>
      </w:r>
      <w:r w:rsidRPr="00B359CD">
        <w:t xml:space="preserve">ensions screen in </w:t>
      </w:r>
      <w:r w:rsidRPr="00B85170">
        <w:t>ESS Web</w:t>
      </w:r>
      <w:r w:rsidRPr="00B359CD">
        <w:t>.</w:t>
      </w:r>
    </w:p>
    <w:p w14:paraId="46BF5DCC" w14:textId="3DC7B19A" w:rsidR="00904705" w:rsidRPr="00B359CD" w:rsidRDefault="00904705" w:rsidP="004B5487">
      <w:pPr>
        <w:pStyle w:val="Heading3"/>
      </w:pPr>
      <w:bookmarkStart w:id="622" w:name="_Toc24981557"/>
      <w:bookmarkStart w:id="623" w:name="_Toc72481930"/>
      <w:r w:rsidRPr="00B359CD">
        <w:t>Non</w:t>
      </w:r>
      <w:r>
        <w:t>-</w:t>
      </w:r>
      <w:r w:rsidR="00CA609A">
        <w:t>a</w:t>
      </w:r>
      <w:r w:rsidRPr="00B359CD">
        <w:t>ctivity-</w:t>
      </w:r>
      <w:r w:rsidR="00CA609A">
        <w:t>t</w:t>
      </w:r>
      <w:r w:rsidRPr="00B359CD">
        <w:t xml:space="preserve">ested Group Two </w:t>
      </w:r>
      <w:r w:rsidR="00CA609A">
        <w:t>p</w:t>
      </w:r>
      <w:r w:rsidRPr="00B359CD">
        <w:t>articipants</w:t>
      </w:r>
      <w:bookmarkEnd w:id="622"/>
      <w:bookmarkEnd w:id="623"/>
    </w:p>
    <w:p w14:paraId="367E3E17" w14:textId="4D0209FD" w:rsidR="00904705" w:rsidRDefault="00904705" w:rsidP="00BA59CF">
      <w:pPr>
        <w:pStyle w:val="Normal0"/>
      </w:pPr>
      <w:r w:rsidRPr="00B359CD">
        <w:t xml:space="preserve">Group Two </w:t>
      </w:r>
      <w:r>
        <w:t>p</w:t>
      </w:r>
      <w:r w:rsidRPr="00B359CD">
        <w:t xml:space="preserve">articipants who are not in receipt of an activity-tested income support payment may be </w:t>
      </w:r>
      <w:r>
        <w:t>s</w:t>
      </w:r>
      <w:r w:rsidRPr="00B359CD">
        <w:t xml:space="preserve">uspended from </w:t>
      </w:r>
      <w:r>
        <w:t>s</w:t>
      </w:r>
      <w:r w:rsidRPr="00B359CD">
        <w:t xml:space="preserve">ervices if the </w:t>
      </w:r>
      <w:r>
        <w:t>p</w:t>
      </w:r>
      <w:r w:rsidRPr="00B359CD">
        <w:t xml:space="preserve">rovider determines </w:t>
      </w:r>
      <w:r w:rsidR="00CA609A">
        <w:t>that the</w:t>
      </w:r>
      <w:r w:rsidRPr="00B359CD">
        <w:t xml:space="preserve"> </w:t>
      </w:r>
      <w:r>
        <w:t>p</w:t>
      </w:r>
      <w:r w:rsidRPr="00B359CD">
        <w:t>articipant is unable to participate for a specified time due to their circumstances</w:t>
      </w:r>
      <w:r w:rsidRPr="00B03BAE">
        <w:t xml:space="preserve">. </w:t>
      </w:r>
      <w:r w:rsidRPr="00597282">
        <w:t xml:space="preserve">The </w:t>
      </w:r>
      <w:r>
        <w:t>s</w:t>
      </w:r>
      <w:r w:rsidRPr="00597282">
        <w:t xml:space="preserve">uspension period will end when the </w:t>
      </w:r>
      <w:r>
        <w:t>p</w:t>
      </w:r>
      <w:r w:rsidRPr="00597282">
        <w:t>rovider determines</w:t>
      </w:r>
      <w:r w:rsidR="00CA609A">
        <w:t xml:space="preserve"> that</w:t>
      </w:r>
      <w:r w:rsidRPr="00597282">
        <w:t xml:space="preserve"> the </w:t>
      </w:r>
      <w:r>
        <w:t>p</w:t>
      </w:r>
      <w:r w:rsidRPr="00597282">
        <w:t>articipant is able to participate.</w:t>
      </w:r>
    </w:p>
    <w:p w14:paraId="2420D02C" w14:textId="62461ACE" w:rsidR="00904705" w:rsidRPr="00AF233F" w:rsidRDefault="00904705" w:rsidP="004B5487">
      <w:pPr>
        <w:pStyle w:val="Heading3"/>
      </w:pPr>
      <w:bookmarkStart w:id="624" w:name="_Toc24981558"/>
      <w:bookmarkStart w:id="625" w:name="_Toc72481931"/>
      <w:r w:rsidRPr="00AF233F">
        <w:t xml:space="preserve">ParentsNext </w:t>
      </w:r>
      <w:r w:rsidR="00A5726F">
        <w:t>p</w:t>
      </w:r>
      <w:r w:rsidRPr="00AF233F">
        <w:t>articipants</w:t>
      </w:r>
      <w:bookmarkEnd w:id="624"/>
      <w:bookmarkEnd w:id="625"/>
    </w:p>
    <w:p w14:paraId="19DEFD55" w14:textId="77777777" w:rsidR="00904705" w:rsidRDefault="00904705" w:rsidP="00BA59CF">
      <w:pPr>
        <w:pStyle w:val="Normal0"/>
      </w:pPr>
      <w:r>
        <w:t>A ParentsNext participant in TtW may be suspended if:</w:t>
      </w:r>
    </w:p>
    <w:p w14:paraId="1AA95516" w14:textId="77777777" w:rsidR="00904705" w:rsidRDefault="00904705" w:rsidP="00BA59CF">
      <w:pPr>
        <w:pStyle w:val="ListBullet"/>
      </w:pPr>
      <w:r>
        <w:t>the participant has an exemption recorded by the ParentsNext provider, or</w:t>
      </w:r>
    </w:p>
    <w:p w14:paraId="6D31F119" w14:textId="367F4041" w:rsidR="00904705" w:rsidRDefault="00904705" w:rsidP="00BA59CF">
      <w:pPr>
        <w:pStyle w:val="ListBullet"/>
      </w:pPr>
      <w:r>
        <w:t xml:space="preserve">the provider identifies </w:t>
      </w:r>
      <w:r w:rsidR="00004000">
        <w:t xml:space="preserve">that </w:t>
      </w:r>
      <w:r>
        <w:t xml:space="preserve">the participant has experienced circumstances which prevent them from participating in services for a specified period of time, in accordance with any </w:t>
      </w:r>
      <w:r w:rsidR="00004000">
        <w:t>g</w:t>
      </w:r>
      <w:r>
        <w:t>uidelines, and the participant’s ParentsNext provider agrees to their suspension.</w:t>
      </w:r>
    </w:p>
    <w:p w14:paraId="2FFB508E" w14:textId="77777777" w:rsidR="00904705" w:rsidRDefault="00904705" w:rsidP="00BA59CF">
      <w:pPr>
        <w:pStyle w:val="Normal0"/>
      </w:pPr>
      <w:r>
        <w:t>The ParentsNext participant will remain suspended until:</w:t>
      </w:r>
    </w:p>
    <w:p w14:paraId="574E36D2" w14:textId="77777777" w:rsidR="00904705" w:rsidRPr="00AF233F" w:rsidRDefault="00904705" w:rsidP="00BA59CF">
      <w:pPr>
        <w:pStyle w:val="ListBullet"/>
      </w:pPr>
      <w:r w:rsidRPr="00AF233F">
        <w:t xml:space="preserve">the </w:t>
      </w:r>
      <w:r>
        <w:t>e</w:t>
      </w:r>
      <w:r w:rsidRPr="00AF233F">
        <w:t xml:space="preserve">xemption has reached its end date and the </w:t>
      </w:r>
      <w:r>
        <w:t>p</w:t>
      </w:r>
      <w:r w:rsidRPr="00AF233F">
        <w:t xml:space="preserve">articipant’s ParentsNext </w:t>
      </w:r>
      <w:r>
        <w:t>p</w:t>
      </w:r>
      <w:r w:rsidRPr="00AF233F">
        <w:t xml:space="preserve">rovider lifts the </w:t>
      </w:r>
      <w:r>
        <w:t>s</w:t>
      </w:r>
      <w:r w:rsidRPr="00AF233F">
        <w:t>uspension, or</w:t>
      </w:r>
    </w:p>
    <w:p w14:paraId="6E99EAF5" w14:textId="77777777" w:rsidR="00904705" w:rsidRPr="00AF233F" w:rsidRDefault="00904705" w:rsidP="00BA59CF">
      <w:pPr>
        <w:pStyle w:val="ListBullet"/>
      </w:pPr>
      <w:r w:rsidRPr="00AF233F">
        <w:t xml:space="preserve">the </w:t>
      </w:r>
      <w:r>
        <w:t>p</w:t>
      </w:r>
      <w:r w:rsidRPr="00AF233F">
        <w:t>rovider determines</w:t>
      </w:r>
      <w:r w:rsidR="00CA609A">
        <w:t xml:space="preserve"> that</w:t>
      </w:r>
      <w:r w:rsidRPr="00AF233F">
        <w:t xml:space="preserve"> the </w:t>
      </w:r>
      <w:r>
        <w:t>p</w:t>
      </w:r>
      <w:r w:rsidRPr="00AF233F">
        <w:t xml:space="preserve">articipant is able to participate in the </w:t>
      </w:r>
      <w:r>
        <w:t>s</w:t>
      </w:r>
      <w:r w:rsidRPr="00AF233F">
        <w:t xml:space="preserve">ervices and the </w:t>
      </w:r>
      <w:r>
        <w:t>p</w:t>
      </w:r>
      <w:r w:rsidRPr="00AF233F">
        <w:t xml:space="preserve">articipant’s ParentsNext </w:t>
      </w:r>
      <w:r>
        <w:t>p</w:t>
      </w:r>
      <w:r w:rsidRPr="00AF233F">
        <w:t xml:space="preserve">rovider agrees to their </w:t>
      </w:r>
      <w:r>
        <w:t>s</w:t>
      </w:r>
      <w:r w:rsidRPr="00AF233F">
        <w:t>uspension ending.</w:t>
      </w:r>
    </w:p>
    <w:p w14:paraId="21D79C96" w14:textId="77777777" w:rsidR="00904705" w:rsidRDefault="00904705" w:rsidP="00BA59CF">
      <w:pPr>
        <w:pStyle w:val="Normal0"/>
        <w:rPr>
          <w:rStyle w:val="Hyperlink"/>
          <w:rFonts w:eastAsiaTheme="minorEastAsia" w:cstheme="minorHAnsi"/>
        </w:rPr>
      </w:pPr>
      <w:r w:rsidRPr="00777D12">
        <w:rPr>
          <w:rStyle w:val="Hyperlink"/>
          <w:rFonts w:cstheme="minorHAnsi"/>
        </w:rPr>
        <w:t>(Deed references: Clause 86, Annexure A1)</w:t>
      </w:r>
    </w:p>
    <w:p w14:paraId="679EE967" w14:textId="4AD0DB46" w:rsidR="00904705" w:rsidRDefault="00904705" w:rsidP="004B5487">
      <w:pPr>
        <w:pStyle w:val="Heading2"/>
      </w:pPr>
      <w:bookmarkStart w:id="626" w:name="_Toc472082806"/>
      <w:bookmarkStart w:id="627" w:name="_Toc503878631"/>
      <w:bookmarkStart w:id="628" w:name="_Toc24981559"/>
      <w:bookmarkStart w:id="629" w:name="_Toc72481932"/>
      <w:r>
        <w:t xml:space="preserve">Who applies a </w:t>
      </w:r>
      <w:r w:rsidR="00A5726F">
        <w:t>s</w:t>
      </w:r>
      <w:r>
        <w:t>uspension</w:t>
      </w:r>
      <w:bookmarkEnd w:id="626"/>
      <w:bookmarkEnd w:id="627"/>
      <w:bookmarkEnd w:id="628"/>
      <w:bookmarkEnd w:id="629"/>
    </w:p>
    <w:p w14:paraId="566CF620" w14:textId="3E717360" w:rsidR="00904705" w:rsidRPr="00B359CD" w:rsidRDefault="00904705" w:rsidP="004B5487">
      <w:pPr>
        <w:pStyle w:val="Heading3"/>
      </w:pPr>
      <w:bookmarkStart w:id="630" w:name="_Toc24981560"/>
      <w:bookmarkStart w:id="631" w:name="_Toc72481933"/>
      <w:r>
        <w:t>Group One</w:t>
      </w:r>
      <w:r w:rsidRPr="00B359CD">
        <w:t xml:space="preserve">, Group Three and </w:t>
      </w:r>
      <w:r w:rsidR="00A5726F">
        <w:t>a</w:t>
      </w:r>
      <w:r w:rsidRPr="00B359CD">
        <w:t xml:space="preserve">ctivity-tested Group Two </w:t>
      </w:r>
      <w:r w:rsidR="00A5726F">
        <w:t>p</w:t>
      </w:r>
      <w:r w:rsidRPr="00B359CD">
        <w:t>articipants</w:t>
      </w:r>
      <w:bookmarkEnd w:id="630"/>
      <w:bookmarkEnd w:id="631"/>
    </w:p>
    <w:p w14:paraId="2D2AFE12" w14:textId="77777777" w:rsidR="00904705" w:rsidRPr="00B359CD" w:rsidRDefault="00904705" w:rsidP="00BA59CF">
      <w:pPr>
        <w:pStyle w:val="Normal0"/>
      </w:pPr>
      <w:r w:rsidRPr="00B359CD">
        <w:t>Suspensions can be</w:t>
      </w:r>
      <w:r w:rsidRPr="00BA59CF">
        <w:t xml:space="preserve"> </w:t>
      </w:r>
      <w:r w:rsidRPr="00B359CD">
        <w:t xml:space="preserve">applied by DHS for </w:t>
      </w:r>
      <w:r>
        <w:t>p</w:t>
      </w:r>
      <w:r w:rsidRPr="00B359CD">
        <w:t>articipants with M</w:t>
      </w:r>
      <w:r>
        <w:t>ORs</w:t>
      </w:r>
      <w:r w:rsidRPr="00B359CD">
        <w:t>.</w:t>
      </w:r>
    </w:p>
    <w:p w14:paraId="6561C736" w14:textId="77777777" w:rsidR="00904705" w:rsidRPr="00454A8D" w:rsidRDefault="00904705" w:rsidP="00BA59CF">
      <w:pPr>
        <w:pStyle w:val="Normal0"/>
      </w:pPr>
      <w:r w:rsidRPr="00B359CD">
        <w:t xml:space="preserve">The </w:t>
      </w:r>
      <w:r>
        <w:t>p</w:t>
      </w:r>
      <w:r w:rsidRPr="00B359CD">
        <w:t xml:space="preserve">rovider should direct a </w:t>
      </w:r>
      <w:r>
        <w:t>p</w:t>
      </w:r>
      <w:r w:rsidRPr="00B359CD">
        <w:t xml:space="preserve">articipant to DHS to test their eligibility for an </w:t>
      </w:r>
      <w:r>
        <w:t>e</w:t>
      </w:r>
      <w:r w:rsidRPr="00B359CD">
        <w:t xml:space="preserve">xemption where the </w:t>
      </w:r>
      <w:r>
        <w:t>p</w:t>
      </w:r>
      <w:r w:rsidRPr="00B359CD">
        <w:t>rovider determines</w:t>
      </w:r>
      <w:r w:rsidR="00A5726F">
        <w:t xml:space="preserve"> that</w:t>
      </w:r>
      <w:r w:rsidRPr="00B359CD">
        <w:t xml:space="preserve"> a</w:t>
      </w:r>
      <w:r>
        <w:t>n</w:t>
      </w:r>
      <w:r w:rsidRPr="00B359CD">
        <w:t xml:space="preserve"> activity-tested </w:t>
      </w:r>
      <w:r>
        <w:t>p</w:t>
      </w:r>
      <w:r w:rsidRPr="00B359CD">
        <w:t>articipant is experiencing circumstances that prevent them</w:t>
      </w:r>
      <w:r w:rsidRPr="00454A8D">
        <w:t xml:space="preserve"> from participating in </w:t>
      </w:r>
      <w:r>
        <w:t>s</w:t>
      </w:r>
      <w:r w:rsidRPr="00454A8D">
        <w:t xml:space="preserve">ervices for a period. Participant circumstances that may warrant an </w:t>
      </w:r>
      <w:r>
        <w:t>e</w:t>
      </w:r>
      <w:r w:rsidRPr="00454A8D">
        <w:t>xemption include:</w:t>
      </w:r>
    </w:p>
    <w:p w14:paraId="7324582D" w14:textId="77777777" w:rsidR="00904705" w:rsidRPr="00454A8D" w:rsidRDefault="00904705" w:rsidP="00BA59CF">
      <w:pPr>
        <w:pStyle w:val="ListBullet"/>
      </w:pPr>
      <w:r w:rsidRPr="00454A8D">
        <w:t>major personal crisis such as domestic violence, death of an immediate family member, family dislocation or physical, emotional and/or sexual abuse</w:t>
      </w:r>
    </w:p>
    <w:p w14:paraId="5457B653" w14:textId="77777777" w:rsidR="00904705" w:rsidRPr="00454A8D" w:rsidRDefault="00904705" w:rsidP="00BA59CF">
      <w:pPr>
        <w:pStyle w:val="ListBullet"/>
      </w:pPr>
      <w:r w:rsidRPr="00454A8D">
        <w:t>housing instability or homelessness</w:t>
      </w:r>
    </w:p>
    <w:p w14:paraId="43FA7148" w14:textId="77777777" w:rsidR="00904705" w:rsidRPr="00454A8D" w:rsidRDefault="00904705" w:rsidP="00BA59CF">
      <w:pPr>
        <w:pStyle w:val="ListBullet"/>
      </w:pPr>
      <w:r w:rsidRPr="00454A8D">
        <w:t>declared natural disaster such as bushfire, flood or cyclone.</w:t>
      </w:r>
    </w:p>
    <w:p w14:paraId="79D8BCE8" w14:textId="5023EFA0" w:rsidR="00904705" w:rsidRPr="00B359CD" w:rsidRDefault="00904705" w:rsidP="004B5487">
      <w:pPr>
        <w:pStyle w:val="Heading3"/>
      </w:pPr>
      <w:bookmarkStart w:id="632" w:name="_Toc24981561"/>
      <w:bookmarkStart w:id="633" w:name="_Toc72481934"/>
      <w:r w:rsidRPr="00B359CD">
        <w:t>Non</w:t>
      </w:r>
      <w:r>
        <w:t>-</w:t>
      </w:r>
      <w:r w:rsidR="00A5726F">
        <w:t>a</w:t>
      </w:r>
      <w:r w:rsidRPr="00B359CD">
        <w:t>ctivity-</w:t>
      </w:r>
      <w:r w:rsidR="00A5726F">
        <w:t>t</w:t>
      </w:r>
      <w:r w:rsidRPr="00B359CD">
        <w:t xml:space="preserve">ested Group Two </w:t>
      </w:r>
      <w:r w:rsidR="00A5726F">
        <w:t>p</w:t>
      </w:r>
      <w:r w:rsidRPr="00B359CD">
        <w:t>articipants</w:t>
      </w:r>
      <w:bookmarkEnd w:id="632"/>
      <w:bookmarkEnd w:id="633"/>
    </w:p>
    <w:p w14:paraId="0AD403C0" w14:textId="77777777" w:rsidR="00904705" w:rsidRPr="00454A8D" w:rsidRDefault="00904705" w:rsidP="00BA59CF">
      <w:pPr>
        <w:pStyle w:val="Normal0"/>
      </w:pPr>
      <w:r w:rsidRPr="00B359CD">
        <w:t xml:space="preserve">Suspensions can be applied by </w:t>
      </w:r>
      <w:r>
        <w:t>p</w:t>
      </w:r>
      <w:r w:rsidRPr="00B359CD">
        <w:t xml:space="preserve">roviders when a Group Two </w:t>
      </w:r>
      <w:r>
        <w:t>p</w:t>
      </w:r>
      <w:r w:rsidRPr="00B359CD">
        <w:t>articipant who is not in receipt of an activity-tested income support payment is experiencing a situation that affects their ability to participate for a specified period.</w:t>
      </w:r>
    </w:p>
    <w:p w14:paraId="02A08CC8" w14:textId="0DAC9A74" w:rsidR="00904705" w:rsidRDefault="00904705" w:rsidP="00BA59CF">
      <w:pPr>
        <w:pStyle w:val="Normal0"/>
      </w:pPr>
      <w:r>
        <w:t>A suspension period can be recorded for up to 13 weeks. The provider should consider if the participant will continue to benefit from services if the suspension period is likely to continue beyond 1</w:t>
      </w:r>
      <w:r w:rsidR="00C00C39">
        <w:t>3 </w:t>
      </w:r>
      <w:r>
        <w:t>weeks</w:t>
      </w:r>
      <w:r w:rsidR="00A5726F">
        <w:t>.</w:t>
      </w:r>
    </w:p>
    <w:p w14:paraId="644598B0" w14:textId="31AE1900" w:rsidR="00904705" w:rsidRDefault="00904705" w:rsidP="004B5487">
      <w:pPr>
        <w:pStyle w:val="Heading3"/>
      </w:pPr>
      <w:bookmarkStart w:id="634" w:name="_Toc24981562"/>
      <w:bookmarkStart w:id="635" w:name="_Toc72481935"/>
      <w:r>
        <w:t xml:space="preserve">ParentsNext </w:t>
      </w:r>
      <w:r w:rsidR="00A5726F">
        <w:t>p</w:t>
      </w:r>
      <w:r>
        <w:t>articipants</w:t>
      </w:r>
      <w:bookmarkEnd w:id="634"/>
      <w:bookmarkEnd w:id="635"/>
    </w:p>
    <w:p w14:paraId="5CFF9571" w14:textId="77777777" w:rsidR="00904705" w:rsidRDefault="00904705" w:rsidP="00BA59CF">
      <w:pPr>
        <w:pStyle w:val="Normal0"/>
      </w:pPr>
      <w:r w:rsidRPr="00F2644A">
        <w:t>Suspensions can be</w:t>
      </w:r>
      <w:r>
        <w:t xml:space="preserve"> applied by providers when the participant is a ParentsNext volunteer and the ParentsNext provider agrees to the suspension if:</w:t>
      </w:r>
    </w:p>
    <w:p w14:paraId="54150A68" w14:textId="7F01EC10" w:rsidR="00904705" w:rsidRPr="00F2644A" w:rsidRDefault="00904705" w:rsidP="00BA59CF">
      <w:pPr>
        <w:pStyle w:val="ListBullet"/>
      </w:pPr>
      <w:r>
        <w:t xml:space="preserve">the </w:t>
      </w:r>
      <w:r w:rsidRPr="00F2644A">
        <w:t xml:space="preserve">ParentsNext </w:t>
      </w:r>
      <w:r>
        <w:t>p</w:t>
      </w:r>
      <w:r w:rsidRPr="00F2644A">
        <w:t xml:space="preserve">rovider notifies the </w:t>
      </w:r>
      <w:r>
        <w:t>TtW p</w:t>
      </w:r>
      <w:r w:rsidRPr="00F2644A">
        <w:t xml:space="preserve">rovider </w:t>
      </w:r>
      <w:r w:rsidR="00A5726F">
        <w:t xml:space="preserve">that </w:t>
      </w:r>
      <w:r w:rsidRPr="00F2644A">
        <w:t xml:space="preserve">the ParentsNext </w:t>
      </w:r>
      <w:r>
        <w:t>v</w:t>
      </w:r>
      <w:r w:rsidRPr="00F2644A">
        <w:t xml:space="preserve">olunteer has an </w:t>
      </w:r>
      <w:r>
        <w:t>e</w:t>
      </w:r>
      <w:r w:rsidRPr="00F2644A">
        <w:t>xemption</w:t>
      </w:r>
      <w:r w:rsidR="00A5726F">
        <w:t>,</w:t>
      </w:r>
      <w:r w:rsidRPr="00F2644A">
        <w:t xml:space="preserve"> or</w:t>
      </w:r>
    </w:p>
    <w:p w14:paraId="463D295F" w14:textId="77777777" w:rsidR="00904705" w:rsidRPr="00F2644A" w:rsidRDefault="00904705" w:rsidP="00BA59CF">
      <w:pPr>
        <w:pStyle w:val="ListBullet"/>
      </w:pPr>
      <w:r w:rsidRPr="00F2644A">
        <w:t xml:space="preserve">the </w:t>
      </w:r>
      <w:r>
        <w:t>TtW p</w:t>
      </w:r>
      <w:r w:rsidRPr="00F2644A">
        <w:t>rovider identifies</w:t>
      </w:r>
      <w:r w:rsidR="00A5726F">
        <w:t xml:space="preserve"> that</w:t>
      </w:r>
      <w:r w:rsidRPr="00F2644A">
        <w:t xml:space="preserve"> the ParentsNext </w:t>
      </w:r>
      <w:r>
        <w:t>v</w:t>
      </w:r>
      <w:r w:rsidRPr="00F2644A">
        <w:t>olunteer has experienced circumstances which prevent them from participating in</w:t>
      </w:r>
      <w:r>
        <w:t xml:space="preserve"> s</w:t>
      </w:r>
      <w:r w:rsidRPr="00F2644A">
        <w:t>ervices for a specified period of time.</w:t>
      </w:r>
    </w:p>
    <w:p w14:paraId="5F9BE50D" w14:textId="70E980CD" w:rsidR="00904705" w:rsidRPr="00BA59CF" w:rsidRDefault="00904705" w:rsidP="00BA59CF">
      <w:pPr>
        <w:pStyle w:val="Normal0"/>
      </w:pPr>
      <w:r w:rsidRPr="00777D12">
        <w:rPr>
          <w:rStyle w:val="Hyperlink"/>
          <w:rFonts w:cstheme="minorHAnsi"/>
        </w:rPr>
        <w:t>(Deed reference: Clause 86)</w:t>
      </w:r>
      <w:r>
        <w:br w:type="page"/>
      </w:r>
    </w:p>
    <w:p w14:paraId="7AAF1BFB" w14:textId="28937847" w:rsidR="00904705" w:rsidRPr="006F13B3" w:rsidRDefault="00904705" w:rsidP="00BA59CF">
      <w:pPr>
        <w:pStyle w:val="Heading1"/>
      </w:pPr>
      <w:bookmarkStart w:id="636" w:name="_Toc24981563"/>
      <w:bookmarkStart w:id="637" w:name="_Toc72481936"/>
      <w:r w:rsidRPr="006F13B3">
        <w:t xml:space="preserve">Appendix </w:t>
      </w:r>
      <w:r w:rsidR="00E074FC" w:rsidRPr="006F13B3">
        <w:t>C</w:t>
      </w:r>
      <w:r w:rsidRPr="006F13B3">
        <w:t xml:space="preserve">: Employment </w:t>
      </w:r>
      <w:r w:rsidR="00E77EED" w:rsidRPr="006F13B3">
        <w:t>r</w:t>
      </w:r>
      <w:r w:rsidRPr="006F13B3">
        <w:t>egions</w:t>
      </w:r>
      <w:bookmarkEnd w:id="579"/>
      <w:bookmarkEnd w:id="580"/>
      <w:bookmarkEnd w:id="636"/>
      <w:bookmarkEnd w:id="637"/>
    </w:p>
    <w:p w14:paraId="2AD15A7B" w14:textId="33C153EA" w:rsidR="00904705" w:rsidRDefault="00904705" w:rsidP="00BA59CF">
      <w:pPr>
        <w:pStyle w:val="Normal0"/>
      </w:pPr>
      <w:r>
        <w:t xml:space="preserve">The Transition to Work program </w:t>
      </w:r>
      <w:r w:rsidRPr="004704B6">
        <w:t>operates</w:t>
      </w:r>
      <w:r>
        <w:t xml:space="preserve"> across all </w:t>
      </w:r>
      <w:r w:rsidRPr="005B62E0">
        <w:t xml:space="preserve">51 </w:t>
      </w:r>
      <w:r w:rsidR="00E77EED">
        <w:t>e</w:t>
      </w:r>
      <w:r>
        <w:t xml:space="preserve">mployment </w:t>
      </w:r>
      <w:r w:rsidR="00E77EED">
        <w:t>r</w:t>
      </w:r>
      <w:r>
        <w:t xml:space="preserve">egions </w:t>
      </w:r>
      <w:r w:rsidR="00E77EED">
        <w:t xml:space="preserve">in </w:t>
      </w:r>
      <w:r>
        <w:t>Australia.</w:t>
      </w:r>
    </w:p>
    <w:p w14:paraId="40B1467F" w14:textId="77777777" w:rsidR="00E849D2" w:rsidRPr="00D01D55" w:rsidRDefault="00E849D2" w:rsidP="00E849D2">
      <w:pPr>
        <w:pStyle w:val="FigureCaption"/>
      </w:pPr>
      <w:bookmarkStart w:id="638" w:name="_Toc69395562"/>
      <w:r w:rsidRPr="00D01D55">
        <w:t xml:space="preserve">Figure </w:t>
      </w:r>
      <w:r>
        <w:t>C</w:t>
      </w:r>
      <w:r w:rsidRPr="00D01D55">
        <w:t>.1</w:t>
      </w:r>
      <w:r>
        <w:t>:</w:t>
      </w:r>
      <w:r w:rsidRPr="00D01D55">
        <w:t xml:space="preserve"> E</w:t>
      </w:r>
      <w:r>
        <w:t>mployment regions in Australia</w:t>
      </w:r>
      <w:bookmarkEnd w:id="638"/>
    </w:p>
    <w:p w14:paraId="3C88E28C" w14:textId="381988BB" w:rsidR="00904705" w:rsidRPr="00E133B6" w:rsidRDefault="00E849D2" w:rsidP="00BA59CF">
      <w:pPr>
        <w:pStyle w:val="Normal0"/>
      </w:pPr>
      <w:bookmarkStart w:id="639" w:name="_Toc52481141"/>
      <w:r w:rsidRPr="00D01D55">
        <w:rPr>
          <w:noProof/>
          <w:lang w:eastAsia="en-AU"/>
        </w:rPr>
        <w:drawing>
          <wp:inline distT="0" distB="0" distL="0" distR="0" wp14:anchorId="7482DD6E" wp14:editId="78C3DFFC">
            <wp:extent cx="6681600" cy="4723200"/>
            <wp:effectExtent l="0" t="0" r="5080" b="1270"/>
            <wp:docPr id="23" name="Picture 23" descr="Map of Australia showing Employment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E2527\AppData\Local\Microsoft\Windows\INetCache\Content.Outlook\BV44X236\ER Map 2018-12-18 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81600" cy="4723200"/>
                    </a:xfrm>
                    <a:prstGeom prst="rect">
                      <a:avLst/>
                    </a:prstGeom>
                    <a:noFill/>
                    <a:ln>
                      <a:noFill/>
                    </a:ln>
                  </pic:spPr>
                </pic:pic>
              </a:graphicData>
            </a:graphic>
          </wp:inline>
        </w:drawing>
      </w:r>
      <w:bookmarkEnd w:id="639"/>
    </w:p>
    <w:p w14:paraId="798D7A05" w14:textId="77777777" w:rsidR="00013493" w:rsidRDefault="00904705" w:rsidP="00E849D2">
      <w:pPr>
        <w:pStyle w:val="Heading1"/>
      </w:pPr>
      <w:r w:rsidRPr="00BA59CF">
        <w:br w:type="page"/>
      </w:r>
      <w:bookmarkStart w:id="640" w:name="_Toc24981564"/>
      <w:bookmarkStart w:id="641" w:name="_Toc72481937"/>
      <w:r>
        <w:t xml:space="preserve">Appendix </w:t>
      </w:r>
      <w:r w:rsidR="00E074FC">
        <w:t>D</w:t>
      </w:r>
      <w:r>
        <w:t>: TtW o</w:t>
      </w:r>
      <w:r w:rsidRPr="0047707A">
        <w:t>utcomes</w:t>
      </w:r>
      <w:r>
        <w:t xml:space="preserve"> and definitions of outcome types</w:t>
      </w:r>
      <w:bookmarkEnd w:id="640"/>
      <w:bookmarkEnd w:id="641"/>
    </w:p>
    <w:p w14:paraId="2E4BD113" w14:textId="7209AD1A" w:rsidR="00904705" w:rsidRDefault="00904705" w:rsidP="00BA59CF">
      <w:pPr>
        <w:pStyle w:val="Normal0"/>
      </w:pPr>
      <w:r>
        <w:t xml:space="preserve">There are </w:t>
      </w:r>
      <w:r w:rsidR="00284FD6">
        <w:t>two</w:t>
      </w:r>
      <w:r>
        <w:t xml:space="preserve"> ways to achieve an </w:t>
      </w:r>
      <w:r>
        <w:rPr>
          <w:b/>
        </w:rPr>
        <w:t>approved education outcome</w:t>
      </w:r>
      <w:r>
        <w:t>:</w:t>
      </w:r>
    </w:p>
    <w:p w14:paraId="2DA08F55" w14:textId="77777777" w:rsidR="00904705" w:rsidRDefault="00904705" w:rsidP="00BA59CF">
      <w:pPr>
        <w:pStyle w:val="ListBullet"/>
      </w:pPr>
      <w:r>
        <w:t>26 consecutive weeks of full-time participation in, or attainment of:</w:t>
      </w:r>
    </w:p>
    <w:p w14:paraId="03A78A06" w14:textId="77777777" w:rsidR="00904705" w:rsidRDefault="00904705" w:rsidP="0001257B">
      <w:pPr>
        <w:pStyle w:val="Bullets2"/>
      </w:pPr>
      <w:r>
        <w:t xml:space="preserve">a Certificate III course or higher (this includes a Certificate IV, diploma, advanced diploma, associate degree or bachelor degree; it does not include university bridging or preparation courses), </w:t>
      </w:r>
      <w:r>
        <w:rPr>
          <w:b/>
        </w:rPr>
        <w:t>or</w:t>
      </w:r>
    </w:p>
    <w:p w14:paraId="4D66A8FF" w14:textId="77777777" w:rsidR="00904705" w:rsidRDefault="00904705" w:rsidP="0001257B">
      <w:pPr>
        <w:pStyle w:val="Bullets2"/>
      </w:pPr>
      <w:r>
        <w:t xml:space="preserve">secondary education leading to Year 12 (participation outcomes can be claimed for, for example, Year 10, Year 11 or Year 12, but attainment can only be claimed for completing Year 12), </w:t>
      </w:r>
      <w:r>
        <w:rPr>
          <w:b/>
        </w:rPr>
        <w:t>or</w:t>
      </w:r>
    </w:p>
    <w:p w14:paraId="766E2DE7" w14:textId="3E405B65" w:rsidR="00904705" w:rsidRDefault="00904705" w:rsidP="00BA59CF">
      <w:pPr>
        <w:pStyle w:val="ListBullet"/>
      </w:pPr>
      <w:r>
        <w:t xml:space="preserve">26 </w:t>
      </w:r>
      <w:r>
        <w:rPr>
          <w:b/>
        </w:rPr>
        <w:t>consecutive</w:t>
      </w:r>
      <w:r>
        <w:t xml:space="preserve"> weeks of full-time participation in</w:t>
      </w:r>
      <w:r w:rsidR="002D4EAB">
        <w:t xml:space="preserve"> </w:t>
      </w:r>
      <w:r w:rsidRPr="00A151CC">
        <w:t>SEE</w:t>
      </w:r>
      <w:r>
        <w:t xml:space="preserve"> and </w:t>
      </w:r>
      <w:r w:rsidRPr="00A151CC">
        <w:t>AMEP</w:t>
      </w:r>
      <w:r>
        <w:t xml:space="preserve"> can only track towards a participation outcome, not an attainment outcome.</w:t>
      </w:r>
    </w:p>
    <w:p w14:paraId="7BE3ED00" w14:textId="77777777" w:rsidR="00904705" w:rsidRDefault="00904705" w:rsidP="00BA59CF">
      <w:pPr>
        <w:pStyle w:val="Normal0"/>
      </w:pPr>
      <w:r>
        <w:t>Providers can claim an education participation outcome or an education attainment outcome, but not both, for a qualifying course of study.</w:t>
      </w:r>
    </w:p>
    <w:p w14:paraId="72082364" w14:textId="3042FE8A" w:rsidR="00904705" w:rsidRPr="001667C5" w:rsidRDefault="00904705" w:rsidP="00BA59CF">
      <w:pPr>
        <w:pStyle w:val="Normal0"/>
      </w:pPr>
      <w:r>
        <w:t xml:space="preserve">An </w:t>
      </w:r>
      <w:r>
        <w:rPr>
          <w:b/>
        </w:rPr>
        <w:t>employment outcome</w:t>
      </w:r>
      <w:r>
        <w:t xml:space="preserve"> consists of 12 </w:t>
      </w:r>
      <w:r>
        <w:rPr>
          <w:b/>
        </w:rPr>
        <w:t>cumulative</w:t>
      </w:r>
      <w:r>
        <w:t xml:space="preserve"> weeks</w:t>
      </w:r>
      <w:r>
        <w:rPr>
          <w:rStyle w:val="FootnoteReference"/>
          <w:rFonts w:cs="Calibri"/>
          <w:color w:val="000000"/>
        </w:rPr>
        <w:footnoteReference w:id="54"/>
      </w:r>
      <w:r>
        <w:t xml:space="preserve"> of employment (which includes apprenticeships, traineeships and unsubsidised self-employment) during a participant’s time in the service. The 12 cumulative weeks can comprise multiple periods of at least</w:t>
      </w:r>
      <w:r w:rsidR="00973657">
        <w:t xml:space="preserve"> four </w:t>
      </w:r>
      <w:r>
        <w:t>weeks.</w:t>
      </w:r>
    </w:p>
    <w:p w14:paraId="3D42A00D" w14:textId="77777777" w:rsidR="00904705" w:rsidRPr="001667C5" w:rsidRDefault="00904705" w:rsidP="00BA59CF">
      <w:pPr>
        <w:pStyle w:val="Normal0"/>
      </w:pPr>
      <w:r w:rsidRPr="001667C5">
        <w:t>A hybrid outcome is 12 consecutive weeks combining education and employment.</w:t>
      </w:r>
    </w:p>
    <w:p w14:paraId="7C473145" w14:textId="152BB181" w:rsidR="008B6332" w:rsidRDefault="00904705" w:rsidP="00BA59CF">
      <w:pPr>
        <w:pStyle w:val="Normal0"/>
      </w:pPr>
      <w:r w:rsidRPr="001667C5">
        <w:t>TtW providers can claim a sustainability outcome where a 12-week outcome (employment or hybri</w:t>
      </w:r>
      <w:r w:rsidR="000A3C34">
        <w:t>d) is followed by an additional consecutive 14 weeks of employment or</w:t>
      </w:r>
      <w:r w:rsidRPr="001667C5">
        <w:t xml:space="preserve"> combined employment and education. A 12-week employment outcome can lead to a hybrid sustainability outcome, and a 12-week hybrid outcome can lead to an employment sustainability outcome. It is important to note that sustainability outcomes are always paid outcomes and do not count towards the </w:t>
      </w:r>
      <w:r w:rsidRPr="00A151CC">
        <w:t>Outcome Performance Target</w:t>
      </w:r>
      <w:r w:rsidRPr="001667C5">
        <w:t>. The requirement</w:t>
      </w:r>
      <w:r w:rsidR="000A3C34">
        <w:t>s</w:t>
      </w:r>
      <w:r w:rsidRPr="001667C5">
        <w:t xml:space="preserve"> for achieving each outcome type vary depending on the income support s</w:t>
      </w:r>
      <w:r w:rsidR="001667C5">
        <w:t>t</w:t>
      </w:r>
      <w:r w:rsidRPr="001667C5">
        <w:t xml:space="preserve">atus and </w:t>
      </w:r>
      <w:r w:rsidRPr="00A151CC">
        <w:t>MORs</w:t>
      </w:r>
      <w:r w:rsidRPr="001667C5">
        <w:t xml:space="preserve"> of the participant, as summarised in </w:t>
      </w:r>
      <w:r w:rsidRPr="00B72EF9">
        <w:rPr>
          <w:b/>
        </w:rPr>
        <w:t>Table </w:t>
      </w:r>
      <w:r w:rsidR="00BF4EAB">
        <w:rPr>
          <w:b/>
        </w:rPr>
        <w:t>D</w:t>
      </w:r>
      <w:r w:rsidR="00F85FA7">
        <w:rPr>
          <w:b/>
        </w:rPr>
        <w:t>.</w:t>
      </w:r>
      <w:r w:rsidRPr="00B72EF9">
        <w:rPr>
          <w:b/>
        </w:rPr>
        <w:t>1</w:t>
      </w:r>
      <w:r w:rsidRPr="000A3C34">
        <w:t>.</w:t>
      </w:r>
      <w:r w:rsidR="008B6332">
        <w:br w:type="page"/>
      </w:r>
    </w:p>
    <w:p w14:paraId="4D79AB14" w14:textId="2620A91F" w:rsidR="008B6332" w:rsidRPr="006D4416" w:rsidRDefault="001667C5" w:rsidP="008B6332">
      <w:pPr>
        <w:pStyle w:val="Caption"/>
      </w:pPr>
      <w:bookmarkStart w:id="642" w:name="_Toc68103916"/>
      <w:bookmarkStart w:id="643" w:name="_Toc69395619"/>
      <w:r w:rsidRPr="00F85FA7">
        <w:t xml:space="preserve">Table </w:t>
      </w:r>
      <w:r w:rsidR="00821DC9">
        <w:t>D</w:t>
      </w:r>
      <w:r w:rsidR="00F85FA7">
        <w:t>.</w:t>
      </w:r>
      <w:r w:rsidRPr="00F85FA7">
        <w:t>1:</w:t>
      </w:r>
      <w:r>
        <w:t xml:space="preserve"> TtW </w:t>
      </w:r>
      <w:r w:rsidR="00A0570F">
        <w:t>outcome t</w:t>
      </w:r>
      <w:r w:rsidRPr="006D4416">
        <w:t>ypes</w:t>
      </w:r>
      <w:bookmarkEnd w:id="642"/>
      <w:bookmarkEnd w:id="643"/>
    </w:p>
    <w:tbl>
      <w:tblPr>
        <w:tblStyle w:val="TtWReportTableTemplate2"/>
        <w:tblW w:w="9296" w:type="dxa"/>
        <w:tblLayout w:type="fixed"/>
        <w:tblLook w:val="0420" w:firstRow="1" w:lastRow="0" w:firstColumn="0" w:lastColumn="0" w:noHBand="0" w:noVBand="1"/>
        <w:tblCaption w:val="Outcome Matrix"/>
        <w:tblDescription w:val="This table shows the Transition to Work outcome matrix"/>
      </w:tblPr>
      <w:tblGrid>
        <w:gridCol w:w="1549"/>
        <w:gridCol w:w="1549"/>
        <w:gridCol w:w="1550"/>
        <w:gridCol w:w="1549"/>
        <w:gridCol w:w="1549"/>
        <w:gridCol w:w="1550"/>
      </w:tblGrid>
      <w:tr w:rsidR="0001257B" w:rsidRPr="00B62308" w14:paraId="6115883F" w14:textId="77777777" w:rsidTr="00B0079D">
        <w:trPr>
          <w:cnfStyle w:val="100000000000" w:firstRow="1" w:lastRow="0" w:firstColumn="0" w:lastColumn="0" w:oddVBand="0" w:evenVBand="0" w:oddHBand="0" w:evenHBand="0" w:firstRowFirstColumn="0" w:firstRowLastColumn="0" w:lastRowFirstColumn="0" w:lastRowLastColumn="0"/>
          <w:trHeight w:val="20"/>
          <w:tblHeader/>
        </w:trPr>
        <w:tc>
          <w:tcPr>
            <w:tcW w:w="1549" w:type="dxa"/>
            <w:hideMark/>
          </w:tcPr>
          <w:p w14:paraId="4FA4EEBD" w14:textId="77777777" w:rsidR="008B6332" w:rsidRPr="00BA59CF" w:rsidRDefault="008B6332" w:rsidP="00BA59CF">
            <w:pPr>
              <w:pStyle w:val="TableText"/>
            </w:pPr>
            <w:r w:rsidRPr="00BA59CF">
              <w:t>Income support status</w:t>
            </w:r>
          </w:p>
        </w:tc>
        <w:tc>
          <w:tcPr>
            <w:tcW w:w="1549" w:type="dxa"/>
            <w:hideMark/>
          </w:tcPr>
          <w:p w14:paraId="0567A5A6" w14:textId="77777777" w:rsidR="008B6332" w:rsidRPr="00BA59CF" w:rsidRDefault="008B6332" w:rsidP="00BA59CF">
            <w:pPr>
              <w:pStyle w:val="TableText"/>
            </w:pPr>
            <w:r w:rsidRPr="00BA59CF">
              <w:t>Participant characteristics</w:t>
            </w:r>
          </w:p>
        </w:tc>
        <w:tc>
          <w:tcPr>
            <w:tcW w:w="1550" w:type="dxa"/>
            <w:hideMark/>
          </w:tcPr>
          <w:p w14:paraId="744A94BD" w14:textId="77777777" w:rsidR="008B6332" w:rsidRPr="00BA59CF" w:rsidRDefault="008B6332" w:rsidP="00BA59CF">
            <w:pPr>
              <w:pStyle w:val="TableText"/>
            </w:pPr>
            <w:r w:rsidRPr="00BA59CF">
              <w:t>12-week employment outcome or sustainability outcome (employment)</w:t>
            </w:r>
          </w:p>
        </w:tc>
        <w:tc>
          <w:tcPr>
            <w:tcW w:w="1549" w:type="dxa"/>
          </w:tcPr>
          <w:p w14:paraId="6C3902C8" w14:textId="77777777" w:rsidR="008B6332" w:rsidRPr="00BA59CF" w:rsidRDefault="008B6332" w:rsidP="00BA59CF">
            <w:pPr>
              <w:pStyle w:val="TableText"/>
            </w:pPr>
            <w:r w:rsidRPr="00BA59CF">
              <w:t>Education outcome: participation (26 weeks)</w:t>
            </w:r>
          </w:p>
          <w:p w14:paraId="622C90B1" w14:textId="77777777" w:rsidR="008B6332" w:rsidRPr="00BA59CF" w:rsidRDefault="008B6332" w:rsidP="00BA59CF">
            <w:pPr>
              <w:pStyle w:val="TableText"/>
            </w:pPr>
          </w:p>
        </w:tc>
        <w:tc>
          <w:tcPr>
            <w:tcW w:w="1549" w:type="dxa"/>
          </w:tcPr>
          <w:p w14:paraId="62B7AEA4" w14:textId="77777777" w:rsidR="008B6332" w:rsidRPr="00BA59CF" w:rsidRDefault="008B6332" w:rsidP="00BA59CF">
            <w:pPr>
              <w:pStyle w:val="TableText"/>
            </w:pPr>
            <w:r w:rsidRPr="00BA59CF">
              <w:t>Education outcome: attainment</w:t>
            </w:r>
          </w:p>
          <w:p w14:paraId="3BB3A956" w14:textId="77777777" w:rsidR="008B6332" w:rsidRPr="00BA59CF" w:rsidRDefault="008B6332" w:rsidP="00BA59CF">
            <w:pPr>
              <w:pStyle w:val="TableText"/>
            </w:pPr>
          </w:p>
        </w:tc>
        <w:tc>
          <w:tcPr>
            <w:tcW w:w="1550" w:type="dxa"/>
            <w:hideMark/>
          </w:tcPr>
          <w:p w14:paraId="76742753" w14:textId="77777777" w:rsidR="008B6332" w:rsidRPr="00BA59CF" w:rsidRDefault="008B6332" w:rsidP="00BA59CF">
            <w:pPr>
              <w:pStyle w:val="TableText"/>
            </w:pPr>
            <w:r w:rsidRPr="00BA59CF">
              <w:t>12-week hybrid outcome or sustainability outcome (hybrid)</w:t>
            </w:r>
          </w:p>
        </w:tc>
      </w:tr>
      <w:tr w:rsidR="0001257B" w:rsidRPr="00B62308" w14:paraId="6FD9BBAB" w14:textId="77777777" w:rsidTr="00B0079D">
        <w:trPr>
          <w:cnfStyle w:val="000000100000" w:firstRow="0" w:lastRow="0" w:firstColumn="0" w:lastColumn="0" w:oddVBand="0" w:evenVBand="0" w:oddHBand="1" w:evenHBand="0" w:firstRowFirstColumn="0" w:firstRowLastColumn="0" w:lastRowFirstColumn="0" w:lastRowLastColumn="0"/>
        </w:trPr>
        <w:tc>
          <w:tcPr>
            <w:tcW w:w="1549" w:type="dxa"/>
            <w:hideMark/>
          </w:tcPr>
          <w:p w14:paraId="1218C4B6" w14:textId="77777777" w:rsidR="008B6332" w:rsidRPr="000615CE" w:rsidRDefault="008B6332" w:rsidP="00BA59CF">
            <w:pPr>
              <w:pStyle w:val="TableText"/>
            </w:pPr>
            <w:r w:rsidRPr="00BA59CF">
              <w:t>Receiving income support payment</w:t>
            </w:r>
          </w:p>
        </w:tc>
        <w:tc>
          <w:tcPr>
            <w:tcW w:w="1549" w:type="dxa"/>
          </w:tcPr>
          <w:p w14:paraId="5B3F3C34" w14:textId="77777777" w:rsidR="008B6332" w:rsidRPr="001134A5" w:rsidRDefault="008B6332" w:rsidP="00BA59CF">
            <w:pPr>
              <w:pStyle w:val="TableText"/>
            </w:pPr>
          </w:p>
        </w:tc>
        <w:tc>
          <w:tcPr>
            <w:tcW w:w="1550" w:type="dxa"/>
            <w:hideMark/>
          </w:tcPr>
          <w:p w14:paraId="23F578AD" w14:textId="77777777" w:rsidR="008B6332" w:rsidRPr="000615CE" w:rsidRDefault="008B6332" w:rsidP="00BA59CF">
            <w:pPr>
              <w:pStyle w:val="TableText"/>
            </w:pPr>
            <w:r w:rsidRPr="00BA59CF">
              <w:t>Work which reduces income support payment by 60%</w:t>
            </w:r>
          </w:p>
          <w:p w14:paraId="1B2339E6" w14:textId="77777777" w:rsidR="008B6332" w:rsidRPr="000615CE" w:rsidRDefault="008B6332" w:rsidP="00BA59CF">
            <w:pPr>
              <w:pStyle w:val="TableText"/>
            </w:pPr>
            <w:r w:rsidRPr="00BA59CF">
              <w:t>Work in pre-existing employment which reduces income support payment by 100%</w:t>
            </w:r>
          </w:p>
        </w:tc>
        <w:tc>
          <w:tcPr>
            <w:tcW w:w="1549" w:type="dxa"/>
            <w:hideMark/>
          </w:tcPr>
          <w:p w14:paraId="3170F71C" w14:textId="77777777" w:rsidR="008B6332" w:rsidRPr="000615CE" w:rsidRDefault="008B6332" w:rsidP="00BA59CF">
            <w:pPr>
              <w:pStyle w:val="TableText"/>
            </w:pPr>
            <w:r w:rsidRPr="00BA59CF">
              <w:t>Study full time while the course is running</w:t>
            </w:r>
          </w:p>
        </w:tc>
        <w:tc>
          <w:tcPr>
            <w:tcW w:w="1549" w:type="dxa"/>
            <w:hideMark/>
          </w:tcPr>
          <w:p w14:paraId="55C4BCBF" w14:textId="77777777" w:rsidR="008B6332" w:rsidRPr="000615CE" w:rsidRDefault="008B6332" w:rsidP="00BA59CF">
            <w:pPr>
              <w:pStyle w:val="TableText"/>
            </w:pPr>
            <w:r w:rsidRPr="00BA59CF">
              <w:t>Achieve:</w:t>
            </w:r>
          </w:p>
          <w:p w14:paraId="7789C17A" w14:textId="77777777" w:rsidR="008B6332" w:rsidRPr="000615CE" w:rsidRDefault="008B6332" w:rsidP="00BA59CF">
            <w:pPr>
              <w:pStyle w:val="TableText"/>
            </w:pPr>
            <w:r w:rsidRPr="00BA59CF">
              <w:t>Year 12</w:t>
            </w:r>
          </w:p>
          <w:p w14:paraId="7AD05A35" w14:textId="77777777" w:rsidR="008B6332" w:rsidRPr="000615CE" w:rsidRDefault="008B6332" w:rsidP="00BA59CF">
            <w:pPr>
              <w:pStyle w:val="TableText"/>
            </w:pPr>
            <w:r w:rsidRPr="00BA59CF">
              <w:t>Certificate III or higher</w:t>
            </w:r>
          </w:p>
        </w:tc>
        <w:tc>
          <w:tcPr>
            <w:tcW w:w="1550" w:type="dxa"/>
            <w:hideMark/>
          </w:tcPr>
          <w:p w14:paraId="26218AE2" w14:textId="77777777" w:rsidR="008B6332" w:rsidRPr="00BA59CF" w:rsidRDefault="008B6332" w:rsidP="00BA59CF">
            <w:pPr>
              <w:pStyle w:val="TableText"/>
            </w:pPr>
            <w:r w:rsidRPr="00BA59CF">
              <w:t xml:space="preserve">Study and work 25 hours on average per week </w:t>
            </w:r>
          </w:p>
        </w:tc>
      </w:tr>
      <w:tr w:rsidR="0001257B" w:rsidRPr="00B62308" w14:paraId="510D09B4" w14:textId="77777777" w:rsidTr="00B0079D">
        <w:trPr>
          <w:cnfStyle w:val="000000010000" w:firstRow="0" w:lastRow="0" w:firstColumn="0" w:lastColumn="0" w:oddVBand="0" w:evenVBand="0" w:oddHBand="0" w:evenHBand="1" w:firstRowFirstColumn="0" w:firstRowLastColumn="0" w:lastRowFirstColumn="0" w:lastRowLastColumn="0"/>
        </w:trPr>
        <w:tc>
          <w:tcPr>
            <w:tcW w:w="1549" w:type="dxa"/>
            <w:hideMark/>
          </w:tcPr>
          <w:p w14:paraId="0F017879" w14:textId="77777777" w:rsidR="008B6332" w:rsidRPr="000615CE" w:rsidRDefault="008B6332" w:rsidP="00BA59CF">
            <w:pPr>
              <w:pStyle w:val="TableText"/>
            </w:pPr>
            <w:r w:rsidRPr="00BA59CF">
              <w:t>Receiving income support payment</w:t>
            </w:r>
          </w:p>
        </w:tc>
        <w:tc>
          <w:tcPr>
            <w:tcW w:w="1549" w:type="dxa"/>
            <w:hideMark/>
          </w:tcPr>
          <w:p w14:paraId="46777C6B" w14:textId="77777777" w:rsidR="008B6332" w:rsidRPr="000615CE" w:rsidRDefault="008B6332" w:rsidP="00BA59CF">
            <w:pPr>
              <w:pStyle w:val="TableText"/>
            </w:pPr>
            <w:r w:rsidRPr="00BA59CF">
              <w:t>Part-time MORs of 30 hours each fortnight</w:t>
            </w:r>
          </w:p>
        </w:tc>
        <w:tc>
          <w:tcPr>
            <w:tcW w:w="1550" w:type="dxa"/>
            <w:hideMark/>
          </w:tcPr>
          <w:p w14:paraId="70ECF321" w14:textId="77777777" w:rsidR="008B6332" w:rsidRPr="000615CE" w:rsidRDefault="008B6332" w:rsidP="00BA59CF">
            <w:pPr>
              <w:pStyle w:val="TableText"/>
            </w:pPr>
            <w:r w:rsidRPr="00BA59CF">
              <w:t>Work an average of 10 hours per week</w:t>
            </w:r>
          </w:p>
          <w:p w14:paraId="4D382629" w14:textId="77777777" w:rsidR="008B6332" w:rsidRPr="000615CE" w:rsidRDefault="008B6332" w:rsidP="00BA59CF">
            <w:pPr>
              <w:pStyle w:val="TableText"/>
            </w:pPr>
            <w:r w:rsidRPr="00BA59CF">
              <w:t>Work in pre-existing employment for at least an average of 15 hours per week</w:t>
            </w:r>
          </w:p>
        </w:tc>
        <w:tc>
          <w:tcPr>
            <w:tcW w:w="1549" w:type="dxa"/>
            <w:hideMark/>
          </w:tcPr>
          <w:p w14:paraId="7E1CBF65" w14:textId="77777777" w:rsidR="008B6332" w:rsidRPr="000615CE" w:rsidRDefault="008B6332" w:rsidP="00BA59CF">
            <w:pPr>
              <w:pStyle w:val="TableText"/>
            </w:pPr>
            <w:r w:rsidRPr="00BA59CF">
              <w:t>Study an average of 15 hours per week while the course is running</w:t>
            </w:r>
          </w:p>
        </w:tc>
        <w:tc>
          <w:tcPr>
            <w:tcW w:w="1549" w:type="dxa"/>
            <w:hideMark/>
          </w:tcPr>
          <w:p w14:paraId="2FE770FD" w14:textId="77777777" w:rsidR="008B6332" w:rsidRPr="000615CE" w:rsidRDefault="008B6332" w:rsidP="00BA59CF">
            <w:pPr>
              <w:pStyle w:val="TableText"/>
            </w:pPr>
            <w:r w:rsidRPr="00BA59CF">
              <w:t>Achieve:</w:t>
            </w:r>
          </w:p>
          <w:p w14:paraId="5CE677F2" w14:textId="77777777" w:rsidR="008B6332" w:rsidRPr="000615CE" w:rsidRDefault="008B6332" w:rsidP="00BA59CF">
            <w:pPr>
              <w:pStyle w:val="TableText"/>
            </w:pPr>
            <w:r w:rsidRPr="00BA59CF">
              <w:t>Year 12</w:t>
            </w:r>
          </w:p>
          <w:p w14:paraId="1094572F" w14:textId="77777777" w:rsidR="008B6332" w:rsidRPr="000615CE" w:rsidRDefault="008B6332" w:rsidP="00BA59CF">
            <w:pPr>
              <w:pStyle w:val="TableText"/>
            </w:pPr>
            <w:r w:rsidRPr="00BA59CF">
              <w:t>Certificate III or higher</w:t>
            </w:r>
          </w:p>
        </w:tc>
        <w:tc>
          <w:tcPr>
            <w:tcW w:w="1550" w:type="dxa"/>
            <w:hideMark/>
          </w:tcPr>
          <w:p w14:paraId="25E15881" w14:textId="77777777" w:rsidR="008B6332" w:rsidRPr="00BA59CF" w:rsidRDefault="008B6332" w:rsidP="00BA59CF">
            <w:pPr>
              <w:pStyle w:val="TableText"/>
            </w:pPr>
            <w:r w:rsidRPr="00BA59CF">
              <w:t>Study and work 15 hours on average per week</w:t>
            </w:r>
          </w:p>
        </w:tc>
      </w:tr>
      <w:tr w:rsidR="0001257B" w:rsidRPr="00B62308" w14:paraId="1124D336" w14:textId="77777777" w:rsidTr="00B0079D">
        <w:trPr>
          <w:cnfStyle w:val="000000100000" w:firstRow="0" w:lastRow="0" w:firstColumn="0" w:lastColumn="0" w:oddVBand="0" w:evenVBand="0" w:oddHBand="1" w:evenHBand="0" w:firstRowFirstColumn="0" w:firstRowLastColumn="0" w:lastRowFirstColumn="0" w:lastRowLastColumn="0"/>
        </w:trPr>
        <w:tc>
          <w:tcPr>
            <w:tcW w:w="1549" w:type="dxa"/>
            <w:hideMark/>
          </w:tcPr>
          <w:p w14:paraId="7C3A2B1C" w14:textId="77777777" w:rsidR="008B6332" w:rsidRPr="000615CE" w:rsidRDefault="008B6332" w:rsidP="00BA59CF">
            <w:pPr>
              <w:pStyle w:val="TableText"/>
            </w:pPr>
            <w:r w:rsidRPr="00BA59CF">
              <w:t>Receiving income support payment</w:t>
            </w:r>
          </w:p>
        </w:tc>
        <w:tc>
          <w:tcPr>
            <w:tcW w:w="1549" w:type="dxa"/>
            <w:hideMark/>
          </w:tcPr>
          <w:p w14:paraId="5E94C084" w14:textId="77777777" w:rsidR="008B6332" w:rsidRPr="000615CE" w:rsidRDefault="008B6332" w:rsidP="00BA59CF">
            <w:pPr>
              <w:pStyle w:val="TableText"/>
            </w:pPr>
            <w:r w:rsidRPr="00BA59CF">
              <w:t>Partial capacity to work</w:t>
            </w:r>
          </w:p>
        </w:tc>
        <w:tc>
          <w:tcPr>
            <w:tcW w:w="1550" w:type="dxa"/>
            <w:hideMark/>
          </w:tcPr>
          <w:p w14:paraId="0BAA5ECC" w14:textId="77777777" w:rsidR="008B6332" w:rsidRPr="000615CE" w:rsidRDefault="008B6332" w:rsidP="00BA59CF">
            <w:pPr>
              <w:pStyle w:val="TableText"/>
            </w:pPr>
            <w:r w:rsidRPr="00BA59CF">
              <w:t>Work an average 70% of the minimum number of hours per week but not less than an average of 8 hours per week</w:t>
            </w:r>
          </w:p>
          <w:p w14:paraId="22037F98" w14:textId="77777777" w:rsidR="008B6332" w:rsidRPr="000615CE" w:rsidRDefault="008B6332" w:rsidP="00BA59CF">
            <w:pPr>
              <w:pStyle w:val="TableText"/>
            </w:pPr>
            <w:r w:rsidRPr="00BA59CF">
              <w:t>Work in pre-existing employment for 100% of the minimum number of hours per week but not less than an average of 8 hours per week</w:t>
            </w:r>
          </w:p>
        </w:tc>
        <w:tc>
          <w:tcPr>
            <w:tcW w:w="1549" w:type="dxa"/>
            <w:hideMark/>
          </w:tcPr>
          <w:p w14:paraId="7B42A8A1" w14:textId="77777777" w:rsidR="008B6332" w:rsidRPr="000615CE" w:rsidRDefault="008B6332" w:rsidP="00BA59CF">
            <w:pPr>
              <w:pStyle w:val="TableText"/>
            </w:pPr>
            <w:r w:rsidRPr="00BA59CF">
              <w:t>Study 100% of the minimum number of hours per week while the course is running</w:t>
            </w:r>
          </w:p>
        </w:tc>
        <w:tc>
          <w:tcPr>
            <w:tcW w:w="1549" w:type="dxa"/>
            <w:hideMark/>
          </w:tcPr>
          <w:p w14:paraId="474C3474" w14:textId="77777777" w:rsidR="008B6332" w:rsidRPr="000615CE" w:rsidRDefault="008B6332" w:rsidP="00BA59CF">
            <w:pPr>
              <w:pStyle w:val="TableText"/>
            </w:pPr>
            <w:r w:rsidRPr="00BA59CF">
              <w:t>Achieve:</w:t>
            </w:r>
          </w:p>
          <w:p w14:paraId="51852BAB" w14:textId="77777777" w:rsidR="008B6332" w:rsidRPr="000615CE" w:rsidRDefault="008B6332" w:rsidP="00BA59CF">
            <w:pPr>
              <w:pStyle w:val="TableText"/>
            </w:pPr>
            <w:r w:rsidRPr="00BA59CF">
              <w:t>Year 12</w:t>
            </w:r>
          </w:p>
          <w:p w14:paraId="7CE91DAD" w14:textId="77777777" w:rsidR="008B6332" w:rsidRPr="000615CE" w:rsidRDefault="008B6332" w:rsidP="00BA59CF">
            <w:pPr>
              <w:pStyle w:val="TableText"/>
            </w:pPr>
            <w:r w:rsidRPr="00BA59CF">
              <w:t>Certificate III or higher</w:t>
            </w:r>
          </w:p>
        </w:tc>
        <w:tc>
          <w:tcPr>
            <w:tcW w:w="1550" w:type="dxa"/>
            <w:hideMark/>
          </w:tcPr>
          <w:p w14:paraId="16247EE5" w14:textId="77777777" w:rsidR="008B6332" w:rsidRPr="00BA59CF" w:rsidRDefault="008B6332" w:rsidP="00BA59CF">
            <w:pPr>
              <w:pStyle w:val="TableText"/>
            </w:pPr>
            <w:r w:rsidRPr="00BA59CF">
              <w:t>Study and work 100% of the minimum number of hours per week</w:t>
            </w:r>
          </w:p>
        </w:tc>
      </w:tr>
      <w:tr w:rsidR="0001257B" w:rsidRPr="00B62308" w14:paraId="20E6A195" w14:textId="77777777" w:rsidTr="00B0079D">
        <w:trPr>
          <w:cnfStyle w:val="000000010000" w:firstRow="0" w:lastRow="0" w:firstColumn="0" w:lastColumn="0" w:oddVBand="0" w:evenVBand="0" w:oddHBand="0" w:evenHBand="1" w:firstRowFirstColumn="0" w:firstRowLastColumn="0" w:lastRowFirstColumn="0" w:lastRowLastColumn="0"/>
        </w:trPr>
        <w:tc>
          <w:tcPr>
            <w:tcW w:w="1549" w:type="dxa"/>
            <w:hideMark/>
          </w:tcPr>
          <w:p w14:paraId="4CC7850D" w14:textId="77777777" w:rsidR="008B6332" w:rsidRPr="000615CE" w:rsidRDefault="008B6332" w:rsidP="00BA59CF">
            <w:pPr>
              <w:pStyle w:val="TableText"/>
            </w:pPr>
            <w:r w:rsidRPr="00BA59CF">
              <w:t>Receiving income support payment</w:t>
            </w:r>
          </w:p>
        </w:tc>
        <w:tc>
          <w:tcPr>
            <w:tcW w:w="1549" w:type="dxa"/>
            <w:hideMark/>
          </w:tcPr>
          <w:p w14:paraId="1D4813AC" w14:textId="77777777" w:rsidR="008B6332" w:rsidRPr="000615CE" w:rsidRDefault="008B6332" w:rsidP="00BA59CF">
            <w:pPr>
              <w:pStyle w:val="TableText"/>
            </w:pPr>
            <w:r w:rsidRPr="00BA59CF">
              <w:t>Receiving Parenting Payment (Partnered or Single) without MORs and chooses to work reduced hours</w:t>
            </w:r>
          </w:p>
        </w:tc>
        <w:tc>
          <w:tcPr>
            <w:tcW w:w="1550" w:type="dxa"/>
            <w:hideMark/>
          </w:tcPr>
          <w:p w14:paraId="7127800D" w14:textId="77777777" w:rsidR="008B6332" w:rsidRPr="000615CE" w:rsidRDefault="008B6332" w:rsidP="00BA59CF">
            <w:pPr>
              <w:pStyle w:val="TableText"/>
            </w:pPr>
            <w:r w:rsidRPr="00BA59CF">
              <w:t>Work an average of 10 hours per week</w:t>
            </w:r>
          </w:p>
          <w:p w14:paraId="1368795F" w14:textId="77777777" w:rsidR="008B6332" w:rsidRPr="000615CE" w:rsidRDefault="008B6332" w:rsidP="00BA59CF">
            <w:pPr>
              <w:pStyle w:val="TableText"/>
            </w:pPr>
            <w:r w:rsidRPr="00BA59CF">
              <w:t>Work in pre-existing employment for at least an average of 15 hours per week</w:t>
            </w:r>
          </w:p>
        </w:tc>
        <w:tc>
          <w:tcPr>
            <w:tcW w:w="1549" w:type="dxa"/>
          </w:tcPr>
          <w:p w14:paraId="2A04F4B9" w14:textId="77777777" w:rsidR="008B6332" w:rsidRPr="000615CE" w:rsidRDefault="008B6332" w:rsidP="00BA59CF">
            <w:pPr>
              <w:pStyle w:val="TableText"/>
            </w:pPr>
            <w:r w:rsidRPr="00BA59CF">
              <w:t>Study an average of 10 hours per week while the course is running</w:t>
            </w:r>
          </w:p>
        </w:tc>
        <w:tc>
          <w:tcPr>
            <w:tcW w:w="1549" w:type="dxa"/>
            <w:hideMark/>
          </w:tcPr>
          <w:p w14:paraId="1B2D346D" w14:textId="77777777" w:rsidR="008B6332" w:rsidRPr="000615CE" w:rsidRDefault="008B6332" w:rsidP="00BA59CF">
            <w:pPr>
              <w:pStyle w:val="TableText"/>
            </w:pPr>
            <w:r w:rsidRPr="00BA59CF">
              <w:t>Achieve:</w:t>
            </w:r>
          </w:p>
          <w:p w14:paraId="3040FD8F" w14:textId="77777777" w:rsidR="008B6332" w:rsidRPr="000615CE" w:rsidRDefault="008B6332" w:rsidP="00BA59CF">
            <w:pPr>
              <w:pStyle w:val="TableText"/>
            </w:pPr>
            <w:r w:rsidRPr="00BA59CF">
              <w:t>Year 12</w:t>
            </w:r>
          </w:p>
          <w:p w14:paraId="484C271F" w14:textId="77777777" w:rsidR="008B6332" w:rsidRPr="000615CE" w:rsidRDefault="008B6332" w:rsidP="00BA59CF">
            <w:pPr>
              <w:pStyle w:val="TableText"/>
            </w:pPr>
            <w:r w:rsidRPr="00BA59CF">
              <w:t>Certificate III or higher</w:t>
            </w:r>
          </w:p>
        </w:tc>
        <w:tc>
          <w:tcPr>
            <w:tcW w:w="1550" w:type="dxa"/>
            <w:hideMark/>
          </w:tcPr>
          <w:p w14:paraId="2C85B7BD" w14:textId="77777777" w:rsidR="008B6332" w:rsidRPr="00BA59CF" w:rsidRDefault="008B6332" w:rsidP="00BA59CF">
            <w:pPr>
              <w:pStyle w:val="TableText"/>
            </w:pPr>
            <w:r w:rsidRPr="00BA59CF">
              <w:t>Study and work 10 hours on average per week</w:t>
            </w:r>
          </w:p>
        </w:tc>
      </w:tr>
      <w:tr w:rsidR="0001257B" w:rsidRPr="00B62308" w14:paraId="2E04DE39" w14:textId="77777777" w:rsidTr="00B0079D">
        <w:trPr>
          <w:cnfStyle w:val="000000100000" w:firstRow="0" w:lastRow="0" w:firstColumn="0" w:lastColumn="0" w:oddVBand="0" w:evenVBand="0" w:oddHBand="1" w:evenHBand="0" w:firstRowFirstColumn="0" w:firstRowLastColumn="0" w:lastRowFirstColumn="0" w:lastRowLastColumn="0"/>
        </w:trPr>
        <w:tc>
          <w:tcPr>
            <w:tcW w:w="1549" w:type="dxa"/>
            <w:hideMark/>
          </w:tcPr>
          <w:p w14:paraId="4AD19563" w14:textId="77777777" w:rsidR="008B6332" w:rsidRPr="000615CE" w:rsidRDefault="008B6332" w:rsidP="00BA59CF">
            <w:pPr>
              <w:pStyle w:val="TableText"/>
            </w:pPr>
            <w:r w:rsidRPr="00BA59CF">
              <w:t>Receiving income support payment</w:t>
            </w:r>
          </w:p>
        </w:tc>
        <w:tc>
          <w:tcPr>
            <w:tcW w:w="1549" w:type="dxa"/>
            <w:hideMark/>
          </w:tcPr>
          <w:p w14:paraId="655CE302" w14:textId="77777777" w:rsidR="008B6332" w:rsidRPr="000615CE" w:rsidRDefault="008B6332" w:rsidP="00BA59CF">
            <w:pPr>
              <w:pStyle w:val="TableText"/>
            </w:pPr>
            <w:r w:rsidRPr="00BA59CF">
              <w:t xml:space="preserve">Receiving a Carer Payment and chooses to work reduced hours </w:t>
            </w:r>
          </w:p>
        </w:tc>
        <w:tc>
          <w:tcPr>
            <w:tcW w:w="1550" w:type="dxa"/>
            <w:hideMark/>
          </w:tcPr>
          <w:p w14:paraId="377DC115" w14:textId="77777777" w:rsidR="008B6332" w:rsidRPr="000615CE" w:rsidRDefault="008B6332" w:rsidP="00BA59CF">
            <w:pPr>
              <w:pStyle w:val="TableText"/>
            </w:pPr>
            <w:r w:rsidRPr="00BA59CF">
              <w:t>Work an average of 10 hours per week</w:t>
            </w:r>
          </w:p>
          <w:p w14:paraId="6E65180B" w14:textId="77777777" w:rsidR="008B6332" w:rsidRPr="000615CE" w:rsidRDefault="008B6332" w:rsidP="00BA59CF">
            <w:pPr>
              <w:pStyle w:val="TableText"/>
            </w:pPr>
            <w:r w:rsidRPr="00BA59CF">
              <w:t>Work in pre-existing employment for at least an average of 15 hours per week</w:t>
            </w:r>
          </w:p>
        </w:tc>
        <w:tc>
          <w:tcPr>
            <w:tcW w:w="1549" w:type="dxa"/>
            <w:hideMark/>
          </w:tcPr>
          <w:p w14:paraId="375860E6" w14:textId="77777777" w:rsidR="008B6332" w:rsidRPr="000615CE" w:rsidRDefault="008B6332" w:rsidP="00BA59CF">
            <w:pPr>
              <w:pStyle w:val="TableText"/>
            </w:pPr>
            <w:r w:rsidRPr="00BA59CF">
              <w:t>Study an average of 10 hours per week while the course is running</w:t>
            </w:r>
          </w:p>
        </w:tc>
        <w:tc>
          <w:tcPr>
            <w:tcW w:w="1549" w:type="dxa"/>
            <w:hideMark/>
          </w:tcPr>
          <w:p w14:paraId="548A179E" w14:textId="77777777" w:rsidR="008B6332" w:rsidRPr="000615CE" w:rsidRDefault="008B6332" w:rsidP="00BA59CF">
            <w:pPr>
              <w:pStyle w:val="TableText"/>
            </w:pPr>
            <w:r w:rsidRPr="00BA59CF">
              <w:t>Achieve:</w:t>
            </w:r>
          </w:p>
          <w:p w14:paraId="50B8EDDA" w14:textId="77777777" w:rsidR="008B6332" w:rsidRPr="000615CE" w:rsidRDefault="008B6332" w:rsidP="00BA59CF">
            <w:pPr>
              <w:pStyle w:val="TableText"/>
            </w:pPr>
            <w:r w:rsidRPr="00BA59CF">
              <w:t>Year 12</w:t>
            </w:r>
          </w:p>
          <w:p w14:paraId="61899BC9" w14:textId="77777777" w:rsidR="008B6332" w:rsidRPr="000615CE" w:rsidRDefault="008B6332" w:rsidP="00BA59CF">
            <w:pPr>
              <w:pStyle w:val="TableText"/>
            </w:pPr>
            <w:r w:rsidRPr="00BA59CF">
              <w:t>Certificate III or higher</w:t>
            </w:r>
          </w:p>
        </w:tc>
        <w:tc>
          <w:tcPr>
            <w:tcW w:w="1550" w:type="dxa"/>
            <w:hideMark/>
          </w:tcPr>
          <w:p w14:paraId="772A54D1" w14:textId="77777777" w:rsidR="008B6332" w:rsidRPr="00BA59CF" w:rsidRDefault="008B6332" w:rsidP="00BA59CF">
            <w:pPr>
              <w:pStyle w:val="TableText"/>
            </w:pPr>
            <w:r w:rsidRPr="00BA59CF">
              <w:t>Study and work 10 hours on average per week</w:t>
            </w:r>
          </w:p>
        </w:tc>
      </w:tr>
      <w:tr w:rsidR="0001257B" w:rsidRPr="00B62308" w14:paraId="7583872C" w14:textId="77777777" w:rsidTr="00B0079D">
        <w:trPr>
          <w:cnfStyle w:val="000000010000" w:firstRow="0" w:lastRow="0" w:firstColumn="0" w:lastColumn="0" w:oddVBand="0" w:evenVBand="0" w:oddHBand="0" w:evenHBand="1" w:firstRowFirstColumn="0" w:firstRowLastColumn="0" w:lastRowFirstColumn="0" w:lastRowLastColumn="0"/>
        </w:trPr>
        <w:tc>
          <w:tcPr>
            <w:tcW w:w="1549" w:type="dxa"/>
          </w:tcPr>
          <w:p w14:paraId="0BCDF3C5" w14:textId="77777777" w:rsidR="008B6332" w:rsidRPr="000615CE" w:rsidRDefault="008B6332" w:rsidP="00BA59CF">
            <w:pPr>
              <w:pStyle w:val="TableText"/>
            </w:pPr>
            <w:r w:rsidRPr="00BA59CF">
              <w:t>Not receiving income support payment</w:t>
            </w:r>
          </w:p>
        </w:tc>
        <w:tc>
          <w:tcPr>
            <w:tcW w:w="1549" w:type="dxa"/>
          </w:tcPr>
          <w:p w14:paraId="770D95D8" w14:textId="77777777" w:rsidR="008B6332" w:rsidRPr="000615CE" w:rsidRDefault="008B6332" w:rsidP="00BA59CF">
            <w:pPr>
              <w:pStyle w:val="TableText"/>
            </w:pPr>
            <w:r w:rsidRPr="00BA59CF">
              <w:t>Volunteer</w:t>
            </w:r>
          </w:p>
        </w:tc>
        <w:tc>
          <w:tcPr>
            <w:tcW w:w="1550" w:type="dxa"/>
          </w:tcPr>
          <w:p w14:paraId="5F3A7208" w14:textId="77777777" w:rsidR="008B6332" w:rsidRPr="000615CE" w:rsidRDefault="008B6332" w:rsidP="00BA59CF">
            <w:pPr>
              <w:pStyle w:val="TableText"/>
            </w:pPr>
            <w:r w:rsidRPr="00BA59CF">
              <w:t>Work an average of 15 hours per week</w:t>
            </w:r>
          </w:p>
          <w:p w14:paraId="603592C4" w14:textId="77777777" w:rsidR="008B6332" w:rsidRPr="000615CE" w:rsidRDefault="008B6332" w:rsidP="00BA59CF">
            <w:pPr>
              <w:pStyle w:val="TableText"/>
            </w:pPr>
            <w:r w:rsidRPr="00BA59CF">
              <w:t>Work in pre-existing employment for at least an average of 20 hours per week</w:t>
            </w:r>
          </w:p>
        </w:tc>
        <w:tc>
          <w:tcPr>
            <w:tcW w:w="1549" w:type="dxa"/>
          </w:tcPr>
          <w:p w14:paraId="024C5EB2" w14:textId="77777777" w:rsidR="008B6332" w:rsidRPr="000615CE" w:rsidRDefault="008B6332" w:rsidP="00BA59CF">
            <w:pPr>
              <w:pStyle w:val="TableText"/>
            </w:pPr>
            <w:r w:rsidRPr="00BA59CF">
              <w:t>Study full time while the course is running</w:t>
            </w:r>
          </w:p>
        </w:tc>
        <w:tc>
          <w:tcPr>
            <w:tcW w:w="1549" w:type="dxa"/>
          </w:tcPr>
          <w:p w14:paraId="46D97EF2" w14:textId="77777777" w:rsidR="008B6332" w:rsidRPr="000615CE" w:rsidRDefault="008B6332" w:rsidP="00BA59CF">
            <w:pPr>
              <w:pStyle w:val="TableText"/>
            </w:pPr>
            <w:r w:rsidRPr="00BA59CF">
              <w:t>Achieve:</w:t>
            </w:r>
          </w:p>
          <w:p w14:paraId="20E7F12B" w14:textId="77777777" w:rsidR="008B6332" w:rsidRPr="000615CE" w:rsidRDefault="008B6332" w:rsidP="00BA59CF">
            <w:pPr>
              <w:pStyle w:val="TableText"/>
            </w:pPr>
            <w:r w:rsidRPr="00BA59CF">
              <w:t>Year 12</w:t>
            </w:r>
          </w:p>
          <w:p w14:paraId="7D1BD4A3" w14:textId="77777777" w:rsidR="008B6332" w:rsidRPr="000615CE" w:rsidRDefault="008B6332" w:rsidP="00BA59CF">
            <w:pPr>
              <w:pStyle w:val="TableText"/>
            </w:pPr>
            <w:r w:rsidRPr="00BA59CF">
              <w:t>Certificate III or higher</w:t>
            </w:r>
          </w:p>
        </w:tc>
        <w:tc>
          <w:tcPr>
            <w:tcW w:w="1550" w:type="dxa"/>
          </w:tcPr>
          <w:p w14:paraId="2FB95F23" w14:textId="77777777" w:rsidR="008B6332" w:rsidRPr="00BA59CF" w:rsidRDefault="008B6332" w:rsidP="00BA59CF">
            <w:pPr>
              <w:pStyle w:val="TableText"/>
            </w:pPr>
            <w:r w:rsidRPr="00BA59CF">
              <w:t>Study and work 25 hours on average per week</w:t>
            </w:r>
          </w:p>
        </w:tc>
      </w:tr>
    </w:tbl>
    <w:p w14:paraId="562CF9B4" w14:textId="24D3025F" w:rsidR="00904705" w:rsidRDefault="00904705" w:rsidP="00BA59CF">
      <w:pPr>
        <w:pStyle w:val="Normal0"/>
      </w:pPr>
      <w:bookmarkStart w:id="644" w:name="_Appendix_C_—"/>
      <w:bookmarkStart w:id="645" w:name="_Toc535223199"/>
      <w:bookmarkStart w:id="646" w:name="_Toc12267353"/>
      <w:bookmarkStart w:id="647" w:name="_Toc509402644"/>
      <w:bookmarkEnd w:id="581"/>
      <w:bookmarkEnd w:id="582"/>
      <w:bookmarkEnd w:id="644"/>
      <w:r>
        <w:br w:type="page"/>
      </w:r>
    </w:p>
    <w:p w14:paraId="167440F7" w14:textId="77777777" w:rsidR="00904705" w:rsidRPr="00BA59CF" w:rsidRDefault="00904705" w:rsidP="006F13B3">
      <w:pPr>
        <w:pStyle w:val="Heading1"/>
      </w:pPr>
      <w:bookmarkStart w:id="648" w:name="_Toc535223200"/>
      <w:bookmarkStart w:id="649" w:name="_Toc12267360"/>
      <w:bookmarkStart w:id="650" w:name="_Toc24981570"/>
      <w:bookmarkStart w:id="651" w:name="_Toc72481938"/>
      <w:r w:rsidRPr="00BA59CF">
        <w:t>Appendix E</w:t>
      </w:r>
      <w:bookmarkEnd w:id="648"/>
      <w:r w:rsidRPr="00BA59CF">
        <w:t>: Data sources</w:t>
      </w:r>
      <w:bookmarkEnd w:id="649"/>
      <w:bookmarkEnd w:id="650"/>
      <w:bookmarkEnd w:id="651"/>
    </w:p>
    <w:p w14:paraId="04ECFDA7" w14:textId="6EB73EB9" w:rsidR="00904705" w:rsidRDefault="00904705" w:rsidP="004B5487">
      <w:pPr>
        <w:pStyle w:val="Heading3"/>
      </w:pPr>
      <w:bookmarkStart w:id="652" w:name="_Toc535223129"/>
      <w:bookmarkStart w:id="653" w:name="_Toc12267285"/>
      <w:bookmarkStart w:id="654" w:name="_Toc12614767"/>
      <w:bookmarkStart w:id="655" w:name="_Toc24981571"/>
      <w:bookmarkStart w:id="656" w:name="_Toc72481939"/>
      <w:r>
        <w:t>Data S</w:t>
      </w:r>
      <w:r w:rsidRPr="00D456EE">
        <w:t>ource</w:t>
      </w:r>
      <w:r>
        <w:t xml:space="preserve"> 1: </w:t>
      </w:r>
      <w:bookmarkEnd w:id="652"/>
      <w:bookmarkEnd w:id="653"/>
      <w:bookmarkEnd w:id="654"/>
      <w:r>
        <w:t xml:space="preserve">Departmental </w:t>
      </w:r>
      <w:r w:rsidR="00FD4839">
        <w:t>a</w:t>
      </w:r>
      <w:r>
        <w:t xml:space="preserve">dministrative </w:t>
      </w:r>
      <w:r w:rsidR="00FD4839">
        <w:t>d</w:t>
      </w:r>
      <w:r>
        <w:t>ata</w:t>
      </w:r>
      <w:bookmarkEnd w:id="655"/>
      <w:bookmarkEnd w:id="656"/>
    </w:p>
    <w:p w14:paraId="12CBB2CF" w14:textId="1797FE0B" w:rsidR="00904705" w:rsidRDefault="00904705" w:rsidP="00BA59CF">
      <w:pPr>
        <w:pStyle w:val="Normal0"/>
      </w:pPr>
      <w:r>
        <w:t xml:space="preserve">The </w:t>
      </w:r>
      <w:r w:rsidR="00F02B92">
        <w:t>D</w:t>
      </w:r>
      <w:r>
        <w:t xml:space="preserve">epartment’s administrative data collection includes information on participant demographics, referrals, commencements and paid outcomes. Providers interact with the </w:t>
      </w:r>
      <w:r w:rsidRPr="000C564F">
        <w:t>ESS</w:t>
      </w:r>
      <w:r>
        <w:t xml:space="preserve"> to record program data such as participant job plans, job placements and activities. Administrative data was the source for the extraction of the TtW inflow population, as well as the matched TtW and jobactive participant samples.</w:t>
      </w:r>
    </w:p>
    <w:p w14:paraId="2B975916" w14:textId="77777777" w:rsidR="00904705" w:rsidRDefault="00904705" w:rsidP="004B5487">
      <w:pPr>
        <w:pStyle w:val="Heading3"/>
      </w:pPr>
      <w:bookmarkStart w:id="657" w:name="_Toc24981572"/>
      <w:bookmarkStart w:id="658" w:name="_Toc72481940"/>
      <w:r>
        <w:t>Data Source 2: Research and Evaluation Database (RED)</w:t>
      </w:r>
      <w:bookmarkEnd w:id="657"/>
      <w:bookmarkEnd w:id="658"/>
    </w:p>
    <w:p w14:paraId="68416912" w14:textId="06EE3F1D" w:rsidR="00904705" w:rsidRDefault="002A1263" w:rsidP="00BA59CF">
      <w:r>
        <w:t xml:space="preserve">The </w:t>
      </w:r>
      <w:r w:rsidR="00904705">
        <w:t xml:space="preserve">RED, maintained by the department and constructed from </w:t>
      </w:r>
      <w:r w:rsidR="00904705" w:rsidRPr="000C564F">
        <w:t>DHS</w:t>
      </w:r>
      <w:r w:rsidR="00904705">
        <w:t xml:space="preserve"> administrative data, includes information relating to periods of income support assistance such as income support types, base rates and reported earnings. The RED was the source for several indicators used in the construction of the </w:t>
      </w:r>
      <w:r w:rsidR="00904705" w:rsidRPr="000C564F">
        <w:t>LMA</w:t>
      </w:r>
      <w:r w:rsidR="00904705">
        <w:t xml:space="preserve"> and positive outcome </w:t>
      </w:r>
      <w:r w:rsidR="00904705" w:rsidRPr="007F6263">
        <w:t>measures</w:t>
      </w:r>
      <w:r w:rsidR="00904705">
        <w:t>.</w:t>
      </w:r>
    </w:p>
    <w:p w14:paraId="3FA83706" w14:textId="435029A8" w:rsidR="00904705" w:rsidRPr="00105637" w:rsidRDefault="00904705" w:rsidP="004B5487">
      <w:pPr>
        <w:pStyle w:val="Heading3"/>
      </w:pPr>
      <w:bookmarkStart w:id="659" w:name="_Toc24981573"/>
      <w:bookmarkStart w:id="660" w:name="_Toc72481941"/>
      <w:r w:rsidRPr="00105637">
        <w:t xml:space="preserve">Data </w:t>
      </w:r>
      <w:r>
        <w:t>S</w:t>
      </w:r>
      <w:r w:rsidRPr="00105637">
        <w:t>ource</w:t>
      </w:r>
      <w:r>
        <w:t xml:space="preserve"> 3: </w:t>
      </w:r>
      <w:r w:rsidRPr="00105637">
        <w:t>2016</w:t>
      </w:r>
      <w:r>
        <w:t xml:space="preserve"> TtW</w:t>
      </w:r>
      <w:r w:rsidRPr="00105637">
        <w:t xml:space="preserve"> Provider Survey</w:t>
      </w:r>
      <w:bookmarkEnd w:id="659"/>
      <w:bookmarkEnd w:id="660"/>
    </w:p>
    <w:p w14:paraId="3353C9B5" w14:textId="77777777" w:rsidR="00904705" w:rsidRPr="008370E8" w:rsidRDefault="00904705" w:rsidP="00BA59CF">
      <w:pPr>
        <w:pStyle w:val="Heading4"/>
      </w:pPr>
      <w:r w:rsidRPr="008370E8">
        <w:t>Purpose</w:t>
      </w:r>
    </w:p>
    <w:p w14:paraId="306DE724" w14:textId="77777777" w:rsidR="00904705" w:rsidRDefault="00904705" w:rsidP="00BA59CF">
      <w:pPr>
        <w:pStyle w:val="Normal0"/>
      </w:pPr>
      <w:r w:rsidRPr="008367EA">
        <w:t xml:space="preserve">To collect providers’ feedback on the </w:t>
      </w:r>
      <w:r>
        <w:t>initial service implementation process, operational parameters and participant engagement.</w:t>
      </w:r>
    </w:p>
    <w:p w14:paraId="03492760" w14:textId="77777777" w:rsidR="00904705" w:rsidRPr="008370E8" w:rsidRDefault="00904705" w:rsidP="00BA59CF">
      <w:pPr>
        <w:pStyle w:val="Heading4"/>
      </w:pPr>
      <w:r w:rsidRPr="008370E8">
        <w:t>Sample</w:t>
      </w:r>
    </w:p>
    <w:p w14:paraId="28783271" w14:textId="4EF5139F" w:rsidR="00904705" w:rsidRDefault="00904705" w:rsidP="00BA59CF">
      <w:pPr>
        <w:pStyle w:val="Normal0"/>
      </w:pPr>
      <w:r>
        <w:t>The 2016 TtW Provider Survey enumerated all TtW service provider</w:t>
      </w:r>
      <w:r w:rsidR="00F165B0">
        <w:t>s</w:t>
      </w:r>
      <w:r>
        <w:t xml:space="preserve">. Staff from all TtW provider sites operating at either full-time or part-time capacity were invited to participate, including outreach sites. The respondent sample comprised </w:t>
      </w:r>
      <w:r w:rsidRPr="009D3E10">
        <w:t xml:space="preserve">242 completed survey </w:t>
      </w:r>
      <w:r>
        <w:t xml:space="preserve">questionnaires from the </w:t>
      </w:r>
      <w:r w:rsidRPr="009D3E10">
        <w:t>264 TtW provider sites invited to participate</w:t>
      </w:r>
      <w:r>
        <w:t>, for an overall response rate of 92</w:t>
      </w:r>
      <w:r w:rsidR="00590502">
        <w:t>%</w:t>
      </w:r>
      <w:r>
        <w:t>.</w:t>
      </w:r>
    </w:p>
    <w:p w14:paraId="2633E51B" w14:textId="77777777" w:rsidR="00904705" w:rsidRPr="008370E8" w:rsidRDefault="00904705" w:rsidP="00BA59CF">
      <w:pPr>
        <w:pStyle w:val="Heading4"/>
      </w:pPr>
      <w:r w:rsidRPr="008370E8">
        <w:t>Data collection</w:t>
      </w:r>
    </w:p>
    <w:p w14:paraId="2FE9154D" w14:textId="77777777" w:rsidR="00904705" w:rsidRDefault="00904705" w:rsidP="00BA59CF">
      <w:pPr>
        <w:pStyle w:val="Normal0"/>
      </w:pPr>
      <w:r>
        <w:t>The surveys were delivered using the Qualtrics online platform for self-enumeration by provider staff. Round One data collection was conducted over October and November 2016. Providers’ views were canvassed on:</w:t>
      </w:r>
    </w:p>
    <w:p w14:paraId="1BE2F24F" w14:textId="2AFEA9E2" w:rsidR="00904705" w:rsidRDefault="00904705" w:rsidP="00BA59CF">
      <w:pPr>
        <w:pStyle w:val="ListBullet"/>
      </w:pPr>
      <w:r>
        <w:t>implementation of TtW service</w:t>
      </w:r>
    </w:p>
    <w:p w14:paraId="6C76712D" w14:textId="06C804E4" w:rsidR="00904705" w:rsidRDefault="00904705" w:rsidP="00BA59CF">
      <w:pPr>
        <w:pStyle w:val="ListBullet"/>
      </w:pPr>
      <w:r>
        <w:t>caseload management</w:t>
      </w:r>
    </w:p>
    <w:p w14:paraId="16E0B932" w14:textId="427064BD" w:rsidR="00904705" w:rsidRDefault="00904705" w:rsidP="00BA59CF">
      <w:pPr>
        <w:pStyle w:val="ListBullet"/>
      </w:pPr>
      <w:r>
        <w:t>assessing and servicing participants</w:t>
      </w:r>
    </w:p>
    <w:p w14:paraId="462D71BB" w14:textId="77777777" w:rsidR="00904705" w:rsidRDefault="00904705" w:rsidP="00BA59CF">
      <w:pPr>
        <w:pStyle w:val="ListBullet"/>
      </w:pPr>
      <w:r>
        <w:t>servicing employers.</w:t>
      </w:r>
    </w:p>
    <w:p w14:paraId="5870E01C" w14:textId="77777777" w:rsidR="00904705" w:rsidRPr="008370E8" w:rsidRDefault="00904705" w:rsidP="00BA59CF">
      <w:pPr>
        <w:pStyle w:val="Heading4"/>
      </w:pPr>
      <w:r w:rsidRPr="008370E8">
        <w:t>Profile</w:t>
      </w:r>
    </w:p>
    <w:p w14:paraId="7D526F74" w14:textId="45D6F5C4" w:rsidR="00904705" w:rsidRPr="00D939D6" w:rsidRDefault="00904705" w:rsidP="00BA59CF">
      <w:r w:rsidRPr="003F497F">
        <w:t xml:space="preserve">The </w:t>
      </w:r>
      <w:r w:rsidRPr="007F6263">
        <w:t>majority</w:t>
      </w:r>
      <w:r w:rsidRPr="003F497F">
        <w:t xml:space="preserve"> of states and territories had response rates over 90</w:t>
      </w:r>
      <w:r w:rsidR="00590502">
        <w:t>%</w:t>
      </w:r>
      <w:r w:rsidRPr="003F497F">
        <w:t>, with</w:t>
      </w:r>
      <w:r w:rsidR="00973657">
        <w:t xml:space="preserve"> three </w:t>
      </w:r>
      <w:r w:rsidRPr="003F497F">
        <w:t>achieving 100</w:t>
      </w:r>
      <w:r w:rsidR="00590502">
        <w:t>%</w:t>
      </w:r>
      <w:r w:rsidRPr="003F497F">
        <w:t xml:space="preserve"> completion (</w:t>
      </w:r>
      <w:r w:rsidRPr="00A0482E">
        <w:rPr>
          <w:b/>
        </w:rPr>
        <w:t>Table E.1</w:t>
      </w:r>
      <w:r w:rsidRPr="003F497F">
        <w:t xml:space="preserve">). The distribution of respondents by organisational role for the 2016 and 2017 TtW Provider Surveys is shown in </w:t>
      </w:r>
      <w:r w:rsidRPr="00A0482E">
        <w:rPr>
          <w:b/>
        </w:rPr>
        <w:t>Figure E.1</w:t>
      </w:r>
      <w:r w:rsidRPr="003F497F">
        <w:t>. For both surveys, the most common respondent role was Site Manager, followed by Employment Consultant</w:t>
      </w:r>
      <w:r w:rsidR="00713A46">
        <w:t xml:space="preserve"> </w:t>
      </w:r>
      <w:r w:rsidRPr="003F497F">
        <w:t>/</w:t>
      </w:r>
      <w:r w:rsidR="00713A46">
        <w:t xml:space="preserve"> </w:t>
      </w:r>
      <w:r w:rsidRPr="003F497F">
        <w:t>Case Manager.</w:t>
      </w:r>
    </w:p>
    <w:p w14:paraId="2BF15062" w14:textId="03D7FF84" w:rsidR="003B57F1" w:rsidRPr="00D939D6" w:rsidRDefault="00904705" w:rsidP="003B57F1">
      <w:pPr>
        <w:pStyle w:val="Caption"/>
      </w:pPr>
      <w:bookmarkStart w:id="661" w:name="_Toc68103917"/>
      <w:bookmarkStart w:id="662" w:name="_Toc69395620"/>
      <w:r w:rsidRPr="00D939D6">
        <w:t xml:space="preserve">Table </w:t>
      </w:r>
      <w:r w:rsidRPr="000C564F">
        <w:t>E.1</w:t>
      </w:r>
      <w:r>
        <w:t>: 2016 TtW Provider Survey response rates</w:t>
      </w:r>
      <w:bookmarkEnd w:id="661"/>
      <w:bookmarkEnd w:id="662"/>
    </w:p>
    <w:tbl>
      <w:tblPr>
        <w:tblStyle w:val="TtWReportTableTemplate2"/>
        <w:tblW w:w="9026" w:type="dxa"/>
        <w:tblLayout w:type="fixed"/>
        <w:tblLook w:val="0460" w:firstRow="1" w:lastRow="1" w:firstColumn="0" w:lastColumn="0" w:noHBand="0" w:noVBand="1"/>
      </w:tblPr>
      <w:tblGrid>
        <w:gridCol w:w="2256"/>
        <w:gridCol w:w="2257"/>
        <w:gridCol w:w="2256"/>
        <w:gridCol w:w="2257"/>
      </w:tblGrid>
      <w:tr w:rsidR="003B57F1" w:rsidRPr="008C19ED" w14:paraId="58A51994"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2256" w:type="dxa"/>
            <w:noWrap/>
            <w:hideMark/>
          </w:tcPr>
          <w:p w14:paraId="63A5776C" w14:textId="77777777" w:rsidR="003B57F1" w:rsidRPr="00ED6857" w:rsidRDefault="003B57F1" w:rsidP="00BA59CF">
            <w:pPr>
              <w:pStyle w:val="TableText"/>
              <w:rPr>
                <w:highlight w:val="cyan"/>
              </w:rPr>
            </w:pPr>
            <w:r w:rsidRPr="00ED6857">
              <w:t>State/Territory</w:t>
            </w:r>
          </w:p>
        </w:tc>
        <w:tc>
          <w:tcPr>
            <w:tcW w:w="2257" w:type="dxa"/>
            <w:noWrap/>
            <w:hideMark/>
          </w:tcPr>
          <w:p w14:paraId="5DE3506F" w14:textId="57501E37" w:rsidR="003B57F1" w:rsidRPr="00ED6857" w:rsidRDefault="003B57F1" w:rsidP="00BA59CF">
            <w:pPr>
              <w:pStyle w:val="TableText"/>
              <w:jc w:val="right"/>
            </w:pPr>
            <w:r w:rsidRPr="00ED6857">
              <w:t>Sample</w:t>
            </w:r>
            <w:r w:rsidR="00F45AEF">
              <w:t xml:space="preserve"> (n=)</w:t>
            </w:r>
          </w:p>
        </w:tc>
        <w:tc>
          <w:tcPr>
            <w:tcW w:w="2256" w:type="dxa"/>
          </w:tcPr>
          <w:p w14:paraId="7491A93C" w14:textId="57C50842" w:rsidR="003B57F1" w:rsidRPr="00ED6857" w:rsidRDefault="003B57F1" w:rsidP="00BA59CF">
            <w:pPr>
              <w:pStyle w:val="TableText"/>
              <w:jc w:val="right"/>
            </w:pPr>
            <w:r w:rsidRPr="00ED6857">
              <w:t>Completions</w:t>
            </w:r>
            <w:r w:rsidR="00F45AEF">
              <w:t xml:space="preserve"> (n=)</w:t>
            </w:r>
          </w:p>
        </w:tc>
        <w:tc>
          <w:tcPr>
            <w:tcW w:w="2257" w:type="dxa"/>
          </w:tcPr>
          <w:p w14:paraId="131646C1" w14:textId="683A7C2E" w:rsidR="003B57F1" w:rsidRPr="00ED6857" w:rsidRDefault="003B57F1" w:rsidP="00BA59CF">
            <w:pPr>
              <w:pStyle w:val="TableText"/>
              <w:jc w:val="right"/>
            </w:pPr>
            <w:r w:rsidRPr="00ED6857">
              <w:t>Response rate</w:t>
            </w:r>
            <w:r w:rsidR="00F45AEF">
              <w:t xml:space="preserve"> (%)</w:t>
            </w:r>
          </w:p>
        </w:tc>
      </w:tr>
      <w:tr w:rsidR="003B57F1" w:rsidRPr="008C19ED" w14:paraId="6A4823F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256" w:type="dxa"/>
            <w:noWrap/>
          </w:tcPr>
          <w:p w14:paraId="3F6724B5" w14:textId="77777777" w:rsidR="003B57F1" w:rsidRPr="00CD06C4" w:rsidRDefault="003B57F1" w:rsidP="00BA59CF">
            <w:pPr>
              <w:pStyle w:val="TableText"/>
            </w:pPr>
            <w:r w:rsidRPr="00577B47">
              <w:t>NSW/ACT</w:t>
            </w:r>
          </w:p>
        </w:tc>
        <w:tc>
          <w:tcPr>
            <w:tcW w:w="2257" w:type="dxa"/>
            <w:noWrap/>
          </w:tcPr>
          <w:p w14:paraId="72F7F790" w14:textId="77777777" w:rsidR="003B57F1" w:rsidRPr="00CF77E0" w:rsidRDefault="003B57F1" w:rsidP="00BA59CF">
            <w:pPr>
              <w:pStyle w:val="TableText"/>
              <w:jc w:val="right"/>
            </w:pPr>
            <w:r w:rsidRPr="00D939D6">
              <w:rPr>
                <w:lang w:val="en-US"/>
              </w:rPr>
              <w:t>88</w:t>
            </w:r>
          </w:p>
        </w:tc>
        <w:tc>
          <w:tcPr>
            <w:tcW w:w="2256" w:type="dxa"/>
          </w:tcPr>
          <w:p w14:paraId="2DE137EA" w14:textId="77777777" w:rsidR="003B57F1" w:rsidRPr="00D939D6" w:rsidRDefault="003B57F1" w:rsidP="00BA59CF">
            <w:pPr>
              <w:pStyle w:val="TableText"/>
              <w:jc w:val="right"/>
              <w:rPr>
                <w:lang w:val="en-US"/>
              </w:rPr>
            </w:pPr>
            <w:r w:rsidRPr="00D939D6">
              <w:rPr>
                <w:lang w:val="en-US"/>
              </w:rPr>
              <w:t>81</w:t>
            </w:r>
          </w:p>
        </w:tc>
        <w:tc>
          <w:tcPr>
            <w:tcW w:w="2257" w:type="dxa"/>
          </w:tcPr>
          <w:p w14:paraId="342AD55D" w14:textId="77777777" w:rsidR="003B57F1" w:rsidRPr="00D939D6" w:rsidRDefault="003B57F1" w:rsidP="00BA59CF">
            <w:pPr>
              <w:pStyle w:val="TableText"/>
              <w:jc w:val="right"/>
              <w:rPr>
                <w:lang w:val="en-US"/>
              </w:rPr>
            </w:pPr>
            <w:r w:rsidRPr="00D939D6">
              <w:t>92.0</w:t>
            </w:r>
          </w:p>
        </w:tc>
      </w:tr>
      <w:tr w:rsidR="003B57F1" w:rsidRPr="008C19ED" w14:paraId="2EABA87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2256" w:type="dxa"/>
            <w:noWrap/>
          </w:tcPr>
          <w:p w14:paraId="6C98394E" w14:textId="77777777" w:rsidR="003B57F1" w:rsidRPr="000C564F" w:rsidRDefault="003B57F1" w:rsidP="00BA59CF">
            <w:pPr>
              <w:pStyle w:val="TableText"/>
            </w:pPr>
            <w:r w:rsidRPr="000C564F">
              <w:t>VIC</w:t>
            </w:r>
          </w:p>
        </w:tc>
        <w:tc>
          <w:tcPr>
            <w:tcW w:w="2257" w:type="dxa"/>
            <w:noWrap/>
          </w:tcPr>
          <w:p w14:paraId="26DB543B" w14:textId="77777777" w:rsidR="003B57F1" w:rsidRPr="00CF77E0" w:rsidRDefault="003B57F1" w:rsidP="00BA59CF">
            <w:pPr>
              <w:pStyle w:val="TableText"/>
              <w:jc w:val="right"/>
            </w:pPr>
            <w:r w:rsidRPr="00577B47">
              <w:rPr>
                <w:lang w:val="en-US"/>
              </w:rPr>
              <w:t>69</w:t>
            </w:r>
          </w:p>
        </w:tc>
        <w:tc>
          <w:tcPr>
            <w:tcW w:w="2256" w:type="dxa"/>
          </w:tcPr>
          <w:p w14:paraId="473B2EAE" w14:textId="77777777" w:rsidR="003B57F1" w:rsidRPr="00D939D6" w:rsidRDefault="003B57F1" w:rsidP="00BA59CF">
            <w:pPr>
              <w:pStyle w:val="TableText"/>
              <w:jc w:val="right"/>
              <w:rPr>
                <w:lang w:val="en-US"/>
              </w:rPr>
            </w:pPr>
            <w:r w:rsidRPr="00577B47">
              <w:rPr>
                <w:lang w:val="en-US"/>
              </w:rPr>
              <w:t>57</w:t>
            </w:r>
          </w:p>
        </w:tc>
        <w:tc>
          <w:tcPr>
            <w:tcW w:w="2257" w:type="dxa"/>
          </w:tcPr>
          <w:p w14:paraId="447A9B7B" w14:textId="77777777" w:rsidR="003B57F1" w:rsidRPr="00D939D6" w:rsidRDefault="003B57F1" w:rsidP="00BA59CF">
            <w:pPr>
              <w:pStyle w:val="TableText"/>
              <w:jc w:val="right"/>
              <w:rPr>
                <w:lang w:val="en-US"/>
              </w:rPr>
            </w:pPr>
            <w:r w:rsidRPr="00CF77E0">
              <w:rPr>
                <w:lang w:val="en-US"/>
              </w:rPr>
              <w:t>82.6</w:t>
            </w:r>
          </w:p>
        </w:tc>
      </w:tr>
      <w:tr w:rsidR="003B57F1" w:rsidRPr="008C19ED" w14:paraId="02D8B4E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256" w:type="dxa"/>
            <w:noWrap/>
          </w:tcPr>
          <w:p w14:paraId="0A6A6421" w14:textId="77777777" w:rsidR="003B57F1" w:rsidRPr="000C564F" w:rsidRDefault="003B57F1" w:rsidP="00BA59CF">
            <w:pPr>
              <w:pStyle w:val="TableText"/>
            </w:pPr>
            <w:r w:rsidRPr="000C564F">
              <w:t>QLD</w:t>
            </w:r>
          </w:p>
        </w:tc>
        <w:tc>
          <w:tcPr>
            <w:tcW w:w="2257" w:type="dxa"/>
            <w:noWrap/>
          </w:tcPr>
          <w:p w14:paraId="2E8FEE60" w14:textId="77777777" w:rsidR="003B57F1" w:rsidRPr="00CF77E0" w:rsidRDefault="003B57F1" w:rsidP="00BA59CF">
            <w:pPr>
              <w:pStyle w:val="TableText"/>
              <w:jc w:val="right"/>
            </w:pPr>
            <w:r w:rsidRPr="00D939D6">
              <w:rPr>
                <w:lang w:val="en-US"/>
              </w:rPr>
              <w:t>54</w:t>
            </w:r>
          </w:p>
        </w:tc>
        <w:tc>
          <w:tcPr>
            <w:tcW w:w="2256" w:type="dxa"/>
          </w:tcPr>
          <w:p w14:paraId="62B8AF0A" w14:textId="77777777" w:rsidR="003B57F1" w:rsidRPr="00D939D6" w:rsidRDefault="003B57F1" w:rsidP="00BA59CF">
            <w:pPr>
              <w:pStyle w:val="TableText"/>
              <w:jc w:val="right"/>
              <w:rPr>
                <w:lang w:val="en-US"/>
              </w:rPr>
            </w:pPr>
            <w:r w:rsidRPr="00D939D6">
              <w:rPr>
                <w:lang w:val="en-US"/>
              </w:rPr>
              <w:t>51</w:t>
            </w:r>
          </w:p>
        </w:tc>
        <w:tc>
          <w:tcPr>
            <w:tcW w:w="2257" w:type="dxa"/>
          </w:tcPr>
          <w:p w14:paraId="62200E7D" w14:textId="77777777" w:rsidR="003B57F1" w:rsidRPr="00D939D6" w:rsidRDefault="003B57F1" w:rsidP="00BA59CF">
            <w:pPr>
              <w:pStyle w:val="TableText"/>
              <w:jc w:val="right"/>
              <w:rPr>
                <w:lang w:val="en-US"/>
              </w:rPr>
            </w:pPr>
            <w:r w:rsidRPr="00D939D6">
              <w:rPr>
                <w:lang w:val="en-US"/>
              </w:rPr>
              <w:t>94.4</w:t>
            </w:r>
          </w:p>
        </w:tc>
      </w:tr>
      <w:tr w:rsidR="003B57F1" w:rsidRPr="008C19ED" w14:paraId="7D2E32B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2256" w:type="dxa"/>
            <w:noWrap/>
          </w:tcPr>
          <w:p w14:paraId="4EA1573D" w14:textId="77777777" w:rsidR="003B57F1" w:rsidRPr="000C564F" w:rsidRDefault="003B57F1" w:rsidP="00BA59CF">
            <w:pPr>
              <w:pStyle w:val="TableText"/>
            </w:pPr>
            <w:r w:rsidRPr="000C564F">
              <w:t>SA/NT</w:t>
            </w:r>
          </w:p>
        </w:tc>
        <w:tc>
          <w:tcPr>
            <w:tcW w:w="2257" w:type="dxa"/>
            <w:noWrap/>
          </w:tcPr>
          <w:p w14:paraId="1E9C9E06" w14:textId="77777777" w:rsidR="003B57F1" w:rsidRPr="00CF77E0" w:rsidRDefault="003B57F1" w:rsidP="00BA59CF">
            <w:pPr>
              <w:pStyle w:val="TableText"/>
              <w:jc w:val="right"/>
            </w:pPr>
            <w:r w:rsidRPr="00D939D6">
              <w:rPr>
                <w:lang w:val="en-US"/>
              </w:rPr>
              <w:t>23</w:t>
            </w:r>
          </w:p>
        </w:tc>
        <w:tc>
          <w:tcPr>
            <w:tcW w:w="2256" w:type="dxa"/>
          </w:tcPr>
          <w:p w14:paraId="79671502" w14:textId="77777777" w:rsidR="003B57F1" w:rsidRPr="00D939D6" w:rsidRDefault="003B57F1" w:rsidP="00BA59CF">
            <w:pPr>
              <w:pStyle w:val="TableText"/>
              <w:jc w:val="right"/>
              <w:rPr>
                <w:lang w:val="en-US"/>
              </w:rPr>
            </w:pPr>
            <w:r w:rsidRPr="00D939D6">
              <w:rPr>
                <w:lang w:val="en-US"/>
              </w:rPr>
              <w:t>23</w:t>
            </w:r>
          </w:p>
        </w:tc>
        <w:tc>
          <w:tcPr>
            <w:tcW w:w="2257" w:type="dxa"/>
          </w:tcPr>
          <w:p w14:paraId="029DDCD9" w14:textId="77777777" w:rsidR="003B57F1" w:rsidRPr="00D939D6" w:rsidRDefault="003B57F1" w:rsidP="00BA59CF">
            <w:pPr>
              <w:pStyle w:val="TableText"/>
              <w:jc w:val="right"/>
              <w:rPr>
                <w:lang w:val="en-US"/>
              </w:rPr>
            </w:pPr>
            <w:r w:rsidRPr="00D939D6">
              <w:rPr>
                <w:lang w:val="en-US"/>
              </w:rPr>
              <w:t>100.0</w:t>
            </w:r>
          </w:p>
        </w:tc>
      </w:tr>
      <w:tr w:rsidR="003B57F1" w:rsidRPr="008C19ED" w14:paraId="1338AC8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2256" w:type="dxa"/>
            <w:noWrap/>
          </w:tcPr>
          <w:p w14:paraId="705BA38A" w14:textId="77777777" w:rsidR="003B57F1" w:rsidRPr="000C564F" w:rsidRDefault="003B57F1" w:rsidP="00BA59CF">
            <w:pPr>
              <w:pStyle w:val="TableText"/>
            </w:pPr>
            <w:r w:rsidRPr="000C564F">
              <w:t>WA</w:t>
            </w:r>
          </w:p>
        </w:tc>
        <w:tc>
          <w:tcPr>
            <w:tcW w:w="2257" w:type="dxa"/>
            <w:noWrap/>
          </w:tcPr>
          <w:p w14:paraId="069DE3FE" w14:textId="77777777" w:rsidR="003B57F1" w:rsidRPr="00CF77E0" w:rsidRDefault="003B57F1" w:rsidP="00BA59CF">
            <w:pPr>
              <w:pStyle w:val="TableText"/>
              <w:jc w:val="right"/>
            </w:pPr>
            <w:r w:rsidRPr="00D939D6">
              <w:rPr>
                <w:lang w:val="en-US"/>
              </w:rPr>
              <w:t>22</w:t>
            </w:r>
          </w:p>
        </w:tc>
        <w:tc>
          <w:tcPr>
            <w:tcW w:w="2256" w:type="dxa"/>
          </w:tcPr>
          <w:p w14:paraId="72402850" w14:textId="77777777" w:rsidR="003B57F1" w:rsidRPr="00D939D6" w:rsidRDefault="003B57F1" w:rsidP="00BA59CF">
            <w:pPr>
              <w:pStyle w:val="TableText"/>
              <w:jc w:val="right"/>
              <w:rPr>
                <w:lang w:val="en-US"/>
              </w:rPr>
            </w:pPr>
            <w:r w:rsidRPr="00D939D6">
              <w:rPr>
                <w:lang w:val="en-US"/>
              </w:rPr>
              <w:t>22</w:t>
            </w:r>
          </w:p>
        </w:tc>
        <w:tc>
          <w:tcPr>
            <w:tcW w:w="2257" w:type="dxa"/>
          </w:tcPr>
          <w:p w14:paraId="2257893D" w14:textId="77777777" w:rsidR="003B57F1" w:rsidRPr="00D939D6" w:rsidRDefault="003B57F1" w:rsidP="00BA59CF">
            <w:pPr>
              <w:pStyle w:val="TableText"/>
              <w:jc w:val="right"/>
              <w:rPr>
                <w:lang w:val="en-US"/>
              </w:rPr>
            </w:pPr>
            <w:r w:rsidRPr="00D939D6">
              <w:rPr>
                <w:lang w:val="en-US"/>
              </w:rPr>
              <w:t>100.0</w:t>
            </w:r>
          </w:p>
        </w:tc>
      </w:tr>
      <w:tr w:rsidR="003B57F1" w:rsidRPr="008C19ED" w14:paraId="0C6D434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2256" w:type="dxa"/>
            <w:tcBorders>
              <w:bottom w:val="single" w:sz="4" w:space="0" w:color="143E59" w:themeColor="accent6" w:themeShade="80"/>
            </w:tcBorders>
            <w:noWrap/>
          </w:tcPr>
          <w:p w14:paraId="003F4F79" w14:textId="77777777" w:rsidR="003B57F1" w:rsidRPr="000C564F" w:rsidRDefault="003B57F1" w:rsidP="00BA59CF">
            <w:pPr>
              <w:pStyle w:val="TableText"/>
            </w:pPr>
            <w:r w:rsidRPr="000C564F">
              <w:t>TAS</w:t>
            </w:r>
          </w:p>
        </w:tc>
        <w:tc>
          <w:tcPr>
            <w:tcW w:w="2257" w:type="dxa"/>
            <w:tcBorders>
              <w:bottom w:val="single" w:sz="4" w:space="0" w:color="143E59" w:themeColor="accent6" w:themeShade="80"/>
            </w:tcBorders>
            <w:noWrap/>
          </w:tcPr>
          <w:p w14:paraId="17D890AD" w14:textId="77777777" w:rsidR="003B57F1" w:rsidRPr="00CF77E0" w:rsidRDefault="003B57F1" w:rsidP="00BA59CF">
            <w:pPr>
              <w:pStyle w:val="TableText"/>
              <w:jc w:val="right"/>
            </w:pPr>
            <w:r w:rsidRPr="00D939D6">
              <w:rPr>
                <w:lang w:val="en-US"/>
              </w:rPr>
              <w:t>8</w:t>
            </w:r>
          </w:p>
        </w:tc>
        <w:tc>
          <w:tcPr>
            <w:tcW w:w="2256" w:type="dxa"/>
            <w:tcBorders>
              <w:bottom w:val="single" w:sz="4" w:space="0" w:color="143E59" w:themeColor="accent6" w:themeShade="80"/>
            </w:tcBorders>
          </w:tcPr>
          <w:p w14:paraId="6A330DC5" w14:textId="77777777" w:rsidR="003B57F1" w:rsidRPr="00D939D6" w:rsidRDefault="003B57F1" w:rsidP="00BA59CF">
            <w:pPr>
              <w:pStyle w:val="TableText"/>
              <w:jc w:val="right"/>
              <w:rPr>
                <w:lang w:val="en-US"/>
              </w:rPr>
            </w:pPr>
            <w:r w:rsidRPr="00D939D6">
              <w:rPr>
                <w:lang w:val="en-US"/>
              </w:rPr>
              <w:t>8</w:t>
            </w:r>
          </w:p>
        </w:tc>
        <w:tc>
          <w:tcPr>
            <w:tcW w:w="2257" w:type="dxa"/>
            <w:tcBorders>
              <w:bottom w:val="single" w:sz="4" w:space="0" w:color="143E59" w:themeColor="accent6" w:themeShade="80"/>
            </w:tcBorders>
          </w:tcPr>
          <w:p w14:paraId="43A42D5E" w14:textId="77777777" w:rsidR="003B57F1" w:rsidRPr="00D939D6" w:rsidRDefault="003B57F1" w:rsidP="00BA59CF">
            <w:pPr>
              <w:pStyle w:val="TableText"/>
              <w:jc w:val="right"/>
              <w:rPr>
                <w:lang w:val="en-US"/>
              </w:rPr>
            </w:pPr>
            <w:r w:rsidRPr="00D939D6">
              <w:rPr>
                <w:lang w:val="en-US"/>
              </w:rPr>
              <w:t>100.0</w:t>
            </w:r>
          </w:p>
        </w:tc>
      </w:tr>
      <w:tr w:rsidR="003B57F1" w:rsidRPr="008C19ED" w14:paraId="7ABC7669"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2256" w:type="dxa"/>
            <w:tcBorders>
              <w:top w:val="single" w:sz="4" w:space="0" w:color="143E59" w:themeColor="accent6" w:themeShade="80"/>
              <w:bottom w:val="single" w:sz="4" w:space="0" w:color="1E3D6B"/>
            </w:tcBorders>
            <w:noWrap/>
          </w:tcPr>
          <w:p w14:paraId="56BB6D69" w14:textId="77777777" w:rsidR="003B57F1" w:rsidRPr="00D939D6" w:rsidRDefault="003B57F1" w:rsidP="00BA59CF">
            <w:pPr>
              <w:pStyle w:val="TableText"/>
              <w:rPr>
                <w:b w:val="0"/>
              </w:rPr>
            </w:pPr>
            <w:r w:rsidRPr="00D939D6">
              <w:t>Total</w:t>
            </w:r>
          </w:p>
        </w:tc>
        <w:tc>
          <w:tcPr>
            <w:tcW w:w="2257" w:type="dxa"/>
            <w:tcBorders>
              <w:top w:val="single" w:sz="4" w:space="0" w:color="143E59" w:themeColor="accent6" w:themeShade="80"/>
              <w:bottom w:val="single" w:sz="4" w:space="0" w:color="1E3D6B"/>
            </w:tcBorders>
            <w:noWrap/>
          </w:tcPr>
          <w:p w14:paraId="6F6134D3" w14:textId="77777777" w:rsidR="003B57F1" w:rsidRPr="00D939D6" w:rsidRDefault="003B57F1" w:rsidP="00BA59CF">
            <w:pPr>
              <w:pStyle w:val="TableText"/>
              <w:jc w:val="right"/>
            </w:pPr>
            <w:r w:rsidRPr="00D939D6">
              <w:t>264</w:t>
            </w:r>
          </w:p>
        </w:tc>
        <w:tc>
          <w:tcPr>
            <w:tcW w:w="2256" w:type="dxa"/>
            <w:tcBorders>
              <w:top w:val="single" w:sz="4" w:space="0" w:color="143E59" w:themeColor="accent6" w:themeShade="80"/>
              <w:bottom w:val="single" w:sz="4" w:space="0" w:color="1E3D6B"/>
            </w:tcBorders>
          </w:tcPr>
          <w:p w14:paraId="7F348121" w14:textId="77777777" w:rsidR="003B57F1" w:rsidRPr="00D939D6" w:rsidRDefault="003B57F1" w:rsidP="00BA59CF">
            <w:pPr>
              <w:pStyle w:val="TableText"/>
              <w:jc w:val="right"/>
            </w:pPr>
            <w:r w:rsidRPr="00D939D6">
              <w:t>242</w:t>
            </w:r>
          </w:p>
        </w:tc>
        <w:tc>
          <w:tcPr>
            <w:tcW w:w="2257" w:type="dxa"/>
            <w:tcBorders>
              <w:top w:val="single" w:sz="4" w:space="0" w:color="143E59" w:themeColor="accent6" w:themeShade="80"/>
              <w:bottom w:val="single" w:sz="4" w:space="0" w:color="1E3D6B"/>
            </w:tcBorders>
          </w:tcPr>
          <w:p w14:paraId="1C4AC035" w14:textId="77777777" w:rsidR="003B57F1" w:rsidRPr="00D939D6" w:rsidRDefault="003B57F1" w:rsidP="00BA59CF">
            <w:pPr>
              <w:pStyle w:val="TableText"/>
              <w:jc w:val="right"/>
            </w:pPr>
            <w:r w:rsidRPr="00CF77E0">
              <w:t>9</w:t>
            </w:r>
            <w:r w:rsidRPr="00577B47">
              <w:t>1.7</w:t>
            </w:r>
            <w:r w:rsidRPr="00D939D6">
              <w:t xml:space="preserve"> </w:t>
            </w:r>
          </w:p>
        </w:tc>
      </w:tr>
    </w:tbl>
    <w:p w14:paraId="2B178D16" w14:textId="77777777" w:rsidR="003B57F1" w:rsidRDefault="003B57F1" w:rsidP="003B57F1">
      <w:pPr>
        <w:pStyle w:val="SourceandNotes"/>
      </w:pPr>
      <w:r w:rsidRPr="00D939D6">
        <w:t>Source: 2016</w:t>
      </w:r>
      <w:r>
        <w:t xml:space="preserve"> TtW</w:t>
      </w:r>
      <w:r w:rsidRPr="00D939D6">
        <w:t xml:space="preserve"> Provider Survey</w:t>
      </w:r>
    </w:p>
    <w:p w14:paraId="6BD2E0A7" w14:textId="04659C54" w:rsidR="00A95441" w:rsidRDefault="00904705" w:rsidP="00E97C93">
      <w:pPr>
        <w:pStyle w:val="FigureCaption"/>
      </w:pPr>
      <w:bookmarkStart w:id="663" w:name="_Toc52481142"/>
      <w:bookmarkStart w:id="664" w:name="_Toc69395563"/>
      <w:r w:rsidRPr="002B566A">
        <w:t>Figure E.1</w:t>
      </w:r>
      <w:r>
        <w:t xml:space="preserve">: </w:t>
      </w:r>
      <w:r w:rsidRPr="002B566A">
        <w:t>2016 and 2017 TtW Provider Survey respondent roles</w:t>
      </w:r>
      <w:bookmarkEnd w:id="663"/>
      <w:bookmarkEnd w:id="664"/>
    </w:p>
    <w:p w14:paraId="3FBE3375" w14:textId="30B214E0" w:rsidR="00E97C93" w:rsidRPr="00CF77E0" w:rsidRDefault="00A95441" w:rsidP="00B0079D">
      <w:r>
        <w:rPr>
          <w:noProof/>
          <w:lang w:eastAsia="en-AU"/>
        </w:rPr>
        <w:drawing>
          <wp:inline distT="0" distB="0" distL="0" distR="0" wp14:anchorId="2307ED9E" wp14:editId="7C6A7D65">
            <wp:extent cx="5723255" cy="2829560"/>
            <wp:effectExtent l="0" t="0" r="0" b="8890"/>
            <wp:docPr id="484" name="Picture 484" descr="Percentages of respondents in 2017 and 2016 who held the following roles were:&#10;CEO 3 and 3&#10;Senior Manager 19 and 23&#10;Site Manager 37 and 35&#10;Employment Consultant / Case Manager 31 and 30&#10;Other 10 an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3255" cy="2829560"/>
                    </a:xfrm>
                    <a:prstGeom prst="rect">
                      <a:avLst/>
                    </a:prstGeom>
                    <a:noFill/>
                    <a:ln>
                      <a:noFill/>
                    </a:ln>
                  </pic:spPr>
                </pic:pic>
              </a:graphicData>
            </a:graphic>
          </wp:inline>
        </w:drawing>
      </w:r>
    </w:p>
    <w:p w14:paraId="7EC8E585" w14:textId="77777777" w:rsidR="00E97C93" w:rsidRDefault="00E97C93" w:rsidP="00E97C93">
      <w:pPr>
        <w:pStyle w:val="SourceandNotes"/>
      </w:pPr>
      <w:r w:rsidRPr="001221D1">
        <w:t xml:space="preserve">Base: </w:t>
      </w:r>
      <w:r>
        <w:t>a</w:t>
      </w:r>
      <w:r w:rsidRPr="001221D1">
        <w:t>ll respondents (2017: n=216, 2016: n=242)</w:t>
      </w:r>
    </w:p>
    <w:p w14:paraId="7C1A0D3C" w14:textId="77777777" w:rsidR="00E97C93" w:rsidRPr="00A151CC" w:rsidRDefault="00E97C93" w:rsidP="00E97C93">
      <w:pPr>
        <w:pStyle w:val="SourceandNotes"/>
      </w:pPr>
      <w:r w:rsidRPr="00A151CC">
        <w:t>2016/2017 QA2</w:t>
      </w:r>
      <w:r>
        <w:t xml:space="preserve"> –</w:t>
      </w:r>
      <w:r w:rsidRPr="00A151CC">
        <w:t xml:space="preserve"> Which of the following best reflects your </w:t>
      </w:r>
      <w:r w:rsidRPr="00A151CC">
        <w:rPr>
          <w:u w:val="single"/>
        </w:rPr>
        <w:t>current</w:t>
      </w:r>
      <w:r w:rsidRPr="00A151CC">
        <w:t xml:space="preserve"> role (if you have multiple roles, please select the one that takes up most of your time)?</w:t>
      </w:r>
    </w:p>
    <w:p w14:paraId="0E7AA29F" w14:textId="77777777" w:rsidR="00E97C93" w:rsidRPr="00820DF1" w:rsidRDefault="00E97C93" w:rsidP="00E97C93">
      <w:pPr>
        <w:pStyle w:val="SourceandNotes"/>
      </w:pPr>
      <w:r w:rsidRPr="00A151CC">
        <w:t>* Other includes Job Broker</w:t>
      </w:r>
      <w:r>
        <w:t xml:space="preserve"> </w:t>
      </w:r>
      <w:r w:rsidRPr="00A151CC">
        <w:t>/</w:t>
      </w:r>
      <w:r>
        <w:t xml:space="preserve"> </w:t>
      </w:r>
      <w:r w:rsidRPr="00A151CC">
        <w:t>Employer Account Manager, Post-Placement Support Officer, Administrator</w:t>
      </w:r>
      <w:r>
        <w:t xml:space="preserve"> </w:t>
      </w:r>
      <w:r w:rsidRPr="00A151CC">
        <w:t>/</w:t>
      </w:r>
      <w:r>
        <w:t xml:space="preserve"> </w:t>
      </w:r>
      <w:r w:rsidRPr="00A151CC">
        <w:t>Office Manager</w:t>
      </w:r>
      <w:r>
        <w:t xml:space="preserve"> </w:t>
      </w:r>
      <w:r w:rsidRPr="00A151CC">
        <w:t>/</w:t>
      </w:r>
      <w:r>
        <w:t xml:space="preserve"> </w:t>
      </w:r>
      <w:r w:rsidRPr="00A151CC">
        <w:t>Reception</w:t>
      </w:r>
      <w:r>
        <w:t>,</w:t>
      </w:r>
      <w:r w:rsidRPr="00A151CC">
        <w:t xml:space="preserve"> and Other (please specify)</w:t>
      </w:r>
    </w:p>
    <w:p w14:paraId="3439E69F" w14:textId="77777777" w:rsidR="00904705" w:rsidRPr="00D65873" w:rsidRDefault="00904705" w:rsidP="00D65873">
      <w:r w:rsidRPr="00D65873">
        <w:br w:type="page"/>
      </w:r>
    </w:p>
    <w:p w14:paraId="77991E13" w14:textId="77777777" w:rsidR="002B56D6" w:rsidRDefault="002B56D6" w:rsidP="002B56D6">
      <w:pPr>
        <w:pStyle w:val="Heading3"/>
      </w:pPr>
      <w:bookmarkStart w:id="665" w:name="_Toc55475714"/>
      <w:bookmarkStart w:id="666" w:name="_Toc72481942"/>
      <w:bookmarkStart w:id="667" w:name="_Toc24981574"/>
      <w:r>
        <w:t>Data Source 4: 2017 TtW Provider Survey</w:t>
      </w:r>
      <w:bookmarkEnd w:id="665"/>
      <w:bookmarkEnd w:id="666"/>
    </w:p>
    <w:p w14:paraId="4823C39A" w14:textId="77777777" w:rsidR="002B56D6" w:rsidRDefault="002B56D6" w:rsidP="002B56D6">
      <w:pPr>
        <w:pStyle w:val="Heading4"/>
      </w:pPr>
      <w:r>
        <w:t>Purpose</w:t>
      </w:r>
    </w:p>
    <w:p w14:paraId="1F13B8CC" w14:textId="77777777" w:rsidR="002B56D6" w:rsidRPr="008367EA" w:rsidRDefault="002B56D6" w:rsidP="00BA59CF">
      <w:r w:rsidRPr="008367EA">
        <w:t xml:space="preserve">To collect providers’ feedback on </w:t>
      </w:r>
      <w:r>
        <w:t xml:space="preserve">service effectiveness, </w:t>
      </w:r>
      <w:r w:rsidRPr="007F6263">
        <w:t>efficiency</w:t>
      </w:r>
      <w:r>
        <w:t xml:space="preserve"> and quality and to facilitate the identification of good practice.</w:t>
      </w:r>
    </w:p>
    <w:p w14:paraId="52A53962" w14:textId="77777777" w:rsidR="002B56D6" w:rsidRPr="008370E8" w:rsidRDefault="002B56D6" w:rsidP="00BA59CF">
      <w:pPr>
        <w:pStyle w:val="Heading4"/>
      </w:pPr>
      <w:r w:rsidRPr="008370E8">
        <w:t>Sample</w:t>
      </w:r>
    </w:p>
    <w:p w14:paraId="27974530" w14:textId="77777777" w:rsidR="002B56D6" w:rsidRDefault="002B56D6" w:rsidP="00BA59CF">
      <w:pPr>
        <w:pStyle w:val="Normal0"/>
      </w:pPr>
      <w:r>
        <w:t>Like the 2016 equivalent, the 2017 TtW Provider Survey enumerated all TtW service provider sites, including full-time, part-time and outreach sites. The respondent sample comprised 216 responses from 277 invitations to TtW provider sites, giving a response rate of 78%.</w:t>
      </w:r>
    </w:p>
    <w:p w14:paraId="7145FB15" w14:textId="77777777" w:rsidR="002B56D6" w:rsidRPr="008370E8" w:rsidRDefault="002B56D6" w:rsidP="00BA59CF">
      <w:pPr>
        <w:pStyle w:val="Heading4"/>
      </w:pPr>
      <w:r w:rsidRPr="008370E8">
        <w:t>Data collection</w:t>
      </w:r>
    </w:p>
    <w:p w14:paraId="24BE3AC2" w14:textId="77777777" w:rsidR="002B56D6" w:rsidRDefault="002B56D6" w:rsidP="00BA59CF">
      <w:pPr>
        <w:pStyle w:val="Normal0"/>
      </w:pPr>
      <w:r>
        <w:t>The surveys were delivered using the Qualtrics online platform for self-enumeration by provider staff. Data collection was conducted from November to December 2017. Providers’ views were canvassed on:</w:t>
      </w:r>
    </w:p>
    <w:p w14:paraId="30E0EE22" w14:textId="77777777" w:rsidR="002B56D6" w:rsidRDefault="002B56D6" w:rsidP="00BA59CF">
      <w:pPr>
        <w:pStyle w:val="ListBullet"/>
      </w:pPr>
      <w:r>
        <w:t>attitudes towards TtW</w:t>
      </w:r>
    </w:p>
    <w:p w14:paraId="401C5708" w14:textId="77777777" w:rsidR="002B56D6" w:rsidRDefault="002B56D6" w:rsidP="00BA59CF">
      <w:pPr>
        <w:pStyle w:val="ListBullet"/>
      </w:pPr>
      <w:r>
        <w:t>caseload management</w:t>
      </w:r>
    </w:p>
    <w:p w14:paraId="1A43AF17" w14:textId="77777777" w:rsidR="002B56D6" w:rsidRDefault="002B56D6" w:rsidP="00BA59CF">
      <w:pPr>
        <w:pStyle w:val="ListBullet"/>
      </w:pPr>
      <w:r>
        <w:t>assessing and servicing participants</w:t>
      </w:r>
    </w:p>
    <w:p w14:paraId="31A0CF63" w14:textId="77777777" w:rsidR="002B56D6" w:rsidRDefault="002B56D6" w:rsidP="00BA59CF">
      <w:pPr>
        <w:pStyle w:val="ListBullet"/>
      </w:pPr>
      <w:r>
        <w:t>servicing employers.</w:t>
      </w:r>
    </w:p>
    <w:p w14:paraId="0140CE21" w14:textId="77777777" w:rsidR="002B56D6" w:rsidRPr="008370E8" w:rsidRDefault="002B56D6" w:rsidP="00BA59CF">
      <w:pPr>
        <w:pStyle w:val="Heading4"/>
      </w:pPr>
      <w:r w:rsidRPr="008370E8">
        <w:t>Profile</w:t>
      </w:r>
    </w:p>
    <w:p w14:paraId="2E306E34" w14:textId="629F3013" w:rsidR="002B56D6" w:rsidRDefault="002B56D6" w:rsidP="00BA59CF">
      <w:pPr>
        <w:pStyle w:val="Normal0"/>
      </w:pPr>
      <w:r w:rsidRPr="00D02CF1">
        <w:t>Response rates were variable across states and territories</w:t>
      </w:r>
      <w:r>
        <w:t>,</w:t>
      </w:r>
      <w:r w:rsidRPr="00D02CF1">
        <w:t xml:space="preserve"> ranging from 50</w:t>
      </w:r>
      <w:r>
        <w:t>%</w:t>
      </w:r>
      <w:r w:rsidRPr="00D02CF1">
        <w:t xml:space="preserve"> in Western Australia to </w:t>
      </w:r>
      <w:r>
        <w:t xml:space="preserve">100% in Tasmania, </w:t>
      </w:r>
      <w:r w:rsidRPr="00D02CF1">
        <w:t xml:space="preserve">delivering </w:t>
      </w:r>
      <w:r>
        <w:t>the</w:t>
      </w:r>
      <w:r w:rsidRPr="00D02CF1">
        <w:t xml:space="preserve"> overall response rate of 7</w:t>
      </w:r>
      <w:r>
        <w:t>7% (</w:t>
      </w:r>
      <w:r w:rsidRPr="00A0482E">
        <w:rPr>
          <w:b/>
        </w:rPr>
        <w:t>Table E.2</w:t>
      </w:r>
      <w:r>
        <w:t>). Survey respondents tended to have more experience in employment services than youth services. Half of the respondents reported that they had been working in employment services for</w:t>
      </w:r>
      <w:r w:rsidR="000438D8">
        <w:t xml:space="preserve"> five </w:t>
      </w:r>
      <w:r>
        <w:t>or more years (</w:t>
      </w:r>
      <w:r w:rsidRPr="00A0482E">
        <w:rPr>
          <w:b/>
        </w:rPr>
        <w:t>Figure E.2</w:t>
      </w:r>
      <w:r>
        <w:t>).</w:t>
      </w:r>
    </w:p>
    <w:p w14:paraId="13008CCC" w14:textId="77777777" w:rsidR="002B56D6" w:rsidRPr="00146B2A" w:rsidRDefault="002B56D6" w:rsidP="002B56D6">
      <w:pPr>
        <w:pStyle w:val="Caption"/>
      </w:pPr>
      <w:bookmarkStart w:id="668" w:name="_Toc55211690"/>
      <w:bookmarkStart w:id="669" w:name="_Toc68103918"/>
      <w:bookmarkStart w:id="670" w:name="_Toc69395621"/>
      <w:r w:rsidRPr="00146B2A">
        <w:t>Table E.2</w:t>
      </w:r>
      <w:r>
        <w:t xml:space="preserve">: </w:t>
      </w:r>
      <w:r w:rsidRPr="00146B2A">
        <w:t>2017 TtW Provider Survey response rates</w:t>
      </w:r>
      <w:bookmarkEnd w:id="668"/>
      <w:bookmarkEnd w:id="669"/>
      <w:bookmarkEnd w:id="670"/>
    </w:p>
    <w:tbl>
      <w:tblPr>
        <w:tblStyle w:val="TtWReportTableTemplate2"/>
        <w:tblW w:w="9026" w:type="dxa"/>
        <w:tblLayout w:type="fixed"/>
        <w:tblLook w:val="0460" w:firstRow="1" w:lastRow="1" w:firstColumn="0" w:lastColumn="0" w:noHBand="0" w:noVBand="1"/>
      </w:tblPr>
      <w:tblGrid>
        <w:gridCol w:w="2256"/>
        <w:gridCol w:w="2256"/>
        <w:gridCol w:w="2257"/>
        <w:gridCol w:w="2257"/>
      </w:tblGrid>
      <w:tr w:rsidR="00F45AEF" w:rsidRPr="00146B2A" w14:paraId="6BCB0EAB"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noWrap/>
            <w:hideMark/>
          </w:tcPr>
          <w:p w14:paraId="17262D2A" w14:textId="77777777" w:rsidR="00F45AEF" w:rsidRPr="00ED6857" w:rsidRDefault="00F45AEF" w:rsidP="00BA59CF">
            <w:pPr>
              <w:pStyle w:val="TableText"/>
            </w:pPr>
            <w:r w:rsidRPr="00ED6857">
              <w:t>State/Territory</w:t>
            </w:r>
          </w:p>
        </w:tc>
        <w:tc>
          <w:tcPr>
            <w:tcW w:w="0" w:type="dxa"/>
            <w:noWrap/>
            <w:hideMark/>
          </w:tcPr>
          <w:p w14:paraId="2E9F652F" w14:textId="10043ADF" w:rsidR="00F45AEF" w:rsidRPr="00ED6857" w:rsidRDefault="00F45AEF" w:rsidP="00BA59CF">
            <w:pPr>
              <w:pStyle w:val="TableText"/>
              <w:jc w:val="right"/>
            </w:pPr>
            <w:r w:rsidRPr="00ED6857">
              <w:t>Sample</w:t>
            </w:r>
            <w:r>
              <w:t xml:space="preserve"> (n=)</w:t>
            </w:r>
          </w:p>
        </w:tc>
        <w:tc>
          <w:tcPr>
            <w:tcW w:w="0" w:type="dxa"/>
          </w:tcPr>
          <w:p w14:paraId="33F991C1" w14:textId="0D533B0E" w:rsidR="00F45AEF" w:rsidRPr="00ED6857" w:rsidRDefault="00F45AEF" w:rsidP="00BA59CF">
            <w:pPr>
              <w:pStyle w:val="TableText"/>
              <w:jc w:val="right"/>
            </w:pPr>
            <w:r w:rsidRPr="00ED6857">
              <w:t>Completions</w:t>
            </w:r>
            <w:r>
              <w:t xml:space="preserve"> (n=)</w:t>
            </w:r>
          </w:p>
        </w:tc>
        <w:tc>
          <w:tcPr>
            <w:tcW w:w="0" w:type="dxa"/>
          </w:tcPr>
          <w:p w14:paraId="08597ADC" w14:textId="4D0D4AD9" w:rsidR="00F45AEF" w:rsidRPr="00ED6857" w:rsidRDefault="00F45AEF" w:rsidP="00BA59CF">
            <w:pPr>
              <w:pStyle w:val="TableText"/>
              <w:jc w:val="right"/>
            </w:pPr>
            <w:r w:rsidRPr="00ED6857">
              <w:t>Response rate</w:t>
            </w:r>
            <w:r>
              <w:t xml:space="preserve"> (%)</w:t>
            </w:r>
          </w:p>
        </w:tc>
      </w:tr>
      <w:tr w:rsidR="002B56D6" w:rsidRPr="00146B2A" w14:paraId="1044084A"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6AA6EDDC" w14:textId="77777777" w:rsidR="002B56D6" w:rsidRPr="00146B2A" w:rsidRDefault="002B56D6" w:rsidP="00BA59CF">
            <w:pPr>
              <w:pStyle w:val="TableText"/>
            </w:pPr>
            <w:r w:rsidRPr="00146B2A">
              <w:t>NSW/ACT</w:t>
            </w:r>
          </w:p>
        </w:tc>
        <w:tc>
          <w:tcPr>
            <w:tcW w:w="0" w:type="dxa"/>
            <w:noWrap/>
          </w:tcPr>
          <w:p w14:paraId="210007E9" w14:textId="77777777" w:rsidR="002B56D6" w:rsidRPr="00146B2A" w:rsidRDefault="002B56D6" w:rsidP="00BA59CF">
            <w:pPr>
              <w:pStyle w:val="TableText"/>
              <w:jc w:val="right"/>
            </w:pPr>
            <w:r w:rsidRPr="00146B2A">
              <w:t>96</w:t>
            </w:r>
          </w:p>
        </w:tc>
        <w:tc>
          <w:tcPr>
            <w:tcW w:w="0" w:type="dxa"/>
          </w:tcPr>
          <w:p w14:paraId="193C3A35" w14:textId="77777777" w:rsidR="002B56D6" w:rsidRPr="00146B2A" w:rsidRDefault="002B56D6" w:rsidP="00BA59CF">
            <w:pPr>
              <w:pStyle w:val="TableText"/>
              <w:jc w:val="right"/>
              <w:rPr>
                <w:lang w:val="en-US"/>
              </w:rPr>
            </w:pPr>
            <w:r w:rsidRPr="00146B2A">
              <w:t>78</w:t>
            </w:r>
          </w:p>
        </w:tc>
        <w:tc>
          <w:tcPr>
            <w:tcW w:w="0" w:type="dxa"/>
          </w:tcPr>
          <w:p w14:paraId="3691BE73" w14:textId="77777777" w:rsidR="002B56D6" w:rsidRPr="00146B2A" w:rsidRDefault="002B56D6" w:rsidP="00BA59CF">
            <w:pPr>
              <w:pStyle w:val="TableText"/>
              <w:jc w:val="right"/>
              <w:rPr>
                <w:lang w:val="en-US"/>
              </w:rPr>
            </w:pPr>
            <w:r w:rsidRPr="00146B2A">
              <w:t>81</w:t>
            </w:r>
          </w:p>
        </w:tc>
      </w:tr>
      <w:tr w:rsidR="002B56D6" w:rsidRPr="00146B2A" w14:paraId="5D0BE02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1CFEAF70" w14:textId="77777777" w:rsidR="002B56D6" w:rsidRPr="00146B2A" w:rsidRDefault="002B56D6" w:rsidP="00BA59CF">
            <w:pPr>
              <w:pStyle w:val="TableText"/>
            </w:pPr>
            <w:r w:rsidRPr="00146B2A">
              <w:t>VIC</w:t>
            </w:r>
          </w:p>
        </w:tc>
        <w:tc>
          <w:tcPr>
            <w:tcW w:w="0" w:type="dxa"/>
            <w:noWrap/>
          </w:tcPr>
          <w:p w14:paraId="719D2A22" w14:textId="77777777" w:rsidR="002B56D6" w:rsidRPr="00146B2A" w:rsidRDefault="002B56D6" w:rsidP="00BA59CF">
            <w:pPr>
              <w:pStyle w:val="TableText"/>
              <w:jc w:val="right"/>
            </w:pPr>
            <w:r w:rsidRPr="00146B2A">
              <w:t>71</w:t>
            </w:r>
          </w:p>
        </w:tc>
        <w:tc>
          <w:tcPr>
            <w:tcW w:w="0" w:type="dxa"/>
          </w:tcPr>
          <w:p w14:paraId="35666160" w14:textId="77777777" w:rsidR="002B56D6" w:rsidRPr="00146B2A" w:rsidRDefault="002B56D6" w:rsidP="00BA59CF">
            <w:pPr>
              <w:pStyle w:val="TableText"/>
              <w:jc w:val="right"/>
              <w:rPr>
                <w:lang w:val="en-US"/>
              </w:rPr>
            </w:pPr>
            <w:r w:rsidRPr="00146B2A">
              <w:t>54</w:t>
            </w:r>
          </w:p>
        </w:tc>
        <w:tc>
          <w:tcPr>
            <w:tcW w:w="0" w:type="dxa"/>
          </w:tcPr>
          <w:p w14:paraId="33B25FA4" w14:textId="77777777" w:rsidR="002B56D6" w:rsidRPr="00146B2A" w:rsidRDefault="002B56D6" w:rsidP="00BA59CF">
            <w:pPr>
              <w:pStyle w:val="TableText"/>
              <w:jc w:val="right"/>
              <w:rPr>
                <w:lang w:val="en-US"/>
              </w:rPr>
            </w:pPr>
            <w:r w:rsidRPr="00146B2A">
              <w:t>76</w:t>
            </w:r>
          </w:p>
        </w:tc>
      </w:tr>
      <w:tr w:rsidR="002B56D6" w:rsidRPr="00146B2A" w14:paraId="7B03655D"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2BA3469C" w14:textId="77777777" w:rsidR="002B56D6" w:rsidRPr="00146B2A" w:rsidRDefault="002B56D6" w:rsidP="00BA59CF">
            <w:pPr>
              <w:pStyle w:val="TableText"/>
            </w:pPr>
            <w:r w:rsidRPr="00146B2A">
              <w:t>QLD</w:t>
            </w:r>
          </w:p>
        </w:tc>
        <w:tc>
          <w:tcPr>
            <w:tcW w:w="0" w:type="dxa"/>
            <w:noWrap/>
          </w:tcPr>
          <w:p w14:paraId="31D88D9D" w14:textId="77777777" w:rsidR="002B56D6" w:rsidRPr="00146B2A" w:rsidRDefault="002B56D6" w:rsidP="00BA59CF">
            <w:pPr>
              <w:pStyle w:val="TableText"/>
              <w:jc w:val="right"/>
            </w:pPr>
            <w:r w:rsidRPr="00146B2A">
              <w:t>57</w:t>
            </w:r>
          </w:p>
        </w:tc>
        <w:tc>
          <w:tcPr>
            <w:tcW w:w="0" w:type="dxa"/>
          </w:tcPr>
          <w:p w14:paraId="5BBD89B0" w14:textId="77777777" w:rsidR="002B56D6" w:rsidRPr="00146B2A" w:rsidRDefault="002B56D6" w:rsidP="00BA59CF">
            <w:pPr>
              <w:pStyle w:val="TableText"/>
              <w:jc w:val="right"/>
              <w:rPr>
                <w:lang w:val="en-US"/>
              </w:rPr>
            </w:pPr>
            <w:r w:rsidRPr="00146B2A">
              <w:t>53</w:t>
            </w:r>
          </w:p>
        </w:tc>
        <w:tc>
          <w:tcPr>
            <w:tcW w:w="0" w:type="dxa"/>
          </w:tcPr>
          <w:p w14:paraId="115813FC" w14:textId="77777777" w:rsidR="002B56D6" w:rsidRPr="00146B2A" w:rsidRDefault="002B56D6" w:rsidP="00BA59CF">
            <w:pPr>
              <w:pStyle w:val="TableText"/>
              <w:jc w:val="right"/>
              <w:rPr>
                <w:lang w:val="en-US"/>
              </w:rPr>
            </w:pPr>
            <w:r w:rsidRPr="00146B2A">
              <w:t>93</w:t>
            </w:r>
          </w:p>
        </w:tc>
      </w:tr>
      <w:tr w:rsidR="002B56D6" w:rsidRPr="00146B2A" w14:paraId="5DC0056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4C54912D" w14:textId="77777777" w:rsidR="002B56D6" w:rsidRPr="00146B2A" w:rsidRDefault="002B56D6" w:rsidP="00BA59CF">
            <w:pPr>
              <w:pStyle w:val="TableText"/>
            </w:pPr>
            <w:r w:rsidRPr="00146B2A">
              <w:t>SA/NT</w:t>
            </w:r>
          </w:p>
        </w:tc>
        <w:tc>
          <w:tcPr>
            <w:tcW w:w="0" w:type="dxa"/>
            <w:noWrap/>
          </w:tcPr>
          <w:p w14:paraId="635256DE" w14:textId="77777777" w:rsidR="002B56D6" w:rsidRPr="00146B2A" w:rsidRDefault="002B56D6" w:rsidP="00BA59CF">
            <w:pPr>
              <w:pStyle w:val="TableText"/>
              <w:jc w:val="right"/>
            </w:pPr>
            <w:r w:rsidRPr="00146B2A">
              <w:t>23</w:t>
            </w:r>
          </w:p>
        </w:tc>
        <w:tc>
          <w:tcPr>
            <w:tcW w:w="0" w:type="dxa"/>
          </w:tcPr>
          <w:p w14:paraId="68DB7596" w14:textId="77777777" w:rsidR="002B56D6" w:rsidRPr="00146B2A" w:rsidRDefault="002B56D6" w:rsidP="00BA59CF">
            <w:pPr>
              <w:pStyle w:val="TableText"/>
              <w:jc w:val="right"/>
              <w:rPr>
                <w:lang w:val="en-US"/>
              </w:rPr>
            </w:pPr>
            <w:r w:rsidRPr="00146B2A">
              <w:t>12</w:t>
            </w:r>
          </w:p>
        </w:tc>
        <w:tc>
          <w:tcPr>
            <w:tcW w:w="0" w:type="dxa"/>
          </w:tcPr>
          <w:p w14:paraId="463AEDC2" w14:textId="77777777" w:rsidR="002B56D6" w:rsidRPr="00146B2A" w:rsidRDefault="002B56D6" w:rsidP="00BA59CF">
            <w:pPr>
              <w:pStyle w:val="TableText"/>
              <w:jc w:val="right"/>
              <w:rPr>
                <w:lang w:val="en-US"/>
              </w:rPr>
            </w:pPr>
            <w:r w:rsidRPr="00146B2A">
              <w:t>52</w:t>
            </w:r>
          </w:p>
        </w:tc>
      </w:tr>
      <w:tr w:rsidR="002B56D6" w:rsidRPr="00146B2A" w14:paraId="227C9FE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2A9BA5F8" w14:textId="77777777" w:rsidR="002B56D6" w:rsidRPr="00146B2A" w:rsidRDefault="002B56D6" w:rsidP="00BA59CF">
            <w:pPr>
              <w:pStyle w:val="TableText"/>
            </w:pPr>
            <w:r w:rsidRPr="00146B2A">
              <w:t>WA</w:t>
            </w:r>
          </w:p>
        </w:tc>
        <w:tc>
          <w:tcPr>
            <w:tcW w:w="0" w:type="dxa"/>
            <w:noWrap/>
          </w:tcPr>
          <w:p w14:paraId="303AF05D" w14:textId="77777777" w:rsidR="002B56D6" w:rsidRPr="00146B2A" w:rsidRDefault="002B56D6" w:rsidP="00BA59CF">
            <w:pPr>
              <w:pStyle w:val="TableText"/>
              <w:jc w:val="right"/>
            </w:pPr>
            <w:r w:rsidRPr="00146B2A">
              <w:t>22</w:t>
            </w:r>
          </w:p>
        </w:tc>
        <w:tc>
          <w:tcPr>
            <w:tcW w:w="0" w:type="dxa"/>
          </w:tcPr>
          <w:p w14:paraId="6023EE62" w14:textId="77777777" w:rsidR="002B56D6" w:rsidRPr="00146B2A" w:rsidRDefault="002B56D6" w:rsidP="00BA59CF">
            <w:pPr>
              <w:pStyle w:val="TableText"/>
              <w:jc w:val="right"/>
              <w:rPr>
                <w:lang w:val="en-US"/>
              </w:rPr>
            </w:pPr>
            <w:r w:rsidRPr="00146B2A">
              <w:t>11</w:t>
            </w:r>
          </w:p>
        </w:tc>
        <w:tc>
          <w:tcPr>
            <w:tcW w:w="0" w:type="dxa"/>
          </w:tcPr>
          <w:p w14:paraId="5D7D1432" w14:textId="77777777" w:rsidR="002B56D6" w:rsidRPr="00146B2A" w:rsidRDefault="002B56D6" w:rsidP="00BA59CF">
            <w:pPr>
              <w:pStyle w:val="TableText"/>
              <w:jc w:val="right"/>
              <w:rPr>
                <w:lang w:val="en-US"/>
              </w:rPr>
            </w:pPr>
            <w:r w:rsidRPr="00146B2A">
              <w:t>50</w:t>
            </w:r>
          </w:p>
        </w:tc>
      </w:tr>
      <w:tr w:rsidR="002B56D6" w:rsidRPr="00146B2A" w14:paraId="4BBCB51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Borders>
              <w:bottom w:val="single" w:sz="4" w:space="0" w:color="143E59" w:themeColor="accent6" w:themeShade="80"/>
            </w:tcBorders>
            <w:noWrap/>
          </w:tcPr>
          <w:p w14:paraId="220F1D50" w14:textId="77777777" w:rsidR="002B56D6" w:rsidRPr="00146B2A" w:rsidRDefault="002B56D6" w:rsidP="00BA59CF">
            <w:pPr>
              <w:pStyle w:val="TableText"/>
            </w:pPr>
            <w:r w:rsidRPr="00146B2A">
              <w:t>TAS</w:t>
            </w:r>
          </w:p>
        </w:tc>
        <w:tc>
          <w:tcPr>
            <w:tcW w:w="0" w:type="dxa"/>
            <w:tcBorders>
              <w:bottom w:val="single" w:sz="4" w:space="0" w:color="143E59" w:themeColor="accent6" w:themeShade="80"/>
            </w:tcBorders>
            <w:noWrap/>
          </w:tcPr>
          <w:p w14:paraId="38E448F9" w14:textId="77777777" w:rsidR="002B56D6" w:rsidRPr="00146B2A" w:rsidRDefault="002B56D6" w:rsidP="00BA59CF">
            <w:pPr>
              <w:pStyle w:val="TableText"/>
              <w:jc w:val="right"/>
            </w:pPr>
            <w:r w:rsidRPr="00146B2A">
              <w:t>8</w:t>
            </w:r>
          </w:p>
        </w:tc>
        <w:tc>
          <w:tcPr>
            <w:tcW w:w="0" w:type="dxa"/>
            <w:tcBorders>
              <w:bottom w:val="single" w:sz="4" w:space="0" w:color="143E59" w:themeColor="accent6" w:themeShade="80"/>
            </w:tcBorders>
          </w:tcPr>
          <w:p w14:paraId="28D05A2A" w14:textId="77777777" w:rsidR="002B56D6" w:rsidRPr="00146B2A" w:rsidRDefault="002B56D6" w:rsidP="00BA59CF">
            <w:pPr>
              <w:pStyle w:val="TableText"/>
              <w:jc w:val="right"/>
              <w:rPr>
                <w:lang w:val="en-US"/>
              </w:rPr>
            </w:pPr>
            <w:r w:rsidRPr="00146B2A">
              <w:t>8</w:t>
            </w:r>
          </w:p>
        </w:tc>
        <w:tc>
          <w:tcPr>
            <w:tcW w:w="0" w:type="dxa"/>
            <w:tcBorders>
              <w:bottom w:val="single" w:sz="4" w:space="0" w:color="143E59" w:themeColor="accent6" w:themeShade="80"/>
            </w:tcBorders>
          </w:tcPr>
          <w:p w14:paraId="5C1FD1B3" w14:textId="77777777" w:rsidR="002B56D6" w:rsidRPr="00146B2A" w:rsidRDefault="002B56D6" w:rsidP="00BA59CF">
            <w:pPr>
              <w:pStyle w:val="TableText"/>
              <w:jc w:val="right"/>
              <w:rPr>
                <w:lang w:val="en-US"/>
              </w:rPr>
            </w:pPr>
            <w:r w:rsidRPr="00146B2A">
              <w:t>100</w:t>
            </w:r>
          </w:p>
        </w:tc>
      </w:tr>
      <w:tr w:rsidR="002B56D6" w:rsidRPr="00146B2A" w14:paraId="17DA4E92"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0" w:type="dxa"/>
            <w:tcBorders>
              <w:top w:val="single" w:sz="4" w:space="0" w:color="143E59" w:themeColor="accent6" w:themeShade="80"/>
              <w:bottom w:val="single" w:sz="4" w:space="0" w:color="1E3D6B"/>
            </w:tcBorders>
            <w:noWrap/>
          </w:tcPr>
          <w:p w14:paraId="217B1C61" w14:textId="77777777" w:rsidR="002B56D6" w:rsidRPr="00146B2A" w:rsidRDefault="002B56D6" w:rsidP="00BA59CF">
            <w:pPr>
              <w:pStyle w:val="TableText"/>
              <w:rPr>
                <w:b w:val="0"/>
              </w:rPr>
            </w:pPr>
            <w:r w:rsidRPr="00146B2A">
              <w:t>Total</w:t>
            </w:r>
          </w:p>
        </w:tc>
        <w:tc>
          <w:tcPr>
            <w:tcW w:w="0" w:type="dxa"/>
            <w:tcBorders>
              <w:top w:val="single" w:sz="4" w:space="0" w:color="143E59" w:themeColor="accent6" w:themeShade="80"/>
              <w:bottom w:val="single" w:sz="4" w:space="0" w:color="1E3D6B"/>
            </w:tcBorders>
            <w:noWrap/>
          </w:tcPr>
          <w:p w14:paraId="0AFC687E" w14:textId="77777777" w:rsidR="002B56D6" w:rsidRPr="00146B2A" w:rsidRDefault="002B56D6" w:rsidP="00BA59CF">
            <w:pPr>
              <w:pStyle w:val="TableText"/>
              <w:jc w:val="right"/>
            </w:pPr>
            <w:r w:rsidRPr="00146B2A">
              <w:t>277</w:t>
            </w:r>
          </w:p>
        </w:tc>
        <w:tc>
          <w:tcPr>
            <w:tcW w:w="0" w:type="dxa"/>
            <w:tcBorders>
              <w:top w:val="single" w:sz="4" w:space="0" w:color="143E59" w:themeColor="accent6" w:themeShade="80"/>
              <w:bottom w:val="single" w:sz="4" w:space="0" w:color="1E3D6B"/>
            </w:tcBorders>
          </w:tcPr>
          <w:p w14:paraId="1041668B" w14:textId="77777777" w:rsidR="002B56D6" w:rsidRPr="00146B2A" w:rsidRDefault="002B56D6" w:rsidP="00BA59CF">
            <w:pPr>
              <w:pStyle w:val="TableText"/>
              <w:jc w:val="right"/>
            </w:pPr>
            <w:r w:rsidRPr="00146B2A">
              <w:t>216</w:t>
            </w:r>
          </w:p>
        </w:tc>
        <w:tc>
          <w:tcPr>
            <w:tcW w:w="0" w:type="dxa"/>
            <w:tcBorders>
              <w:top w:val="single" w:sz="4" w:space="0" w:color="143E59" w:themeColor="accent6" w:themeShade="80"/>
              <w:bottom w:val="single" w:sz="4" w:space="0" w:color="1E3D6B"/>
            </w:tcBorders>
          </w:tcPr>
          <w:p w14:paraId="3807A1E3" w14:textId="77777777" w:rsidR="002B56D6" w:rsidRPr="00146B2A" w:rsidRDefault="002B56D6" w:rsidP="00BA59CF">
            <w:pPr>
              <w:pStyle w:val="TableText"/>
              <w:jc w:val="right"/>
            </w:pPr>
            <w:r w:rsidRPr="00146B2A">
              <w:t>78.0</w:t>
            </w:r>
          </w:p>
        </w:tc>
      </w:tr>
    </w:tbl>
    <w:p w14:paraId="2D04E6FF" w14:textId="77777777" w:rsidR="002B56D6" w:rsidRPr="005E33C8" w:rsidRDefault="002B56D6" w:rsidP="002B56D6">
      <w:pPr>
        <w:pStyle w:val="SourceandNotes"/>
      </w:pPr>
      <w:r w:rsidRPr="005E33C8">
        <w:t>Source: 2017</w:t>
      </w:r>
      <w:r>
        <w:t xml:space="preserve"> TtW Provider Survey</w:t>
      </w:r>
    </w:p>
    <w:p w14:paraId="7E24D143" w14:textId="0B127887" w:rsidR="00A95441" w:rsidRDefault="002B56D6" w:rsidP="002B56D6">
      <w:pPr>
        <w:pStyle w:val="FigureCaption"/>
      </w:pPr>
      <w:bookmarkStart w:id="671" w:name="_Toc54855971"/>
      <w:bookmarkStart w:id="672" w:name="_Toc69395564"/>
      <w:r>
        <w:t>Figure</w:t>
      </w:r>
      <w:r w:rsidRPr="00BD387B">
        <w:t xml:space="preserve"> </w:t>
      </w:r>
      <w:r>
        <w:t>E</w:t>
      </w:r>
      <w:r w:rsidRPr="00BD387B">
        <w:t>.</w:t>
      </w:r>
      <w:r>
        <w:t>2: Respondent experience in employment and youth services</w:t>
      </w:r>
      <w:bookmarkEnd w:id="671"/>
      <w:bookmarkEnd w:id="672"/>
    </w:p>
    <w:p w14:paraId="1D62B1A8" w14:textId="14152AAA" w:rsidR="002B56D6" w:rsidRDefault="00A95441" w:rsidP="00B0079D">
      <w:r>
        <w:rPr>
          <w:noProof/>
          <w:lang w:eastAsia="en-AU"/>
        </w:rPr>
        <w:drawing>
          <wp:inline distT="0" distB="0" distL="0" distR="0" wp14:anchorId="0548319C" wp14:editId="57E90BDC">
            <wp:extent cx="5436128" cy="2033195"/>
            <wp:effectExtent l="0" t="0" r="0" b="5715"/>
            <wp:docPr id="485" name="Picture 485" descr="Percentages for employment services experience were:&#10;10 years or more: 26&#10;5 to 10 years: 25&#10;2 to 5 years: 18&#10;1 to 2 years: 24&#10;Less than 1 year: 7.&#10;Percentages for youth services experience were:&#10;10 years or more: 17&#10;5 to 10 years: 13&#10;2 to 5 years: 20&#10;1 to 2 years: 37&#10;Less than 1 ye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46037" cy="2036901"/>
                    </a:xfrm>
                    <a:prstGeom prst="rect">
                      <a:avLst/>
                    </a:prstGeom>
                    <a:noFill/>
                    <a:ln>
                      <a:noFill/>
                    </a:ln>
                  </pic:spPr>
                </pic:pic>
              </a:graphicData>
            </a:graphic>
          </wp:inline>
        </w:drawing>
      </w:r>
    </w:p>
    <w:p w14:paraId="6E4636A5" w14:textId="77777777" w:rsidR="002B56D6" w:rsidRDefault="002B56D6" w:rsidP="002B56D6">
      <w:pPr>
        <w:pStyle w:val="SourceandNotes"/>
      </w:pPr>
      <w:r>
        <w:t>Base: all respondents (n=216)</w:t>
      </w:r>
    </w:p>
    <w:p w14:paraId="16AB5620" w14:textId="77777777" w:rsidR="002B56D6" w:rsidRDefault="002B56D6" w:rsidP="002B56D6">
      <w:pPr>
        <w:pStyle w:val="SourceandNotes"/>
      </w:pPr>
      <w:r>
        <w:t>QA3 – How long have you worked in the employment services/youth sector?</w:t>
      </w:r>
    </w:p>
    <w:p w14:paraId="4613B89B" w14:textId="77777777" w:rsidR="002B56D6" w:rsidRPr="00C15055" w:rsidRDefault="002B56D6" w:rsidP="002B56D6">
      <w:pPr>
        <w:pStyle w:val="SourceandNotes"/>
      </w:pPr>
      <w:r w:rsidRPr="00BD387B">
        <w:t xml:space="preserve">Source: 2017 </w:t>
      </w:r>
      <w:r>
        <w:t xml:space="preserve">TtW </w:t>
      </w:r>
      <w:r w:rsidRPr="00BD387B">
        <w:t xml:space="preserve">Provider </w:t>
      </w:r>
      <w:r w:rsidRPr="00C15055">
        <w:t>Survey</w:t>
      </w:r>
    </w:p>
    <w:p w14:paraId="2DD566D9" w14:textId="339CCDB7" w:rsidR="002B56D6" w:rsidRDefault="002B56D6" w:rsidP="00AD6848">
      <w:pPr>
        <w:pStyle w:val="Heading3"/>
      </w:pPr>
      <w:bookmarkStart w:id="673" w:name="_Toc55475715"/>
      <w:bookmarkStart w:id="674" w:name="_Toc72481943"/>
      <w:r>
        <w:t xml:space="preserve">Data Source 5: </w:t>
      </w:r>
      <w:r w:rsidRPr="00384AC5">
        <w:t>2017 J</w:t>
      </w:r>
      <w:r>
        <w:t>SEES</w:t>
      </w:r>
      <w:r w:rsidRPr="00384AC5">
        <w:t xml:space="preserve"> </w:t>
      </w:r>
      <w:r>
        <w:t>Survey</w:t>
      </w:r>
      <w:bookmarkEnd w:id="673"/>
      <w:bookmarkEnd w:id="674"/>
    </w:p>
    <w:p w14:paraId="6ED77104" w14:textId="77777777" w:rsidR="002B56D6" w:rsidRPr="008370E8" w:rsidRDefault="002B56D6" w:rsidP="00BA59CF">
      <w:pPr>
        <w:pStyle w:val="Heading4"/>
      </w:pPr>
      <w:r w:rsidRPr="008370E8">
        <w:t>Purpose</w:t>
      </w:r>
    </w:p>
    <w:p w14:paraId="5A178CA7" w14:textId="561DA3AA" w:rsidR="002B56D6" w:rsidRDefault="00824F6E" w:rsidP="00BA59CF">
      <w:pPr>
        <w:pStyle w:val="Normal0"/>
      </w:pPr>
      <w:r>
        <w:t>In order t</w:t>
      </w:r>
      <w:r w:rsidR="002B56D6">
        <w:t>o explore the views and experiences of TtW and jobactive participants</w:t>
      </w:r>
      <w:r>
        <w:t>, a survey was developed</w:t>
      </w:r>
      <w:r w:rsidR="002B56D6">
        <w:t>. Th</w:t>
      </w:r>
      <w:r>
        <w:t>is</w:t>
      </w:r>
      <w:r w:rsidR="002B56D6">
        <w:t xml:space="preserve"> survey focused on referral</w:t>
      </w:r>
      <w:r>
        <w:t>s</w:t>
      </w:r>
      <w:r w:rsidR="002B56D6">
        <w:t xml:space="preserve"> to TtW, barriers to finding and maintaining work, and the assistance </w:t>
      </w:r>
      <w:r>
        <w:t>participants</w:t>
      </w:r>
      <w:r w:rsidR="002B56D6">
        <w:t xml:space="preserve"> received from providers. </w:t>
      </w:r>
      <w:r w:rsidR="003321A6">
        <w:t>In addition, t</w:t>
      </w:r>
      <w:r w:rsidR="002B56D6">
        <w:t xml:space="preserve">he jobactive component of the </w:t>
      </w:r>
      <w:r w:rsidR="002B56D6" w:rsidRPr="000C564F">
        <w:t xml:space="preserve">JSEES </w:t>
      </w:r>
      <w:r w:rsidR="002B56D6">
        <w:t>S</w:t>
      </w:r>
      <w:r w:rsidR="002B56D6" w:rsidRPr="000C564F">
        <w:t>urvey</w:t>
      </w:r>
      <w:r w:rsidR="002B56D6">
        <w:t xml:space="preserve"> examined job seekers’ views on the labour market</w:t>
      </w:r>
      <w:r w:rsidR="003321A6">
        <w:t xml:space="preserve"> </w:t>
      </w:r>
      <w:r w:rsidR="002B56D6">
        <w:t>and their views on other pre-employment programs.</w:t>
      </w:r>
    </w:p>
    <w:p w14:paraId="547BD994" w14:textId="77777777" w:rsidR="002B56D6" w:rsidRPr="008370E8" w:rsidRDefault="002B56D6" w:rsidP="00BA59CF">
      <w:pPr>
        <w:pStyle w:val="Heading4"/>
      </w:pPr>
      <w:r w:rsidRPr="008370E8">
        <w:t>Sample</w:t>
      </w:r>
    </w:p>
    <w:p w14:paraId="2E56E6B9" w14:textId="3ABE02A2" w:rsidR="002B56D6" w:rsidRDefault="002B56D6" w:rsidP="00BA59CF">
      <w:pPr>
        <w:pStyle w:val="Normal0"/>
      </w:pPr>
      <w:r>
        <w:t xml:space="preserve">The participant sample was stratified into </w:t>
      </w:r>
      <w:r w:rsidR="00284FD6">
        <w:t>two</w:t>
      </w:r>
      <w:r>
        <w:t xml:space="preserve"> sub-groups based on whether a participant’s TtW provider met their Outcome Performance Target. The cooperation rate (defined as the number of completed interviews as a proportion of refusals plus completed interviews) was 81.2%. An interview was conducted with 34.4% of the ‘initiated sample’ (n=1,745). The initiated sample consists of sample members who had at least one attempted call placed to them during the survey fieldwork period.</w:t>
      </w:r>
    </w:p>
    <w:p w14:paraId="56DE0685" w14:textId="77777777" w:rsidR="002B56D6" w:rsidRDefault="002B56D6" w:rsidP="00BA59CF">
      <w:pPr>
        <w:pStyle w:val="Normal0"/>
      </w:pPr>
      <w:r>
        <w:t xml:space="preserve">The jobactive sample was a stratified random sample of active jobactive participants (excluding volunteers) receiving Newstart Allowance, </w:t>
      </w:r>
      <w:r w:rsidRPr="007F09ED">
        <w:t>Youth Allowance (Other)</w:t>
      </w:r>
      <w:r>
        <w:t xml:space="preserve">, </w:t>
      </w:r>
      <w:r w:rsidRPr="000C564F">
        <w:t xml:space="preserve">Parenting Payment </w:t>
      </w:r>
      <w:r>
        <w:t>(</w:t>
      </w:r>
      <w:r w:rsidRPr="000C564F">
        <w:t>Single</w:t>
      </w:r>
      <w:r>
        <w:t xml:space="preserve">) or </w:t>
      </w:r>
      <w:r w:rsidRPr="000C564F">
        <w:t xml:space="preserve">Parenting Payment </w:t>
      </w:r>
      <w:r>
        <w:t>(</w:t>
      </w:r>
      <w:r w:rsidRPr="000C564F">
        <w:t>Partnered</w:t>
      </w:r>
      <w:r>
        <w:t>). The sample was stratified on age, stream and Indigenous status. The cooperation rate was 69.5%. Of the initiated sample, 29.1% (n=10,306) completed an interview.</w:t>
      </w:r>
    </w:p>
    <w:p w14:paraId="1EAD08D1" w14:textId="77777777" w:rsidR="002B56D6" w:rsidRPr="008370E8" w:rsidRDefault="002B56D6" w:rsidP="00BA59CF">
      <w:pPr>
        <w:pStyle w:val="Heading4"/>
      </w:pPr>
      <w:r w:rsidRPr="008370E8">
        <w:t>Data collection</w:t>
      </w:r>
    </w:p>
    <w:p w14:paraId="6F37EE00" w14:textId="2677CEC7" w:rsidR="002B56D6" w:rsidRPr="0035667B" w:rsidRDefault="002B56D6" w:rsidP="00BA59CF">
      <w:pPr>
        <w:pStyle w:val="Normal0"/>
      </w:pPr>
      <w:r>
        <w:t>SRC was commissioned to undertake the 2017 JSEES Survey research and the department collaborated with SRC throughout the survey development and design stages. The survey design involved the conduct of interviews by Computer Assisted Telephone Interviewing (CATI) in August and September 2017. Up to</w:t>
      </w:r>
      <w:r w:rsidR="000438D8">
        <w:t xml:space="preserve"> eight </w:t>
      </w:r>
      <w:r>
        <w:t>calls were made to establish contact with a survey member. The average survey length was 14.9 minutes for TtW participants and 16.9 minutes for jobactive participants.</w:t>
      </w:r>
    </w:p>
    <w:p w14:paraId="4FB2590E" w14:textId="77777777" w:rsidR="002B56D6" w:rsidRPr="008370E8" w:rsidRDefault="002B56D6" w:rsidP="00BA59CF">
      <w:pPr>
        <w:pStyle w:val="Heading4"/>
      </w:pPr>
      <w:r w:rsidRPr="008370E8">
        <w:t>Profile</w:t>
      </w:r>
    </w:p>
    <w:p w14:paraId="4E0A97FA" w14:textId="27B72A3C" w:rsidR="002B56D6" w:rsidRPr="00D939D6" w:rsidRDefault="002B56D6" w:rsidP="00BA59CF">
      <w:pPr>
        <w:pStyle w:val="Normal0"/>
      </w:pPr>
      <w:r>
        <w:t>The achieved interview profile for the TtW sample was consistent with the population, with the largest variations occurring in the distribution of age groups and TtW groups (</w:t>
      </w:r>
      <w:r w:rsidRPr="00A0482E">
        <w:rPr>
          <w:b/>
        </w:rPr>
        <w:t>Table E.3</w:t>
      </w:r>
      <w:r>
        <w:t xml:space="preserve">). Three-quarters (76.3%) of interviews were completed by respondents aged 18 to 22 years, and 68.8% were with </w:t>
      </w:r>
      <w:r w:rsidRPr="00A151CC">
        <w:t>Group One</w:t>
      </w:r>
      <w:r>
        <w:t xml:space="preserve"> participants. A weighting method was used to correct for differences between the achieved interviews and population.</w:t>
      </w:r>
      <w:r w:rsidR="00361B8D" w:rsidDel="00361B8D">
        <w:t xml:space="preserve"> </w:t>
      </w:r>
    </w:p>
    <w:p w14:paraId="07751F86" w14:textId="746610B7" w:rsidR="002B56D6" w:rsidRPr="005E33C8" w:rsidRDefault="002B56D6" w:rsidP="002B56D6">
      <w:pPr>
        <w:pStyle w:val="Caption"/>
      </w:pPr>
      <w:bookmarkStart w:id="675" w:name="_Toc55211691"/>
      <w:bookmarkStart w:id="676" w:name="_Toc68103919"/>
      <w:bookmarkStart w:id="677" w:name="_Toc69395622"/>
      <w:r w:rsidRPr="005E33C8">
        <w:t xml:space="preserve">Table </w:t>
      </w:r>
      <w:r>
        <w:t>E</w:t>
      </w:r>
      <w:r w:rsidRPr="005E33C8">
        <w:t>.3</w:t>
      </w:r>
      <w:r>
        <w:t xml:space="preserve">: </w:t>
      </w:r>
      <w:r w:rsidRPr="005E33C8">
        <w:t>2017 JSEES respondent profile</w:t>
      </w:r>
      <w:bookmarkEnd w:id="675"/>
      <w:bookmarkEnd w:id="676"/>
      <w:bookmarkEnd w:id="677"/>
    </w:p>
    <w:tbl>
      <w:tblPr>
        <w:tblStyle w:val="TtWReportTableTemplate2"/>
        <w:tblW w:w="9026" w:type="dxa"/>
        <w:tblLook w:val="0420" w:firstRow="1" w:lastRow="0" w:firstColumn="0" w:lastColumn="0" w:noHBand="0" w:noVBand="1"/>
      </w:tblPr>
      <w:tblGrid>
        <w:gridCol w:w="3969"/>
        <w:gridCol w:w="2345"/>
        <w:gridCol w:w="1279"/>
        <w:gridCol w:w="1433"/>
      </w:tblGrid>
      <w:tr w:rsidR="002B56D6" w:rsidRPr="005E33C8" w14:paraId="160D259F"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noWrap/>
            <w:hideMark/>
          </w:tcPr>
          <w:p w14:paraId="33471905" w14:textId="77777777" w:rsidR="002B56D6" w:rsidRPr="002B566A" w:rsidRDefault="002B56D6" w:rsidP="00BA59CF">
            <w:pPr>
              <w:pStyle w:val="TableText"/>
              <w:rPr>
                <w:b w:val="0"/>
              </w:rPr>
            </w:pPr>
            <w:r w:rsidRPr="002B566A">
              <w:t>Characteristic</w:t>
            </w:r>
          </w:p>
        </w:tc>
        <w:tc>
          <w:tcPr>
            <w:tcW w:w="0" w:type="dxa"/>
            <w:noWrap/>
            <w:hideMark/>
          </w:tcPr>
          <w:p w14:paraId="49979747" w14:textId="2C79DABE" w:rsidR="002B56D6" w:rsidRPr="002B566A" w:rsidRDefault="002B56D6" w:rsidP="00BA59CF">
            <w:pPr>
              <w:pStyle w:val="TableText"/>
              <w:jc w:val="right"/>
              <w:rPr>
                <w:b w:val="0"/>
              </w:rPr>
            </w:pPr>
            <w:r w:rsidRPr="002B566A">
              <w:t>Interviews (n=600)</w:t>
            </w:r>
            <w:r w:rsidR="00F45AEF">
              <w:t xml:space="preserve"> %</w:t>
            </w:r>
          </w:p>
        </w:tc>
        <w:tc>
          <w:tcPr>
            <w:tcW w:w="0" w:type="dxa"/>
          </w:tcPr>
          <w:p w14:paraId="57935D0D" w14:textId="702C437D" w:rsidR="002B56D6" w:rsidRPr="002B566A" w:rsidRDefault="002B56D6" w:rsidP="00BA59CF">
            <w:pPr>
              <w:pStyle w:val="TableText"/>
              <w:jc w:val="right"/>
              <w:rPr>
                <w:b w:val="0"/>
              </w:rPr>
            </w:pPr>
            <w:r w:rsidRPr="002B566A">
              <w:t>Sample file (n=2</w:t>
            </w:r>
            <w:r>
              <w:t>,</w:t>
            </w:r>
            <w:r w:rsidRPr="002B566A">
              <w:t>000)</w:t>
            </w:r>
            <w:r w:rsidR="00F45AEF">
              <w:t xml:space="preserve"> %</w:t>
            </w:r>
          </w:p>
        </w:tc>
        <w:tc>
          <w:tcPr>
            <w:tcW w:w="0" w:type="dxa"/>
          </w:tcPr>
          <w:p w14:paraId="4B65A8E5" w14:textId="43A32887" w:rsidR="002B56D6" w:rsidRPr="002B566A" w:rsidRDefault="002B56D6" w:rsidP="00BA59CF">
            <w:pPr>
              <w:pStyle w:val="TableText"/>
              <w:jc w:val="right"/>
              <w:rPr>
                <w:b w:val="0"/>
              </w:rPr>
            </w:pPr>
            <w:r w:rsidRPr="002B566A">
              <w:t>Population (n=9</w:t>
            </w:r>
            <w:r>
              <w:t>,</w:t>
            </w:r>
            <w:r w:rsidRPr="002B566A">
              <w:t>973)</w:t>
            </w:r>
            <w:r w:rsidR="00F45AEF">
              <w:t xml:space="preserve"> %</w:t>
            </w:r>
          </w:p>
        </w:tc>
      </w:tr>
      <w:tr w:rsidR="00361B8D" w:rsidRPr="005E33C8" w14:paraId="11F76C6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3119" w:type="dxa"/>
            <w:noWrap/>
          </w:tcPr>
          <w:p w14:paraId="60392874" w14:textId="77777777" w:rsidR="00361B8D" w:rsidRPr="00BA59CF" w:rsidRDefault="00361B8D" w:rsidP="00BA59CF">
            <w:pPr>
              <w:pStyle w:val="TableText"/>
              <w:rPr>
                <w:b/>
              </w:rPr>
            </w:pPr>
            <w:r w:rsidRPr="00BA59CF">
              <w:rPr>
                <w:b/>
              </w:rPr>
              <w:t>Gender</w:t>
            </w:r>
          </w:p>
        </w:tc>
        <w:tc>
          <w:tcPr>
            <w:tcW w:w="1843" w:type="dxa"/>
            <w:noWrap/>
          </w:tcPr>
          <w:p w14:paraId="0BD1CBB3" w14:textId="7BCBD067" w:rsidR="00361B8D" w:rsidRPr="00BA59CF" w:rsidRDefault="00361B8D" w:rsidP="00BA59CF">
            <w:pPr>
              <w:pStyle w:val="TableText"/>
              <w:jc w:val="right"/>
              <w:rPr>
                <w:color w:val="FFFFFF" w:themeColor="background1"/>
              </w:rPr>
            </w:pPr>
            <w:r w:rsidRPr="00BA59CF">
              <w:rPr>
                <w:color w:val="FFFFFF" w:themeColor="background1"/>
              </w:rPr>
              <w:t>–</w:t>
            </w:r>
          </w:p>
        </w:tc>
        <w:tc>
          <w:tcPr>
            <w:tcW w:w="0" w:type="dxa"/>
          </w:tcPr>
          <w:p w14:paraId="0A80588A" w14:textId="2B42605F" w:rsidR="00361B8D" w:rsidRPr="00BA59CF" w:rsidRDefault="00361B8D" w:rsidP="00BA59CF">
            <w:pPr>
              <w:pStyle w:val="TableText"/>
              <w:jc w:val="right"/>
              <w:rPr>
                <w:color w:val="FFFFFF" w:themeColor="background1"/>
                <w:lang w:val="en-US"/>
              </w:rPr>
            </w:pPr>
            <w:r w:rsidRPr="00BA59CF">
              <w:rPr>
                <w:color w:val="FFFFFF" w:themeColor="background1"/>
              </w:rPr>
              <w:t>–</w:t>
            </w:r>
          </w:p>
        </w:tc>
        <w:tc>
          <w:tcPr>
            <w:tcW w:w="0" w:type="dxa"/>
          </w:tcPr>
          <w:p w14:paraId="78D156AF" w14:textId="2C77F1A2" w:rsidR="00361B8D" w:rsidRPr="00BA59CF" w:rsidRDefault="00361B8D" w:rsidP="00BA59CF">
            <w:pPr>
              <w:pStyle w:val="TableText"/>
              <w:jc w:val="right"/>
              <w:rPr>
                <w:color w:val="FFFFFF" w:themeColor="background1"/>
                <w:lang w:val="en-US"/>
              </w:rPr>
            </w:pPr>
            <w:r w:rsidRPr="00BA59CF">
              <w:rPr>
                <w:color w:val="FFFFFF" w:themeColor="background1"/>
              </w:rPr>
              <w:t>–</w:t>
            </w:r>
          </w:p>
        </w:tc>
      </w:tr>
      <w:tr w:rsidR="002B56D6" w:rsidRPr="005E33C8" w14:paraId="3599F9B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5C05F2B2" w14:textId="77777777" w:rsidR="002B56D6" w:rsidRPr="00ED6857" w:rsidRDefault="002B56D6" w:rsidP="00BA59CF">
            <w:pPr>
              <w:pStyle w:val="TableText"/>
              <w:rPr>
                <w:b/>
              </w:rPr>
            </w:pPr>
            <w:r w:rsidRPr="00ED6857">
              <w:t>Male</w:t>
            </w:r>
          </w:p>
        </w:tc>
        <w:tc>
          <w:tcPr>
            <w:tcW w:w="0" w:type="dxa"/>
            <w:noWrap/>
          </w:tcPr>
          <w:p w14:paraId="6B3C839C" w14:textId="77777777" w:rsidR="002B56D6" w:rsidRPr="002B566A" w:rsidRDefault="002B56D6" w:rsidP="00BA59CF">
            <w:pPr>
              <w:pStyle w:val="TableText"/>
              <w:jc w:val="right"/>
            </w:pPr>
            <w:r w:rsidRPr="002B566A">
              <w:t>58.2</w:t>
            </w:r>
          </w:p>
        </w:tc>
        <w:tc>
          <w:tcPr>
            <w:tcW w:w="0" w:type="dxa"/>
          </w:tcPr>
          <w:p w14:paraId="0B91D590" w14:textId="77777777" w:rsidR="002B56D6" w:rsidRPr="002B566A" w:rsidRDefault="002B56D6" w:rsidP="00BA59CF">
            <w:pPr>
              <w:pStyle w:val="TableText"/>
              <w:jc w:val="right"/>
              <w:rPr>
                <w:lang w:val="en-US"/>
              </w:rPr>
            </w:pPr>
            <w:r w:rsidRPr="002B566A">
              <w:rPr>
                <w:lang w:val="en-US"/>
              </w:rPr>
              <w:t>57.8</w:t>
            </w:r>
          </w:p>
        </w:tc>
        <w:tc>
          <w:tcPr>
            <w:tcW w:w="0" w:type="dxa"/>
          </w:tcPr>
          <w:p w14:paraId="74BA995A" w14:textId="77777777" w:rsidR="002B56D6" w:rsidRPr="002B566A" w:rsidRDefault="002B56D6" w:rsidP="00BA59CF">
            <w:pPr>
              <w:pStyle w:val="TableText"/>
              <w:jc w:val="right"/>
              <w:rPr>
                <w:lang w:val="en-US"/>
              </w:rPr>
            </w:pPr>
            <w:r w:rsidRPr="002B566A">
              <w:rPr>
                <w:lang w:val="en-US"/>
              </w:rPr>
              <w:t>58.2</w:t>
            </w:r>
          </w:p>
        </w:tc>
      </w:tr>
      <w:tr w:rsidR="002B56D6" w:rsidRPr="005E33C8" w14:paraId="35FDD7F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3119" w:type="dxa"/>
            <w:noWrap/>
          </w:tcPr>
          <w:p w14:paraId="6F0CFFFF" w14:textId="77777777" w:rsidR="002B56D6" w:rsidRPr="00ED6857" w:rsidRDefault="002B56D6" w:rsidP="00BA59CF">
            <w:pPr>
              <w:pStyle w:val="TableText"/>
              <w:rPr>
                <w:b/>
              </w:rPr>
            </w:pPr>
            <w:r w:rsidRPr="00ED6857">
              <w:t>Female</w:t>
            </w:r>
          </w:p>
        </w:tc>
        <w:tc>
          <w:tcPr>
            <w:tcW w:w="1843" w:type="dxa"/>
            <w:noWrap/>
          </w:tcPr>
          <w:p w14:paraId="60C5CDC6" w14:textId="77777777" w:rsidR="002B56D6" w:rsidRPr="002B566A" w:rsidRDefault="002B56D6" w:rsidP="00BA59CF">
            <w:pPr>
              <w:pStyle w:val="TableText"/>
              <w:jc w:val="right"/>
            </w:pPr>
            <w:r w:rsidRPr="002B566A">
              <w:t>41.8</w:t>
            </w:r>
          </w:p>
        </w:tc>
        <w:tc>
          <w:tcPr>
            <w:tcW w:w="0" w:type="dxa"/>
          </w:tcPr>
          <w:p w14:paraId="1F7413C0" w14:textId="77777777" w:rsidR="002B56D6" w:rsidRPr="002B566A" w:rsidRDefault="002B56D6" w:rsidP="00BA59CF">
            <w:pPr>
              <w:pStyle w:val="TableText"/>
              <w:jc w:val="right"/>
              <w:rPr>
                <w:lang w:val="en-US"/>
              </w:rPr>
            </w:pPr>
            <w:r w:rsidRPr="002B566A">
              <w:rPr>
                <w:lang w:val="en-US"/>
              </w:rPr>
              <w:t>42.2</w:t>
            </w:r>
          </w:p>
        </w:tc>
        <w:tc>
          <w:tcPr>
            <w:tcW w:w="0" w:type="dxa"/>
          </w:tcPr>
          <w:p w14:paraId="43267907" w14:textId="77777777" w:rsidR="002B56D6" w:rsidRPr="002B566A" w:rsidRDefault="002B56D6" w:rsidP="00BA59CF">
            <w:pPr>
              <w:pStyle w:val="TableText"/>
              <w:jc w:val="right"/>
              <w:rPr>
                <w:lang w:val="en-US"/>
              </w:rPr>
            </w:pPr>
            <w:r w:rsidRPr="002B566A">
              <w:rPr>
                <w:lang w:val="en-US"/>
              </w:rPr>
              <w:t>41.8</w:t>
            </w:r>
          </w:p>
        </w:tc>
      </w:tr>
      <w:tr w:rsidR="00361B8D" w:rsidRPr="005E33C8" w14:paraId="42BDC0C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3119" w:type="dxa"/>
            <w:noWrap/>
          </w:tcPr>
          <w:p w14:paraId="6651D638" w14:textId="77777777" w:rsidR="00361B8D" w:rsidRPr="00BA59CF" w:rsidRDefault="00361B8D" w:rsidP="00BA59CF">
            <w:pPr>
              <w:pStyle w:val="TableText"/>
              <w:rPr>
                <w:b/>
              </w:rPr>
            </w:pPr>
            <w:r w:rsidRPr="00BA59CF">
              <w:rPr>
                <w:b/>
              </w:rPr>
              <w:t>Age</w:t>
            </w:r>
          </w:p>
        </w:tc>
        <w:tc>
          <w:tcPr>
            <w:tcW w:w="1843" w:type="dxa"/>
            <w:noWrap/>
          </w:tcPr>
          <w:p w14:paraId="6C941FD9" w14:textId="1AE20B50" w:rsidR="00361B8D" w:rsidRPr="002B566A" w:rsidRDefault="00361B8D" w:rsidP="00BA59CF">
            <w:pPr>
              <w:pStyle w:val="TableText"/>
              <w:jc w:val="right"/>
            </w:pPr>
            <w:r w:rsidRPr="00A773D7">
              <w:rPr>
                <w:color w:val="D9D9D9" w:themeColor="background1" w:themeShade="D9"/>
              </w:rPr>
              <w:t>–</w:t>
            </w:r>
          </w:p>
        </w:tc>
        <w:tc>
          <w:tcPr>
            <w:tcW w:w="0" w:type="dxa"/>
          </w:tcPr>
          <w:p w14:paraId="0996AB31" w14:textId="6CD8C604" w:rsidR="00361B8D" w:rsidRPr="002B566A" w:rsidRDefault="00361B8D" w:rsidP="00BA59CF">
            <w:pPr>
              <w:pStyle w:val="TableText"/>
              <w:jc w:val="right"/>
              <w:rPr>
                <w:lang w:val="en-US"/>
              </w:rPr>
            </w:pPr>
            <w:r w:rsidRPr="00A773D7">
              <w:rPr>
                <w:color w:val="D9D9D9" w:themeColor="background1" w:themeShade="D9"/>
              </w:rPr>
              <w:t>–</w:t>
            </w:r>
          </w:p>
        </w:tc>
        <w:tc>
          <w:tcPr>
            <w:tcW w:w="0" w:type="dxa"/>
          </w:tcPr>
          <w:p w14:paraId="743224E1" w14:textId="53316C02" w:rsidR="00361B8D" w:rsidRPr="002B566A" w:rsidRDefault="00361B8D" w:rsidP="00BA59CF">
            <w:pPr>
              <w:pStyle w:val="TableText"/>
              <w:jc w:val="right"/>
              <w:rPr>
                <w:lang w:val="en-US"/>
              </w:rPr>
            </w:pPr>
            <w:r w:rsidRPr="00A773D7">
              <w:rPr>
                <w:color w:val="D9D9D9" w:themeColor="background1" w:themeShade="D9"/>
              </w:rPr>
              <w:t>–</w:t>
            </w:r>
          </w:p>
        </w:tc>
      </w:tr>
      <w:tr w:rsidR="002B56D6" w:rsidRPr="005E33C8" w14:paraId="41617CC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049961A5" w14:textId="77777777" w:rsidR="002B56D6" w:rsidRPr="00ED6857" w:rsidRDefault="002B56D6" w:rsidP="00BA59CF">
            <w:pPr>
              <w:pStyle w:val="TableText"/>
              <w:rPr>
                <w:b/>
              </w:rPr>
            </w:pPr>
            <w:r w:rsidRPr="00ED6857">
              <w:t>Less than 18 years</w:t>
            </w:r>
          </w:p>
        </w:tc>
        <w:tc>
          <w:tcPr>
            <w:tcW w:w="0" w:type="dxa"/>
            <w:noWrap/>
          </w:tcPr>
          <w:p w14:paraId="0B43B822" w14:textId="77777777" w:rsidR="002B56D6" w:rsidRPr="002B566A" w:rsidRDefault="002B56D6" w:rsidP="00BA59CF">
            <w:pPr>
              <w:pStyle w:val="TableText"/>
              <w:jc w:val="right"/>
            </w:pPr>
            <w:r w:rsidRPr="002B566A">
              <w:t>15.7</w:t>
            </w:r>
          </w:p>
        </w:tc>
        <w:tc>
          <w:tcPr>
            <w:tcW w:w="0" w:type="dxa"/>
          </w:tcPr>
          <w:p w14:paraId="3FFBA4E0" w14:textId="77777777" w:rsidR="002B56D6" w:rsidRPr="002B566A" w:rsidRDefault="002B56D6" w:rsidP="00BA59CF">
            <w:pPr>
              <w:pStyle w:val="TableText"/>
              <w:jc w:val="right"/>
              <w:rPr>
                <w:lang w:val="en-US"/>
              </w:rPr>
            </w:pPr>
            <w:r w:rsidRPr="002B566A">
              <w:rPr>
                <w:lang w:val="en-US"/>
              </w:rPr>
              <w:t>18.6</w:t>
            </w:r>
          </w:p>
        </w:tc>
        <w:tc>
          <w:tcPr>
            <w:tcW w:w="0" w:type="dxa"/>
          </w:tcPr>
          <w:p w14:paraId="33F10BE1" w14:textId="77777777" w:rsidR="002B56D6" w:rsidRPr="002B566A" w:rsidRDefault="002B56D6" w:rsidP="00BA59CF">
            <w:pPr>
              <w:pStyle w:val="TableText"/>
              <w:jc w:val="right"/>
              <w:rPr>
                <w:lang w:val="en-US"/>
              </w:rPr>
            </w:pPr>
            <w:r w:rsidRPr="002B566A">
              <w:rPr>
                <w:lang w:val="en-US"/>
              </w:rPr>
              <w:t>18.2</w:t>
            </w:r>
          </w:p>
        </w:tc>
      </w:tr>
      <w:tr w:rsidR="002B56D6" w:rsidRPr="005E33C8" w14:paraId="39FE7EB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3119" w:type="dxa"/>
            <w:noWrap/>
          </w:tcPr>
          <w:p w14:paraId="53FD7194" w14:textId="77777777" w:rsidR="002B56D6" w:rsidRPr="00ED6857" w:rsidRDefault="002B56D6" w:rsidP="00BA59CF">
            <w:pPr>
              <w:pStyle w:val="TableText"/>
              <w:rPr>
                <w:b/>
              </w:rPr>
            </w:pPr>
            <w:r w:rsidRPr="00ED6857">
              <w:t>18 to 22 years</w:t>
            </w:r>
          </w:p>
        </w:tc>
        <w:tc>
          <w:tcPr>
            <w:tcW w:w="1843" w:type="dxa"/>
            <w:noWrap/>
          </w:tcPr>
          <w:p w14:paraId="3CFB21F1" w14:textId="77777777" w:rsidR="002B56D6" w:rsidRPr="002B566A" w:rsidRDefault="002B56D6" w:rsidP="00BA59CF">
            <w:pPr>
              <w:pStyle w:val="TableText"/>
              <w:jc w:val="right"/>
            </w:pPr>
            <w:r w:rsidRPr="002B566A">
              <w:t>76.3</w:t>
            </w:r>
          </w:p>
        </w:tc>
        <w:tc>
          <w:tcPr>
            <w:tcW w:w="0" w:type="dxa"/>
          </w:tcPr>
          <w:p w14:paraId="0951F8F7" w14:textId="77777777" w:rsidR="002B56D6" w:rsidRPr="002B566A" w:rsidRDefault="002B56D6" w:rsidP="00BA59CF">
            <w:pPr>
              <w:pStyle w:val="TableText"/>
              <w:jc w:val="right"/>
              <w:rPr>
                <w:lang w:val="en-US"/>
              </w:rPr>
            </w:pPr>
            <w:r w:rsidRPr="002B566A">
              <w:rPr>
                <w:lang w:val="en-US"/>
              </w:rPr>
              <w:t>75.4</w:t>
            </w:r>
          </w:p>
        </w:tc>
        <w:tc>
          <w:tcPr>
            <w:tcW w:w="0" w:type="dxa"/>
          </w:tcPr>
          <w:p w14:paraId="28C8CA1D" w14:textId="77777777" w:rsidR="002B56D6" w:rsidRPr="002B566A" w:rsidRDefault="002B56D6" w:rsidP="00BA59CF">
            <w:pPr>
              <w:pStyle w:val="TableText"/>
              <w:jc w:val="right"/>
              <w:rPr>
                <w:lang w:val="en-US"/>
              </w:rPr>
            </w:pPr>
            <w:r w:rsidRPr="002B566A">
              <w:rPr>
                <w:lang w:val="en-US"/>
              </w:rPr>
              <w:t>63.7</w:t>
            </w:r>
          </w:p>
        </w:tc>
      </w:tr>
      <w:tr w:rsidR="002B56D6" w:rsidRPr="005E33C8" w14:paraId="00D04A1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73503DEB" w14:textId="77777777" w:rsidR="002B56D6" w:rsidRPr="00ED6857" w:rsidRDefault="002B56D6" w:rsidP="00BA59CF">
            <w:pPr>
              <w:pStyle w:val="TableText"/>
              <w:rPr>
                <w:b/>
              </w:rPr>
            </w:pPr>
            <w:r w:rsidRPr="00ED6857">
              <w:t>22+ years</w:t>
            </w:r>
          </w:p>
        </w:tc>
        <w:tc>
          <w:tcPr>
            <w:tcW w:w="0" w:type="dxa"/>
            <w:noWrap/>
          </w:tcPr>
          <w:p w14:paraId="686461D8" w14:textId="77777777" w:rsidR="002B56D6" w:rsidRPr="002B566A" w:rsidRDefault="002B56D6" w:rsidP="00BA59CF">
            <w:pPr>
              <w:pStyle w:val="TableText"/>
              <w:jc w:val="right"/>
            </w:pPr>
            <w:r w:rsidRPr="002B566A">
              <w:t>8.0</w:t>
            </w:r>
          </w:p>
        </w:tc>
        <w:tc>
          <w:tcPr>
            <w:tcW w:w="0" w:type="dxa"/>
          </w:tcPr>
          <w:p w14:paraId="6E0A96E0" w14:textId="77777777" w:rsidR="002B56D6" w:rsidRPr="002B566A" w:rsidRDefault="002B56D6" w:rsidP="00BA59CF">
            <w:pPr>
              <w:pStyle w:val="TableText"/>
              <w:jc w:val="right"/>
            </w:pPr>
            <w:r w:rsidRPr="002B566A">
              <w:t>6.1</w:t>
            </w:r>
          </w:p>
        </w:tc>
        <w:tc>
          <w:tcPr>
            <w:tcW w:w="0" w:type="dxa"/>
          </w:tcPr>
          <w:p w14:paraId="274AEF6F" w14:textId="77777777" w:rsidR="002B56D6" w:rsidRPr="002B566A" w:rsidRDefault="002B56D6" w:rsidP="00BA59CF">
            <w:pPr>
              <w:pStyle w:val="TableText"/>
              <w:jc w:val="right"/>
            </w:pPr>
            <w:r w:rsidRPr="002B566A">
              <w:t>18.0</w:t>
            </w:r>
          </w:p>
        </w:tc>
      </w:tr>
      <w:tr w:rsidR="00361B8D" w:rsidRPr="005E33C8" w14:paraId="3DCF9A8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51B658B9" w14:textId="77777777" w:rsidR="00361B8D" w:rsidRPr="00C2260C" w:rsidRDefault="00361B8D" w:rsidP="00BA59CF">
            <w:pPr>
              <w:pStyle w:val="TableText"/>
              <w:rPr>
                <w:b/>
              </w:rPr>
            </w:pPr>
            <w:r w:rsidRPr="00BA59CF">
              <w:rPr>
                <w:b/>
              </w:rPr>
              <w:t>TtW group</w:t>
            </w:r>
          </w:p>
        </w:tc>
        <w:tc>
          <w:tcPr>
            <w:tcW w:w="0" w:type="dxa"/>
            <w:noWrap/>
          </w:tcPr>
          <w:p w14:paraId="5B769649" w14:textId="2D3D47E5" w:rsidR="00361B8D" w:rsidRPr="00BA59CF" w:rsidRDefault="00361B8D" w:rsidP="00BA59CF">
            <w:pPr>
              <w:pStyle w:val="TableText"/>
              <w:jc w:val="right"/>
              <w:rPr>
                <w:color w:val="D9D9D9" w:themeColor="background1" w:themeShade="D9"/>
              </w:rPr>
            </w:pPr>
            <w:r w:rsidRPr="00A773D7">
              <w:rPr>
                <w:color w:val="D9D9D9" w:themeColor="background1" w:themeShade="D9"/>
              </w:rPr>
              <w:t>–</w:t>
            </w:r>
          </w:p>
        </w:tc>
        <w:tc>
          <w:tcPr>
            <w:tcW w:w="0" w:type="dxa"/>
          </w:tcPr>
          <w:p w14:paraId="6F705518" w14:textId="344EA2C8" w:rsidR="00361B8D" w:rsidRPr="00BA59CF" w:rsidRDefault="00361B8D" w:rsidP="00BA59CF">
            <w:pPr>
              <w:pStyle w:val="TableText"/>
              <w:jc w:val="right"/>
              <w:rPr>
                <w:color w:val="D9D9D9" w:themeColor="background1" w:themeShade="D9"/>
              </w:rPr>
            </w:pPr>
            <w:r w:rsidRPr="00A773D7">
              <w:rPr>
                <w:color w:val="D9D9D9" w:themeColor="background1" w:themeShade="D9"/>
              </w:rPr>
              <w:t>–</w:t>
            </w:r>
          </w:p>
        </w:tc>
        <w:tc>
          <w:tcPr>
            <w:tcW w:w="0" w:type="dxa"/>
          </w:tcPr>
          <w:p w14:paraId="437D6D1C" w14:textId="50AD4744" w:rsidR="00361B8D" w:rsidRPr="00BA59CF" w:rsidRDefault="00361B8D" w:rsidP="00BA59CF">
            <w:pPr>
              <w:pStyle w:val="TableText"/>
              <w:jc w:val="right"/>
              <w:rPr>
                <w:color w:val="D9D9D9" w:themeColor="background1" w:themeShade="D9"/>
              </w:rPr>
            </w:pPr>
            <w:r w:rsidRPr="00A773D7">
              <w:rPr>
                <w:color w:val="D9D9D9" w:themeColor="background1" w:themeShade="D9"/>
              </w:rPr>
              <w:t>–</w:t>
            </w:r>
          </w:p>
        </w:tc>
      </w:tr>
      <w:tr w:rsidR="002B56D6" w:rsidRPr="005E33C8" w14:paraId="66E355E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3119" w:type="dxa"/>
            <w:noWrap/>
          </w:tcPr>
          <w:p w14:paraId="6067C7DE" w14:textId="77777777" w:rsidR="002B56D6" w:rsidRPr="00ED6857" w:rsidRDefault="002B56D6" w:rsidP="00BA59CF">
            <w:pPr>
              <w:pStyle w:val="TableText"/>
              <w:rPr>
                <w:b/>
              </w:rPr>
            </w:pPr>
            <w:r w:rsidRPr="00ED6857">
              <w:t>Group One</w:t>
            </w:r>
          </w:p>
        </w:tc>
        <w:tc>
          <w:tcPr>
            <w:tcW w:w="1843" w:type="dxa"/>
            <w:noWrap/>
          </w:tcPr>
          <w:p w14:paraId="086B6A8A" w14:textId="77777777" w:rsidR="002B56D6" w:rsidRPr="002B566A" w:rsidRDefault="002B56D6" w:rsidP="00BA59CF">
            <w:pPr>
              <w:pStyle w:val="TableText"/>
              <w:jc w:val="right"/>
            </w:pPr>
            <w:r w:rsidRPr="002B566A">
              <w:t>68.8</w:t>
            </w:r>
          </w:p>
        </w:tc>
        <w:tc>
          <w:tcPr>
            <w:tcW w:w="0" w:type="dxa"/>
          </w:tcPr>
          <w:p w14:paraId="1BE2F046" w14:textId="77777777" w:rsidR="002B56D6" w:rsidRPr="002B566A" w:rsidRDefault="002B56D6" w:rsidP="00BA59CF">
            <w:pPr>
              <w:pStyle w:val="TableText"/>
              <w:jc w:val="right"/>
            </w:pPr>
            <w:r w:rsidRPr="002B566A">
              <w:t>65.3</w:t>
            </w:r>
          </w:p>
        </w:tc>
        <w:tc>
          <w:tcPr>
            <w:tcW w:w="0" w:type="dxa"/>
          </w:tcPr>
          <w:p w14:paraId="6C28737C" w14:textId="77777777" w:rsidR="002B56D6" w:rsidRPr="002B566A" w:rsidRDefault="002B56D6" w:rsidP="00BA59CF">
            <w:pPr>
              <w:pStyle w:val="TableText"/>
              <w:jc w:val="right"/>
            </w:pPr>
            <w:r w:rsidRPr="002B566A">
              <w:t>86.6</w:t>
            </w:r>
          </w:p>
        </w:tc>
      </w:tr>
      <w:tr w:rsidR="002B56D6" w:rsidRPr="005E33C8" w14:paraId="0C67B3D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3A628011" w14:textId="77777777" w:rsidR="002B56D6" w:rsidRPr="00ED6857" w:rsidRDefault="002B56D6" w:rsidP="00BA59CF">
            <w:pPr>
              <w:pStyle w:val="TableText"/>
              <w:rPr>
                <w:b/>
              </w:rPr>
            </w:pPr>
            <w:r w:rsidRPr="00ED6857">
              <w:t>Group Two</w:t>
            </w:r>
          </w:p>
        </w:tc>
        <w:tc>
          <w:tcPr>
            <w:tcW w:w="0" w:type="dxa"/>
            <w:noWrap/>
          </w:tcPr>
          <w:p w14:paraId="6FD7D228" w14:textId="77777777" w:rsidR="002B56D6" w:rsidRPr="002B566A" w:rsidRDefault="002B56D6" w:rsidP="00BA59CF">
            <w:pPr>
              <w:pStyle w:val="TableText"/>
              <w:jc w:val="right"/>
            </w:pPr>
            <w:r w:rsidRPr="002B566A">
              <w:t>25.2</w:t>
            </w:r>
          </w:p>
        </w:tc>
        <w:tc>
          <w:tcPr>
            <w:tcW w:w="0" w:type="dxa"/>
          </w:tcPr>
          <w:p w14:paraId="45A63B65" w14:textId="77777777" w:rsidR="002B56D6" w:rsidRPr="002B566A" w:rsidRDefault="002B56D6" w:rsidP="00BA59CF">
            <w:pPr>
              <w:pStyle w:val="TableText"/>
              <w:jc w:val="right"/>
            </w:pPr>
            <w:r w:rsidRPr="002B566A">
              <w:t>28.6</w:t>
            </w:r>
          </w:p>
        </w:tc>
        <w:tc>
          <w:tcPr>
            <w:tcW w:w="0" w:type="dxa"/>
          </w:tcPr>
          <w:p w14:paraId="15417D11" w14:textId="77777777" w:rsidR="002B56D6" w:rsidRPr="002B566A" w:rsidRDefault="002B56D6" w:rsidP="00BA59CF">
            <w:pPr>
              <w:pStyle w:val="TableText"/>
              <w:jc w:val="right"/>
            </w:pPr>
            <w:r w:rsidRPr="002B566A">
              <w:t>9.8</w:t>
            </w:r>
          </w:p>
        </w:tc>
      </w:tr>
      <w:tr w:rsidR="002B56D6" w:rsidRPr="005E33C8" w14:paraId="26EC78E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3119" w:type="dxa"/>
            <w:noWrap/>
          </w:tcPr>
          <w:p w14:paraId="016A2D13" w14:textId="77777777" w:rsidR="002B56D6" w:rsidRPr="00ED6857" w:rsidRDefault="002B56D6" w:rsidP="00BA59CF">
            <w:pPr>
              <w:pStyle w:val="TableText"/>
              <w:rPr>
                <w:b/>
              </w:rPr>
            </w:pPr>
            <w:r w:rsidRPr="00ED6857">
              <w:t>Group Three</w:t>
            </w:r>
          </w:p>
        </w:tc>
        <w:tc>
          <w:tcPr>
            <w:tcW w:w="1843" w:type="dxa"/>
            <w:noWrap/>
          </w:tcPr>
          <w:p w14:paraId="614FE4B4" w14:textId="77777777" w:rsidR="002B56D6" w:rsidRPr="002B566A" w:rsidRDefault="002B56D6" w:rsidP="00BA59CF">
            <w:pPr>
              <w:pStyle w:val="TableText"/>
              <w:jc w:val="right"/>
            </w:pPr>
            <w:r w:rsidRPr="002B566A">
              <w:t>6.0</w:t>
            </w:r>
          </w:p>
        </w:tc>
        <w:tc>
          <w:tcPr>
            <w:tcW w:w="0" w:type="dxa"/>
          </w:tcPr>
          <w:p w14:paraId="5105AD13" w14:textId="77777777" w:rsidR="002B56D6" w:rsidRPr="002B566A" w:rsidRDefault="002B56D6" w:rsidP="00BA59CF">
            <w:pPr>
              <w:pStyle w:val="TableText"/>
              <w:jc w:val="right"/>
            </w:pPr>
            <w:r w:rsidRPr="002B566A">
              <w:t>6.2</w:t>
            </w:r>
          </w:p>
        </w:tc>
        <w:tc>
          <w:tcPr>
            <w:tcW w:w="0" w:type="dxa"/>
          </w:tcPr>
          <w:p w14:paraId="61CD957B" w14:textId="77777777" w:rsidR="002B56D6" w:rsidRPr="002B566A" w:rsidRDefault="002B56D6" w:rsidP="00BA59CF">
            <w:pPr>
              <w:pStyle w:val="TableText"/>
              <w:jc w:val="right"/>
            </w:pPr>
            <w:r w:rsidRPr="002B566A">
              <w:t>1.5</w:t>
            </w:r>
          </w:p>
        </w:tc>
      </w:tr>
      <w:tr w:rsidR="00361B8D" w:rsidRPr="005E33C8" w14:paraId="3CAFA1E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3119" w:type="dxa"/>
            <w:noWrap/>
          </w:tcPr>
          <w:p w14:paraId="58E650D7" w14:textId="77777777" w:rsidR="00361B8D" w:rsidRPr="00C2260C" w:rsidRDefault="00361B8D" w:rsidP="00BA59CF">
            <w:pPr>
              <w:pStyle w:val="TableText"/>
              <w:rPr>
                <w:b/>
              </w:rPr>
            </w:pPr>
            <w:r w:rsidRPr="00BA59CF">
              <w:rPr>
                <w:b/>
              </w:rPr>
              <w:t>Market</w:t>
            </w:r>
          </w:p>
        </w:tc>
        <w:tc>
          <w:tcPr>
            <w:tcW w:w="1843" w:type="dxa"/>
            <w:noWrap/>
          </w:tcPr>
          <w:p w14:paraId="16B820AC" w14:textId="06C22F3E" w:rsidR="00361B8D" w:rsidRPr="002B566A" w:rsidRDefault="00361B8D" w:rsidP="00BA59CF">
            <w:pPr>
              <w:pStyle w:val="TableText"/>
              <w:jc w:val="right"/>
            </w:pPr>
            <w:r w:rsidRPr="00A773D7">
              <w:rPr>
                <w:color w:val="D9D9D9" w:themeColor="background1" w:themeShade="D9"/>
              </w:rPr>
              <w:t>–</w:t>
            </w:r>
          </w:p>
        </w:tc>
        <w:tc>
          <w:tcPr>
            <w:tcW w:w="0" w:type="dxa"/>
          </w:tcPr>
          <w:p w14:paraId="30CA34C9" w14:textId="629B217B" w:rsidR="00361B8D" w:rsidRPr="002B566A" w:rsidRDefault="00361B8D" w:rsidP="00BA59CF">
            <w:pPr>
              <w:pStyle w:val="TableText"/>
              <w:jc w:val="right"/>
            </w:pPr>
            <w:r w:rsidRPr="00A773D7">
              <w:rPr>
                <w:color w:val="D9D9D9" w:themeColor="background1" w:themeShade="D9"/>
              </w:rPr>
              <w:t>–</w:t>
            </w:r>
          </w:p>
        </w:tc>
        <w:tc>
          <w:tcPr>
            <w:tcW w:w="0" w:type="dxa"/>
          </w:tcPr>
          <w:p w14:paraId="5857D5BD" w14:textId="74606238" w:rsidR="00361B8D" w:rsidRPr="002B566A" w:rsidRDefault="00361B8D" w:rsidP="00BA59CF">
            <w:pPr>
              <w:pStyle w:val="TableText"/>
              <w:jc w:val="right"/>
            </w:pPr>
            <w:r w:rsidRPr="00A773D7">
              <w:rPr>
                <w:color w:val="D9D9D9" w:themeColor="background1" w:themeShade="D9"/>
              </w:rPr>
              <w:t>–</w:t>
            </w:r>
          </w:p>
        </w:tc>
      </w:tr>
      <w:tr w:rsidR="002B56D6" w:rsidRPr="005E33C8" w14:paraId="11730B0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38E215FF" w14:textId="77777777" w:rsidR="002B56D6" w:rsidRPr="00ED6857" w:rsidRDefault="002B56D6" w:rsidP="00BA59CF">
            <w:pPr>
              <w:pStyle w:val="TableText"/>
              <w:rPr>
                <w:b/>
              </w:rPr>
            </w:pPr>
            <w:r w:rsidRPr="00ED6857">
              <w:t>TtW outcome performance &lt; 100</w:t>
            </w:r>
          </w:p>
        </w:tc>
        <w:tc>
          <w:tcPr>
            <w:tcW w:w="0" w:type="dxa"/>
            <w:noWrap/>
          </w:tcPr>
          <w:p w14:paraId="5472A8A2" w14:textId="77777777" w:rsidR="002B56D6" w:rsidRPr="002B566A" w:rsidRDefault="002B56D6" w:rsidP="00BA59CF">
            <w:pPr>
              <w:pStyle w:val="TableText"/>
              <w:jc w:val="right"/>
            </w:pPr>
            <w:r w:rsidRPr="002B566A">
              <w:t>46.0</w:t>
            </w:r>
          </w:p>
        </w:tc>
        <w:tc>
          <w:tcPr>
            <w:tcW w:w="0" w:type="dxa"/>
          </w:tcPr>
          <w:p w14:paraId="4DBC3641" w14:textId="77777777" w:rsidR="002B56D6" w:rsidRPr="002B566A" w:rsidRDefault="002B56D6" w:rsidP="00BA59CF">
            <w:pPr>
              <w:pStyle w:val="TableText"/>
              <w:jc w:val="right"/>
            </w:pPr>
            <w:r w:rsidRPr="002B566A">
              <w:t>46.0</w:t>
            </w:r>
          </w:p>
        </w:tc>
        <w:tc>
          <w:tcPr>
            <w:tcW w:w="0" w:type="dxa"/>
          </w:tcPr>
          <w:p w14:paraId="487A2890" w14:textId="77777777" w:rsidR="002B56D6" w:rsidRPr="002B566A" w:rsidRDefault="002B56D6" w:rsidP="00BA59CF">
            <w:pPr>
              <w:pStyle w:val="TableText"/>
              <w:jc w:val="right"/>
            </w:pPr>
            <w:r w:rsidRPr="002B566A">
              <w:t>46.6</w:t>
            </w:r>
          </w:p>
        </w:tc>
      </w:tr>
      <w:tr w:rsidR="002B56D6" w:rsidRPr="005E33C8" w14:paraId="0E83717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3119" w:type="dxa"/>
            <w:noWrap/>
          </w:tcPr>
          <w:p w14:paraId="057C03C3" w14:textId="77777777" w:rsidR="002B56D6" w:rsidRPr="00ED6857" w:rsidRDefault="002B56D6" w:rsidP="00BA59CF">
            <w:pPr>
              <w:pStyle w:val="TableText"/>
              <w:rPr>
                <w:b/>
              </w:rPr>
            </w:pPr>
            <w:r w:rsidRPr="00ED6857">
              <w:t>TtW outcome performance &gt;100</w:t>
            </w:r>
          </w:p>
        </w:tc>
        <w:tc>
          <w:tcPr>
            <w:tcW w:w="1843" w:type="dxa"/>
            <w:noWrap/>
          </w:tcPr>
          <w:p w14:paraId="01A903FE" w14:textId="77777777" w:rsidR="002B56D6" w:rsidRPr="002B566A" w:rsidRDefault="002B56D6" w:rsidP="00BA59CF">
            <w:pPr>
              <w:pStyle w:val="TableText"/>
              <w:jc w:val="right"/>
            </w:pPr>
            <w:r w:rsidRPr="002B566A">
              <w:t>54.0</w:t>
            </w:r>
          </w:p>
        </w:tc>
        <w:tc>
          <w:tcPr>
            <w:tcW w:w="0" w:type="dxa"/>
          </w:tcPr>
          <w:p w14:paraId="4C0AEAEF" w14:textId="77777777" w:rsidR="002B56D6" w:rsidRPr="002B566A" w:rsidRDefault="002B56D6" w:rsidP="00BA59CF">
            <w:pPr>
              <w:pStyle w:val="TableText"/>
              <w:jc w:val="right"/>
            </w:pPr>
            <w:r w:rsidRPr="002B566A">
              <w:t>54.0</w:t>
            </w:r>
          </w:p>
        </w:tc>
        <w:tc>
          <w:tcPr>
            <w:tcW w:w="0" w:type="dxa"/>
          </w:tcPr>
          <w:p w14:paraId="59E3AD7D" w14:textId="77777777" w:rsidR="002B56D6" w:rsidRPr="002B566A" w:rsidRDefault="002B56D6" w:rsidP="00BA59CF">
            <w:pPr>
              <w:pStyle w:val="TableText"/>
              <w:jc w:val="right"/>
            </w:pPr>
            <w:r w:rsidRPr="002B566A">
              <w:t>53.5</w:t>
            </w:r>
          </w:p>
        </w:tc>
      </w:tr>
    </w:tbl>
    <w:p w14:paraId="63A4F95C" w14:textId="77777777" w:rsidR="002B56D6" w:rsidRPr="005E33C8" w:rsidRDefault="002B56D6" w:rsidP="002B56D6">
      <w:pPr>
        <w:pStyle w:val="SourceandNotes"/>
      </w:pPr>
      <w:r w:rsidRPr="005E33C8">
        <w:t>Source: 2017 JSEES</w:t>
      </w:r>
      <w:r>
        <w:t xml:space="preserve"> Survey</w:t>
      </w:r>
    </w:p>
    <w:p w14:paraId="4AFF266C" w14:textId="77777777" w:rsidR="002B56D6" w:rsidRDefault="002B56D6" w:rsidP="00BA59CF">
      <w:pPr>
        <w:pStyle w:val="Normal0"/>
      </w:pPr>
      <w:r>
        <w:t>The characteristics of the jobactive interviewees were also similar to the population (</w:t>
      </w:r>
      <w:r w:rsidRPr="00A0482E">
        <w:rPr>
          <w:b/>
        </w:rPr>
        <w:t>Table E</w:t>
      </w:r>
      <w:r>
        <w:rPr>
          <w:b/>
        </w:rPr>
        <w:t>.4</w:t>
      </w:r>
      <w:r>
        <w:t>). Smaller groups and groups expected to have lower response rates were deliberately over-sampled. As a result, the interview sample slightly over-represents job seekers aged under 22 or over 50, Indigenous job seekers and job seekers who live in regional or remote areas. As with the TtW sample, responses to the jobactive survey were weighted to reflect differences between the interview sample and the population.</w:t>
      </w:r>
    </w:p>
    <w:p w14:paraId="60013DD0" w14:textId="1CB5D8BF" w:rsidR="002B56D6" w:rsidRPr="005E33C8" w:rsidRDefault="002B56D6" w:rsidP="00B0079D">
      <w:pPr>
        <w:pStyle w:val="Caption"/>
      </w:pPr>
      <w:bookmarkStart w:id="678" w:name="_Toc55211692"/>
      <w:bookmarkStart w:id="679" w:name="_Toc68103920"/>
      <w:bookmarkStart w:id="680" w:name="_Toc69395623"/>
      <w:r w:rsidRPr="005E33C8">
        <w:t xml:space="preserve">Table </w:t>
      </w:r>
      <w:r>
        <w:t>E</w:t>
      </w:r>
      <w:r w:rsidRPr="005E33C8">
        <w:t>.</w:t>
      </w:r>
      <w:r>
        <w:t xml:space="preserve">4: </w:t>
      </w:r>
      <w:r w:rsidRPr="005E33C8">
        <w:t xml:space="preserve">2017 </w:t>
      </w:r>
      <w:bookmarkEnd w:id="678"/>
      <w:r w:rsidR="009D0116">
        <w:t>j</w:t>
      </w:r>
      <w:r w:rsidR="000228FC">
        <w:t>ob</w:t>
      </w:r>
      <w:r w:rsidR="00D1007B">
        <w:t>a</w:t>
      </w:r>
      <w:r w:rsidR="000228FC">
        <w:t xml:space="preserve">ctive </w:t>
      </w:r>
      <w:r w:rsidR="007F6263">
        <w:t>i</w:t>
      </w:r>
      <w:r w:rsidR="000228FC">
        <w:t xml:space="preserve">nterviewee </w:t>
      </w:r>
      <w:r w:rsidR="007F6263">
        <w:t>c</w:t>
      </w:r>
      <w:r w:rsidR="000228FC">
        <w:t>haracteristics</w:t>
      </w:r>
      <w:bookmarkEnd w:id="679"/>
      <w:bookmarkEnd w:id="680"/>
    </w:p>
    <w:tbl>
      <w:tblPr>
        <w:tblStyle w:val="TtWReportTableTemplate2"/>
        <w:tblW w:w="9027" w:type="dxa"/>
        <w:tblLook w:val="0420" w:firstRow="1" w:lastRow="0" w:firstColumn="0" w:lastColumn="0" w:noHBand="0" w:noVBand="1"/>
      </w:tblPr>
      <w:tblGrid>
        <w:gridCol w:w="1845"/>
        <w:gridCol w:w="2394"/>
        <w:gridCol w:w="2394"/>
        <w:gridCol w:w="2394"/>
      </w:tblGrid>
      <w:tr w:rsidR="002B56D6" w:rsidRPr="001C487C" w14:paraId="006C825F" w14:textId="77777777" w:rsidTr="00BA59CF">
        <w:trPr>
          <w:cnfStyle w:val="100000000000" w:firstRow="1" w:lastRow="0" w:firstColumn="0" w:lastColumn="0" w:oddVBand="0" w:evenVBand="0" w:oddHBand="0" w:evenHBand="0" w:firstRowFirstColumn="0" w:firstRowLastColumn="0" w:lastRowFirstColumn="0" w:lastRowLastColumn="0"/>
          <w:trHeight w:val="256"/>
          <w:tblHeader/>
        </w:trPr>
        <w:tc>
          <w:tcPr>
            <w:tcW w:w="0" w:type="dxa"/>
            <w:noWrap/>
            <w:hideMark/>
          </w:tcPr>
          <w:p w14:paraId="2AAD433C" w14:textId="77777777" w:rsidR="002B56D6" w:rsidRPr="001C487C" w:rsidRDefault="002B56D6" w:rsidP="00B0079D">
            <w:pPr>
              <w:pStyle w:val="TableText"/>
              <w:keepNext/>
              <w:rPr>
                <w:b w:val="0"/>
              </w:rPr>
            </w:pPr>
            <w:r w:rsidRPr="001C487C">
              <w:t>Characteristic</w:t>
            </w:r>
          </w:p>
        </w:tc>
        <w:tc>
          <w:tcPr>
            <w:tcW w:w="1968" w:type="dxa"/>
            <w:noWrap/>
            <w:hideMark/>
          </w:tcPr>
          <w:p w14:paraId="484A343D" w14:textId="77777777" w:rsidR="00993F24" w:rsidRDefault="002B56D6" w:rsidP="00B0079D">
            <w:pPr>
              <w:pStyle w:val="TableText"/>
              <w:keepNext/>
              <w:jc w:val="right"/>
            </w:pPr>
            <w:r w:rsidRPr="001C487C">
              <w:t>Interviews</w:t>
            </w:r>
          </w:p>
          <w:p w14:paraId="53F91323" w14:textId="11055628" w:rsidR="002B56D6" w:rsidRPr="001C487C" w:rsidRDefault="002B56D6" w:rsidP="00B0079D">
            <w:pPr>
              <w:pStyle w:val="TableText"/>
              <w:keepNext/>
              <w:jc w:val="right"/>
              <w:rPr>
                <w:b w:val="0"/>
              </w:rPr>
            </w:pPr>
            <w:r w:rsidRPr="001C487C">
              <w:t>(n=3,000)</w:t>
            </w:r>
            <w:r w:rsidR="00993F24">
              <w:t xml:space="preserve"> </w:t>
            </w:r>
            <w:r w:rsidR="00AD1A1E">
              <w:t>%</w:t>
            </w:r>
          </w:p>
        </w:tc>
        <w:tc>
          <w:tcPr>
            <w:tcW w:w="1968" w:type="dxa"/>
          </w:tcPr>
          <w:p w14:paraId="1560045A" w14:textId="64D5E18C" w:rsidR="002B56D6" w:rsidRPr="001C487C" w:rsidRDefault="002B56D6" w:rsidP="00B0079D">
            <w:pPr>
              <w:pStyle w:val="TableText"/>
              <w:keepNext/>
              <w:jc w:val="right"/>
              <w:rPr>
                <w:b w:val="0"/>
              </w:rPr>
            </w:pPr>
            <w:r w:rsidRPr="001C487C">
              <w:t>Sample file (n=14,565)</w:t>
            </w:r>
            <w:r w:rsidR="00AD1A1E">
              <w:t xml:space="preserve"> %</w:t>
            </w:r>
          </w:p>
        </w:tc>
        <w:tc>
          <w:tcPr>
            <w:tcW w:w="1968" w:type="dxa"/>
          </w:tcPr>
          <w:p w14:paraId="1F93B3FC" w14:textId="525C9E95" w:rsidR="002B56D6" w:rsidRPr="001C487C" w:rsidRDefault="002B56D6" w:rsidP="00B0079D">
            <w:pPr>
              <w:pStyle w:val="TableText"/>
              <w:keepNext/>
              <w:jc w:val="right"/>
              <w:rPr>
                <w:b w:val="0"/>
              </w:rPr>
            </w:pPr>
            <w:r w:rsidRPr="001C487C">
              <w:t>Population (n=591,509)</w:t>
            </w:r>
            <w:r w:rsidR="00AD1A1E">
              <w:t xml:space="preserve"> %</w:t>
            </w:r>
          </w:p>
        </w:tc>
      </w:tr>
      <w:tr w:rsidR="00993F24" w:rsidRPr="001C487C" w14:paraId="5548512D"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793DBA6D" w14:textId="77777777" w:rsidR="00993F24" w:rsidRPr="00BA59CF" w:rsidRDefault="00993F24" w:rsidP="00B0079D">
            <w:pPr>
              <w:pStyle w:val="TableText"/>
              <w:keepNext/>
              <w:rPr>
                <w:b/>
              </w:rPr>
            </w:pPr>
            <w:r w:rsidRPr="00BA59CF">
              <w:rPr>
                <w:rFonts w:eastAsia="Times New Roman"/>
                <w:b/>
              </w:rPr>
              <w:t>Gender</w:t>
            </w:r>
          </w:p>
        </w:tc>
        <w:tc>
          <w:tcPr>
            <w:tcW w:w="1968" w:type="dxa"/>
            <w:noWrap/>
          </w:tcPr>
          <w:p w14:paraId="5025CEEC" w14:textId="11FB0BF9" w:rsidR="00993F24" w:rsidRPr="00B0079D" w:rsidRDefault="00993F24" w:rsidP="00B0079D">
            <w:pPr>
              <w:pStyle w:val="TableText"/>
              <w:keepNext/>
              <w:jc w:val="right"/>
              <w:rPr>
                <w:color w:val="D9D9D9" w:themeColor="background1" w:themeShade="D9"/>
              </w:rPr>
            </w:pPr>
            <w:r w:rsidRPr="00B0079D">
              <w:rPr>
                <w:color w:val="D9D9D9" w:themeColor="background1" w:themeShade="D9"/>
              </w:rPr>
              <w:t>–</w:t>
            </w:r>
          </w:p>
        </w:tc>
        <w:tc>
          <w:tcPr>
            <w:tcW w:w="1968" w:type="dxa"/>
          </w:tcPr>
          <w:p w14:paraId="55802028" w14:textId="68C6107D" w:rsidR="00993F24" w:rsidRPr="00B0079D" w:rsidRDefault="00993F24" w:rsidP="00B0079D">
            <w:pPr>
              <w:pStyle w:val="TableText"/>
              <w:keepNext/>
              <w:jc w:val="right"/>
              <w:rPr>
                <w:color w:val="D9D9D9" w:themeColor="background1" w:themeShade="D9"/>
                <w:lang w:val="en-US"/>
              </w:rPr>
            </w:pPr>
            <w:r w:rsidRPr="00B0079D">
              <w:rPr>
                <w:color w:val="D9D9D9" w:themeColor="background1" w:themeShade="D9"/>
              </w:rPr>
              <w:t>–</w:t>
            </w:r>
          </w:p>
        </w:tc>
        <w:tc>
          <w:tcPr>
            <w:tcW w:w="1968" w:type="dxa"/>
          </w:tcPr>
          <w:p w14:paraId="2F5E7201" w14:textId="11738D57" w:rsidR="00993F24" w:rsidRPr="001C487C" w:rsidRDefault="00993F24" w:rsidP="00B0079D">
            <w:pPr>
              <w:pStyle w:val="TableText"/>
              <w:keepNext/>
              <w:jc w:val="right"/>
              <w:rPr>
                <w:lang w:val="en-US"/>
              </w:rPr>
            </w:pPr>
            <w:r w:rsidRPr="00B0079D">
              <w:rPr>
                <w:color w:val="D9D9D9" w:themeColor="background1" w:themeShade="D9"/>
              </w:rPr>
              <w:t>–</w:t>
            </w:r>
          </w:p>
        </w:tc>
      </w:tr>
      <w:tr w:rsidR="002B56D6" w:rsidRPr="001C487C" w14:paraId="6D512C64"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525F09C2" w14:textId="77777777" w:rsidR="002B56D6" w:rsidRPr="00ED6857" w:rsidRDefault="002B56D6" w:rsidP="00BA59CF">
            <w:pPr>
              <w:pStyle w:val="TableText"/>
              <w:rPr>
                <w:b/>
              </w:rPr>
            </w:pPr>
            <w:r w:rsidRPr="00ED6857">
              <w:rPr>
                <w:rFonts w:eastAsia="Times New Roman"/>
              </w:rPr>
              <w:t>Male</w:t>
            </w:r>
          </w:p>
        </w:tc>
        <w:tc>
          <w:tcPr>
            <w:tcW w:w="1968" w:type="dxa"/>
            <w:noWrap/>
          </w:tcPr>
          <w:p w14:paraId="23062C39" w14:textId="77777777" w:rsidR="002B56D6" w:rsidRPr="001C487C" w:rsidRDefault="002B56D6" w:rsidP="00BA59CF">
            <w:pPr>
              <w:pStyle w:val="TableText"/>
              <w:jc w:val="right"/>
            </w:pPr>
            <w:r w:rsidRPr="001C487C">
              <w:rPr>
                <w:rFonts w:eastAsia="Times New Roman"/>
              </w:rPr>
              <w:t>54.5</w:t>
            </w:r>
          </w:p>
        </w:tc>
        <w:tc>
          <w:tcPr>
            <w:tcW w:w="1968" w:type="dxa"/>
          </w:tcPr>
          <w:p w14:paraId="3EDB4AE4" w14:textId="77777777" w:rsidR="002B56D6" w:rsidRPr="001C487C" w:rsidRDefault="002B56D6" w:rsidP="00BA59CF">
            <w:pPr>
              <w:pStyle w:val="TableText"/>
              <w:jc w:val="right"/>
              <w:rPr>
                <w:lang w:val="en-US"/>
              </w:rPr>
            </w:pPr>
            <w:r w:rsidRPr="001C487C">
              <w:rPr>
                <w:rFonts w:eastAsia="Times New Roman"/>
              </w:rPr>
              <w:t>53.3</w:t>
            </w:r>
          </w:p>
        </w:tc>
        <w:tc>
          <w:tcPr>
            <w:tcW w:w="1968" w:type="dxa"/>
          </w:tcPr>
          <w:p w14:paraId="7DD4F1E7" w14:textId="77777777" w:rsidR="002B56D6" w:rsidRPr="001C487C" w:rsidRDefault="002B56D6" w:rsidP="00BA59CF">
            <w:pPr>
              <w:pStyle w:val="TableText"/>
              <w:jc w:val="right"/>
              <w:rPr>
                <w:lang w:val="en-US"/>
              </w:rPr>
            </w:pPr>
            <w:r w:rsidRPr="001C487C">
              <w:rPr>
                <w:rFonts w:eastAsia="Times New Roman"/>
              </w:rPr>
              <w:t>51.8</w:t>
            </w:r>
          </w:p>
        </w:tc>
      </w:tr>
      <w:tr w:rsidR="0030440E" w:rsidRPr="001C487C" w14:paraId="2D546651"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5E20F3BC" w14:textId="77777777" w:rsidR="002B56D6" w:rsidRPr="00ED6857" w:rsidRDefault="002B56D6" w:rsidP="00BA59CF">
            <w:pPr>
              <w:pStyle w:val="TableText"/>
              <w:rPr>
                <w:b/>
              </w:rPr>
            </w:pPr>
            <w:r w:rsidRPr="00ED6857">
              <w:rPr>
                <w:rFonts w:eastAsia="Times New Roman"/>
              </w:rPr>
              <w:t>Female</w:t>
            </w:r>
          </w:p>
        </w:tc>
        <w:tc>
          <w:tcPr>
            <w:tcW w:w="1968" w:type="dxa"/>
            <w:noWrap/>
          </w:tcPr>
          <w:p w14:paraId="3133536E" w14:textId="77777777" w:rsidR="002B56D6" w:rsidRPr="001C487C" w:rsidRDefault="002B56D6" w:rsidP="00BA59CF">
            <w:pPr>
              <w:pStyle w:val="TableText"/>
              <w:jc w:val="right"/>
            </w:pPr>
            <w:r w:rsidRPr="001C487C">
              <w:rPr>
                <w:rFonts w:eastAsia="Times New Roman"/>
              </w:rPr>
              <w:t>45.5</w:t>
            </w:r>
          </w:p>
        </w:tc>
        <w:tc>
          <w:tcPr>
            <w:tcW w:w="1968" w:type="dxa"/>
          </w:tcPr>
          <w:p w14:paraId="19147E87" w14:textId="77777777" w:rsidR="002B56D6" w:rsidRPr="001C487C" w:rsidRDefault="002B56D6" w:rsidP="00BA59CF">
            <w:pPr>
              <w:pStyle w:val="TableText"/>
              <w:jc w:val="right"/>
              <w:rPr>
                <w:lang w:val="en-US"/>
              </w:rPr>
            </w:pPr>
            <w:r w:rsidRPr="001C487C">
              <w:rPr>
                <w:rFonts w:eastAsia="Times New Roman"/>
              </w:rPr>
              <w:t>46.7</w:t>
            </w:r>
          </w:p>
        </w:tc>
        <w:tc>
          <w:tcPr>
            <w:tcW w:w="1968" w:type="dxa"/>
          </w:tcPr>
          <w:p w14:paraId="4246B32C" w14:textId="77777777" w:rsidR="002B56D6" w:rsidRPr="001C487C" w:rsidRDefault="002B56D6" w:rsidP="00BA59CF">
            <w:pPr>
              <w:pStyle w:val="TableText"/>
              <w:jc w:val="right"/>
              <w:rPr>
                <w:lang w:val="en-US"/>
              </w:rPr>
            </w:pPr>
            <w:r w:rsidRPr="001C487C">
              <w:rPr>
                <w:rFonts w:eastAsia="Times New Roman"/>
              </w:rPr>
              <w:t>48.2</w:t>
            </w:r>
          </w:p>
        </w:tc>
      </w:tr>
      <w:tr w:rsidR="00993F24" w:rsidRPr="001C487C" w14:paraId="350A3675"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19E60845" w14:textId="77777777" w:rsidR="00993F24" w:rsidRPr="00BA59CF" w:rsidRDefault="00993F24" w:rsidP="00BA59CF">
            <w:pPr>
              <w:pStyle w:val="TableText"/>
              <w:rPr>
                <w:b/>
              </w:rPr>
            </w:pPr>
            <w:r w:rsidRPr="00BA59CF">
              <w:rPr>
                <w:rFonts w:eastAsia="Times New Roman"/>
                <w:b/>
              </w:rPr>
              <w:t>Age</w:t>
            </w:r>
          </w:p>
        </w:tc>
        <w:tc>
          <w:tcPr>
            <w:tcW w:w="1968" w:type="dxa"/>
            <w:noWrap/>
          </w:tcPr>
          <w:p w14:paraId="28D8068D" w14:textId="25DC7293" w:rsidR="00993F24" w:rsidRPr="00B0079D" w:rsidRDefault="00993F24" w:rsidP="00BA59CF">
            <w:pPr>
              <w:pStyle w:val="TableText"/>
              <w:jc w:val="right"/>
              <w:rPr>
                <w:color w:val="FFFFFF" w:themeColor="background1"/>
              </w:rPr>
            </w:pPr>
            <w:r w:rsidRPr="00B0079D">
              <w:rPr>
                <w:color w:val="FFFFFF" w:themeColor="background1"/>
              </w:rPr>
              <w:t>–</w:t>
            </w:r>
          </w:p>
        </w:tc>
        <w:tc>
          <w:tcPr>
            <w:tcW w:w="1968" w:type="dxa"/>
          </w:tcPr>
          <w:p w14:paraId="02800DA4" w14:textId="273204E4" w:rsidR="00993F24" w:rsidRPr="00B0079D" w:rsidRDefault="00993F24" w:rsidP="00BA59CF">
            <w:pPr>
              <w:pStyle w:val="TableText"/>
              <w:jc w:val="right"/>
              <w:rPr>
                <w:color w:val="FFFFFF" w:themeColor="background1"/>
                <w:lang w:val="en-US"/>
              </w:rPr>
            </w:pPr>
            <w:r w:rsidRPr="00B0079D">
              <w:rPr>
                <w:color w:val="FFFFFF" w:themeColor="background1"/>
              </w:rPr>
              <w:t>–</w:t>
            </w:r>
          </w:p>
        </w:tc>
        <w:tc>
          <w:tcPr>
            <w:tcW w:w="1968" w:type="dxa"/>
          </w:tcPr>
          <w:p w14:paraId="05980BD2" w14:textId="44F25DD8" w:rsidR="00993F24" w:rsidRPr="00B0079D" w:rsidRDefault="00993F24" w:rsidP="00BA59CF">
            <w:pPr>
              <w:pStyle w:val="TableText"/>
              <w:jc w:val="right"/>
              <w:rPr>
                <w:color w:val="FFFFFF" w:themeColor="background1"/>
                <w:lang w:val="en-US"/>
              </w:rPr>
            </w:pPr>
            <w:r w:rsidRPr="00B0079D">
              <w:rPr>
                <w:color w:val="FFFFFF" w:themeColor="background1"/>
              </w:rPr>
              <w:t>–</w:t>
            </w:r>
          </w:p>
        </w:tc>
      </w:tr>
      <w:tr w:rsidR="002B56D6" w:rsidRPr="001C487C" w14:paraId="7C56EC02"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63D7F5B1" w14:textId="77777777" w:rsidR="002B56D6" w:rsidRPr="00ED6857" w:rsidRDefault="002B56D6" w:rsidP="00BA59CF">
            <w:pPr>
              <w:pStyle w:val="TableText"/>
              <w:rPr>
                <w:b/>
              </w:rPr>
            </w:pPr>
            <w:r w:rsidRPr="00ED6857">
              <w:rPr>
                <w:rFonts w:eastAsia="Times New Roman"/>
              </w:rPr>
              <w:t>Under 22 years</w:t>
            </w:r>
          </w:p>
        </w:tc>
        <w:tc>
          <w:tcPr>
            <w:tcW w:w="1968" w:type="dxa"/>
            <w:noWrap/>
          </w:tcPr>
          <w:p w14:paraId="6EF97807" w14:textId="77777777" w:rsidR="002B56D6" w:rsidRPr="001C487C" w:rsidRDefault="002B56D6" w:rsidP="00BA59CF">
            <w:pPr>
              <w:pStyle w:val="TableText"/>
              <w:jc w:val="right"/>
            </w:pPr>
            <w:r w:rsidRPr="001C487C">
              <w:rPr>
                <w:rFonts w:eastAsia="Times New Roman"/>
              </w:rPr>
              <w:t>14.7</w:t>
            </w:r>
          </w:p>
        </w:tc>
        <w:tc>
          <w:tcPr>
            <w:tcW w:w="1968" w:type="dxa"/>
          </w:tcPr>
          <w:p w14:paraId="737E9C47" w14:textId="77777777" w:rsidR="002B56D6" w:rsidRPr="001C487C" w:rsidRDefault="002B56D6" w:rsidP="00BA59CF">
            <w:pPr>
              <w:pStyle w:val="TableText"/>
              <w:jc w:val="right"/>
              <w:rPr>
                <w:lang w:val="en-US"/>
              </w:rPr>
            </w:pPr>
            <w:r w:rsidRPr="001C487C">
              <w:rPr>
                <w:rFonts w:eastAsia="Times New Roman"/>
              </w:rPr>
              <w:t>14.5</w:t>
            </w:r>
          </w:p>
        </w:tc>
        <w:tc>
          <w:tcPr>
            <w:tcW w:w="1968" w:type="dxa"/>
          </w:tcPr>
          <w:p w14:paraId="5B3E33D2" w14:textId="77777777" w:rsidR="002B56D6" w:rsidRPr="001C487C" w:rsidRDefault="002B56D6" w:rsidP="00BA59CF">
            <w:pPr>
              <w:pStyle w:val="TableText"/>
              <w:jc w:val="right"/>
              <w:rPr>
                <w:lang w:val="en-US"/>
              </w:rPr>
            </w:pPr>
            <w:r w:rsidRPr="001C487C">
              <w:rPr>
                <w:rFonts w:eastAsia="Times New Roman"/>
              </w:rPr>
              <w:t>10.5</w:t>
            </w:r>
          </w:p>
        </w:tc>
      </w:tr>
      <w:tr w:rsidR="0030440E" w:rsidRPr="001C487C" w14:paraId="01E7B163"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2DA8F812" w14:textId="77777777" w:rsidR="002B56D6" w:rsidRPr="00ED6857" w:rsidRDefault="002B56D6" w:rsidP="00BA59CF">
            <w:pPr>
              <w:pStyle w:val="TableText"/>
              <w:rPr>
                <w:b/>
              </w:rPr>
            </w:pPr>
            <w:r w:rsidRPr="00ED6857">
              <w:rPr>
                <w:rFonts w:eastAsia="Times New Roman"/>
              </w:rPr>
              <w:t>22 to 29 years</w:t>
            </w:r>
          </w:p>
        </w:tc>
        <w:tc>
          <w:tcPr>
            <w:tcW w:w="1968" w:type="dxa"/>
            <w:noWrap/>
          </w:tcPr>
          <w:p w14:paraId="4641A162" w14:textId="77777777" w:rsidR="002B56D6" w:rsidRPr="001C487C" w:rsidRDefault="002B56D6" w:rsidP="00BA59CF">
            <w:pPr>
              <w:pStyle w:val="TableText"/>
              <w:jc w:val="right"/>
            </w:pPr>
            <w:r w:rsidRPr="001C487C">
              <w:rPr>
                <w:rFonts w:eastAsia="Times New Roman"/>
              </w:rPr>
              <w:t>21.3</w:t>
            </w:r>
          </w:p>
        </w:tc>
        <w:tc>
          <w:tcPr>
            <w:tcW w:w="1968" w:type="dxa"/>
          </w:tcPr>
          <w:p w14:paraId="5ED8F415" w14:textId="77777777" w:rsidR="002B56D6" w:rsidRPr="001C487C" w:rsidRDefault="002B56D6" w:rsidP="00BA59CF">
            <w:pPr>
              <w:pStyle w:val="TableText"/>
              <w:jc w:val="right"/>
              <w:rPr>
                <w:lang w:val="en-US"/>
              </w:rPr>
            </w:pPr>
            <w:r w:rsidRPr="001C487C">
              <w:rPr>
                <w:rFonts w:eastAsia="Times New Roman"/>
              </w:rPr>
              <w:t>21.5</w:t>
            </w:r>
          </w:p>
        </w:tc>
        <w:tc>
          <w:tcPr>
            <w:tcW w:w="1968" w:type="dxa"/>
          </w:tcPr>
          <w:p w14:paraId="4418AE68" w14:textId="77777777" w:rsidR="002B56D6" w:rsidRPr="001C487C" w:rsidRDefault="002B56D6" w:rsidP="00BA59CF">
            <w:pPr>
              <w:pStyle w:val="TableText"/>
              <w:jc w:val="right"/>
              <w:rPr>
                <w:lang w:val="en-US"/>
              </w:rPr>
            </w:pPr>
            <w:r w:rsidRPr="001C487C">
              <w:rPr>
                <w:rFonts w:eastAsia="Times New Roman"/>
              </w:rPr>
              <w:t>24.6</w:t>
            </w:r>
          </w:p>
        </w:tc>
      </w:tr>
      <w:tr w:rsidR="002B56D6" w:rsidRPr="001C487C" w14:paraId="54AB11F3"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308CE221" w14:textId="77777777" w:rsidR="002B56D6" w:rsidRPr="00ED6857" w:rsidRDefault="002B56D6" w:rsidP="00BA59CF">
            <w:pPr>
              <w:pStyle w:val="TableText"/>
              <w:rPr>
                <w:b/>
              </w:rPr>
            </w:pPr>
            <w:r w:rsidRPr="00ED6857">
              <w:rPr>
                <w:rFonts w:eastAsia="Times New Roman"/>
              </w:rPr>
              <w:t>30 to 49 years</w:t>
            </w:r>
          </w:p>
        </w:tc>
        <w:tc>
          <w:tcPr>
            <w:tcW w:w="1968" w:type="dxa"/>
            <w:noWrap/>
          </w:tcPr>
          <w:p w14:paraId="27CBEA8D" w14:textId="77777777" w:rsidR="002B56D6" w:rsidRPr="001C487C" w:rsidRDefault="002B56D6" w:rsidP="00BA59CF">
            <w:pPr>
              <w:pStyle w:val="TableText"/>
              <w:jc w:val="right"/>
            </w:pPr>
            <w:r w:rsidRPr="001C487C">
              <w:rPr>
                <w:rFonts w:eastAsia="Times New Roman"/>
              </w:rPr>
              <w:t>39.3</w:t>
            </w:r>
          </w:p>
        </w:tc>
        <w:tc>
          <w:tcPr>
            <w:tcW w:w="1968" w:type="dxa"/>
          </w:tcPr>
          <w:p w14:paraId="54F1F68B" w14:textId="77777777" w:rsidR="002B56D6" w:rsidRPr="001C487C" w:rsidRDefault="002B56D6" w:rsidP="00BA59CF">
            <w:pPr>
              <w:pStyle w:val="TableText"/>
              <w:jc w:val="right"/>
            </w:pPr>
            <w:r w:rsidRPr="001C487C">
              <w:rPr>
                <w:rFonts w:eastAsia="Times New Roman"/>
              </w:rPr>
              <w:t>39.2</w:t>
            </w:r>
          </w:p>
        </w:tc>
        <w:tc>
          <w:tcPr>
            <w:tcW w:w="1968" w:type="dxa"/>
          </w:tcPr>
          <w:p w14:paraId="618C0BBC" w14:textId="77777777" w:rsidR="002B56D6" w:rsidRPr="001C487C" w:rsidRDefault="002B56D6" w:rsidP="00BA59CF">
            <w:pPr>
              <w:pStyle w:val="TableText"/>
              <w:jc w:val="right"/>
            </w:pPr>
            <w:r w:rsidRPr="001C487C">
              <w:rPr>
                <w:rFonts w:eastAsia="Times New Roman"/>
              </w:rPr>
              <w:t>43.7</w:t>
            </w:r>
          </w:p>
        </w:tc>
      </w:tr>
      <w:tr w:rsidR="0030440E" w:rsidRPr="001C487C" w14:paraId="148E1B69"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41DC6B46" w14:textId="77777777" w:rsidR="002B56D6" w:rsidRPr="00ED6857" w:rsidRDefault="002B56D6" w:rsidP="00BA59CF">
            <w:pPr>
              <w:pStyle w:val="TableText"/>
              <w:rPr>
                <w:b/>
              </w:rPr>
            </w:pPr>
            <w:r w:rsidRPr="00ED6857">
              <w:rPr>
                <w:rFonts w:eastAsia="Times New Roman"/>
              </w:rPr>
              <w:t>50+ years</w:t>
            </w:r>
          </w:p>
        </w:tc>
        <w:tc>
          <w:tcPr>
            <w:tcW w:w="1968" w:type="dxa"/>
            <w:noWrap/>
          </w:tcPr>
          <w:p w14:paraId="400C27A8" w14:textId="77777777" w:rsidR="002B56D6" w:rsidRPr="001C487C" w:rsidRDefault="002B56D6" w:rsidP="00BA59CF">
            <w:pPr>
              <w:pStyle w:val="TableText"/>
              <w:jc w:val="right"/>
            </w:pPr>
            <w:r w:rsidRPr="001C487C">
              <w:rPr>
                <w:rFonts w:eastAsia="Times New Roman"/>
              </w:rPr>
              <w:t>24.7</w:t>
            </w:r>
          </w:p>
        </w:tc>
        <w:tc>
          <w:tcPr>
            <w:tcW w:w="1968" w:type="dxa"/>
          </w:tcPr>
          <w:p w14:paraId="2D5A3FF5" w14:textId="77777777" w:rsidR="002B56D6" w:rsidRPr="001C487C" w:rsidRDefault="002B56D6" w:rsidP="00BA59CF">
            <w:pPr>
              <w:pStyle w:val="TableText"/>
              <w:jc w:val="right"/>
            </w:pPr>
            <w:r w:rsidRPr="001C487C">
              <w:rPr>
                <w:rFonts w:eastAsia="Times New Roman"/>
              </w:rPr>
              <w:t>24.9</w:t>
            </w:r>
          </w:p>
        </w:tc>
        <w:tc>
          <w:tcPr>
            <w:tcW w:w="1968" w:type="dxa"/>
          </w:tcPr>
          <w:p w14:paraId="7A54715E" w14:textId="77777777" w:rsidR="002B56D6" w:rsidRPr="001C487C" w:rsidRDefault="002B56D6" w:rsidP="00BA59CF">
            <w:pPr>
              <w:pStyle w:val="TableText"/>
              <w:jc w:val="right"/>
            </w:pPr>
            <w:r w:rsidRPr="001C487C">
              <w:rPr>
                <w:rFonts w:eastAsia="Times New Roman"/>
              </w:rPr>
              <w:t>21.2</w:t>
            </w:r>
          </w:p>
        </w:tc>
      </w:tr>
      <w:tr w:rsidR="00993F24" w:rsidRPr="001C487C" w14:paraId="345DEA9D"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2ABE5327" w14:textId="77777777" w:rsidR="00993F24" w:rsidRPr="00BA59CF" w:rsidRDefault="00993F24" w:rsidP="00BA59CF">
            <w:pPr>
              <w:pStyle w:val="TableText"/>
              <w:rPr>
                <w:b/>
              </w:rPr>
            </w:pPr>
            <w:r w:rsidRPr="00BA59CF">
              <w:rPr>
                <w:rFonts w:eastAsia="Times New Roman"/>
                <w:b/>
              </w:rPr>
              <w:t>Unemployment length</w:t>
            </w:r>
          </w:p>
        </w:tc>
        <w:tc>
          <w:tcPr>
            <w:tcW w:w="1968" w:type="dxa"/>
            <w:noWrap/>
          </w:tcPr>
          <w:p w14:paraId="6288C7FF" w14:textId="7EC241A3"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c>
          <w:tcPr>
            <w:tcW w:w="1968" w:type="dxa"/>
          </w:tcPr>
          <w:p w14:paraId="346D70C2" w14:textId="7D5D185A"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c>
          <w:tcPr>
            <w:tcW w:w="1968" w:type="dxa"/>
          </w:tcPr>
          <w:p w14:paraId="658B8443" w14:textId="777C248F"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r>
      <w:tr w:rsidR="002B56D6" w:rsidRPr="001C487C" w14:paraId="72872A92"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11FE4E92" w14:textId="77777777" w:rsidR="002B56D6" w:rsidRPr="00ED6857" w:rsidRDefault="002B56D6" w:rsidP="00BA59CF">
            <w:pPr>
              <w:pStyle w:val="TableText"/>
              <w:rPr>
                <w:b/>
              </w:rPr>
            </w:pPr>
            <w:r w:rsidRPr="00ED6857">
              <w:rPr>
                <w:rFonts w:eastAsia="Times New Roman"/>
              </w:rPr>
              <w:t>12+ months</w:t>
            </w:r>
          </w:p>
        </w:tc>
        <w:tc>
          <w:tcPr>
            <w:tcW w:w="1968" w:type="dxa"/>
            <w:noWrap/>
          </w:tcPr>
          <w:p w14:paraId="64190018" w14:textId="77777777" w:rsidR="002B56D6" w:rsidRPr="001C487C" w:rsidRDefault="002B56D6" w:rsidP="00BA59CF">
            <w:pPr>
              <w:pStyle w:val="TableText"/>
              <w:jc w:val="right"/>
            </w:pPr>
            <w:r w:rsidRPr="001C487C">
              <w:rPr>
                <w:rFonts w:eastAsia="Times New Roman"/>
              </w:rPr>
              <w:t>66.2</w:t>
            </w:r>
          </w:p>
        </w:tc>
        <w:tc>
          <w:tcPr>
            <w:tcW w:w="1968" w:type="dxa"/>
          </w:tcPr>
          <w:p w14:paraId="2E257661" w14:textId="77777777" w:rsidR="002B56D6" w:rsidRPr="001C487C" w:rsidRDefault="002B56D6" w:rsidP="00BA59CF">
            <w:pPr>
              <w:pStyle w:val="TableText"/>
              <w:jc w:val="right"/>
            </w:pPr>
            <w:r w:rsidRPr="001C487C">
              <w:rPr>
                <w:rFonts w:eastAsia="Times New Roman"/>
              </w:rPr>
              <w:t>66.2</w:t>
            </w:r>
          </w:p>
        </w:tc>
        <w:tc>
          <w:tcPr>
            <w:tcW w:w="1968" w:type="dxa"/>
          </w:tcPr>
          <w:p w14:paraId="6E3B4306" w14:textId="77777777" w:rsidR="002B56D6" w:rsidRPr="001C487C" w:rsidRDefault="002B56D6" w:rsidP="00BA59CF">
            <w:pPr>
              <w:pStyle w:val="TableText"/>
              <w:jc w:val="right"/>
            </w:pPr>
            <w:r w:rsidRPr="001C487C">
              <w:rPr>
                <w:rFonts w:eastAsia="Times New Roman"/>
              </w:rPr>
              <w:t>65.4</w:t>
            </w:r>
          </w:p>
        </w:tc>
      </w:tr>
      <w:tr w:rsidR="0030440E" w:rsidRPr="001C487C" w14:paraId="5748776B"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46792ABC" w14:textId="77777777" w:rsidR="002B56D6" w:rsidRPr="00ED6857" w:rsidRDefault="002B56D6" w:rsidP="00BA59CF">
            <w:pPr>
              <w:pStyle w:val="TableText"/>
              <w:rPr>
                <w:b/>
              </w:rPr>
            </w:pPr>
            <w:r w:rsidRPr="00ED6857">
              <w:rPr>
                <w:rFonts w:eastAsia="Times New Roman"/>
              </w:rPr>
              <w:t>Under 12 months</w:t>
            </w:r>
          </w:p>
        </w:tc>
        <w:tc>
          <w:tcPr>
            <w:tcW w:w="1968" w:type="dxa"/>
            <w:noWrap/>
          </w:tcPr>
          <w:p w14:paraId="31694657" w14:textId="77777777" w:rsidR="002B56D6" w:rsidRPr="001C487C" w:rsidRDefault="002B56D6" w:rsidP="00BA59CF">
            <w:pPr>
              <w:pStyle w:val="TableText"/>
              <w:jc w:val="right"/>
            </w:pPr>
            <w:r w:rsidRPr="001C487C">
              <w:rPr>
                <w:rFonts w:eastAsia="Times New Roman"/>
              </w:rPr>
              <w:t>33.8</w:t>
            </w:r>
          </w:p>
        </w:tc>
        <w:tc>
          <w:tcPr>
            <w:tcW w:w="1968" w:type="dxa"/>
          </w:tcPr>
          <w:p w14:paraId="2EBC3B7E" w14:textId="77777777" w:rsidR="002B56D6" w:rsidRPr="001C487C" w:rsidRDefault="002B56D6" w:rsidP="00BA59CF">
            <w:pPr>
              <w:pStyle w:val="TableText"/>
              <w:jc w:val="right"/>
            </w:pPr>
            <w:r w:rsidRPr="001C487C">
              <w:rPr>
                <w:rFonts w:eastAsia="Times New Roman"/>
              </w:rPr>
              <w:t>33.8</w:t>
            </w:r>
          </w:p>
        </w:tc>
        <w:tc>
          <w:tcPr>
            <w:tcW w:w="1968" w:type="dxa"/>
          </w:tcPr>
          <w:p w14:paraId="064319FB" w14:textId="77777777" w:rsidR="002B56D6" w:rsidRPr="001C487C" w:rsidRDefault="002B56D6" w:rsidP="00BA59CF">
            <w:pPr>
              <w:pStyle w:val="TableText"/>
              <w:jc w:val="right"/>
            </w:pPr>
            <w:r w:rsidRPr="001C487C">
              <w:rPr>
                <w:rFonts w:eastAsia="Times New Roman"/>
              </w:rPr>
              <w:t>34.6</w:t>
            </w:r>
          </w:p>
        </w:tc>
      </w:tr>
      <w:tr w:rsidR="00993F24" w:rsidRPr="001C487C" w14:paraId="5E941F49"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121A176B" w14:textId="77777777" w:rsidR="00993F24" w:rsidRPr="00C2260C" w:rsidRDefault="00993F24" w:rsidP="00BA59CF">
            <w:pPr>
              <w:pStyle w:val="TableText"/>
              <w:rPr>
                <w:b/>
              </w:rPr>
            </w:pPr>
            <w:r w:rsidRPr="00BA59CF">
              <w:rPr>
                <w:rFonts w:eastAsia="Times New Roman"/>
                <w:b/>
              </w:rPr>
              <w:t>Location</w:t>
            </w:r>
          </w:p>
        </w:tc>
        <w:tc>
          <w:tcPr>
            <w:tcW w:w="1968" w:type="dxa"/>
            <w:noWrap/>
          </w:tcPr>
          <w:p w14:paraId="0E012BA8" w14:textId="0E348900" w:rsidR="00993F24" w:rsidRPr="001C487C" w:rsidRDefault="00993F24" w:rsidP="00BA59CF">
            <w:pPr>
              <w:pStyle w:val="TableText"/>
              <w:jc w:val="right"/>
            </w:pPr>
            <w:r w:rsidRPr="00276458">
              <w:rPr>
                <w:color w:val="D9D9D9" w:themeColor="background1" w:themeShade="D9"/>
              </w:rPr>
              <w:t>–</w:t>
            </w:r>
          </w:p>
        </w:tc>
        <w:tc>
          <w:tcPr>
            <w:tcW w:w="1968" w:type="dxa"/>
          </w:tcPr>
          <w:p w14:paraId="5DF47FF4" w14:textId="107886DD" w:rsidR="00993F24" w:rsidRPr="001C487C" w:rsidRDefault="00993F24" w:rsidP="00BA59CF">
            <w:pPr>
              <w:pStyle w:val="TableText"/>
              <w:jc w:val="right"/>
            </w:pPr>
            <w:r w:rsidRPr="00276458">
              <w:rPr>
                <w:color w:val="D9D9D9" w:themeColor="background1" w:themeShade="D9"/>
              </w:rPr>
              <w:t>–</w:t>
            </w:r>
          </w:p>
        </w:tc>
        <w:tc>
          <w:tcPr>
            <w:tcW w:w="1968" w:type="dxa"/>
          </w:tcPr>
          <w:p w14:paraId="07DDAF20" w14:textId="7ADA9929" w:rsidR="00993F24" w:rsidRPr="001C487C" w:rsidRDefault="00993F24" w:rsidP="00BA59CF">
            <w:pPr>
              <w:pStyle w:val="TableText"/>
              <w:jc w:val="right"/>
            </w:pPr>
            <w:r w:rsidRPr="00276458">
              <w:rPr>
                <w:color w:val="D9D9D9" w:themeColor="background1" w:themeShade="D9"/>
              </w:rPr>
              <w:t>–</w:t>
            </w:r>
          </w:p>
        </w:tc>
      </w:tr>
      <w:tr w:rsidR="002B56D6" w:rsidRPr="001C487C" w14:paraId="45FC3880"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73812A5A" w14:textId="77777777" w:rsidR="002B56D6" w:rsidRPr="00ED6857" w:rsidRDefault="002B56D6" w:rsidP="00BA59CF">
            <w:pPr>
              <w:pStyle w:val="TableText"/>
              <w:rPr>
                <w:b/>
              </w:rPr>
            </w:pPr>
            <w:r w:rsidRPr="00ED6857">
              <w:rPr>
                <w:rFonts w:eastAsia="Times New Roman"/>
              </w:rPr>
              <w:t>Inner regional</w:t>
            </w:r>
          </w:p>
        </w:tc>
        <w:tc>
          <w:tcPr>
            <w:tcW w:w="1968" w:type="dxa"/>
            <w:noWrap/>
          </w:tcPr>
          <w:p w14:paraId="3D42C20C" w14:textId="77777777" w:rsidR="002B56D6" w:rsidRPr="001C487C" w:rsidRDefault="002B56D6" w:rsidP="00BA59CF">
            <w:pPr>
              <w:pStyle w:val="TableText"/>
              <w:jc w:val="right"/>
            </w:pPr>
            <w:r w:rsidRPr="001C487C">
              <w:rPr>
                <w:rFonts w:eastAsia="Times New Roman"/>
              </w:rPr>
              <w:t>26.7</w:t>
            </w:r>
          </w:p>
        </w:tc>
        <w:tc>
          <w:tcPr>
            <w:tcW w:w="1968" w:type="dxa"/>
          </w:tcPr>
          <w:p w14:paraId="451B09DF" w14:textId="77777777" w:rsidR="002B56D6" w:rsidRPr="001C487C" w:rsidRDefault="002B56D6" w:rsidP="00BA59CF">
            <w:pPr>
              <w:pStyle w:val="TableText"/>
              <w:jc w:val="right"/>
            </w:pPr>
            <w:r w:rsidRPr="001C487C">
              <w:rPr>
                <w:rFonts w:eastAsia="Times New Roman"/>
              </w:rPr>
              <w:t>25.3</w:t>
            </w:r>
          </w:p>
        </w:tc>
        <w:tc>
          <w:tcPr>
            <w:tcW w:w="1968" w:type="dxa"/>
          </w:tcPr>
          <w:p w14:paraId="39567CBD" w14:textId="77777777" w:rsidR="002B56D6" w:rsidRPr="001C487C" w:rsidRDefault="002B56D6" w:rsidP="00BA59CF">
            <w:pPr>
              <w:pStyle w:val="TableText"/>
              <w:jc w:val="right"/>
            </w:pPr>
            <w:r w:rsidRPr="001C487C">
              <w:rPr>
                <w:rFonts w:eastAsia="Times New Roman"/>
              </w:rPr>
              <w:t>23.1</w:t>
            </w:r>
          </w:p>
        </w:tc>
      </w:tr>
      <w:tr w:rsidR="0030440E" w:rsidRPr="001C487C" w14:paraId="36A0AD65"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7810582B" w14:textId="77777777" w:rsidR="002B56D6" w:rsidRPr="00ED6857" w:rsidRDefault="002B56D6" w:rsidP="00BA59CF">
            <w:pPr>
              <w:pStyle w:val="TableText"/>
              <w:rPr>
                <w:b/>
              </w:rPr>
            </w:pPr>
            <w:r w:rsidRPr="00ED6857">
              <w:rPr>
                <w:rFonts w:eastAsia="Times New Roman"/>
              </w:rPr>
              <w:t>Major cities</w:t>
            </w:r>
          </w:p>
        </w:tc>
        <w:tc>
          <w:tcPr>
            <w:tcW w:w="1968" w:type="dxa"/>
            <w:noWrap/>
          </w:tcPr>
          <w:p w14:paraId="26136960" w14:textId="77777777" w:rsidR="002B56D6" w:rsidRPr="001C487C" w:rsidRDefault="002B56D6" w:rsidP="00BA59CF">
            <w:pPr>
              <w:pStyle w:val="TableText"/>
              <w:jc w:val="right"/>
            </w:pPr>
            <w:r w:rsidRPr="001C487C">
              <w:rPr>
                <w:rFonts w:eastAsia="Times New Roman"/>
              </w:rPr>
              <w:t>55.3</w:t>
            </w:r>
          </w:p>
        </w:tc>
        <w:tc>
          <w:tcPr>
            <w:tcW w:w="1968" w:type="dxa"/>
          </w:tcPr>
          <w:p w14:paraId="51BE562D" w14:textId="77777777" w:rsidR="002B56D6" w:rsidRPr="001C487C" w:rsidRDefault="002B56D6" w:rsidP="00BA59CF">
            <w:pPr>
              <w:pStyle w:val="TableText"/>
              <w:jc w:val="right"/>
            </w:pPr>
            <w:r w:rsidRPr="001C487C">
              <w:rPr>
                <w:rFonts w:eastAsia="Times New Roman"/>
              </w:rPr>
              <w:t>57.2</w:t>
            </w:r>
          </w:p>
        </w:tc>
        <w:tc>
          <w:tcPr>
            <w:tcW w:w="1968" w:type="dxa"/>
          </w:tcPr>
          <w:p w14:paraId="0DFCCF12" w14:textId="77777777" w:rsidR="002B56D6" w:rsidRPr="001C487C" w:rsidRDefault="002B56D6" w:rsidP="00BA59CF">
            <w:pPr>
              <w:pStyle w:val="TableText"/>
              <w:jc w:val="right"/>
            </w:pPr>
            <w:r w:rsidRPr="001C487C">
              <w:rPr>
                <w:rFonts w:eastAsia="Times New Roman"/>
              </w:rPr>
              <w:t>61.6</w:t>
            </w:r>
          </w:p>
        </w:tc>
      </w:tr>
      <w:tr w:rsidR="002B56D6" w:rsidRPr="001C487C" w14:paraId="51C7A442"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4D28DCF3" w14:textId="77777777" w:rsidR="002B56D6" w:rsidRPr="00ED6857" w:rsidRDefault="002B56D6" w:rsidP="00BA59CF">
            <w:pPr>
              <w:pStyle w:val="TableText"/>
              <w:rPr>
                <w:rFonts w:eastAsia="Times New Roman"/>
                <w:b/>
              </w:rPr>
            </w:pPr>
            <w:r w:rsidRPr="00ED6857">
              <w:rPr>
                <w:rFonts w:eastAsia="Times New Roman"/>
              </w:rPr>
              <w:t>Outer regional / Remote / Very remote</w:t>
            </w:r>
          </w:p>
        </w:tc>
        <w:tc>
          <w:tcPr>
            <w:tcW w:w="1968" w:type="dxa"/>
            <w:noWrap/>
          </w:tcPr>
          <w:p w14:paraId="33B12747" w14:textId="77777777" w:rsidR="002B56D6" w:rsidRPr="001C487C" w:rsidRDefault="002B56D6" w:rsidP="00BA59CF">
            <w:pPr>
              <w:pStyle w:val="TableText"/>
              <w:jc w:val="right"/>
            </w:pPr>
            <w:r w:rsidRPr="001C487C">
              <w:rPr>
                <w:rFonts w:eastAsia="Times New Roman"/>
              </w:rPr>
              <w:t>16.6</w:t>
            </w:r>
          </w:p>
        </w:tc>
        <w:tc>
          <w:tcPr>
            <w:tcW w:w="1968" w:type="dxa"/>
          </w:tcPr>
          <w:p w14:paraId="2E3C8FD5" w14:textId="77777777" w:rsidR="002B56D6" w:rsidRPr="001C487C" w:rsidRDefault="002B56D6" w:rsidP="00BA59CF">
            <w:pPr>
              <w:pStyle w:val="TableText"/>
              <w:jc w:val="right"/>
            </w:pPr>
            <w:r w:rsidRPr="001C487C">
              <w:rPr>
                <w:rFonts w:eastAsia="Times New Roman"/>
              </w:rPr>
              <w:t>15.8</w:t>
            </w:r>
          </w:p>
        </w:tc>
        <w:tc>
          <w:tcPr>
            <w:tcW w:w="1968" w:type="dxa"/>
          </w:tcPr>
          <w:p w14:paraId="6466AB54" w14:textId="77777777" w:rsidR="002B56D6" w:rsidRPr="001C487C" w:rsidRDefault="002B56D6" w:rsidP="00BA59CF">
            <w:pPr>
              <w:pStyle w:val="TableText"/>
              <w:jc w:val="right"/>
            </w:pPr>
            <w:r w:rsidRPr="001C487C">
              <w:rPr>
                <w:rFonts w:eastAsia="Times New Roman"/>
              </w:rPr>
              <w:t>13.8</w:t>
            </w:r>
          </w:p>
        </w:tc>
      </w:tr>
      <w:tr w:rsidR="00993F24" w:rsidRPr="001C487C" w14:paraId="12AF6B27"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72F563A5" w14:textId="77777777" w:rsidR="00993F24" w:rsidRPr="00BA59CF" w:rsidRDefault="00993F24" w:rsidP="00BA59CF">
            <w:pPr>
              <w:pStyle w:val="TableText"/>
              <w:rPr>
                <w:rFonts w:eastAsia="Times New Roman"/>
                <w:b/>
              </w:rPr>
            </w:pPr>
            <w:r w:rsidRPr="00BA59CF">
              <w:rPr>
                <w:rFonts w:eastAsia="Times New Roman"/>
                <w:b/>
              </w:rPr>
              <w:t>Employment stream</w:t>
            </w:r>
          </w:p>
        </w:tc>
        <w:tc>
          <w:tcPr>
            <w:tcW w:w="1968" w:type="dxa"/>
            <w:noWrap/>
          </w:tcPr>
          <w:p w14:paraId="4AFCB1D1" w14:textId="023F3909" w:rsidR="00993F24" w:rsidRPr="00B0079D" w:rsidRDefault="00993F24" w:rsidP="00BA59CF">
            <w:pPr>
              <w:pStyle w:val="TableText"/>
              <w:jc w:val="right"/>
              <w:rPr>
                <w:color w:val="FFFFFF" w:themeColor="background1"/>
              </w:rPr>
            </w:pPr>
            <w:r w:rsidRPr="00B0079D">
              <w:rPr>
                <w:color w:val="FFFFFF" w:themeColor="background1"/>
              </w:rPr>
              <w:t>–</w:t>
            </w:r>
          </w:p>
        </w:tc>
        <w:tc>
          <w:tcPr>
            <w:tcW w:w="1968" w:type="dxa"/>
          </w:tcPr>
          <w:p w14:paraId="5B3E88F3" w14:textId="4E7BC2B8" w:rsidR="00993F24" w:rsidRPr="00B0079D" w:rsidRDefault="00993F24" w:rsidP="00BA59CF">
            <w:pPr>
              <w:pStyle w:val="TableText"/>
              <w:jc w:val="right"/>
              <w:rPr>
                <w:color w:val="FFFFFF" w:themeColor="background1"/>
              </w:rPr>
            </w:pPr>
            <w:r w:rsidRPr="00B0079D">
              <w:rPr>
                <w:color w:val="FFFFFF" w:themeColor="background1"/>
              </w:rPr>
              <w:t>–</w:t>
            </w:r>
          </w:p>
        </w:tc>
        <w:tc>
          <w:tcPr>
            <w:tcW w:w="1968" w:type="dxa"/>
          </w:tcPr>
          <w:p w14:paraId="0918ACF2" w14:textId="7CE9EC60" w:rsidR="00993F24" w:rsidRPr="00B0079D" w:rsidRDefault="00993F24" w:rsidP="00BA59CF">
            <w:pPr>
              <w:pStyle w:val="TableText"/>
              <w:jc w:val="right"/>
              <w:rPr>
                <w:color w:val="FFFFFF" w:themeColor="background1"/>
              </w:rPr>
            </w:pPr>
            <w:r w:rsidRPr="00B0079D">
              <w:rPr>
                <w:color w:val="FFFFFF" w:themeColor="background1"/>
              </w:rPr>
              <w:t>–</w:t>
            </w:r>
          </w:p>
        </w:tc>
      </w:tr>
      <w:tr w:rsidR="0030440E" w:rsidRPr="001C487C" w14:paraId="26D4E2C4"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6EAE6339" w14:textId="77777777" w:rsidR="002B56D6" w:rsidRPr="00ED6857" w:rsidRDefault="002B56D6" w:rsidP="00BA59CF">
            <w:pPr>
              <w:pStyle w:val="TableText"/>
              <w:rPr>
                <w:rFonts w:eastAsia="Times New Roman"/>
                <w:b/>
              </w:rPr>
            </w:pPr>
            <w:r w:rsidRPr="00ED6857">
              <w:rPr>
                <w:rFonts w:eastAsia="Times New Roman"/>
              </w:rPr>
              <w:t>Stream A</w:t>
            </w:r>
          </w:p>
        </w:tc>
        <w:tc>
          <w:tcPr>
            <w:tcW w:w="1968" w:type="dxa"/>
            <w:noWrap/>
          </w:tcPr>
          <w:p w14:paraId="33217A6B" w14:textId="77777777" w:rsidR="002B56D6" w:rsidRPr="001C487C" w:rsidRDefault="002B56D6" w:rsidP="00BA59CF">
            <w:pPr>
              <w:pStyle w:val="TableText"/>
              <w:jc w:val="right"/>
            </w:pPr>
            <w:r w:rsidRPr="001C487C">
              <w:rPr>
                <w:rFonts w:eastAsia="Times New Roman"/>
              </w:rPr>
              <w:t>42.0</w:t>
            </w:r>
          </w:p>
        </w:tc>
        <w:tc>
          <w:tcPr>
            <w:tcW w:w="1968" w:type="dxa"/>
          </w:tcPr>
          <w:p w14:paraId="26622653" w14:textId="77777777" w:rsidR="002B56D6" w:rsidRPr="001C487C" w:rsidRDefault="002B56D6" w:rsidP="00BA59CF">
            <w:pPr>
              <w:pStyle w:val="TableText"/>
              <w:jc w:val="right"/>
            </w:pPr>
            <w:r w:rsidRPr="001C487C">
              <w:rPr>
                <w:rFonts w:eastAsia="Times New Roman"/>
              </w:rPr>
              <w:t>42.4</w:t>
            </w:r>
          </w:p>
        </w:tc>
        <w:tc>
          <w:tcPr>
            <w:tcW w:w="1968" w:type="dxa"/>
          </w:tcPr>
          <w:p w14:paraId="1E65149F" w14:textId="77777777" w:rsidR="002B56D6" w:rsidRPr="001C487C" w:rsidRDefault="002B56D6" w:rsidP="00BA59CF">
            <w:pPr>
              <w:pStyle w:val="TableText"/>
              <w:jc w:val="right"/>
            </w:pPr>
            <w:r w:rsidRPr="001C487C">
              <w:rPr>
                <w:rFonts w:eastAsia="Times New Roman"/>
              </w:rPr>
              <w:t>43.2</w:t>
            </w:r>
          </w:p>
        </w:tc>
      </w:tr>
      <w:tr w:rsidR="002B56D6" w:rsidRPr="001C487C" w14:paraId="0381101B"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500C4C39" w14:textId="77777777" w:rsidR="002B56D6" w:rsidRPr="00ED6857" w:rsidRDefault="002B56D6" w:rsidP="00BA59CF">
            <w:pPr>
              <w:pStyle w:val="TableText"/>
              <w:rPr>
                <w:rFonts w:eastAsia="Times New Roman"/>
                <w:b/>
              </w:rPr>
            </w:pPr>
            <w:r w:rsidRPr="00ED6857">
              <w:rPr>
                <w:rFonts w:eastAsia="Times New Roman"/>
              </w:rPr>
              <w:t>Stream B</w:t>
            </w:r>
          </w:p>
        </w:tc>
        <w:tc>
          <w:tcPr>
            <w:tcW w:w="1968" w:type="dxa"/>
            <w:noWrap/>
          </w:tcPr>
          <w:p w14:paraId="02D50A71" w14:textId="77777777" w:rsidR="002B56D6" w:rsidRPr="001C487C" w:rsidRDefault="002B56D6" w:rsidP="00BA59CF">
            <w:pPr>
              <w:pStyle w:val="TableText"/>
              <w:jc w:val="right"/>
            </w:pPr>
            <w:r w:rsidRPr="001C487C">
              <w:rPr>
                <w:rFonts w:eastAsia="Times New Roman"/>
              </w:rPr>
              <w:t>39.0</w:t>
            </w:r>
          </w:p>
        </w:tc>
        <w:tc>
          <w:tcPr>
            <w:tcW w:w="1968" w:type="dxa"/>
          </w:tcPr>
          <w:p w14:paraId="41FE3B76" w14:textId="77777777" w:rsidR="002B56D6" w:rsidRPr="001C487C" w:rsidRDefault="002B56D6" w:rsidP="00BA59CF">
            <w:pPr>
              <w:pStyle w:val="TableText"/>
              <w:jc w:val="right"/>
            </w:pPr>
            <w:r w:rsidRPr="001C487C">
              <w:rPr>
                <w:rFonts w:eastAsia="Times New Roman"/>
              </w:rPr>
              <w:t>39.1</w:t>
            </w:r>
          </w:p>
        </w:tc>
        <w:tc>
          <w:tcPr>
            <w:tcW w:w="1968" w:type="dxa"/>
          </w:tcPr>
          <w:p w14:paraId="513BF05D" w14:textId="77777777" w:rsidR="002B56D6" w:rsidRPr="001C487C" w:rsidRDefault="002B56D6" w:rsidP="00BA59CF">
            <w:pPr>
              <w:pStyle w:val="TableText"/>
              <w:jc w:val="right"/>
            </w:pPr>
            <w:r w:rsidRPr="001C487C">
              <w:rPr>
                <w:rFonts w:eastAsia="Times New Roman"/>
              </w:rPr>
              <w:t>38.9</w:t>
            </w:r>
          </w:p>
        </w:tc>
      </w:tr>
      <w:tr w:rsidR="0030440E" w:rsidRPr="001C487C" w14:paraId="75AAF60F"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09539A01" w14:textId="77777777" w:rsidR="002B56D6" w:rsidRPr="00ED6857" w:rsidRDefault="002B56D6" w:rsidP="00BA59CF">
            <w:pPr>
              <w:pStyle w:val="TableText"/>
              <w:rPr>
                <w:rFonts w:eastAsia="Times New Roman"/>
                <w:b/>
              </w:rPr>
            </w:pPr>
            <w:r w:rsidRPr="00ED6857">
              <w:rPr>
                <w:rFonts w:eastAsia="Times New Roman"/>
              </w:rPr>
              <w:t>Stream C</w:t>
            </w:r>
          </w:p>
        </w:tc>
        <w:tc>
          <w:tcPr>
            <w:tcW w:w="1968" w:type="dxa"/>
            <w:noWrap/>
          </w:tcPr>
          <w:p w14:paraId="6747C2B2" w14:textId="77777777" w:rsidR="002B56D6" w:rsidRPr="001C487C" w:rsidRDefault="002B56D6" w:rsidP="00BA59CF">
            <w:pPr>
              <w:pStyle w:val="TableText"/>
              <w:jc w:val="right"/>
            </w:pPr>
            <w:r w:rsidRPr="001C487C">
              <w:rPr>
                <w:rFonts w:eastAsia="Times New Roman"/>
              </w:rPr>
              <w:t>19.0</w:t>
            </w:r>
          </w:p>
        </w:tc>
        <w:tc>
          <w:tcPr>
            <w:tcW w:w="1968" w:type="dxa"/>
          </w:tcPr>
          <w:p w14:paraId="4705188E" w14:textId="77777777" w:rsidR="002B56D6" w:rsidRPr="001C487C" w:rsidRDefault="002B56D6" w:rsidP="00BA59CF">
            <w:pPr>
              <w:pStyle w:val="TableText"/>
              <w:jc w:val="right"/>
            </w:pPr>
            <w:r w:rsidRPr="001C487C">
              <w:rPr>
                <w:rFonts w:eastAsia="Times New Roman"/>
              </w:rPr>
              <w:t>18.6</w:t>
            </w:r>
          </w:p>
        </w:tc>
        <w:tc>
          <w:tcPr>
            <w:tcW w:w="1968" w:type="dxa"/>
          </w:tcPr>
          <w:p w14:paraId="298BDD06" w14:textId="77777777" w:rsidR="002B56D6" w:rsidRPr="001C487C" w:rsidRDefault="002B56D6" w:rsidP="00BA59CF">
            <w:pPr>
              <w:pStyle w:val="TableText"/>
              <w:jc w:val="right"/>
            </w:pPr>
            <w:r w:rsidRPr="001C487C">
              <w:rPr>
                <w:rFonts w:eastAsia="Times New Roman"/>
              </w:rPr>
              <w:t>18.0</w:t>
            </w:r>
          </w:p>
        </w:tc>
      </w:tr>
      <w:tr w:rsidR="0030440E" w:rsidRPr="001C487C" w14:paraId="43F52B82"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3AAE9735" w14:textId="77777777" w:rsidR="002B56D6" w:rsidRPr="00BA59CF" w:rsidRDefault="002B56D6" w:rsidP="00BA59CF">
            <w:pPr>
              <w:pStyle w:val="TableText"/>
              <w:rPr>
                <w:rFonts w:eastAsia="Times New Roman"/>
                <w:b/>
              </w:rPr>
            </w:pPr>
            <w:r w:rsidRPr="00BA59CF">
              <w:rPr>
                <w:rFonts w:eastAsia="Times New Roman"/>
                <w:b/>
              </w:rPr>
              <w:t>Indigenous</w:t>
            </w:r>
          </w:p>
        </w:tc>
        <w:tc>
          <w:tcPr>
            <w:tcW w:w="1968" w:type="dxa"/>
            <w:noWrap/>
          </w:tcPr>
          <w:p w14:paraId="56EBAC89" w14:textId="198C47B2" w:rsidR="002B56D6" w:rsidRPr="001C487C" w:rsidRDefault="00993F24" w:rsidP="00BA59CF">
            <w:pPr>
              <w:pStyle w:val="TableText"/>
              <w:jc w:val="right"/>
            </w:pPr>
            <w:r w:rsidRPr="00A773D7">
              <w:rPr>
                <w:color w:val="D9D9D9" w:themeColor="background1" w:themeShade="D9"/>
              </w:rPr>
              <w:t>–</w:t>
            </w:r>
          </w:p>
        </w:tc>
        <w:tc>
          <w:tcPr>
            <w:tcW w:w="1968" w:type="dxa"/>
          </w:tcPr>
          <w:p w14:paraId="2A46ED45" w14:textId="3965FF0C" w:rsidR="002B56D6" w:rsidRPr="001C487C" w:rsidRDefault="00993F24" w:rsidP="00BA59CF">
            <w:pPr>
              <w:pStyle w:val="TableText"/>
              <w:jc w:val="right"/>
            </w:pPr>
            <w:r w:rsidRPr="00A773D7">
              <w:rPr>
                <w:color w:val="D9D9D9" w:themeColor="background1" w:themeShade="D9"/>
              </w:rPr>
              <w:t>–</w:t>
            </w:r>
          </w:p>
        </w:tc>
        <w:tc>
          <w:tcPr>
            <w:tcW w:w="1968" w:type="dxa"/>
          </w:tcPr>
          <w:p w14:paraId="7E094050" w14:textId="42EB3B07" w:rsidR="002B56D6" w:rsidRPr="001C487C" w:rsidRDefault="00993F24" w:rsidP="00BA59CF">
            <w:pPr>
              <w:pStyle w:val="TableText"/>
              <w:jc w:val="right"/>
            </w:pPr>
            <w:r w:rsidRPr="00A773D7">
              <w:rPr>
                <w:color w:val="D9D9D9" w:themeColor="background1" w:themeShade="D9"/>
              </w:rPr>
              <w:t>–</w:t>
            </w:r>
          </w:p>
        </w:tc>
      </w:tr>
      <w:tr w:rsidR="002B56D6" w:rsidRPr="001C487C" w14:paraId="4F315ADE"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2F92EA2D" w14:textId="77777777" w:rsidR="002B56D6" w:rsidRPr="00ED6857" w:rsidRDefault="002B56D6" w:rsidP="00BA59CF">
            <w:pPr>
              <w:pStyle w:val="TableText"/>
              <w:rPr>
                <w:rFonts w:eastAsia="Times New Roman"/>
                <w:b/>
              </w:rPr>
            </w:pPr>
            <w:r w:rsidRPr="00ED6857">
              <w:rPr>
                <w:rFonts w:eastAsia="Times New Roman"/>
              </w:rPr>
              <w:t>Yes</w:t>
            </w:r>
          </w:p>
        </w:tc>
        <w:tc>
          <w:tcPr>
            <w:tcW w:w="1968" w:type="dxa"/>
            <w:noWrap/>
          </w:tcPr>
          <w:p w14:paraId="322E92EB" w14:textId="77777777" w:rsidR="002B56D6" w:rsidRPr="001C487C" w:rsidRDefault="002B56D6" w:rsidP="00BA59CF">
            <w:pPr>
              <w:pStyle w:val="TableText"/>
              <w:jc w:val="right"/>
            </w:pPr>
            <w:r w:rsidRPr="001C487C">
              <w:rPr>
                <w:rFonts w:eastAsia="Times New Roman"/>
              </w:rPr>
              <w:t>15.0</w:t>
            </w:r>
          </w:p>
        </w:tc>
        <w:tc>
          <w:tcPr>
            <w:tcW w:w="1968" w:type="dxa"/>
          </w:tcPr>
          <w:p w14:paraId="3FC721A7" w14:textId="77777777" w:rsidR="002B56D6" w:rsidRPr="001C487C" w:rsidRDefault="002B56D6" w:rsidP="00BA59CF">
            <w:pPr>
              <w:pStyle w:val="TableText"/>
              <w:jc w:val="right"/>
            </w:pPr>
            <w:r w:rsidRPr="001C487C">
              <w:rPr>
                <w:rFonts w:eastAsia="Times New Roman"/>
              </w:rPr>
              <w:t>14.3</w:t>
            </w:r>
          </w:p>
        </w:tc>
        <w:tc>
          <w:tcPr>
            <w:tcW w:w="1968" w:type="dxa"/>
          </w:tcPr>
          <w:p w14:paraId="5562ED2B" w14:textId="77777777" w:rsidR="002B56D6" w:rsidRPr="001C487C" w:rsidRDefault="002B56D6" w:rsidP="00BA59CF">
            <w:pPr>
              <w:pStyle w:val="TableText"/>
              <w:jc w:val="right"/>
            </w:pPr>
            <w:r w:rsidRPr="001C487C">
              <w:rPr>
                <w:rFonts w:eastAsia="Times New Roman"/>
              </w:rPr>
              <w:t>10.7</w:t>
            </w:r>
          </w:p>
        </w:tc>
      </w:tr>
      <w:tr w:rsidR="0030440E" w:rsidRPr="001C487C" w14:paraId="7EEF2A38"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3377E518" w14:textId="77777777" w:rsidR="002B56D6" w:rsidRPr="00ED6857" w:rsidRDefault="002B56D6" w:rsidP="00BA59CF">
            <w:pPr>
              <w:pStyle w:val="TableText"/>
              <w:rPr>
                <w:rFonts w:eastAsia="Times New Roman"/>
                <w:b/>
              </w:rPr>
            </w:pPr>
            <w:r w:rsidRPr="00ED6857">
              <w:rPr>
                <w:rFonts w:eastAsia="Times New Roman"/>
              </w:rPr>
              <w:t>No</w:t>
            </w:r>
          </w:p>
        </w:tc>
        <w:tc>
          <w:tcPr>
            <w:tcW w:w="1968" w:type="dxa"/>
            <w:noWrap/>
          </w:tcPr>
          <w:p w14:paraId="199C9985" w14:textId="77777777" w:rsidR="002B56D6" w:rsidRPr="001C487C" w:rsidRDefault="002B56D6" w:rsidP="00BA59CF">
            <w:pPr>
              <w:pStyle w:val="TableText"/>
              <w:jc w:val="right"/>
            </w:pPr>
            <w:r w:rsidRPr="001C487C">
              <w:rPr>
                <w:rFonts w:eastAsia="Times New Roman"/>
              </w:rPr>
              <w:t>85.0</w:t>
            </w:r>
          </w:p>
        </w:tc>
        <w:tc>
          <w:tcPr>
            <w:tcW w:w="1968" w:type="dxa"/>
          </w:tcPr>
          <w:p w14:paraId="27BA47F4" w14:textId="77777777" w:rsidR="002B56D6" w:rsidRPr="001C487C" w:rsidRDefault="002B56D6" w:rsidP="00BA59CF">
            <w:pPr>
              <w:pStyle w:val="TableText"/>
              <w:jc w:val="right"/>
            </w:pPr>
            <w:r w:rsidRPr="001C487C">
              <w:rPr>
                <w:rFonts w:eastAsia="Times New Roman"/>
              </w:rPr>
              <w:t>85.7</w:t>
            </w:r>
          </w:p>
        </w:tc>
        <w:tc>
          <w:tcPr>
            <w:tcW w:w="1968" w:type="dxa"/>
          </w:tcPr>
          <w:p w14:paraId="30671DCE" w14:textId="77777777" w:rsidR="002B56D6" w:rsidRPr="001C487C" w:rsidRDefault="002B56D6" w:rsidP="00BA59CF">
            <w:pPr>
              <w:pStyle w:val="TableText"/>
              <w:jc w:val="right"/>
            </w:pPr>
            <w:r w:rsidRPr="001C487C">
              <w:rPr>
                <w:rFonts w:eastAsia="Times New Roman"/>
              </w:rPr>
              <w:t>89.3</w:t>
            </w:r>
          </w:p>
        </w:tc>
      </w:tr>
      <w:tr w:rsidR="00993F24" w:rsidRPr="001C487C" w14:paraId="23F150BB"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3833A400" w14:textId="77777777" w:rsidR="00993F24" w:rsidRPr="00BA59CF" w:rsidRDefault="00993F24" w:rsidP="00BA59CF">
            <w:pPr>
              <w:pStyle w:val="TableText"/>
              <w:rPr>
                <w:rFonts w:eastAsia="Times New Roman"/>
                <w:b/>
              </w:rPr>
            </w:pPr>
            <w:r w:rsidRPr="00BA59CF">
              <w:rPr>
                <w:rFonts w:eastAsia="Times New Roman"/>
                <w:b/>
              </w:rPr>
              <w:t>Work status*</w:t>
            </w:r>
          </w:p>
        </w:tc>
        <w:tc>
          <w:tcPr>
            <w:tcW w:w="1968" w:type="dxa"/>
            <w:noWrap/>
          </w:tcPr>
          <w:p w14:paraId="30275F01" w14:textId="3ECEFF0D"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c>
          <w:tcPr>
            <w:tcW w:w="1968" w:type="dxa"/>
          </w:tcPr>
          <w:p w14:paraId="71747C62" w14:textId="261B5A49"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c>
          <w:tcPr>
            <w:tcW w:w="1968" w:type="dxa"/>
          </w:tcPr>
          <w:p w14:paraId="1CD49F55" w14:textId="02635DB8" w:rsidR="00993F24" w:rsidRPr="00B0079D" w:rsidRDefault="00993F24" w:rsidP="00BA59CF">
            <w:pPr>
              <w:pStyle w:val="TableText"/>
              <w:jc w:val="right"/>
              <w:rPr>
                <w:color w:val="D9D9D9" w:themeColor="background1" w:themeShade="D9"/>
              </w:rPr>
            </w:pPr>
            <w:r w:rsidRPr="00B0079D">
              <w:rPr>
                <w:color w:val="D9D9D9" w:themeColor="background1" w:themeShade="D9"/>
              </w:rPr>
              <w:t>–</w:t>
            </w:r>
          </w:p>
        </w:tc>
      </w:tr>
      <w:tr w:rsidR="002B56D6" w:rsidRPr="001C487C" w14:paraId="13163178"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7BB2C908" w14:textId="77777777" w:rsidR="002B56D6" w:rsidRPr="00ED6857" w:rsidRDefault="002B56D6" w:rsidP="00BA59CF">
            <w:pPr>
              <w:pStyle w:val="TableText"/>
              <w:rPr>
                <w:rFonts w:eastAsia="Times New Roman"/>
                <w:b/>
              </w:rPr>
            </w:pPr>
            <w:r w:rsidRPr="00ED6857">
              <w:rPr>
                <w:rFonts w:eastAsia="Times New Roman"/>
              </w:rPr>
              <w:t>Working full time</w:t>
            </w:r>
          </w:p>
        </w:tc>
        <w:tc>
          <w:tcPr>
            <w:tcW w:w="1968" w:type="dxa"/>
            <w:noWrap/>
          </w:tcPr>
          <w:p w14:paraId="14D73377" w14:textId="77777777" w:rsidR="002B56D6" w:rsidRPr="001C487C" w:rsidRDefault="002B56D6" w:rsidP="00BA59CF">
            <w:pPr>
              <w:pStyle w:val="TableText"/>
              <w:jc w:val="right"/>
            </w:pPr>
            <w:r w:rsidRPr="001C487C">
              <w:rPr>
                <w:rFonts w:eastAsia="Times New Roman"/>
              </w:rPr>
              <w:t>8.9</w:t>
            </w:r>
          </w:p>
        </w:tc>
        <w:tc>
          <w:tcPr>
            <w:tcW w:w="1968" w:type="dxa"/>
          </w:tcPr>
          <w:p w14:paraId="1EDE23F0" w14:textId="77777777" w:rsidR="002B56D6" w:rsidRPr="001C487C" w:rsidRDefault="002B56D6" w:rsidP="00BA59CF">
            <w:pPr>
              <w:pStyle w:val="TableText"/>
              <w:jc w:val="right"/>
            </w:pPr>
            <w:r w:rsidRPr="001C487C">
              <w:rPr>
                <w:rFonts w:eastAsia="Times New Roman"/>
              </w:rPr>
              <w:t>n/a</w:t>
            </w:r>
          </w:p>
        </w:tc>
        <w:tc>
          <w:tcPr>
            <w:tcW w:w="1968" w:type="dxa"/>
          </w:tcPr>
          <w:p w14:paraId="4B158182" w14:textId="77777777" w:rsidR="002B56D6" w:rsidRPr="001C487C" w:rsidRDefault="002B56D6" w:rsidP="00BA59CF">
            <w:pPr>
              <w:pStyle w:val="TableText"/>
              <w:jc w:val="right"/>
            </w:pPr>
            <w:r w:rsidRPr="001C487C">
              <w:rPr>
                <w:rFonts w:eastAsia="Times New Roman"/>
              </w:rPr>
              <w:t>n/a</w:t>
            </w:r>
          </w:p>
        </w:tc>
      </w:tr>
      <w:tr w:rsidR="0030440E" w:rsidRPr="001C487C" w14:paraId="6B08B37E"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557488E2" w14:textId="77777777" w:rsidR="002B56D6" w:rsidRPr="00ED6857" w:rsidRDefault="002B56D6" w:rsidP="00BA59CF">
            <w:pPr>
              <w:pStyle w:val="TableText"/>
              <w:rPr>
                <w:rFonts w:eastAsia="Times New Roman"/>
                <w:b/>
              </w:rPr>
            </w:pPr>
            <w:r w:rsidRPr="00ED6857">
              <w:rPr>
                <w:rFonts w:eastAsia="Times New Roman"/>
              </w:rPr>
              <w:t>Working part time</w:t>
            </w:r>
          </w:p>
        </w:tc>
        <w:tc>
          <w:tcPr>
            <w:tcW w:w="1968" w:type="dxa"/>
            <w:noWrap/>
          </w:tcPr>
          <w:p w14:paraId="72B41A18" w14:textId="77777777" w:rsidR="002B56D6" w:rsidRPr="001C487C" w:rsidRDefault="002B56D6" w:rsidP="00BA59CF">
            <w:pPr>
              <w:pStyle w:val="TableText"/>
              <w:jc w:val="right"/>
            </w:pPr>
            <w:r w:rsidRPr="001C487C">
              <w:rPr>
                <w:rFonts w:eastAsia="Times New Roman"/>
              </w:rPr>
              <w:t>26.5</w:t>
            </w:r>
          </w:p>
        </w:tc>
        <w:tc>
          <w:tcPr>
            <w:tcW w:w="1968" w:type="dxa"/>
          </w:tcPr>
          <w:p w14:paraId="0259FC50" w14:textId="77777777" w:rsidR="002B56D6" w:rsidRPr="001C487C" w:rsidRDefault="002B56D6" w:rsidP="00BA59CF">
            <w:pPr>
              <w:pStyle w:val="TableText"/>
              <w:jc w:val="right"/>
            </w:pPr>
            <w:r w:rsidRPr="001C487C">
              <w:rPr>
                <w:rFonts w:eastAsia="Times New Roman"/>
              </w:rPr>
              <w:t>n/a</w:t>
            </w:r>
          </w:p>
        </w:tc>
        <w:tc>
          <w:tcPr>
            <w:tcW w:w="1968" w:type="dxa"/>
          </w:tcPr>
          <w:p w14:paraId="51314AA0" w14:textId="77777777" w:rsidR="002B56D6" w:rsidRPr="001C487C" w:rsidRDefault="002B56D6" w:rsidP="00BA59CF">
            <w:pPr>
              <w:pStyle w:val="TableText"/>
              <w:jc w:val="right"/>
            </w:pPr>
            <w:r w:rsidRPr="001C487C">
              <w:rPr>
                <w:rFonts w:eastAsia="Times New Roman"/>
              </w:rPr>
              <w:t>n/a</w:t>
            </w:r>
          </w:p>
        </w:tc>
      </w:tr>
      <w:tr w:rsidR="002B56D6" w:rsidRPr="001C487C" w14:paraId="5CA3750A" w14:textId="77777777" w:rsidTr="00BA59CF">
        <w:trPr>
          <w:cnfStyle w:val="000000010000" w:firstRow="0" w:lastRow="0" w:firstColumn="0" w:lastColumn="0" w:oddVBand="0" w:evenVBand="0" w:oddHBand="0" w:evenHBand="1" w:firstRowFirstColumn="0" w:firstRowLastColumn="0" w:lastRowFirstColumn="0" w:lastRowLastColumn="0"/>
          <w:trHeight w:val="240"/>
        </w:trPr>
        <w:tc>
          <w:tcPr>
            <w:tcW w:w="0" w:type="dxa"/>
            <w:noWrap/>
          </w:tcPr>
          <w:p w14:paraId="47DAD1AC" w14:textId="77777777" w:rsidR="002B56D6" w:rsidRPr="00ED6857" w:rsidRDefault="002B56D6" w:rsidP="00BA59CF">
            <w:pPr>
              <w:pStyle w:val="TableText"/>
              <w:rPr>
                <w:rFonts w:eastAsia="Times New Roman"/>
                <w:b/>
              </w:rPr>
            </w:pPr>
            <w:r w:rsidRPr="00ED6857">
              <w:rPr>
                <w:rFonts w:eastAsia="Times New Roman"/>
              </w:rPr>
              <w:t>Not currently working</w:t>
            </w:r>
          </w:p>
        </w:tc>
        <w:tc>
          <w:tcPr>
            <w:tcW w:w="1968" w:type="dxa"/>
            <w:noWrap/>
          </w:tcPr>
          <w:p w14:paraId="30AA98B7" w14:textId="77777777" w:rsidR="002B56D6" w:rsidRPr="001C487C" w:rsidRDefault="002B56D6" w:rsidP="00BA59CF">
            <w:pPr>
              <w:pStyle w:val="TableText"/>
              <w:jc w:val="right"/>
            </w:pPr>
            <w:r w:rsidRPr="001C487C">
              <w:rPr>
                <w:rFonts w:eastAsia="Times New Roman"/>
              </w:rPr>
              <w:t>62.9</w:t>
            </w:r>
          </w:p>
        </w:tc>
        <w:tc>
          <w:tcPr>
            <w:tcW w:w="1968" w:type="dxa"/>
          </w:tcPr>
          <w:p w14:paraId="1BB1672B" w14:textId="77777777" w:rsidR="002B56D6" w:rsidRPr="001C487C" w:rsidRDefault="002B56D6" w:rsidP="00BA59CF">
            <w:pPr>
              <w:pStyle w:val="TableText"/>
              <w:jc w:val="right"/>
            </w:pPr>
            <w:r w:rsidRPr="001C487C">
              <w:rPr>
                <w:rFonts w:eastAsia="Times New Roman"/>
              </w:rPr>
              <w:t>n/a</w:t>
            </w:r>
          </w:p>
        </w:tc>
        <w:tc>
          <w:tcPr>
            <w:tcW w:w="1968" w:type="dxa"/>
          </w:tcPr>
          <w:p w14:paraId="7FCFA96B" w14:textId="77777777" w:rsidR="002B56D6" w:rsidRPr="001C487C" w:rsidRDefault="002B56D6" w:rsidP="00BA59CF">
            <w:pPr>
              <w:pStyle w:val="TableText"/>
              <w:jc w:val="right"/>
            </w:pPr>
            <w:r w:rsidRPr="001C487C">
              <w:rPr>
                <w:rFonts w:eastAsia="Times New Roman"/>
              </w:rPr>
              <w:t>n/a</w:t>
            </w:r>
          </w:p>
        </w:tc>
      </w:tr>
      <w:tr w:rsidR="0030440E" w:rsidRPr="001C487C" w14:paraId="168F1EE5" w14:textId="77777777" w:rsidTr="00BA59CF">
        <w:trPr>
          <w:cnfStyle w:val="000000100000" w:firstRow="0" w:lastRow="0" w:firstColumn="0" w:lastColumn="0" w:oddVBand="0" w:evenVBand="0" w:oddHBand="1" w:evenHBand="0" w:firstRowFirstColumn="0" w:firstRowLastColumn="0" w:lastRowFirstColumn="0" w:lastRowLastColumn="0"/>
          <w:trHeight w:val="240"/>
        </w:trPr>
        <w:tc>
          <w:tcPr>
            <w:tcW w:w="0" w:type="dxa"/>
            <w:noWrap/>
          </w:tcPr>
          <w:p w14:paraId="05CDF48D" w14:textId="77777777" w:rsidR="002B56D6" w:rsidRPr="00ED6857" w:rsidRDefault="002B56D6" w:rsidP="00BA59CF">
            <w:pPr>
              <w:pStyle w:val="TableText"/>
              <w:rPr>
                <w:rFonts w:eastAsia="Times New Roman"/>
                <w:b/>
              </w:rPr>
            </w:pPr>
            <w:r w:rsidRPr="00ED6857">
              <w:rPr>
                <w:rFonts w:eastAsia="Times New Roman"/>
              </w:rPr>
              <w:t>**Could not determine work status</w:t>
            </w:r>
          </w:p>
        </w:tc>
        <w:tc>
          <w:tcPr>
            <w:tcW w:w="1968" w:type="dxa"/>
            <w:noWrap/>
          </w:tcPr>
          <w:p w14:paraId="492B78A0" w14:textId="77777777" w:rsidR="002B56D6" w:rsidRPr="001C487C" w:rsidRDefault="002B56D6" w:rsidP="00BA59CF">
            <w:pPr>
              <w:pStyle w:val="TableText"/>
              <w:jc w:val="right"/>
            </w:pPr>
            <w:r w:rsidRPr="001C487C">
              <w:rPr>
                <w:rFonts w:eastAsia="Times New Roman"/>
              </w:rPr>
              <w:t>1.8</w:t>
            </w:r>
          </w:p>
        </w:tc>
        <w:tc>
          <w:tcPr>
            <w:tcW w:w="1968" w:type="dxa"/>
          </w:tcPr>
          <w:p w14:paraId="23BF5CD5" w14:textId="77777777" w:rsidR="002B56D6" w:rsidRPr="001C487C" w:rsidRDefault="002B56D6" w:rsidP="00BA59CF">
            <w:pPr>
              <w:pStyle w:val="TableText"/>
              <w:jc w:val="right"/>
            </w:pPr>
            <w:r w:rsidRPr="001C487C">
              <w:rPr>
                <w:rFonts w:eastAsia="Times New Roman"/>
              </w:rPr>
              <w:t>n/a</w:t>
            </w:r>
          </w:p>
        </w:tc>
        <w:tc>
          <w:tcPr>
            <w:tcW w:w="1968" w:type="dxa"/>
          </w:tcPr>
          <w:p w14:paraId="7F590E86" w14:textId="77777777" w:rsidR="002B56D6" w:rsidRPr="001C487C" w:rsidRDefault="002B56D6" w:rsidP="00BA59CF">
            <w:pPr>
              <w:pStyle w:val="TableText"/>
              <w:jc w:val="right"/>
            </w:pPr>
            <w:r w:rsidRPr="001C487C">
              <w:rPr>
                <w:rFonts w:eastAsia="Times New Roman"/>
              </w:rPr>
              <w:t>n/a</w:t>
            </w:r>
          </w:p>
        </w:tc>
      </w:tr>
    </w:tbl>
    <w:p w14:paraId="0BA1068B" w14:textId="77777777" w:rsidR="002B56D6" w:rsidRPr="007B670E" w:rsidRDefault="002B56D6" w:rsidP="002B56D6">
      <w:pPr>
        <w:pStyle w:val="SourceandNotes"/>
      </w:pPr>
      <w:r w:rsidRPr="00602A0C">
        <w:t>* Data not available for sample file/population as this is</w:t>
      </w:r>
      <w:r>
        <w:t xml:space="preserve"> a</w:t>
      </w:r>
      <w:r w:rsidRPr="00602A0C">
        <w:t xml:space="preserve"> survey derived variable</w:t>
      </w:r>
      <w:r>
        <w:t>.</w:t>
      </w:r>
    </w:p>
    <w:p w14:paraId="3B84C3AF" w14:textId="77777777" w:rsidR="002B56D6" w:rsidRDefault="002B56D6" w:rsidP="002B56D6">
      <w:pPr>
        <w:pStyle w:val="SourceandNotes"/>
      </w:pPr>
      <w:r>
        <w:t>** Established that the respondent was in paid employment but could not determine the total number of hours worked to be allocated to ‘full time’ or ‘part time’.</w:t>
      </w:r>
    </w:p>
    <w:p w14:paraId="6F53EB76" w14:textId="77777777" w:rsidR="002B56D6" w:rsidRPr="007B670E" w:rsidRDefault="002B56D6" w:rsidP="002B56D6">
      <w:pPr>
        <w:pStyle w:val="SourceandNotes"/>
      </w:pPr>
      <w:r w:rsidRPr="007B670E">
        <w:t>Source: 2017 JSEES Survey</w:t>
      </w:r>
    </w:p>
    <w:p w14:paraId="017CF460" w14:textId="77777777" w:rsidR="002B56D6" w:rsidRDefault="002B56D6" w:rsidP="002B56D6">
      <w:pPr>
        <w:pStyle w:val="Heading3"/>
      </w:pPr>
      <w:bookmarkStart w:id="681" w:name="_Toc55475716"/>
      <w:bookmarkStart w:id="682" w:name="_Toc72481944"/>
      <w:r>
        <w:t>Data Source 6: 2017 Employer Survey</w:t>
      </w:r>
      <w:bookmarkEnd w:id="681"/>
      <w:bookmarkEnd w:id="682"/>
    </w:p>
    <w:p w14:paraId="31B7A692" w14:textId="77777777" w:rsidR="002B56D6" w:rsidRDefault="002B56D6" w:rsidP="002B56D6">
      <w:pPr>
        <w:pStyle w:val="Heading4"/>
      </w:pPr>
      <w:r>
        <w:t>Purpose</w:t>
      </w:r>
    </w:p>
    <w:p w14:paraId="6D7E0282" w14:textId="4761FA33" w:rsidR="002B56D6" w:rsidRDefault="00C67BD0" w:rsidP="00BA59CF">
      <w:pPr>
        <w:pStyle w:val="Normal0"/>
      </w:pPr>
      <w:r>
        <w:t>The purpose of this second survey was t</w:t>
      </w:r>
      <w:r w:rsidR="002B56D6">
        <w:t>o better understand and monitor employers’ experiences in recruiting and hiring job seekers under TtW. This section refers to the quantitative component of the Employer Survey. The qualitative component is included in D</w:t>
      </w:r>
      <w:r w:rsidR="002B56D6" w:rsidRPr="000C564F">
        <w:t xml:space="preserve">ata </w:t>
      </w:r>
      <w:r w:rsidR="002B56D6">
        <w:t>S</w:t>
      </w:r>
      <w:r w:rsidR="002B56D6" w:rsidRPr="000C564F">
        <w:t>ource 8</w:t>
      </w:r>
      <w:r w:rsidR="002B56D6">
        <w:t>.</w:t>
      </w:r>
    </w:p>
    <w:p w14:paraId="163327E8" w14:textId="77777777" w:rsidR="002B56D6" w:rsidRPr="008370E8" w:rsidRDefault="002B56D6" w:rsidP="00BA59CF">
      <w:pPr>
        <w:pStyle w:val="Heading4"/>
      </w:pPr>
      <w:r w:rsidRPr="008370E8">
        <w:t>Sample</w:t>
      </w:r>
    </w:p>
    <w:p w14:paraId="438EB617" w14:textId="14C6EBE4" w:rsidR="002B56D6" w:rsidRDefault="002B56D6" w:rsidP="00BA59CF">
      <w:pPr>
        <w:pStyle w:val="Normal0"/>
      </w:pPr>
      <w:r>
        <w:t>Employers identified by the department as having hired a young person who was on the TtW caseload were approached to take part in the Employer Survey. The sample was based on employers that were recorded as having employed a TtW participant to fill an employment vacancy in the</w:t>
      </w:r>
      <w:r w:rsidR="000438D8">
        <w:t xml:space="preserve"> six </w:t>
      </w:r>
      <w:r>
        <w:t>months prior to the survey. Employers may not have necessarily been aware that the employee was previously on the TtW caseload, as some participants source their own employment opportunities. A total of 351 interviews were completed with employers, resulting in a response rate (interviews as a proportion of refusals plus completed interviews) of 66.5%.</w:t>
      </w:r>
    </w:p>
    <w:p w14:paraId="54EC5CC8" w14:textId="77777777" w:rsidR="002B56D6" w:rsidRPr="008370E8" w:rsidRDefault="002B56D6" w:rsidP="00BA59CF">
      <w:pPr>
        <w:pStyle w:val="Heading4"/>
      </w:pPr>
      <w:r w:rsidRPr="008370E8">
        <w:t>Data collection</w:t>
      </w:r>
    </w:p>
    <w:p w14:paraId="0AB048FD" w14:textId="6F95B875" w:rsidR="002B56D6" w:rsidRDefault="002B56D6" w:rsidP="00BA59CF">
      <w:pPr>
        <w:pStyle w:val="Normal0"/>
      </w:pPr>
      <w:r>
        <w:t xml:space="preserve">The survey was conducted by </w:t>
      </w:r>
      <w:r w:rsidRPr="000C564F">
        <w:t>the SRC</w:t>
      </w:r>
      <w:r>
        <w:t xml:space="preserve"> on behalf of the department in March and April 2017. It was delivered via CATI, with up to</w:t>
      </w:r>
      <w:r w:rsidR="000438D8">
        <w:t xml:space="preserve"> six </w:t>
      </w:r>
      <w:r>
        <w:t>call attempts made to establish contact with the selected business, and up to</w:t>
      </w:r>
      <w:r w:rsidR="00973657">
        <w:t xml:space="preserve"> four </w:t>
      </w:r>
      <w:r>
        <w:t>further attempts made to achieve an interview with the selected respondent. The average interview length was 18.2 minutes.</w:t>
      </w:r>
    </w:p>
    <w:p w14:paraId="27ECCDB4" w14:textId="77777777" w:rsidR="002B56D6" w:rsidRPr="008370E8" w:rsidRDefault="002B56D6" w:rsidP="00BA59CF">
      <w:pPr>
        <w:pStyle w:val="Heading4"/>
      </w:pPr>
      <w:r w:rsidRPr="008370E8">
        <w:t>Profile</w:t>
      </w:r>
    </w:p>
    <w:p w14:paraId="00DA8879" w14:textId="2840A501" w:rsidR="002B56D6" w:rsidRDefault="002B56D6" w:rsidP="00BA59CF">
      <w:pPr>
        <w:pStyle w:val="Normal0"/>
      </w:pPr>
      <w:r>
        <w:t>A variety of businesses responded to the survey (</w:t>
      </w:r>
      <w:r w:rsidRPr="00A0482E">
        <w:rPr>
          <w:b/>
        </w:rPr>
        <w:t>Table E.</w:t>
      </w:r>
      <w:r w:rsidR="003529FE">
        <w:rPr>
          <w:b/>
        </w:rPr>
        <w:t>5</w:t>
      </w:r>
      <w:r>
        <w:t>). Employers that recruited</w:t>
      </w:r>
      <w:r w:rsidR="000438D8">
        <w:t xml:space="preserve"> five </w:t>
      </w:r>
      <w:r>
        <w:t>or fewer staff in the</w:t>
      </w:r>
      <w:r w:rsidR="000438D8">
        <w:t xml:space="preserve"> six </w:t>
      </w:r>
      <w:r>
        <w:t>months prior to the survey made up 56% of all respondents, and slightly over half (52%) of businesses reported that they had multiple workplaces across Australia. A small proportion of respondents were recruitment agencies or labour hire companies, and 15% of all businesses had an Indigenous employment strategy.</w:t>
      </w:r>
    </w:p>
    <w:p w14:paraId="5AB2350A" w14:textId="5306DE2B" w:rsidR="002B56D6" w:rsidRPr="00A45E50" w:rsidRDefault="002B56D6" w:rsidP="002B56D6">
      <w:pPr>
        <w:pStyle w:val="Caption"/>
      </w:pPr>
      <w:bookmarkStart w:id="683" w:name="_Toc55211693"/>
      <w:bookmarkStart w:id="684" w:name="_Toc68103921"/>
      <w:bookmarkStart w:id="685" w:name="_Toc69395624"/>
      <w:r w:rsidRPr="00A45E50">
        <w:t xml:space="preserve">Table </w:t>
      </w:r>
      <w:r>
        <w:t>E</w:t>
      </w:r>
      <w:r w:rsidRPr="00A45E50">
        <w:t>.</w:t>
      </w:r>
      <w:r w:rsidR="003529FE">
        <w:t>5</w:t>
      </w:r>
      <w:r>
        <w:t xml:space="preserve">: </w:t>
      </w:r>
      <w:r w:rsidRPr="00A45E50">
        <w:t>2017 Employer Survey respondent profile</w:t>
      </w:r>
      <w:bookmarkEnd w:id="683"/>
      <w:bookmarkEnd w:id="684"/>
      <w:bookmarkEnd w:id="685"/>
    </w:p>
    <w:tbl>
      <w:tblPr>
        <w:tblStyle w:val="TtWReportTableTemplate2"/>
        <w:tblW w:w="9027" w:type="dxa"/>
        <w:tblLayout w:type="fixed"/>
        <w:tblLook w:val="0460" w:firstRow="1" w:lastRow="1" w:firstColumn="0" w:lastColumn="0" w:noHBand="0" w:noVBand="1"/>
      </w:tblPr>
      <w:tblGrid>
        <w:gridCol w:w="4513"/>
        <w:gridCol w:w="4514"/>
      </w:tblGrid>
      <w:tr w:rsidR="002B56D6" w:rsidRPr="00A45E50" w14:paraId="4278DC46"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4182" w:type="dxa"/>
            <w:noWrap/>
            <w:hideMark/>
          </w:tcPr>
          <w:p w14:paraId="01A9AB7C" w14:textId="77777777" w:rsidR="002B56D6" w:rsidRPr="00A45E50" w:rsidRDefault="002B56D6" w:rsidP="00BA59CF">
            <w:pPr>
              <w:pStyle w:val="TableText"/>
              <w:rPr>
                <w:b w:val="0"/>
              </w:rPr>
            </w:pPr>
            <w:r w:rsidRPr="00A45E50">
              <w:t>Business characteristic</w:t>
            </w:r>
          </w:p>
        </w:tc>
        <w:tc>
          <w:tcPr>
            <w:tcW w:w="4182" w:type="dxa"/>
            <w:noWrap/>
            <w:hideMark/>
          </w:tcPr>
          <w:p w14:paraId="652473BC" w14:textId="508F904C" w:rsidR="002B56D6" w:rsidRPr="00A45E50" w:rsidRDefault="002B56D6" w:rsidP="00BA59CF">
            <w:pPr>
              <w:pStyle w:val="TableText"/>
              <w:jc w:val="center"/>
              <w:rPr>
                <w:b w:val="0"/>
              </w:rPr>
            </w:pPr>
            <w:r w:rsidRPr="00A45E50">
              <w:t>Interviews (n=351)</w:t>
            </w:r>
            <w:r w:rsidR="00AD1A1E" w:rsidRPr="00BA59CF">
              <w:t xml:space="preserve"> %</w:t>
            </w:r>
          </w:p>
        </w:tc>
      </w:tr>
      <w:tr w:rsidR="002B56D6" w:rsidRPr="00A45E50" w14:paraId="193E867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30E2BCE9" w14:textId="77777777" w:rsidR="002B56D6" w:rsidRPr="00BA59CF" w:rsidRDefault="002B56D6" w:rsidP="00BA59CF">
            <w:pPr>
              <w:pStyle w:val="TableText"/>
            </w:pPr>
            <w:r w:rsidRPr="00BA59CF">
              <w:t>Number of staff hired in the last 6 months</w:t>
            </w:r>
          </w:p>
        </w:tc>
        <w:tc>
          <w:tcPr>
            <w:tcW w:w="4182" w:type="dxa"/>
            <w:noWrap/>
          </w:tcPr>
          <w:p w14:paraId="0575F4D7" w14:textId="23B0F7CA" w:rsidR="002B56D6" w:rsidRPr="00A45E50" w:rsidRDefault="00AD1A1E" w:rsidP="00BA59CF">
            <w:pPr>
              <w:pStyle w:val="TableText"/>
              <w:jc w:val="center"/>
            </w:pPr>
            <w:r w:rsidRPr="00BA59CF">
              <w:t>–</w:t>
            </w:r>
          </w:p>
        </w:tc>
      </w:tr>
      <w:tr w:rsidR="002B56D6" w:rsidRPr="00A45E50" w14:paraId="760338C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0EB86895" w14:textId="77777777" w:rsidR="002B56D6" w:rsidRPr="00ED6857" w:rsidRDefault="002B56D6" w:rsidP="00BA59CF">
            <w:pPr>
              <w:pStyle w:val="TableText"/>
            </w:pPr>
            <w:r w:rsidRPr="00ED6857">
              <w:t>1</w:t>
            </w:r>
          </w:p>
        </w:tc>
        <w:tc>
          <w:tcPr>
            <w:tcW w:w="4182" w:type="dxa"/>
            <w:noWrap/>
          </w:tcPr>
          <w:p w14:paraId="5390D333" w14:textId="77777777" w:rsidR="002B56D6" w:rsidRPr="00A45E50" w:rsidRDefault="002B56D6" w:rsidP="00BA59CF">
            <w:pPr>
              <w:pStyle w:val="TableText"/>
              <w:jc w:val="center"/>
            </w:pPr>
            <w:r w:rsidRPr="00A45E50">
              <w:t>13</w:t>
            </w:r>
          </w:p>
        </w:tc>
      </w:tr>
      <w:tr w:rsidR="002B56D6" w:rsidRPr="00A45E50" w14:paraId="24206AE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74A5D752" w14:textId="364A4279" w:rsidR="002B56D6" w:rsidRPr="00ED6857" w:rsidRDefault="002B56D6" w:rsidP="00BA59CF">
            <w:pPr>
              <w:pStyle w:val="TableText"/>
            </w:pPr>
            <w:r w:rsidRPr="00ED6857">
              <w:t>2–5</w:t>
            </w:r>
          </w:p>
        </w:tc>
        <w:tc>
          <w:tcPr>
            <w:tcW w:w="4182" w:type="dxa"/>
            <w:noWrap/>
          </w:tcPr>
          <w:p w14:paraId="19426B70" w14:textId="77777777" w:rsidR="002B56D6" w:rsidRPr="00A45E50" w:rsidRDefault="002B56D6" w:rsidP="00BA59CF">
            <w:pPr>
              <w:pStyle w:val="TableText"/>
              <w:jc w:val="center"/>
            </w:pPr>
            <w:r w:rsidRPr="00A45E50">
              <w:t>43</w:t>
            </w:r>
          </w:p>
        </w:tc>
      </w:tr>
      <w:tr w:rsidR="002B56D6" w:rsidRPr="00A45E50" w14:paraId="223F9E0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0AB1D0C6" w14:textId="40F5766D" w:rsidR="002B56D6" w:rsidRPr="00ED6857" w:rsidRDefault="002B56D6" w:rsidP="00BA59CF">
            <w:pPr>
              <w:pStyle w:val="TableText"/>
            </w:pPr>
            <w:r w:rsidRPr="00ED6857">
              <w:t>6–10</w:t>
            </w:r>
          </w:p>
        </w:tc>
        <w:tc>
          <w:tcPr>
            <w:tcW w:w="4182" w:type="dxa"/>
            <w:noWrap/>
          </w:tcPr>
          <w:p w14:paraId="62A2FFE3" w14:textId="77777777" w:rsidR="002B56D6" w:rsidRPr="00A45E50" w:rsidRDefault="002B56D6" w:rsidP="00BA59CF">
            <w:pPr>
              <w:pStyle w:val="TableText"/>
              <w:jc w:val="center"/>
            </w:pPr>
            <w:r w:rsidRPr="00A45E50">
              <w:t>16</w:t>
            </w:r>
          </w:p>
        </w:tc>
      </w:tr>
      <w:tr w:rsidR="002B56D6" w:rsidRPr="00A45E50" w14:paraId="48E5AFC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7D9D4D79" w14:textId="0CE82F18" w:rsidR="002B56D6" w:rsidRPr="00ED6857" w:rsidRDefault="002B56D6" w:rsidP="00BA59CF">
            <w:pPr>
              <w:pStyle w:val="TableText"/>
            </w:pPr>
            <w:r w:rsidRPr="00ED6857">
              <w:t>10–20</w:t>
            </w:r>
          </w:p>
        </w:tc>
        <w:tc>
          <w:tcPr>
            <w:tcW w:w="4182" w:type="dxa"/>
            <w:noWrap/>
          </w:tcPr>
          <w:p w14:paraId="16B2153E" w14:textId="77777777" w:rsidR="002B56D6" w:rsidRPr="00A45E50" w:rsidRDefault="002B56D6" w:rsidP="00BA59CF">
            <w:pPr>
              <w:pStyle w:val="TableText"/>
              <w:jc w:val="center"/>
            </w:pPr>
            <w:r w:rsidRPr="00A45E50">
              <w:t>14</w:t>
            </w:r>
          </w:p>
        </w:tc>
      </w:tr>
      <w:tr w:rsidR="002B56D6" w:rsidRPr="00A45E50" w14:paraId="16A7840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2E9577B4" w14:textId="77777777" w:rsidR="002B56D6" w:rsidRPr="00ED6857" w:rsidRDefault="002B56D6" w:rsidP="00BA59CF">
            <w:pPr>
              <w:pStyle w:val="TableText"/>
            </w:pPr>
            <w:r w:rsidRPr="00ED6857">
              <w:t>20 or more</w:t>
            </w:r>
          </w:p>
        </w:tc>
        <w:tc>
          <w:tcPr>
            <w:tcW w:w="4182" w:type="dxa"/>
            <w:noWrap/>
          </w:tcPr>
          <w:p w14:paraId="371E0B62" w14:textId="77777777" w:rsidR="002B56D6" w:rsidRPr="00A45E50" w:rsidRDefault="002B56D6" w:rsidP="00BA59CF">
            <w:pPr>
              <w:pStyle w:val="TableText"/>
              <w:jc w:val="center"/>
            </w:pPr>
            <w:r w:rsidRPr="00A45E50">
              <w:t>14</w:t>
            </w:r>
          </w:p>
        </w:tc>
      </w:tr>
      <w:tr w:rsidR="002B56D6" w:rsidRPr="00A45E50" w14:paraId="2897B1D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3380905B" w14:textId="77777777" w:rsidR="002B56D6" w:rsidRPr="00BA59CF" w:rsidRDefault="002B56D6" w:rsidP="00BA59CF">
            <w:pPr>
              <w:pStyle w:val="TableText"/>
            </w:pPr>
            <w:r w:rsidRPr="00BA59CF">
              <w:t>Number of staff (total business)</w:t>
            </w:r>
          </w:p>
        </w:tc>
        <w:tc>
          <w:tcPr>
            <w:tcW w:w="4182" w:type="dxa"/>
            <w:noWrap/>
          </w:tcPr>
          <w:p w14:paraId="662EB30C" w14:textId="57B781A4" w:rsidR="002B56D6" w:rsidRPr="00A45E50" w:rsidRDefault="00AD1A1E" w:rsidP="00BA59CF">
            <w:pPr>
              <w:pStyle w:val="TableText"/>
              <w:jc w:val="center"/>
              <w:rPr>
                <w:color w:val="000000"/>
              </w:rPr>
            </w:pPr>
            <w:r w:rsidRPr="008B4421">
              <w:t>–</w:t>
            </w:r>
          </w:p>
        </w:tc>
      </w:tr>
      <w:tr w:rsidR="002B56D6" w:rsidRPr="00A45E50" w14:paraId="11F7E22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5E8E872E" w14:textId="77777777" w:rsidR="002B56D6" w:rsidRPr="00ED6857" w:rsidRDefault="002B56D6" w:rsidP="00BA59CF">
            <w:pPr>
              <w:pStyle w:val="TableText"/>
            </w:pPr>
            <w:r w:rsidRPr="00ED6857">
              <w:t>Self-employed</w:t>
            </w:r>
          </w:p>
        </w:tc>
        <w:tc>
          <w:tcPr>
            <w:tcW w:w="4182" w:type="dxa"/>
            <w:noWrap/>
          </w:tcPr>
          <w:p w14:paraId="1CE4D624" w14:textId="77777777" w:rsidR="002B56D6" w:rsidRPr="00A45E50" w:rsidRDefault="002B56D6" w:rsidP="00BA59CF">
            <w:pPr>
              <w:pStyle w:val="TableText"/>
              <w:jc w:val="center"/>
            </w:pPr>
            <w:r w:rsidRPr="00A45E50">
              <w:t>1</w:t>
            </w:r>
          </w:p>
        </w:tc>
      </w:tr>
      <w:tr w:rsidR="002B56D6" w:rsidRPr="00A45E50" w14:paraId="4DE1EBCD"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6DAC6336" w14:textId="77777777" w:rsidR="002B56D6" w:rsidRPr="00ED6857" w:rsidRDefault="002B56D6" w:rsidP="00BA59CF">
            <w:pPr>
              <w:pStyle w:val="TableText"/>
            </w:pPr>
            <w:r w:rsidRPr="00ED6857">
              <w:t>1–4 employees</w:t>
            </w:r>
          </w:p>
        </w:tc>
        <w:tc>
          <w:tcPr>
            <w:tcW w:w="4182" w:type="dxa"/>
            <w:noWrap/>
          </w:tcPr>
          <w:p w14:paraId="0966F56C" w14:textId="77777777" w:rsidR="002B56D6" w:rsidRPr="00A45E50" w:rsidRDefault="002B56D6" w:rsidP="00BA59CF">
            <w:pPr>
              <w:pStyle w:val="TableText"/>
              <w:jc w:val="center"/>
            </w:pPr>
            <w:r w:rsidRPr="00A45E50">
              <w:t>14</w:t>
            </w:r>
          </w:p>
        </w:tc>
      </w:tr>
      <w:tr w:rsidR="002B56D6" w:rsidRPr="00A45E50" w14:paraId="70B0B42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6F2000D2" w14:textId="77777777" w:rsidR="002B56D6" w:rsidRPr="00ED6857" w:rsidRDefault="002B56D6" w:rsidP="00BA59CF">
            <w:pPr>
              <w:pStyle w:val="TableText"/>
            </w:pPr>
            <w:r w:rsidRPr="00ED6857">
              <w:t>5–19 employees</w:t>
            </w:r>
          </w:p>
        </w:tc>
        <w:tc>
          <w:tcPr>
            <w:tcW w:w="4182" w:type="dxa"/>
            <w:noWrap/>
          </w:tcPr>
          <w:p w14:paraId="39CC60F7" w14:textId="77777777" w:rsidR="002B56D6" w:rsidRPr="00A45E50" w:rsidRDefault="002B56D6" w:rsidP="00BA59CF">
            <w:pPr>
              <w:pStyle w:val="TableText"/>
              <w:jc w:val="center"/>
            </w:pPr>
            <w:r w:rsidRPr="00A45E50">
              <w:t>31</w:t>
            </w:r>
          </w:p>
        </w:tc>
      </w:tr>
      <w:tr w:rsidR="002B56D6" w:rsidRPr="00A45E50" w14:paraId="158185E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45FB2C02" w14:textId="77777777" w:rsidR="002B56D6" w:rsidRPr="00ED6857" w:rsidRDefault="002B56D6" w:rsidP="00BA59CF">
            <w:pPr>
              <w:pStyle w:val="TableText"/>
            </w:pPr>
            <w:r w:rsidRPr="00ED6857">
              <w:t>20–99 employees</w:t>
            </w:r>
          </w:p>
        </w:tc>
        <w:tc>
          <w:tcPr>
            <w:tcW w:w="4182" w:type="dxa"/>
            <w:noWrap/>
          </w:tcPr>
          <w:p w14:paraId="4FD41048" w14:textId="77777777" w:rsidR="002B56D6" w:rsidRPr="00A45E50" w:rsidRDefault="002B56D6" w:rsidP="00BA59CF">
            <w:pPr>
              <w:pStyle w:val="TableText"/>
              <w:jc w:val="center"/>
            </w:pPr>
            <w:r w:rsidRPr="00A45E50">
              <w:t>23</w:t>
            </w:r>
          </w:p>
        </w:tc>
      </w:tr>
      <w:tr w:rsidR="002B56D6" w:rsidRPr="00A45E50" w14:paraId="07BF980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24FAD067" w14:textId="77777777" w:rsidR="002B56D6" w:rsidRPr="00ED6857" w:rsidRDefault="002B56D6" w:rsidP="00BA59CF">
            <w:pPr>
              <w:pStyle w:val="TableText"/>
            </w:pPr>
            <w:r w:rsidRPr="00ED6857">
              <w:t>100–199 employees</w:t>
            </w:r>
          </w:p>
        </w:tc>
        <w:tc>
          <w:tcPr>
            <w:tcW w:w="4182" w:type="dxa"/>
            <w:noWrap/>
          </w:tcPr>
          <w:p w14:paraId="4519BEF5" w14:textId="77777777" w:rsidR="002B56D6" w:rsidRPr="00A45E50" w:rsidRDefault="002B56D6" w:rsidP="00BA59CF">
            <w:pPr>
              <w:pStyle w:val="TableText"/>
              <w:jc w:val="center"/>
            </w:pPr>
            <w:r w:rsidRPr="00A45E50">
              <w:t>4</w:t>
            </w:r>
          </w:p>
        </w:tc>
      </w:tr>
      <w:tr w:rsidR="002B56D6" w:rsidRPr="00A45E50" w14:paraId="5390F11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5C38AC12" w14:textId="77777777" w:rsidR="002B56D6" w:rsidRPr="00ED6857" w:rsidRDefault="002B56D6" w:rsidP="00BA59CF">
            <w:pPr>
              <w:pStyle w:val="TableText"/>
            </w:pPr>
            <w:r w:rsidRPr="00ED6857">
              <w:t>200 or more employees</w:t>
            </w:r>
          </w:p>
        </w:tc>
        <w:tc>
          <w:tcPr>
            <w:tcW w:w="4182" w:type="dxa"/>
            <w:noWrap/>
          </w:tcPr>
          <w:p w14:paraId="052E12B9" w14:textId="77777777" w:rsidR="002B56D6" w:rsidRPr="00A45E50" w:rsidRDefault="002B56D6" w:rsidP="00BA59CF">
            <w:pPr>
              <w:pStyle w:val="TableText"/>
              <w:jc w:val="center"/>
            </w:pPr>
            <w:r w:rsidRPr="00A45E50">
              <w:t>24</w:t>
            </w:r>
          </w:p>
        </w:tc>
      </w:tr>
      <w:tr w:rsidR="002B56D6" w:rsidRPr="00A45E50" w14:paraId="479C45F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7A7CD2F1" w14:textId="77777777" w:rsidR="002B56D6" w:rsidRPr="00ED6857" w:rsidRDefault="002B56D6" w:rsidP="00BA59CF">
            <w:pPr>
              <w:pStyle w:val="TableText"/>
            </w:pPr>
            <w:r w:rsidRPr="00ED6857">
              <w:t>Do not know / Refused</w:t>
            </w:r>
          </w:p>
        </w:tc>
        <w:tc>
          <w:tcPr>
            <w:tcW w:w="4182" w:type="dxa"/>
            <w:noWrap/>
          </w:tcPr>
          <w:p w14:paraId="21B5697B" w14:textId="77777777" w:rsidR="002B56D6" w:rsidRPr="00A45E50" w:rsidRDefault="002B56D6" w:rsidP="00BA59CF">
            <w:pPr>
              <w:pStyle w:val="TableText"/>
              <w:jc w:val="center"/>
            </w:pPr>
            <w:r w:rsidRPr="00A45E50">
              <w:t>3</w:t>
            </w:r>
          </w:p>
        </w:tc>
      </w:tr>
      <w:tr w:rsidR="002B56D6" w:rsidRPr="00A45E50" w14:paraId="31D8A42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5134C3A3" w14:textId="77777777" w:rsidR="002B56D6" w:rsidRPr="00BA59CF" w:rsidRDefault="002B56D6" w:rsidP="00BA59CF">
            <w:pPr>
              <w:pStyle w:val="TableText"/>
            </w:pPr>
            <w:r w:rsidRPr="00BA59CF">
              <w:t>Does business have multiple workplaces</w:t>
            </w:r>
          </w:p>
        </w:tc>
        <w:tc>
          <w:tcPr>
            <w:tcW w:w="4182" w:type="dxa"/>
            <w:noWrap/>
          </w:tcPr>
          <w:p w14:paraId="704212D0" w14:textId="75359EA3" w:rsidR="002B56D6" w:rsidRPr="00A45E50" w:rsidDel="000549D5" w:rsidRDefault="00AD1A1E" w:rsidP="00BA59CF">
            <w:pPr>
              <w:pStyle w:val="TableText"/>
              <w:jc w:val="center"/>
              <w:rPr>
                <w:color w:val="000000"/>
              </w:rPr>
            </w:pPr>
            <w:r w:rsidRPr="008B4421">
              <w:t>–</w:t>
            </w:r>
          </w:p>
        </w:tc>
      </w:tr>
      <w:tr w:rsidR="002B56D6" w:rsidRPr="00A45E50" w14:paraId="16E848C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5F1E7044" w14:textId="77777777" w:rsidR="002B56D6" w:rsidRPr="00ED6857" w:rsidRDefault="002B56D6" w:rsidP="00BA59CF">
            <w:pPr>
              <w:pStyle w:val="TableText"/>
            </w:pPr>
            <w:r w:rsidRPr="00ED6857">
              <w:t>Yes</w:t>
            </w:r>
          </w:p>
        </w:tc>
        <w:tc>
          <w:tcPr>
            <w:tcW w:w="4182" w:type="dxa"/>
            <w:noWrap/>
          </w:tcPr>
          <w:p w14:paraId="2DC5C376" w14:textId="77777777" w:rsidR="002B56D6" w:rsidRPr="00A45E50" w:rsidDel="000549D5" w:rsidRDefault="002B56D6" w:rsidP="00BA59CF">
            <w:pPr>
              <w:pStyle w:val="TableText"/>
              <w:jc w:val="center"/>
            </w:pPr>
            <w:r w:rsidRPr="00A45E50">
              <w:t>52</w:t>
            </w:r>
          </w:p>
        </w:tc>
      </w:tr>
      <w:tr w:rsidR="002B56D6" w:rsidRPr="00A45E50" w14:paraId="4073A41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683CDBFF" w14:textId="77777777" w:rsidR="002B56D6" w:rsidRPr="00BA59CF" w:rsidRDefault="002B56D6" w:rsidP="00BA59CF">
            <w:pPr>
              <w:pStyle w:val="TableText"/>
            </w:pPr>
            <w:r w:rsidRPr="00BA59CF">
              <w:t>Company type</w:t>
            </w:r>
          </w:p>
        </w:tc>
        <w:tc>
          <w:tcPr>
            <w:tcW w:w="4182" w:type="dxa"/>
            <w:noWrap/>
          </w:tcPr>
          <w:p w14:paraId="01D0C073" w14:textId="224AA11B" w:rsidR="002B56D6" w:rsidRPr="00A45E50" w:rsidDel="000549D5" w:rsidRDefault="00AD1A1E" w:rsidP="00BA59CF">
            <w:pPr>
              <w:pStyle w:val="TableText"/>
              <w:jc w:val="center"/>
              <w:rPr>
                <w:color w:val="000000"/>
              </w:rPr>
            </w:pPr>
            <w:r w:rsidRPr="008B4421">
              <w:t>–</w:t>
            </w:r>
          </w:p>
        </w:tc>
      </w:tr>
      <w:tr w:rsidR="002B56D6" w:rsidRPr="00A45E50" w14:paraId="0FF539F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2F6AD58F" w14:textId="77777777" w:rsidR="002B56D6" w:rsidRPr="00ED6857" w:rsidRDefault="002B56D6" w:rsidP="00BA59CF">
            <w:pPr>
              <w:pStyle w:val="TableText"/>
            </w:pPr>
            <w:r w:rsidRPr="00ED6857">
              <w:t>Recruitment agency</w:t>
            </w:r>
          </w:p>
        </w:tc>
        <w:tc>
          <w:tcPr>
            <w:tcW w:w="4182" w:type="dxa"/>
            <w:noWrap/>
          </w:tcPr>
          <w:p w14:paraId="308F9934" w14:textId="77777777" w:rsidR="002B56D6" w:rsidRPr="00A45E50" w:rsidDel="000549D5" w:rsidRDefault="002B56D6" w:rsidP="00BA59CF">
            <w:pPr>
              <w:pStyle w:val="TableText"/>
              <w:jc w:val="center"/>
            </w:pPr>
            <w:r w:rsidRPr="00A45E50">
              <w:t>1</w:t>
            </w:r>
          </w:p>
        </w:tc>
      </w:tr>
      <w:tr w:rsidR="002B56D6" w:rsidRPr="00A45E50" w14:paraId="1E1764DD"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4DBD2C38" w14:textId="77777777" w:rsidR="002B56D6" w:rsidRPr="00ED6857" w:rsidRDefault="002B56D6" w:rsidP="00BA59CF">
            <w:pPr>
              <w:pStyle w:val="TableText"/>
            </w:pPr>
            <w:r w:rsidRPr="00ED6857">
              <w:t>Labour hire company</w:t>
            </w:r>
          </w:p>
        </w:tc>
        <w:tc>
          <w:tcPr>
            <w:tcW w:w="4182" w:type="dxa"/>
            <w:noWrap/>
          </w:tcPr>
          <w:p w14:paraId="6D562D5E" w14:textId="77777777" w:rsidR="002B56D6" w:rsidRPr="00A45E50" w:rsidDel="000549D5" w:rsidRDefault="002B56D6" w:rsidP="00BA59CF">
            <w:pPr>
              <w:pStyle w:val="TableText"/>
              <w:jc w:val="center"/>
            </w:pPr>
            <w:r w:rsidRPr="00A45E50">
              <w:t>3</w:t>
            </w:r>
          </w:p>
        </w:tc>
      </w:tr>
      <w:tr w:rsidR="002B56D6" w:rsidRPr="00A45E50" w14:paraId="5B5945D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0285338D" w14:textId="77777777" w:rsidR="002B56D6" w:rsidRPr="00ED6857" w:rsidRDefault="002B56D6" w:rsidP="00BA59CF">
            <w:pPr>
              <w:pStyle w:val="TableText"/>
            </w:pPr>
            <w:r w:rsidRPr="00ED6857">
              <w:t>Both recruitment agency and labour hire company</w:t>
            </w:r>
          </w:p>
        </w:tc>
        <w:tc>
          <w:tcPr>
            <w:tcW w:w="4182" w:type="dxa"/>
            <w:noWrap/>
          </w:tcPr>
          <w:p w14:paraId="4B1763B7" w14:textId="77777777" w:rsidR="002B56D6" w:rsidRPr="00A45E50" w:rsidDel="000549D5" w:rsidRDefault="002B56D6" w:rsidP="00BA59CF">
            <w:pPr>
              <w:pStyle w:val="TableText"/>
              <w:jc w:val="center"/>
            </w:pPr>
            <w:r w:rsidRPr="00A45E50">
              <w:t>1</w:t>
            </w:r>
          </w:p>
        </w:tc>
      </w:tr>
      <w:tr w:rsidR="002B56D6" w:rsidRPr="00A45E50" w14:paraId="6FD631C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0ADA0CB9" w14:textId="77777777" w:rsidR="002B56D6" w:rsidRPr="00ED6857" w:rsidRDefault="002B56D6" w:rsidP="00BA59CF">
            <w:pPr>
              <w:pStyle w:val="TableText"/>
            </w:pPr>
            <w:r w:rsidRPr="00ED6857">
              <w:t>Not a labour hire or a recruitment agency</w:t>
            </w:r>
          </w:p>
        </w:tc>
        <w:tc>
          <w:tcPr>
            <w:tcW w:w="4182" w:type="dxa"/>
            <w:noWrap/>
          </w:tcPr>
          <w:p w14:paraId="6A26DC16" w14:textId="77777777" w:rsidR="002B56D6" w:rsidRPr="00A45E50" w:rsidDel="000549D5" w:rsidRDefault="002B56D6" w:rsidP="00BA59CF">
            <w:pPr>
              <w:pStyle w:val="TableText"/>
              <w:jc w:val="center"/>
            </w:pPr>
            <w:r w:rsidRPr="00A45E50">
              <w:t>93</w:t>
            </w:r>
          </w:p>
        </w:tc>
      </w:tr>
      <w:tr w:rsidR="002B56D6" w:rsidRPr="00A45E50" w14:paraId="6ED67323"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noWrap/>
          </w:tcPr>
          <w:p w14:paraId="073F72F6" w14:textId="77777777" w:rsidR="002B56D6" w:rsidRPr="00BA59CF" w:rsidRDefault="002B56D6" w:rsidP="00BA59CF">
            <w:pPr>
              <w:pStyle w:val="TableText"/>
            </w:pPr>
            <w:r w:rsidRPr="00BA59CF">
              <w:t>Indigenous employment focus</w:t>
            </w:r>
          </w:p>
        </w:tc>
        <w:tc>
          <w:tcPr>
            <w:tcW w:w="4182" w:type="dxa"/>
            <w:noWrap/>
          </w:tcPr>
          <w:p w14:paraId="282A0389" w14:textId="7E79A665" w:rsidR="002B56D6" w:rsidRPr="000615CE" w:rsidRDefault="00AD1A1E" w:rsidP="00BA59CF">
            <w:pPr>
              <w:pStyle w:val="TableText"/>
              <w:jc w:val="center"/>
              <w:rPr>
                <w:color w:val="000000"/>
              </w:rPr>
            </w:pPr>
            <w:r w:rsidRPr="00BA59CF">
              <w:t>–</w:t>
            </w:r>
          </w:p>
        </w:tc>
      </w:tr>
      <w:tr w:rsidR="002B56D6" w:rsidRPr="00A45E50" w14:paraId="566B77B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4182" w:type="dxa"/>
            <w:noWrap/>
          </w:tcPr>
          <w:p w14:paraId="340BF3C9" w14:textId="77777777" w:rsidR="002B56D6" w:rsidRPr="00ED6857" w:rsidRDefault="002B56D6" w:rsidP="00BA59CF">
            <w:pPr>
              <w:pStyle w:val="TableText"/>
            </w:pPr>
            <w:r w:rsidRPr="00ED6857">
              <w:t>Indigenous employment strategy</w:t>
            </w:r>
          </w:p>
        </w:tc>
        <w:tc>
          <w:tcPr>
            <w:tcW w:w="4182" w:type="dxa"/>
            <w:noWrap/>
          </w:tcPr>
          <w:p w14:paraId="4994396A" w14:textId="77777777" w:rsidR="002B56D6" w:rsidRPr="00A45E50" w:rsidRDefault="002B56D6" w:rsidP="00BA59CF">
            <w:pPr>
              <w:pStyle w:val="TableText"/>
              <w:jc w:val="center"/>
            </w:pPr>
            <w:r w:rsidRPr="00A45E50">
              <w:t>15</w:t>
            </w:r>
          </w:p>
        </w:tc>
      </w:tr>
      <w:tr w:rsidR="002B56D6" w:rsidRPr="00A45E50" w14:paraId="27859BBA"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4182" w:type="dxa"/>
            <w:tcBorders>
              <w:bottom w:val="single" w:sz="4" w:space="0" w:color="143E59" w:themeColor="accent6" w:themeShade="80"/>
            </w:tcBorders>
            <w:noWrap/>
          </w:tcPr>
          <w:p w14:paraId="73DC8A02" w14:textId="77777777" w:rsidR="002B56D6" w:rsidRPr="00ED6857" w:rsidRDefault="002B56D6" w:rsidP="00BA59CF">
            <w:pPr>
              <w:pStyle w:val="TableText"/>
            </w:pPr>
            <w:r w:rsidRPr="00ED6857">
              <w:t>Indigenous employment target</w:t>
            </w:r>
          </w:p>
        </w:tc>
        <w:tc>
          <w:tcPr>
            <w:tcW w:w="4182" w:type="dxa"/>
            <w:tcBorders>
              <w:bottom w:val="single" w:sz="4" w:space="0" w:color="143E59" w:themeColor="accent6" w:themeShade="80"/>
            </w:tcBorders>
            <w:noWrap/>
          </w:tcPr>
          <w:p w14:paraId="6EA76975" w14:textId="77777777" w:rsidR="002B56D6" w:rsidRPr="00A45E50" w:rsidRDefault="002B56D6" w:rsidP="00BA59CF">
            <w:pPr>
              <w:pStyle w:val="TableText"/>
              <w:jc w:val="center"/>
            </w:pPr>
            <w:r w:rsidRPr="00A45E50">
              <w:t>5</w:t>
            </w:r>
          </w:p>
        </w:tc>
      </w:tr>
      <w:tr w:rsidR="002B56D6" w:rsidRPr="00A45E50" w14:paraId="0A69415E"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4182" w:type="dxa"/>
            <w:tcBorders>
              <w:top w:val="single" w:sz="4" w:space="0" w:color="143E59" w:themeColor="accent6" w:themeShade="80"/>
              <w:bottom w:val="single" w:sz="4" w:space="0" w:color="1E3D6B"/>
            </w:tcBorders>
            <w:noWrap/>
          </w:tcPr>
          <w:p w14:paraId="4BB3E98A" w14:textId="77777777" w:rsidR="002B56D6" w:rsidRPr="00BA59CF" w:rsidRDefault="002B56D6" w:rsidP="00BA59CF">
            <w:pPr>
              <w:pStyle w:val="TableText"/>
              <w:rPr>
                <w:b w:val="0"/>
              </w:rPr>
            </w:pPr>
            <w:r w:rsidRPr="00BA59CF">
              <w:t>Total interviews</w:t>
            </w:r>
          </w:p>
        </w:tc>
        <w:tc>
          <w:tcPr>
            <w:tcW w:w="4182" w:type="dxa"/>
            <w:tcBorders>
              <w:top w:val="single" w:sz="4" w:space="0" w:color="143E59" w:themeColor="accent6" w:themeShade="80"/>
              <w:bottom w:val="single" w:sz="4" w:space="0" w:color="1E3D6B"/>
            </w:tcBorders>
            <w:noWrap/>
          </w:tcPr>
          <w:p w14:paraId="50132B19" w14:textId="77777777" w:rsidR="002B56D6" w:rsidRPr="00A45E50" w:rsidRDefault="002B56D6" w:rsidP="00BA59CF">
            <w:pPr>
              <w:pStyle w:val="TableText"/>
              <w:jc w:val="center"/>
            </w:pPr>
            <w:r w:rsidRPr="00A45E50">
              <w:t>351</w:t>
            </w:r>
          </w:p>
        </w:tc>
      </w:tr>
    </w:tbl>
    <w:p w14:paraId="4C76CF65" w14:textId="42637034" w:rsidR="002B56D6" w:rsidRPr="00BA59CF" w:rsidRDefault="002B56D6" w:rsidP="00BA59CF">
      <w:pPr>
        <w:pStyle w:val="Source"/>
      </w:pPr>
      <w:r w:rsidRPr="005E33C8">
        <w:t>Source: 2017 Employer Survey</w:t>
      </w:r>
      <w:r>
        <w:br w:type="page"/>
      </w:r>
    </w:p>
    <w:p w14:paraId="04FF2CC4" w14:textId="77777777" w:rsidR="002B56D6" w:rsidRDefault="002B56D6" w:rsidP="002B56D6">
      <w:pPr>
        <w:pStyle w:val="Heading3"/>
      </w:pPr>
      <w:bookmarkStart w:id="686" w:name="_Toc55475717"/>
      <w:bookmarkStart w:id="687" w:name="_Toc72481945"/>
      <w:r>
        <w:t>Data Source 7: 2017–2018 PPM Survey</w:t>
      </w:r>
      <w:bookmarkEnd w:id="686"/>
      <w:bookmarkEnd w:id="687"/>
    </w:p>
    <w:p w14:paraId="4C6501DE" w14:textId="77777777" w:rsidR="002B56D6" w:rsidRDefault="002B56D6" w:rsidP="002B56D6">
      <w:pPr>
        <w:pStyle w:val="Heading4"/>
      </w:pPr>
      <w:r>
        <w:t>Purpose</w:t>
      </w:r>
    </w:p>
    <w:p w14:paraId="5A0570FF" w14:textId="66C3160B" w:rsidR="002B56D6" w:rsidRDefault="003A02F8" w:rsidP="00BA59CF">
      <w:pPr>
        <w:pStyle w:val="Normal0"/>
      </w:pPr>
      <w:r>
        <w:t>This survey aimed t</w:t>
      </w:r>
      <w:r w:rsidR="002B56D6">
        <w:t>o monitor the education and employment participation status of participants while, or after, participating in TtW, as well as improvement in soft skills such as communication skills, organisational skills and work readiness.</w:t>
      </w:r>
    </w:p>
    <w:p w14:paraId="1DCCCE31" w14:textId="77777777" w:rsidR="002B56D6" w:rsidRDefault="002B56D6" w:rsidP="002B56D6">
      <w:pPr>
        <w:pStyle w:val="Heading4"/>
      </w:pPr>
      <w:r>
        <w:t>Sample</w:t>
      </w:r>
    </w:p>
    <w:p w14:paraId="550EE253" w14:textId="77777777" w:rsidR="002B56D6" w:rsidRDefault="002B56D6" w:rsidP="00BA59CF">
      <w:pPr>
        <w:pStyle w:val="Normal0"/>
      </w:pPr>
      <w:r>
        <w:t>The PPM Survey was conducted on TtW participants who either had exited TtW or were on the TtW caseload between 1 July 2017 and 30 June 2018. Over a quarter (</w:t>
      </w:r>
      <w:r w:rsidRPr="00A151CC">
        <w:t>28.0%</w:t>
      </w:r>
      <w:r>
        <w:t>) of all surveyed participants (23,319) responded. This provided the department with a statistically representative sample of all young people who participated in TtW during the 12-month period, and all reported results were within a maximum confidence interval of +/- 5%.</w:t>
      </w:r>
    </w:p>
    <w:p w14:paraId="370D70A8" w14:textId="77777777" w:rsidR="002B56D6" w:rsidRDefault="002B56D6" w:rsidP="002B56D6">
      <w:pPr>
        <w:pStyle w:val="Heading4"/>
      </w:pPr>
      <w:r>
        <w:t>Data collection</w:t>
      </w:r>
    </w:p>
    <w:p w14:paraId="19A7A318" w14:textId="77777777" w:rsidR="002B56D6" w:rsidRPr="001667C5" w:rsidRDefault="002B56D6" w:rsidP="00BA59CF">
      <w:pPr>
        <w:pStyle w:val="Normal0"/>
      </w:pPr>
      <w:r>
        <w:t xml:space="preserve">The survey was conducted by the department across 2017 and 2018. A variety of methods were used to contact participants, and multiple follow-up contacts were made for non-respondents. Initial contact was via email, if available, or a letter if there was no recorded email address. Non-respondents with a recorded mobile phone number were sent an SMS, followed by contact from the department’s call centre for remaining non-respondents. Participants could respond via an online survey, paper survey (mail contact only) or telephone </w:t>
      </w:r>
      <w:r w:rsidRPr="001667C5">
        <w:t>interview (phone contact only).</w:t>
      </w:r>
    </w:p>
    <w:p w14:paraId="4F287CD3" w14:textId="77777777" w:rsidR="002B56D6" w:rsidRPr="00D65873" w:rsidRDefault="002B56D6" w:rsidP="00D65873">
      <w:r w:rsidRPr="001667C5">
        <w:br w:type="page"/>
      </w:r>
    </w:p>
    <w:p w14:paraId="5F4991D4" w14:textId="77777777" w:rsidR="002B56D6" w:rsidRDefault="002B56D6" w:rsidP="002B56D6">
      <w:pPr>
        <w:pStyle w:val="Heading3"/>
      </w:pPr>
      <w:bookmarkStart w:id="688" w:name="_Toc55475718"/>
      <w:bookmarkStart w:id="689" w:name="_Toc72481946"/>
      <w:r>
        <w:t xml:space="preserve">Data Source 8: Qualitative research </w:t>
      </w:r>
      <w:r>
        <w:softHyphen/>
        <w:t>– Wave 1</w:t>
      </w:r>
      <w:bookmarkEnd w:id="688"/>
      <w:bookmarkEnd w:id="689"/>
    </w:p>
    <w:p w14:paraId="246C506D" w14:textId="77777777" w:rsidR="002B56D6" w:rsidRDefault="002B56D6" w:rsidP="002B56D6">
      <w:pPr>
        <w:pStyle w:val="Heading4"/>
      </w:pPr>
      <w:r>
        <w:t>Purpose</w:t>
      </w:r>
    </w:p>
    <w:p w14:paraId="6A563A57" w14:textId="65318E64" w:rsidR="002B56D6" w:rsidRDefault="002B56D6" w:rsidP="00BA59CF">
      <w:pPr>
        <w:pStyle w:val="Normal0"/>
      </w:pPr>
      <w:r>
        <w:t>T</w:t>
      </w:r>
      <w:r w:rsidR="003A02F8">
        <w:t>his section</w:t>
      </w:r>
      <w:r>
        <w:t xml:space="preserve"> examine</w:t>
      </w:r>
      <w:r w:rsidR="003A02F8">
        <w:t>d</w:t>
      </w:r>
      <w:r>
        <w:t xml:space="preserve"> the implementation and early utilisation of TtW from the perspective of key stakeholder groups. Key themes explored include model establishment, participant engagement and service quality, efficiency and effectiveness. This section refers to the first wave of qualitative research, which occurred in 2016. The second wave was conducted in 2018 and is described in D</w:t>
      </w:r>
      <w:r w:rsidRPr="00A151CC">
        <w:t xml:space="preserve">ata </w:t>
      </w:r>
      <w:r>
        <w:t>S</w:t>
      </w:r>
      <w:r w:rsidRPr="00A151CC">
        <w:t>ource 9</w:t>
      </w:r>
      <w:r>
        <w:t>.</w:t>
      </w:r>
    </w:p>
    <w:p w14:paraId="09090628" w14:textId="77777777" w:rsidR="002B56D6" w:rsidRDefault="002B56D6" w:rsidP="002B56D6">
      <w:pPr>
        <w:pStyle w:val="Heading4"/>
      </w:pPr>
      <w:r>
        <w:t>Sample</w:t>
      </w:r>
    </w:p>
    <w:p w14:paraId="3A3DEB3F" w14:textId="7F5E459A" w:rsidR="002B56D6" w:rsidRDefault="002B56D6" w:rsidP="00BA59CF">
      <w:pPr>
        <w:pStyle w:val="Normal0"/>
      </w:pPr>
      <w:r>
        <w:t>Qualitative discussions were held with TtW participants, providers and DHS staff in 12 areas across</w:t>
      </w:r>
      <w:r w:rsidR="000438D8">
        <w:t xml:space="preserve"> six </w:t>
      </w:r>
      <w:r w:rsidRPr="000C564F">
        <w:t>ERs</w:t>
      </w:r>
      <w:r>
        <w:t xml:space="preserve">. A total of 67 participants, 45 provider staff and 19 DHS staff were spoken to. Discussions were also held with representatives from the </w:t>
      </w:r>
      <w:r w:rsidR="00284FD6">
        <w:t>two</w:t>
      </w:r>
      <w:r>
        <w:t xml:space="preserve"> peak bodies for providers: Jobs Australia and </w:t>
      </w:r>
      <w:r w:rsidRPr="00DC7673">
        <w:t>NESA</w:t>
      </w:r>
      <w:r>
        <w:t>. Interviews were also conducted with</w:t>
      </w:r>
      <w:r w:rsidR="000438D8">
        <w:t xml:space="preserve"> seven </w:t>
      </w:r>
      <w:r>
        <w:t>employers who had recently hired TtW participants.</w:t>
      </w:r>
    </w:p>
    <w:p w14:paraId="7476AAFF" w14:textId="77777777" w:rsidR="002B56D6" w:rsidRDefault="002B56D6" w:rsidP="002B56D6">
      <w:pPr>
        <w:pStyle w:val="Heading4"/>
      </w:pPr>
      <w:r>
        <w:t>Data collection</w:t>
      </w:r>
    </w:p>
    <w:p w14:paraId="078AF40C" w14:textId="5EA11D47" w:rsidR="002B56D6" w:rsidRDefault="002B56D6" w:rsidP="00BA59CF">
      <w:pPr>
        <w:pStyle w:val="Normal0"/>
      </w:pPr>
      <w:r>
        <w:t>The qualitative fieldwork was undertaken in late 2016 by the SRC on behalf of the department. Focus groups were held with TtW participants, with the number of participants in each ranging from</w:t>
      </w:r>
      <w:r w:rsidR="00973657">
        <w:t xml:space="preserve"> four </w:t>
      </w:r>
      <w:r>
        <w:t xml:space="preserve">to 12. Interviews with provider staff and </w:t>
      </w:r>
      <w:r w:rsidRPr="007F09ED">
        <w:t>DHS</w:t>
      </w:r>
      <w:r>
        <w:t xml:space="preserve"> staff were largely face</w:t>
      </w:r>
      <w:r w:rsidR="00D1007B">
        <w:t>-</w:t>
      </w:r>
      <w:r>
        <w:t>to</w:t>
      </w:r>
      <w:r w:rsidR="00D1007B">
        <w:t>-</w:t>
      </w:r>
      <w:r>
        <w:t>face, with some additional interviews conducted via telephone. Telephone in-depth interviews were held with employers.</w:t>
      </w:r>
    </w:p>
    <w:p w14:paraId="78C12A20" w14:textId="77777777" w:rsidR="002B56D6" w:rsidRDefault="002B56D6" w:rsidP="002B56D6">
      <w:pPr>
        <w:pStyle w:val="Heading4"/>
      </w:pPr>
      <w:r>
        <w:t>Profile</w:t>
      </w:r>
    </w:p>
    <w:p w14:paraId="56B36CDD" w14:textId="554616EE" w:rsidR="002B56D6" w:rsidRDefault="002B56D6" w:rsidP="00BA59CF">
      <w:pPr>
        <w:pStyle w:val="Normal0"/>
      </w:pPr>
      <w:r w:rsidRPr="00A0482E">
        <w:rPr>
          <w:b/>
        </w:rPr>
        <w:t>Table E.</w:t>
      </w:r>
      <w:r w:rsidR="003529FE">
        <w:rPr>
          <w:b/>
        </w:rPr>
        <w:t>6</w:t>
      </w:r>
      <w:r w:rsidRPr="00EB7650">
        <w:t xml:space="preserve"> summarises the number of research participants in each area. Interviews with providers </w:t>
      </w:r>
      <w:r>
        <w:t xml:space="preserve">were </w:t>
      </w:r>
      <w:r w:rsidRPr="00EB7650">
        <w:t xml:space="preserve">conducted with regional and site managers, as well as frontline staff. A mix of </w:t>
      </w:r>
      <w:r>
        <w:t>for-</w:t>
      </w:r>
      <w:r w:rsidRPr="00EB7650">
        <w:t>profit and not-for-profit providers were included, as well as providers that only delivered TtW and those that also delivered other employment services. Interviews with DHS staff were held with site managers and call centre staff.</w:t>
      </w:r>
    </w:p>
    <w:p w14:paraId="3C642F8E" w14:textId="7B36B7C1" w:rsidR="002B56D6" w:rsidRPr="00EB7650" w:rsidRDefault="002B56D6" w:rsidP="002B56D6">
      <w:pPr>
        <w:pStyle w:val="Caption"/>
      </w:pPr>
      <w:bookmarkStart w:id="690" w:name="_Toc55211694"/>
      <w:bookmarkStart w:id="691" w:name="_Toc68103922"/>
      <w:bookmarkStart w:id="692" w:name="_Toc69395625"/>
      <w:r w:rsidRPr="00EB7650">
        <w:t>Table E.</w:t>
      </w:r>
      <w:r w:rsidR="003529FE">
        <w:t>6</w:t>
      </w:r>
      <w:r>
        <w:t xml:space="preserve">: </w:t>
      </w:r>
      <w:r w:rsidRPr="00EB7650">
        <w:t>Qualitative research</w:t>
      </w:r>
      <w:r>
        <w:t xml:space="preserve"> –</w:t>
      </w:r>
      <w:r w:rsidRPr="00EB7650">
        <w:t xml:space="preserve"> </w:t>
      </w:r>
      <w:r>
        <w:t>W</w:t>
      </w:r>
      <w:r w:rsidRPr="00EB7650">
        <w:t>ave 1 participants</w:t>
      </w:r>
      <w:bookmarkEnd w:id="690"/>
      <w:bookmarkEnd w:id="691"/>
      <w:bookmarkEnd w:id="692"/>
    </w:p>
    <w:tbl>
      <w:tblPr>
        <w:tblStyle w:val="TtWReportTableTemplate2"/>
        <w:tblW w:w="9185" w:type="dxa"/>
        <w:tblLayout w:type="fixed"/>
        <w:tblLook w:val="0460" w:firstRow="1" w:lastRow="1" w:firstColumn="0" w:lastColumn="0" w:noHBand="0" w:noVBand="1"/>
      </w:tblPr>
      <w:tblGrid>
        <w:gridCol w:w="1837"/>
        <w:gridCol w:w="1837"/>
        <w:gridCol w:w="1837"/>
        <w:gridCol w:w="1837"/>
        <w:gridCol w:w="1837"/>
      </w:tblGrid>
      <w:tr w:rsidR="00927F0E" w:rsidRPr="00F77A2B" w14:paraId="2AED9FB6" w14:textId="77777777" w:rsidTr="00B94669">
        <w:trPr>
          <w:cnfStyle w:val="100000000000" w:firstRow="1" w:lastRow="0" w:firstColumn="0" w:lastColumn="0" w:oddVBand="0" w:evenVBand="0" w:oddHBand="0" w:evenHBand="0" w:firstRowFirstColumn="0" w:firstRowLastColumn="0" w:lastRowFirstColumn="0" w:lastRowLastColumn="0"/>
          <w:cantSplit/>
          <w:tblHeader/>
        </w:trPr>
        <w:tc>
          <w:tcPr>
            <w:tcW w:w="1837" w:type="dxa"/>
            <w:noWrap/>
            <w:hideMark/>
          </w:tcPr>
          <w:p w14:paraId="6A81292F" w14:textId="77777777" w:rsidR="002B56D6" w:rsidRPr="00ED6857" w:rsidRDefault="002B56D6" w:rsidP="00BA59CF">
            <w:pPr>
              <w:pStyle w:val="TableText"/>
            </w:pPr>
            <w:r w:rsidRPr="00ED6857">
              <w:t>Area</w:t>
            </w:r>
          </w:p>
        </w:tc>
        <w:tc>
          <w:tcPr>
            <w:tcW w:w="1837" w:type="dxa"/>
            <w:noWrap/>
            <w:hideMark/>
          </w:tcPr>
          <w:p w14:paraId="7815DEAA" w14:textId="77777777" w:rsidR="002B56D6" w:rsidRPr="00ED6857" w:rsidRDefault="002B56D6" w:rsidP="00BA59CF">
            <w:pPr>
              <w:pStyle w:val="TableText"/>
            </w:pPr>
            <w:r w:rsidRPr="00ED6857">
              <w:t>Employment region</w:t>
            </w:r>
          </w:p>
        </w:tc>
        <w:tc>
          <w:tcPr>
            <w:tcW w:w="1837" w:type="dxa"/>
          </w:tcPr>
          <w:p w14:paraId="7A0C23DA" w14:textId="7CEA93D4" w:rsidR="002B56D6" w:rsidRPr="00ED6857" w:rsidRDefault="002B56D6" w:rsidP="00BA59CF">
            <w:pPr>
              <w:pStyle w:val="TableText"/>
              <w:jc w:val="right"/>
            </w:pPr>
            <w:r w:rsidRPr="00ED6857">
              <w:t>TtW participants in focus group</w:t>
            </w:r>
            <w:r w:rsidR="00AD1A1E">
              <w:t xml:space="preserve"> </w:t>
            </w:r>
            <w:r w:rsidR="00F46A73">
              <w:t>(no</w:t>
            </w:r>
            <w:r w:rsidR="00AD1A1E">
              <w:t>)</w:t>
            </w:r>
          </w:p>
        </w:tc>
        <w:tc>
          <w:tcPr>
            <w:tcW w:w="1837" w:type="dxa"/>
          </w:tcPr>
          <w:p w14:paraId="3EC86B64" w14:textId="4E363762" w:rsidR="002B56D6" w:rsidRPr="00ED6857" w:rsidRDefault="002B56D6" w:rsidP="00BA59CF">
            <w:pPr>
              <w:pStyle w:val="TableText"/>
              <w:jc w:val="right"/>
            </w:pPr>
            <w:r w:rsidRPr="00ED6857">
              <w:t>Provider staff</w:t>
            </w:r>
            <w:r w:rsidR="00AD1A1E">
              <w:t xml:space="preserve"> </w:t>
            </w:r>
            <w:r w:rsidR="00F46A73">
              <w:t>(no</w:t>
            </w:r>
            <w:r w:rsidR="00AD1A1E">
              <w:t>)</w:t>
            </w:r>
          </w:p>
        </w:tc>
        <w:tc>
          <w:tcPr>
            <w:tcW w:w="1837" w:type="dxa"/>
          </w:tcPr>
          <w:p w14:paraId="29CCA549" w14:textId="10F77EC0" w:rsidR="002B56D6" w:rsidRPr="00ED6857" w:rsidRDefault="002B56D6" w:rsidP="00BA59CF">
            <w:pPr>
              <w:pStyle w:val="TableText"/>
              <w:jc w:val="right"/>
            </w:pPr>
            <w:r w:rsidRPr="00ED6857">
              <w:t>DHS staff</w:t>
            </w:r>
            <w:r w:rsidR="00AD1A1E">
              <w:t xml:space="preserve"> </w:t>
            </w:r>
            <w:r w:rsidR="00F46A73">
              <w:t>(no</w:t>
            </w:r>
            <w:r w:rsidR="00AD1A1E">
              <w:t>)</w:t>
            </w:r>
          </w:p>
        </w:tc>
      </w:tr>
      <w:tr w:rsidR="00927F0E" w:rsidRPr="00F77A2B" w14:paraId="674C4F69"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74AC8F32" w14:textId="77777777" w:rsidR="002B56D6" w:rsidRPr="00ED6857" w:rsidRDefault="002B56D6" w:rsidP="00BA59CF">
            <w:pPr>
              <w:pStyle w:val="TableText"/>
            </w:pPr>
            <w:r w:rsidRPr="00ED6857">
              <w:t>Area 1</w:t>
            </w:r>
          </w:p>
        </w:tc>
        <w:tc>
          <w:tcPr>
            <w:tcW w:w="1837" w:type="dxa"/>
            <w:noWrap/>
          </w:tcPr>
          <w:p w14:paraId="1AFE67C7" w14:textId="77777777" w:rsidR="002B56D6" w:rsidRPr="00EB7650" w:rsidRDefault="002B56D6" w:rsidP="00BA59CF">
            <w:pPr>
              <w:pStyle w:val="TableText"/>
            </w:pPr>
            <w:r w:rsidRPr="00EB7650">
              <w:t>Melbourne (Western)</w:t>
            </w:r>
          </w:p>
        </w:tc>
        <w:tc>
          <w:tcPr>
            <w:tcW w:w="1837" w:type="dxa"/>
          </w:tcPr>
          <w:p w14:paraId="2CE00573" w14:textId="77777777" w:rsidR="002B56D6" w:rsidRPr="00EB7650" w:rsidRDefault="002B56D6" w:rsidP="00BA59CF">
            <w:pPr>
              <w:pStyle w:val="TableText"/>
              <w:jc w:val="right"/>
              <w:rPr>
                <w:color w:val="000000"/>
                <w:lang w:val="en-US"/>
              </w:rPr>
            </w:pPr>
            <w:r w:rsidRPr="00EB7650">
              <w:t>6</w:t>
            </w:r>
          </w:p>
        </w:tc>
        <w:tc>
          <w:tcPr>
            <w:tcW w:w="1837" w:type="dxa"/>
          </w:tcPr>
          <w:p w14:paraId="293DE38C" w14:textId="77777777" w:rsidR="002B56D6" w:rsidRPr="00EB7650" w:rsidRDefault="002B56D6" w:rsidP="00BA59CF">
            <w:pPr>
              <w:pStyle w:val="TableText"/>
              <w:jc w:val="right"/>
              <w:rPr>
                <w:color w:val="000000"/>
                <w:lang w:val="en-US"/>
              </w:rPr>
            </w:pPr>
            <w:r w:rsidRPr="00EB7650">
              <w:t>1</w:t>
            </w:r>
          </w:p>
        </w:tc>
        <w:tc>
          <w:tcPr>
            <w:tcW w:w="1837" w:type="dxa"/>
          </w:tcPr>
          <w:p w14:paraId="464F325F" w14:textId="0C89CCC5" w:rsidR="002B56D6" w:rsidRPr="00EB7650" w:rsidRDefault="00AD1A1E" w:rsidP="00BA59CF">
            <w:pPr>
              <w:pStyle w:val="TableText"/>
              <w:jc w:val="right"/>
              <w:rPr>
                <w:lang w:val="en-US"/>
              </w:rPr>
            </w:pPr>
            <w:r>
              <w:rPr>
                <w:lang w:val="en-US"/>
              </w:rPr>
              <w:t>–</w:t>
            </w:r>
          </w:p>
        </w:tc>
      </w:tr>
      <w:tr w:rsidR="00927F0E" w:rsidRPr="00F77A2B" w14:paraId="0733F07E"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758F545F" w14:textId="77777777" w:rsidR="002B56D6" w:rsidRPr="00ED6857" w:rsidRDefault="002B56D6" w:rsidP="00BA59CF">
            <w:pPr>
              <w:pStyle w:val="TableText"/>
            </w:pPr>
            <w:r w:rsidRPr="00ED6857">
              <w:t>Area 2</w:t>
            </w:r>
          </w:p>
        </w:tc>
        <w:tc>
          <w:tcPr>
            <w:tcW w:w="1837" w:type="dxa"/>
            <w:noWrap/>
          </w:tcPr>
          <w:p w14:paraId="16A4A990" w14:textId="77777777" w:rsidR="002B56D6" w:rsidRPr="00EB7650" w:rsidRDefault="002B56D6" w:rsidP="00BA59CF">
            <w:pPr>
              <w:pStyle w:val="TableText"/>
            </w:pPr>
            <w:r w:rsidRPr="00EB7650">
              <w:t>Melbourne (Western)</w:t>
            </w:r>
          </w:p>
        </w:tc>
        <w:tc>
          <w:tcPr>
            <w:tcW w:w="1837" w:type="dxa"/>
          </w:tcPr>
          <w:p w14:paraId="4609C644" w14:textId="77777777" w:rsidR="002B56D6" w:rsidRPr="00EB7650" w:rsidRDefault="002B56D6" w:rsidP="00BA59CF">
            <w:pPr>
              <w:pStyle w:val="TableText"/>
              <w:jc w:val="right"/>
              <w:rPr>
                <w:color w:val="000000"/>
                <w:lang w:val="en-US"/>
              </w:rPr>
            </w:pPr>
            <w:r w:rsidRPr="00EB7650">
              <w:t>8</w:t>
            </w:r>
          </w:p>
        </w:tc>
        <w:tc>
          <w:tcPr>
            <w:tcW w:w="1837" w:type="dxa"/>
          </w:tcPr>
          <w:p w14:paraId="0007E717" w14:textId="77777777" w:rsidR="002B56D6" w:rsidRPr="00EB7650" w:rsidRDefault="002B56D6" w:rsidP="00BA59CF">
            <w:pPr>
              <w:pStyle w:val="TableText"/>
              <w:jc w:val="right"/>
              <w:rPr>
                <w:color w:val="000000"/>
                <w:lang w:val="en-US"/>
              </w:rPr>
            </w:pPr>
            <w:r w:rsidRPr="00EB7650">
              <w:t>4</w:t>
            </w:r>
          </w:p>
        </w:tc>
        <w:tc>
          <w:tcPr>
            <w:tcW w:w="1837" w:type="dxa"/>
          </w:tcPr>
          <w:p w14:paraId="4A38FC4D" w14:textId="77777777" w:rsidR="002B56D6" w:rsidRPr="00EB7650" w:rsidRDefault="002B56D6" w:rsidP="00BA59CF">
            <w:pPr>
              <w:pStyle w:val="TableText"/>
              <w:jc w:val="right"/>
              <w:rPr>
                <w:color w:val="000000"/>
                <w:lang w:val="en-US"/>
              </w:rPr>
            </w:pPr>
            <w:r w:rsidRPr="00EB7650">
              <w:t>2</w:t>
            </w:r>
          </w:p>
        </w:tc>
      </w:tr>
      <w:tr w:rsidR="00927F0E" w:rsidRPr="00F77A2B" w14:paraId="364285AA"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6E9DBCB4" w14:textId="77777777" w:rsidR="002B56D6" w:rsidRPr="00ED6857" w:rsidRDefault="002B56D6" w:rsidP="00BA59CF">
            <w:pPr>
              <w:pStyle w:val="TableText"/>
            </w:pPr>
            <w:r w:rsidRPr="00ED6857">
              <w:t>Area 3</w:t>
            </w:r>
          </w:p>
        </w:tc>
        <w:tc>
          <w:tcPr>
            <w:tcW w:w="1837" w:type="dxa"/>
            <w:noWrap/>
          </w:tcPr>
          <w:p w14:paraId="345D48AB" w14:textId="77777777" w:rsidR="002B56D6" w:rsidRPr="00EB7650" w:rsidRDefault="002B56D6" w:rsidP="00BA59CF">
            <w:pPr>
              <w:pStyle w:val="TableText"/>
            </w:pPr>
            <w:r w:rsidRPr="00EB7650">
              <w:t>Melbourne (South Eastern)</w:t>
            </w:r>
          </w:p>
        </w:tc>
        <w:tc>
          <w:tcPr>
            <w:tcW w:w="1837" w:type="dxa"/>
          </w:tcPr>
          <w:p w14:paraId="79B98496" w14:textId="77777777" w:rsidR="002B56D6" w:rsidRPr="00EB7650" w:rsidRDefault="002B56D6" w:rsidP="00BA59CF">
            <w:pPr>
              <w:pStyle w:val="TableText"/>
              <w:jc w:val="right"/>
              <w:rPr>
                <w:color w:val="000000"/>
                <w:lang w:val="en-US"/>
              </w:rPr>
            </w:pPr>
            <w:r w:rsidRPr="00EB7650">
              <w:t>6</w:t>
            </w:r>
          </w:p>
        </w:tc>
        <w:tc>
          <w:tcPr>
            <w:tcW w:w="1837" w:type="dxa"/>
          </w:tcPr>
          <w:p w14:paraId="5D205EBC" w14:textId="77777777" w:rsidR="002B56D6" w:rsidRPr="00EB7650" w:rsidRDefault="002B56D6" w:rsidP="00BA59CF">
            <w:pPr>
              <w:pStyle w:val="TableText"/>
              <w:jc w:val="right"/>
              <w:rPr>
                <w:color w:val="000000"/>
                <w:lang w:val="en-US"/>
              </w:rPr>
            </w:pPr>
            <w:r w:rsidRPr="00EB7650">
              <w:t>7</w:t>
            </w:r>
          </w:p>
        </w:tc>
        <w:tc>
          <w:tcPr>
            <w:tcW w:w="1837" w:type="dxa"/>
          </w:tcPr>
          <w:p w14:paraId="3DDF3008" w14:textId="77777777" w:rsidR="002B56D6" w:rsidRPr="00EB7650" w:rsidRDefault="002B56D6" w:rsidP="00BA59CF">
            <w:pPr>
              <w:pStyle w:val="TableText"/>
              <w:jc w:val="right"/>
              <w:rPr>
                <w:lang w:val="en-US"/>
              </w:rPr>
            </w:pPr>
          </w:p>
        </w:tc>
      </w:tr>
      <w:tr w:rsidR="00927F0E" w:rsidRPr="00F77A2B" w14:paraId="378CB947"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310E8DAC" w14:textId="77777777" w:rsidR="002B56D6" w:rsidRPr="00ED6857" w:rsidRDefault="002B56D6" w:rsidP="00BA59CF">
            <w:pPr>
              <w:pStyle w:val="TableText"/>
            </w:pPr>
            <w:r w:rsidRPr="00ED6857">
              <w:t>Area 4</w:t>
            </w:r>
          </w:p>
        </w:tc>
        <w:tc>
          <w:tcPr>
            <w:tcW w:w="1837" w:type="dxa"/>
            <w:noWrap/>
          </w:tcPr>
          <w:p w14:paraId="165DBAD5" w14:textId="77777777" w:rsidR="002B56D6" w:rsidRPr="00EB7650" w:rsidRDefault="002B56D6" w:rsidP="00BA59CF">
            <w:pPr>
              <w:pStyle w:val="TableText"/>
            </w:pPr>
            <w:r w:rsidRPr="00EB7650">
              <w:t>Melbourne (South Eastern)</w:t>
            </w:r>
          </w:p>
        </w:tc>
        <w:tc>
          <w:tcPr>
            <w:tcW w:w="1837" w:type="dxa"/>
          </w:tcPr>
          <w:p w14:paraId="24D52B76" w14:textId="77777777" w:rsidR="002B56D6" w:rsidRPr="00EB7650" w:rsidRDefault="002B56D6" w:rsidP="00BA59CF">
            <w:pPr>
              <w:pStyle w:val="TableText"/>
              <w:jc w:val="right"/>
              <w:rPr>
                <w:color w:val="000000"/>
                <w:lang w:val="en-US"/>
              </w:rPr>
            </w:pPr>
            <w:r w:rsidRPr="00EB7650">
              <w:t>6</w:t>
            </w:r>
          </w:p>
        </w:tc>
        <w:tc>
          <w:tcPr>
            <w:tcW w:w="1837" w:type="dxa"/>
          </w:tcPr>
          <w:p w14:paraId="20F11C8B" w14:textId="77777777" w:rsidR="002B56D6" w:rsidRPr="00EB7650" w:rsidRDefault="002B56D6" w:rsidP="00BA59CF">
            <w:pPr>
              <w:pStyle w:val="TableText"/>
              <w:jc w:val="right"/>
              <w:rPr>
                <w:color w:val="000000"/>
                <w:lang w:val="en-US"/>
              </w:rPr>
            </w:pPr>
            <w:r w:rsidRPr="00EB7650">
              <w:t>3</w:t>
            </w:r>
          </w:p>
        </w:tc>
        <w:tc>
          <w:tcPr>
            <w:tcW w:w="1837" w:type="dxa"/>
          </w:tcPr>
          <w:p w14:paraId="5CE0CFB2" w14:textId="77777777" w:rsidR="002B56D6" w:rsidRPr="00EB7650" w:rsidRDefault="002B56D6" w:rsidP="00BA59CF">
            <w:pPr>
              <w:pStyle w:val="TableText"/>
              <w:jc w:val="right"/>
              <w:rPr>
                <w:color w:val="000000"/>
                <w:lang w:val="en-US"/>
              </w:rPr>
            </w:pPr>
            <w:r w:rsidRPr="00EB7650">
              <w:t>3</w:t>
            </w:r>
          </w:p>
        </w:tc>
      </w:tr>
      <w:tr w:rsidR="00927F0E" w:rsidRPr="00F77A2B" w14:paraId="18571F46"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2CACBBED" w14:textId="77777777" w:rsidR="002B56D6" w:rsidRPr="00ED6857" w:rsidRDefault="002B56D6" w:rsidP="00BA59CF">
            <w:pPr>
              <w:pStyle w:val="TableText"/>
            </w:pPr>
            <w:r w:rsidRPr="00ED6857">
              <w:t>Area 5</w:t>
            </w:r>
            <w:r w:rsidRPr="00ED6857">
              <w:rPr>
                <w:vertAlign w:val="superscript"/>
              </w:rPr>
              <w:t>(a)</w:t>
            </w:r>
          </w:p>
        </w:tc>
        <w:tc>
          <w:tcPr>
            <w:tcW w:w="1837" w:type="dxa"/>
            <w:noWrap/>
          </w:tcPr>
          <w:p w14:paraId="79B2327C" w14:textId="77777777" w:rsidR="002B56D6" w:rsidRPr="00EB7650" w:rsidRDefault="002B56D6" w:rsidP="00BA59CF">
            <w:pPr>
              <w:pStyle w:val="TableText"/>
            </w:pPr>
            <w:r w:rsidRPr="00EB7650">
              <w:t>New England and Northwest</w:t>
            </w:r>
          </w:p>
        </w:tc>
        <w:tc>
          <w:tcPr>
            <w:tcW w:w="1837" w:type="dxa"/>
          </w:tcPr>
          <w:p w14:paraId="4447B283" w14:textId="77777777" w:rsidR="002B56D6" w:rsidRPr="00EB7650" w:rsidRDefault="002B56D6" w:rsidP="00BA59CF">
            <w:pPr>
              <w:pStyle w:val="TableText"/>
              <w:jc w:val="right"/>
              <w:rPr>
                <w:color w:val="000000"/>
                <w:lang w:val="en-US"/>
              </w:rPr>
            </w:pPr>
            <w:r w:rsidRPr="00EB7650">
              <w:t>12</w:t>
            </w:r>
          </w:p>
        </w:tc>
        <w:tc>
          <w:tcPr>
            <w:tcW w:w="1837" w:type="dxa"/>
          </w:tcPr>
          <w:p w14:paraId="0D9821FC" w14:textId="77777777" w:rsidR="002B56D6" w:rsidRPr="00EB7650" w:rsidRDefault="002B56D6" w:rsidP="00BA59CF">
            <w:pPr>
              <w:pStyle w:val="TableText"/>
              <w:jc w:val="right"/>
              <w:rPr>
                <w:color w:val="000000"/>
                <w:lang w:val="en-US"/>
              </w:rPr>
            </w:pPr>
            <w:r w:rsidRPr="00EB7650">
              <w:t>4</w:t>
            </w:r>
          </w:p>
        </w:tc>
        <w:tc>
          <w:tcPr>
            <w:tcW w:w="1837" w:type="dxa"/>
          </w:tcPr>
          <w:p w14:paraId="205C8496" w14:textId="77777777" w:rsidR="002B56D6" w:rsidRPr="00EB7650" w:rsidRDefault="002B56D6" w:rsidP="00BA59CF">
            <w:pPr>
              <w:pStyle w:val="TableText"/>
              <w:jc w:val="right"/>
              <w:rPr>
                <w:color w:val="000000"/>
                <w:lang w:val="en-US"/>
              </w:rPr>
            </w:pPr>
            <w:r w:rsidRPr="00EB7650">
              <w:t>1</w:t>
            </w:r>
          </w:p>
        </w:tc>
      </w:tr>
      <w:tr w:rsidR="00927F0E" w:rsidRPr="00F77A2B" w14:paraId="4EDBD3E7"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61577D6B" w14:textId="77777777" w:rsidR="002B56D6" w:rsidRPr="00ED6857" w:rsidRDefault="002B56D6" w:rsidP="00BA59CF">
            <w:pPr>
              <w:pStyle w:val="TableText"/>
            </w:pPr>
            <w:r w:rsidRPr="00ED6857">
              <w:t>Area 6</w:t>
            </w:r>
          </w:p>
        </w:tc>
        <w:tc>
          <w:tcPr>
            <w:tcW w:w="1837" w:type="dxa"/>
            <w:noWrap/>
          </w:tcPr>
          <w:p w14:paraId="74736C87" w14:textId="77777777" w:rsidR="002B56D6" w:rsidRPr="00EB7650" w:rsidRDefault="002B56D6" w:rsidP="00BA59CF">
            <w:pPr>
              <w:pStyle w:val="TableText"/>
            </w:pPr>
            <w:r w:rsidRPr="00EB7650">
              <w:t>Adelaide (North)</w:t>
            </w:r>
          </w:p>
        </w:tc>
        <w:tc>
          <w:tcPr>
            <w:tcW w:w="1837" w:type="dxa"/>
          </w:tcPr>
          <w:p w14:paraId="0B175E26" w14:textId="77777777" w:rsidR="002B56D6" w:rsidRPr="00EB7650" w:rsidRDefault="002B56D6" w:rsidP="00BA59CF">
            <w:pPr>
              <w:pStyle w:val="TableText"/>
              <w:jc w:val="right"/>
              <w:rPr>
                <w:color w:val="000000"/>
                <w:lang w:val="en-US"/>
              </w:rPr>
            </w:pPr>
            <w:r w:rsidRPr="00EB7650">
              <w:t>6</w:t>
            </w:r>
          </w:p>
        </w:tc>
        <w:tc>
          <w:tcPr>
            <w:tcW w:w="1837" w:type="dxa"/>
          </w:tcPr>
          <w:p w14:paraId="1A8388E3" w14:textId="77777777" w:rsidR="002B56D6" w:rsidRPr="00EB7650" w:rsidRDefault="002B56D6" w:rsidP="00BA59CF">
            <w:pPr>
              <w:pStyle w:val="TableText"/>
              <w:jc w:val="right"/>
              <w:rPr>
                <w:color w:val="000000"/>
                <w:lang w:val="en-US"/>
              </w:rPr>
            </w:pPr>
            <w:r w:rsidRPr="00EB7650">
              <w:t>4</w:t>
            </w:r>
          </w:p>
        </w:tc>
        <w:tc>
          <w:tcPr>
            <w:tcW w:w="1837" w:type="dxa"/>
          </w:tcPr>
          <w:p w14:paraId="43271EF7" w14:textId="77777777" w:rsidR="002B56D6" w:rsidRPr="00EB7650" w:rsidRDefault="002B56D6" w:rsidP="00BA59CF">
            <w:pPr>
              <w:pStyle w:val="TableText"/>
              <w:jc w:val="right"/>
              <w:rPr>
                <w:lang w:val="en-US"/>
              </w:rPr>
            </w:pPr>
          </w:p>
        </w:tc>
      </w:tr>
      <w:tr w:rsidR="00927F0E" w:rsidRPr="00F77A2B" w14:paraId="30B5632D"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625D2D84" w14:textId="77777777" w:rsidR="002B56D6" w:rsidRPr="00ED6857" w:rsidRDefault="002B56D6" w:rsidP="00BA59CF">
            <w:pPr>
              <w:pStyle w:val="TableText"/>
            </w:pPr>
            <w:r w:rsidRPr="00ED6857">
              <w:t>Area 7</w:t>
            </w:r>
          </w:p>
        </w:tc>
        <w:tc>
          <w:tcPr>
            <w:tcW w:w="1837" w:type="dxa"/>
            <w:noWrap/>
          </w:tcPr>
          <w:p w14:paraId="2BA810AC" w14:textId="77777777" w:rsidR="002B56D6" w:rsidRPr="00EB7650" w:rsidRDefault="002B56D6" w:rsidP="00BA59CF">
            <w:pPr>
              <w:pStyle w:val="TableText"/>
              <w:rPr>
                <w:color w:val="000000"/>
              </w:rPr>
            </w:pPr>
            <w:r w:rsidRPr="00EB7650">
              <w:t>Adelaide (North)</w:t>
            </w:r>
          </w:p>
        </w:tc>
        <w:tc>
          <w:tcPr>
            <w:tcW w:w="1837" w:type="dxa"/>
          </w:tcPr>
          <w:p w14:paraId="699469A7" w14:textId="77777777" w:rsidR="002B56D6" w:rsidRPr="00EB7650" w:rsidRDefault="002B56D6" w:rsidP="00BA59CF">
            <w:pPr>
              <w:pStyle w:val="TableText"/>
              <w:jc w:val="right"/>
              <w:rPr>
                <w:color w:val="000000"/>
              </w:rPr>
            </w:pPr>
            <w:r w:rsidRPr="00EB7650">
              <w:t>5</w:t>
            </w:r>
          </w:p>
        </w:tc>
        <w:tc>
          <w:tcPr>
            <w:tcW w:w="1837" w:type="dxa"/>
          </w:tcPr>
          <w:p w14:paraId="7DA61D55" w14:textId="77777777" w:rsidR="002B56D6" w:rsidRPr="00EB7650" w:rsidRDefault="002B56D6" w:rsidP="00BA59CF">
            <w:pPr>
              <w:pStyle w:val="TableText"/>
              <w:jc w:val="right"/>
              <w:rPr>
                <w:color w:val="000000"/>
              </w:rPr>
            </w:pPr>
            <w:r w:rsidRPr="00EB7650">
              <w:t>5</w:t>
            </w:r>
          </w:p>
        </w:tc>
        <w:tc>
          <w:tcPr>
            <w:tcW w:w="1837" w:type="dxa"/>
          </w:tcPr>
          <w:p w14:paraId="68C034C5" w14:textId="0DB99BC2" w:rsidR="002B56D6" w:rsidRPr="00EB7650" w:rsidRDefault="00AD1A1E" w:rsidP="00BA59CF">
            <w:pPr>
              <w:pStyle w:val="TableText"/>
              <w:jc w:val="right"/>
            </w:pPr>
            <w:r>
              <w:t>–</w:t>
            </w:r>
          </w:p>
        </w:tc>
      </w:tr>
      <w:tr w:rsidR="00927F0E" w:rsidRPr="00F77A2B" w14:paraId="73B15EE4"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39AA879F" w14:textId="77777777" w:rsidR="002B56D6" w:rsidRPr="00ED6857" w:rsidRDefault="002B56D6" w:rsidP="00BA59CF">
            <w:pPr>
              <w:pStyle w:val="TableText"/>
            </w:pPr>
            <w:r w:rsidRPr="00ED6857">
              <w:t>Area 8</w:t>
            </w:r>
          </w:p>
        </w:tc>
        <w:tc>
          <w:tcPr>
            <w:tcW w:w="1837" w:type="dxa"/>
            <w:noWrap/>
          </w:tcPr>
          <w:p w14:paraId="5E21A32B" w14:textId="77777777" w:rsidR="002B56D6" w:rsidRPr="00EB7650" w:rsidRDefault="002B56D6" w:rsidP="00BA59CF">
            <w:pPr>
              <w:pStyle w:val="TableText"/>
              <w:rPr>
                <w:color w:val="000000"/>
              </w:rPr>
            </w:pPr>
            <w:r w:rsidRPr="00EB7650">
              <w:t>Adelaide (North)</w:t>
            </w:r>
          </w:p>
        </w:tc>
        <w:tc>
          <w:tcPr>
            <w:tcW w:w="1837" w:type="dxa"/>
          </w:tcPr>
          <w:p w14:paraId="4B7DA29B" w14:textId="10451062" w:rsidR="002B56D6" w:rsidRPr="00EB7650" w:rsidRDefault="00AD1A1E" w:rsidP="00BA59CF">
            <w:pPr>
              <w:pStyle w:val="TableText"/>
              <w:jc w:val="right"/>
            </w:pPr>
            <w:r>
              <w:t>–</w:t>
            </w:r>
          </w:p>
        </w:tc>
        <w:tc>
          <w:tcPr>
            <w:tcW w:w="1837" w:type="dxa"/>
          </w:tcPr>
          <w:p w14:paraId="2DD3E30F" w14:textId="77777777" w:rsidR="002B56D6" w:rsidRPr="00EB7650" w:rsidRDefault="002B56D6" w:rsidP="00BA59CF">
            <w:pPr>
              <w:pStyle w:val="TableText"/>
              <w:jc w:val="right"/>
              <w:rPr>
                <w:color w:val="000000"/>
              </w:rPr>
            </w:pPr>
            <w:r w:rsidRPr="00EB7650">
              <w:t>3</w:t>
            </w:r>
          </w:p>
        </w:tc>
        <w:tc>
          <w:tcPr>
            <w:tcW w:w="1837" w:type="dxa"/>
          </w:tcPr>
          <w:p w14:paraId="34BA8C9E" w14:textId="77777777" w:rsidR="002B56D6" w:rsidRPr="00EB7650" w:rsidRDefault="002B56D6" w:rsidP="00BA59CF">
            <w:pPr>
              <w:pStyle w:val="TableText"/>
              <w:jc w:val="right"/>
              <w:rPr>
                <w:color w:val="000000"/>
              </w:rPr>
            </w:pPr>
            <w:r w:rsidRPr="00EB7650">
              <w:t>3</w:t>
            </w:r>
          </w:p>
        </w:tc>
      </w:tr>
      <w:tr w:rsidR="00927F0E" w:rsidRPr="00F77A2B" w14:paraId="64111072"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76923454" w14:textId="77777777" w:rsidR="002B56D6" w:rsidRPr="00ED6857" w:rsidRDefault="002B56D6" w:rsidP="00BA59CF">
            <w:pPr>
              <w:pStyle w:val="TableText"/>
            </w:pPr>
            <w:r w:rsidRPr="00ED6857">
              <w:t>Area 9</w:t>
            </w:r>
          </w:p>
        </w:tc>
        <w:tc>
          <w:tcPr>
            <w:tcW w:w="1837" w:type="dxa"/>
            <w:noWrap/>
          </w:tcPr>
          <w:p w14:paraId="61EE831C" w14:textId="77777777" w:rsidR="002B56D6" w:rsidRPr="00EB7650" w:rsidRDefault="002B56D6" w:rsidP="00BA59CF">
            <w:pPr>
              <w:pStyle w:val="TableText"/>
              <w:rPr>
                <w:color w:val="000000"/>
              </w:rPr>
            </w:pPr>
            <w:r w:rsidRPr="00EB7650">
              <w:t>Mid</w:t>
            </w:r>
            <w:r>
              <w:t>-</w:t>
            </w:r>
            <w:r w:rsidRPr="00EB7650">
              <w:t>North Coast</w:t>
            </w:r>
          </w:p>
        </w:tc>
        <w:tc>
          <w:tcPr>
            <w:tcW w:w="1837" w:type="dxa"/>
          </w:tcPr>
          <w:p w14:paraId="1628A81C" w14:textId="77777777" w:rsidR="002B56D6" w:rsidRPr="00EB7650" w:rsidRDefault="002B56D6" w:rsidP="00BA59CF">
            <w:pPr>
              <w:pStyle w:val="TableText"/>
              <w:jc w:val="right"/>
              <w:rPr>
                <w:color w:val="000000"/>
              </w:rPr>
            </w:pPr>
            <w:r w:rsidRPr="00EB7650">
              <w:t>4</w:t>
            </w:r>
          </w:p>
        </w:tc>
        <w:tc>
          <w:tcPr>
            <w:tcW w:w="1837" w:type="dxa"/>
          </w:tcPr>
          <w:p w14:paraId="30C5F2F8" w14:textId="77777777" w:rsidR="002B56D6" w:rsidRPr="00EB7650" w:rsidRDefault="002B56D6" w:rsidP="00BA59CF">
            <w:pPr>
              <w:pStyle w:val="TableText"/>
              <w:jc w:val="right"/>
              <w:rPr>
                <w:color w:val="000000"/>
              </w:rPr>
            </w:pPr>
            <w:r w:rsidRPr="00EB7650">
              <w:t>3</w:t>
            </w:r>
          </w:p>
        </w:tc>
        <w:tc>
          <w:tcPr>
            <w:tcW w:w="1837" w:type="dxa"/>
          </w:tcPr>
          <w:p w14:paraId="3506E1CC" w14:textId="77777777" w:rsidR="002B56D6" w:rsidRPr="00EB7650" w:rsidRDefault="002B56D6" w:rsidP="00BA59CF">
            <w:pPr>
              <w:pStyle w:val="TableText"/>
              <w:jc w:val="right"/>
              <w:rPr>
                <w:color w:val="000000"/>
              </w:rPr>
            </w:pPr>
            <w:r w:rsidRPr="00EB7650">
              <w:t>2</w:t>
            </w:r>
          </w:p>
        </w:tc>
      </w:tr>
      <w:tr w:rsidR="00927F0E" w:rsidRPr="00F77A2B" w14:paraId="1F8E1E2C"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7DB0CE3C" w14:textId="77777777" w:rsidR="002B56D6" w:rsidRPr="00ED6857" w:rsidRDefault="002B56D6" w:rsidP="00BA59CF">
            <w:pPr>
              <w:pStyle w:val="TableText"/>
            </w:pPr>
            <w:r w:rsidRPr="00ED6857">
              <w:t>Area 9</w:t>
            </w:r>
          </w:p>
        </w:tc>
        <w:tc>
          <w:tcPr>
            <w:tcW w:w="1837" w:type="dxa"/>
            <w:noWrap/>
          </w:tcPr>
          <w:p w14:paraId="02E4D86D" w14:textId="77777777" w:rsidR="002B56D6" w:rsidRPr="00EB7650" w:rsidRDefault="002B56D6" w:rsidP="00BA59CF">
            <w:pPr>
              <w:pStyle w:val="TableText"/>
            </w:pPr>
            <w:r w:rsidRPr="00EB7650">
              <w:t>Mid</w:t>
            </w:r>
            <w:r>
              <w:t>-</w:t>
            </w:r>
            <w:r w:rsidRPr="00EB7650">
              <w:t>North Coast</w:t>
            </w:r>
          </w:p>
        </w:tc>
        <w:tc>
          <w:tcPr>
            <w:tcW w:w="1837" w:type="dxa"/>
          </w:tcPr>
          <w:p w14:paraId="204F6E32" w14:textId="77777777" w:rsidR="002B56D6" w:rsidRPr="00EB7650" w:rsidRDefault="002B56D6" w:rsidP="00BA59CF">
            <w:pPr>
              <w:pStyle w:val="TableText"/>
              <w:jc w:val="right"/>
            </w:pPr>
            <w:r w:rsidRPr="00EB7650">
              <w:t>5</w:t>
            </w:r>
          </w:p>
        </w:tc>
        <w:tc>
          <w:tcPr>
            <w:tcW w:w="1837" w:type="dxa"/>
          </w:tcPr>
          <w:p w14:paraId="2243282B" w14:textId="77777777" w:rsidR="002B56D6" w:rsidRPr="00EB7650" w:rsidRDefault="002B56D6" w:rsidP="00BA59CF">
            <w:pPr>
              <w:pStyle w:val="TableText"/>
              <w:jc w:val="right"/>
              <w:rPr>
                <w:color w:val="000000"/>
              </w:rPr>
            </w:pPr>
            <w:r w:rsidRPr="00EB7650">
              <w:t>2</w:t>
            </w:r>
          </w:p>
        </w:tc>
        <w:tc>
          <w:tcPr>
            <w:tcW w:w="1837" w:type="dxa"/>
          </w:tcPr>
          <w:p w14:paraId="0568C65A" w14:textId="77777777" w:rsidR="002B56D6" w:rsidRPr="00EB7650" w:rsidRDefault="002B56D6" w:rsidP="00BA59CF">
            <w:pPr>
              <w:pStyle w:val="TableText"/>
              <w:jc w:val="right"/>
              <w:rPr>
                <w:color w:val="000000"/>
              </w:rPr>
            </w:pPr>
            <w:r w:rsidRPr="00EB7650">
              <w:t>3</w:t>
            </w:r>
          </w:p>
        </w:tc>
      </w:tr>
      <w:tr w:rsidR="00927F0E" w:rsidRPr="00F77A2B" w14:paraId="7613BA8A"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noWrap/>
          </w:tcPr>
          <w:p w14:paraId="2A284FA8" w14:textId="77777777" w:rsidR="002B56D6" w:rsidRPr="00ED6857" w:rsidRDefault="002B56D6" w:rsidP="00BA59CF">
            <w:pPr>
              <w:pStyle w:val="TableText"/>
            </w:pPr>
            <w:r w:rsidRPr="00ED6857">
              <w:t>Area 10</w:t>
            </w:r>
          </w:p>
        </w:tc>
        <w:tc>
          <w:tcPr>
            <w:tcW w:w="1837" w:type="dxa"/>
            <w:noWrap/>
          </w:tcPr>
          <w:p w14:paraId="6784B96B" w14:textId="77777777" w:rsidR="002B56D6" w:rsidRPr="00EB7650" w:rsidRDefault="002B56D6" w:rsidP="00BA59CF">
            <w:pPr>
              <w:pStyle w:val="TableText"/>
              <w:rPr>
                <w:color w:val="000000"/>
              </w:rPr>
            </w:pPr>
            <w:r w:rsidRPr="00EB7650">
              <w:t>Mid</w:t>
            </w:r>
            <w:r>
              <w:t>-</w:t>
            </w:r>
            <w:r w:rsidRPr="00EB7650">
              <w:t>North Coast</w:t>
            </w:r>
          </w:p>
        </w:tc>
        <w:tc>
          <w:tcPr>
            <w:tcW w:w="1837" w:type="dxa"/>
          </w:tcPr>
          <w:p w14:paraId="69CA3275" w14:textId="251F4173" w:rsidR="002B56D6" w:rsidRPr="00EB7650" w:rsidRDefault="00AD1A1E" w:rsidP="00BA59CF">
            <w:pPr>
              <w:pStyle w:val="TableText"/>
              <w:jc w:val="right"/>
            </w:pPr>
            <w:r>
              <w:t>–</w:t>
            </w:r>
          </w:p>
        </w:tc>
        <w:tc>
          <w:tcPr>
            <w:tcW w:w="1837" w:type="dxa"/>
          </w:tcPr>
          <w:p w14:paraId="0CFEA4A0" w14:textId="77777777" w:rsidR="002B56D6" w:rsidRPr="00EB7650" w:rsidRDefault="002B56D6" w:rsidP="00BA59CF">
            <w:pPr>
              <w:pStyle w:val="TableText"/>
              <w:jc w:val="right"/>
              <w:rPr>
                <w:color w:val="000000"/>
              </w:rPr>
            </w:pPr>
            <w:r w:rsidRPr="00EB7650">
              <w:t>3</w:t>
            </w:r>
          </w:p>
        </w:tc>
        <w:tc>
          <w:tcPr>
            <w:tcW w:w="1837" w:type="dxa"/>
          </w:tcPr>
          <w:p w14:paraId="1FFE33BE" w14:textId="39076B45" w:rsidR="002B56D6" w:rsidRPr="00EB7650" w:rsidRDefault="00AD1A1E" w:rsidP="00BA59CF">
            <w:pPr>
              <w:pStyle w:val="TableText"/>
              <w:jc w:val="right"/>
            </w:pPr>
            <w:r>
              <w:t>–</w:t>
            </w:r>
          </w:p>
        </w:tc>
      </w:tr>
      <w:tr w:rsidR="00927F0E" w:rsidRPr="00F77A2B" w14:paraId="2DBBAA9E" w14:textId="77777777" w:rsidTr="00B94669">
        <w:trPr>
          <w:cnfStyle w:val="000000010000" w:firstRow="0" w:lastRow="0" w:firstColumn="0" w:lastColumn="0" w:oddVBand="0" w:evenVBand="0" w:oddHBand="0" w:evenHBand="1" w:firstRowFirstColumn="0" w:firstRowLastColumn="0" w:lastRowFirstColumn="0" w:lastRowLastColumn="0"/>
          <w:cantSplit/>
        </w:trPr>
        <w:tc>
          <w:tcPr>
            <w:tcW w:w="1837" w:type="dxa"/>
            <w:noWrap/>
          </w:tcPr>
          <w:p w14:paraId="6DE83B03" w14:textId="77777777" w:rsidR="002B56D6" w:rsidRPr="00ED6857" w:rsidRDefault="002B56D6" w:rsidP="00BA59CF">
            <w:pPr>
              <w:pStyle w:val="TableText"/>
            </w:pPr>
            <w:r w:rsidRPr="00ED6857">
              <w:t>Area 11</w:t>
            </w:r>
            <w:r w:rsidRPr="00ED6857">
              <w:rPr>
                <w:vertAlign w:val="superscript"/>
              </w:rPr>
              <w:t>(a)</w:t>
            </w:r>
          </w:p>
        </w:tc>
        <w:tc>
          <w:tcPr>
            <w:tcW w:w="1837" w:type="dxa"/>
            <w:noWrap/>
          </w:tcPr>
          <w:p w14:paraId="012CDE1A" w14:textId="77777777" w:rsidR="002B56D6" w:rsidRPr="00EB7650" w:rsidRDefault="002B56D6" w:rsidP="00BA59CF">
            <w:pPr>
              <w:pStyle w:val="TableText"/>
              <w:rPr>
                <w:color w:val="000000"/>
              </w:rPr>
            </w:pPr>
            <w:r w:rsidRPr="00EB7650">
              <w:t>Mid</w:t>
            </w:r>
            <w:r>
              <w:t>-</w:t>
            </w:r>
            <w:r w:rsidRPr="00EB7650">
              <w:t>North Coast</w:t>
            </w:r>
          </w:p>
        </w:tc>
        <w:tc>
          <w:tcPr>
            <w:tcW w:w="1837" w:type="dxa"/>
          </w:tcPr>
          <w:p w14:paraId="3151303D" w14:textId="77777777" w:rsidR="002B56D6" w:rsidRPr="00EB7650" w:rsidRDefault="002B56D6" w:rsidP="00BA59CF">
            <w:pPr>
              <w:pStyle w:val="TableText"/>
              <w:jc w:val="right"/>
            </w:pPr>
            <w:r w:rsidRPr="00EB7650">
              <w:t>9</w:t>
            </w:r>
          </w:p>
        </w:tc>
        <w:tc>
          <w:tcPr>
            <w:tcW w:w="1837" w:type="dxa"/>
          </w:tcPr>
          <w:p w14:paraId="12B44EC2" w14:textId="77777777" w:rsidR="002B56D6" w:rsidRPr="00EB7650" w:rsidRDefault="002B56D6" w:rsidP="00BA59CF">
            <w:pPr>
              <w:pStyle w:val="TableText"/>
              <w:jc w:val="right"/>
              <w:rPr>
                <w:color w:val="000000"/>
              </w:rPr>
            </w:pPr>
            <w:r w:rsidRPr="00EB7650">
              <w:t>2</w:t>
            </w:r>
          </w:p>
        </w:tc>
        <w:tc>
          <w:tcPr>
            <w:tcW w:w="1837" w:type="dxa"/>
          </w:tcPr>
          <w:p w14:paraId="2A3E291B" w14:textId="77777777" w:rsidR="002B56D6" w:rsidRPr="00EB7650" w:rsidRDefault="002B56D6" w:rsidP="00BA59CF">
            <w:pPr>
              <w:pStyle w:val="TableText"/>
              <w:jc w:val="right"/>
              <w:rPr>
                <w:color w:val="000000"/>
              </w:rPr>
            </w:pPr>
            <w:r w:rsidRPr="00EB7650">
              <w:t>5</w:t>
            </w:r>
          </w:p>
        </w:tc>
      </w:tr>
      <w:tr w:rsidR="00927F0E" w:rsidRPr="00F77A2B" w14:paraId="3EE9405D" w14:textId="77777777" w:rsidTr="00B94669">
        <w:trPr>
          <w:cnfStyle w:val="000000100000" w:firstRow="0" w:lastRow="0" w:firstColumn="0" w:lastColumn="0" w:oddVBand="0" w:evenVBand="0" w:oddHBand="1" w:evenHBand="0" w:firstRowFirstColumn="0" w:firstRowLastColumn="0" w:lastRowFirstColumn="0" w:lastRowLastColumn="0"/>
          <w:cantSplit/>
        </w:trPr>
        <w:tc>
          <w:tcPr>
            <w:tcW w:w="1837" w:type="dxa"/>
            <w:tcBorders>
              <w:bottom w:val="single" w:sz="4" w:space="0" w:color="143E59" w:themeColor="accent6" w:themeShade="80"/>
            </w:tcBorders>
            <w:noWrap/>
          </w:tcPr>
          <w:p w14:paraId="138D3B44" w14:textId="77777777" w:rsidR="002B56D6" w:rsidRPr="00ED6857" w:rsidRDefault="002B56D6" w:rsidP="00BA59CF">
            <w:pPr>
              <w:pStyle w:val="TableText"/>
            </w:pPr>
            <w:r w:rsidRPr="00ED6857">
              <w:t>Area 12</w:t>
            </w:r>
          </w:p>
        </w:tc>
        <w:tc>
          <w:tcPr>
            <w:tcW w:w="1837" w:type="dxa"/>
            <w:tcBorders>
              <w:bottom w:val="single" w:sz="4" w:space="0" w:color="143E59" w:themeColor="accent6" w:themeShade="80"/>
            </w:tcBorders>
            <w:noWrap/>
          </w:tcPr>
          <w:p w14:paraId="2C2762F4" w14:textId="77777777" w:rsidR="002B56D6" w:rsidRPr="00EB7650" w:rsidRDefault="002B56D6" w:rsidP="00BA59CF">
            <w:pPr>
              <w:pStyle w:val="TableText"/>
              <w:rPr>
                <w:color w:val="000000"/>
              </w:rPr>
            </w:pPr>
            <w:r w:rsidRPr="00EB7650">
              <w:t>Wide Bay and Sunshine Coast</w:t>
            </w:r>
          </w:p>
        </w:tc>
        <w:tc>
          <w:tcPr>
            <w:tcW w:w="1837" w:type="dxa"/>
            <w:tcBorders>
              <w:bottom w:val="single" w:sz="4" w:space="0" w:color="143E59" w:themeColor="accent6" w:themeShade="80"/>
            </w:tcBorders>
          </w:tcPr>
          <w:p w14:paraId="7E0BF228" w14:textId="2C024FE0" w:rsidR="002B56D6" w:rsidRPr="00EB7650" w:rsidRDefault="00AD1A1E" w:rsidP="00BA59CF">
            <w:pPr>
              <w:pStyle w:val="TableText"/>
              <w:jc w:val="right"/>
            </w:pPr>
            <w:r>
              <w:t>–</w:t>
            </w:r>
          </w:p>
        </w:tc>
        <w:tc>
          <w:tcPr>
            <w:tcW w:w="1837" w:type="dxa"/>
            <w:tcBorders>
              <w:bottom w:val="single" w:sz="4" w:space="0" w:color="143E59" w:themeColor="accent6" w:themeShade="80"/>
            </w:tcBorders>
          </w:tcPr>
          <w:p w14:paraId="2B55E3FA" w14:textId="77777777" w:rsidR="002B56D6" w:rsidRPr="00EB7650" w:rsidRDefault="002B56D6" w:rsidP="00BA59CF">
            <w:pPr>
              <w:pStyle w:val="TableText"/>
              <w:jc w:val="right"/>
              <w:rPr>
                <w:color w:val="000000"/>
              </w:rPr>
            </w:pPr>
            <w:r w:rsidRPr="00EB7650">
              <w:t>4</w:t>
            </w:r>
          </w:p>
        </w:tc>
        <w:tc>
          <w:tcPr>
            <w:tcW w:w="1837" w:type="dxa"/>
            <w:tcBorders>
              <w:bottom w:val="single" w:sz="4" w:space="0" w:color="143E59" w:themeColor="accent6" w:themeShade="80"/>
            </w:tcBorders>
          </w:tcPr>
          <w:p w14:paraId="1917BE39" w14:textId="66E465DA" w:rsidR="002B56D6" w:rsidRPr="00EB7650" w:rsidRDefault="00AD1A1E" w:rsidP="00BA59CF">
            <w:pPr>
              <w:pStyle w:val="TableText"/>
              <w:jc w:val="right"/>
            </w:pPr>
            <w:r>
              <w:t>–</w:t>
            </w:r>
          </w:p>
        </w:tc>
      </w:tr>
      <w:tr w:rsidR="00927F0E" w:rsidRPr="00F77A2B" w14:paraId="334998F6" w14:textId="77777777" w:rsidTr="00B94669">
        <w:trPr>
          <w:cnfStyle w:val="010000000000" w:firstRow="0" w:lastRow="1" w:firstColumn="0" w:lastColumn="0" w:oddVBand="0" w:evenVBand="0" w:oddHBand="0" w:evenHBand="0" w:firstRowFirstColumn="0" w:firstRowLastColumn="0" w:lastRowFirstColumn="0" w:lastRowLastColumn="0"/>
          <w:cantSplit/>
        </w:trPr>
        <w:tc>
          <w:tcPr>
            <w:tcW w:w="1837" w:type="dxa"/>
            <w:tcBorders>
              <w:top w:val="single" w:sz="4" w:space="0" w:color="143E59" w:themeColor="accent6" w:themeShade="80"/>
              <w:bottom w:val="single" w:sz="4" w:space="0" w:color="1E3D6B"/>
            </w:tcBorders>
            <w:noWrap/>
          </w:tcPr>
          <w:p w14:paraId="1556F758" w14:textId="77777777" w:rsidR="002B56D6" w:rsidRPr="00BA59CF" w:rsidRDefault="002B56D6" w:rsidP="00BA59CF">
            <w:pPr>
              <w:pStyle w:val="TableText"/>
              <w:rPr>
                <w:b w:val="0"/>
              </w:rPr>
            </w:pPr>
            <w:r w:rsidRPr="00BA59CF">
              <w:t>Total</w:t>
            </w:r>
          </w:p>
        </w:tc>
        <w:tc>
          <w:tcPr>
            <w:tcW w:w="1837" w:type="dxa"/>
            <w:tcBorders>
              <w:top w:val="single" w:sz="4" w:space="0" w:color="143E59" w:themeColor="accent6" w:themeShade="80"/>
              <w:bottom w:val="single" w:sz="4" w:space="0" w:color="1E3D6B"/>
            </w:tcBorders>
            <w:noWrap/>
          </w:tcPr>
          <w:p w14:paraId="445BB05A" w14:textId="59DB6447" w:rsidR="002B56D6" w:rsidRPr="00BA59CF" w:rsidRDefault="00AD1A1E" w:rsidP="00BA59CF">
            <w:pPr>
              <w:pStyle w:val="TableText"/>
              <w:rPr>
                <w:color w:val="FFFFFF" w:themeColor="background1"/>
              </w:rPr>
            </w:pPr>
            <w:r w:rsidRPr="00BA59CF">
              <w:rPr>
                <w:color w:val="FFFFFF" w:themeColor="background1"/>
              </w:rPr>
              <w:t>–</w:t>
            </w:r>
          </w:p>
        </w:tc>
        <w:tc>
          <w:tcPr>
            <w:tcW w:w="1837" w:type="dxa"/>
            <w:tcBorders>
              <w:top w:val="single" w:sz="4" w:space="0" w:color="143E59" w:themeColor="accent6" w:themeShade="80"/>
              <w:bottom w:val="single" w:sz="4" w:space="0" w:color="1E3D6B"/>
            </w:tcBorders>
          </w:tcPr>
          <w:p w14:paraId="0C894E2E" w14:textId="77777777" w:rsidR="002B56D6" w:rsidRPr="00EB7650" w:rsidRDefault="002B56D6" w:rsidP="00BA59CF">
            <w:pPr>
              <w:pStyle w:val="TableText"/>
              <w:jc w:val="right"/>
            </w:pPr>
            <w:r w:rsidRPr="00EB7650">
              <w:t>67</w:t>
            </w:r>
          </w:p>
        </w:tc>
        <w:tc>
          <w:tcPr>
            <w:tcW w:w="1837" w:type="dxa"/>
            <w:tcBorders>
              <w:top w:val="single" w:sz="4" w:space="0" w:color="143E59" w:themeColor="accent6" w:themeShade="80"/>
              <w:bottom w:val="single" w:sz="4" w:space="0" w:color="1E3D6B"/>
            </w:tcBorders>
          </w:tcPr>
          <w:p w14:paraId="0A88FA41" w14:textId="77777777" w:rsidR="002B56D6" w:rsidRPr="00EB7650" w:rsidRDefault="002B56D6" w:rsidP="00BA59CF">
            <w:pPr>
              <w:pStyle w:val="TableText"/>
              <w:jc w:val="right"/>
            </w:pPr>
            <w:r w:rsidRPr="00EB7650">
              <w:t>45</w:t>
            </w:r>
          </w:p>
        </w:tc>
        <w:tc>
          <w:tcPr>
            <w:tcW w:w="1837" w:type="dxa"/>
            <w:tcBorders>
              <w:top w:val="single" w:sz="4" w:space="0" w:color="143E59" w:themeColor="accent6" w:themeShade="80"/>
              <w:bottom w:val="single" w:sz="4" w:space="0" w:color="1E3D6B"/>
            </w:tcBorders>
          </w:tcPr>
          <w:p w14:paraId="43F5444A" w14:textId="77777777" w:rsidR="002B56D6" w:rsidRPr="00EB7650" w:rsidRDefault="002B56D6" w:rsidP="00BA59CF">
            <w:pPr>
              <w:pStyle w:val="TableText"/>
              <w:jc w:val="right"/>
            </w:pPr>
            <w:r w:rsidRPr="00EB7650">
              <w:t>19</w:t>
            </w:r>
          </w:p>
        </w:tc>
      </w:tr>
    </w:tbl>
    <w:p w14:paraId="297DD32F" w14:textId="77777777" w:rsidR="002B56D6" w:rsidRPr="00A151CC" w:rsidRDefault="002B56D6" w:rsidP="002B56D6">
      <w:pPr>
        <w:pStyle w:val="SourceandNotes"/>
      </w:pPr>
      <w:r w:rsidRPr="00A151CC">
        <w:t>(a) Two focus groups were held in these areas.</w:t>
      </w:r>
    </w:p>
    <w:p w14:paraId="5B1B864B" w14:textId="77777777" w:rsidR="002B56D6" w:rsidRPr="001667C5" w:rsidRDefault="002B56D6" w:rsidP="002B56D6">
      <w:pPr>
        <w:pStyle w:val="SourceandNotes"/>
        <w:rPr>
          <w:szCs w:val="16"/>
        </w:rPr>
      </w:pPr>
      <w:r w:rsidRPr="00A151CC">
        <w:t>Source: Qualitative research – Wave 1</w:t>
      </w:r>
    </w:p>
    <w:p w14:paraId="49FBCB61" w14:textId="77777777" w:rsidR="002B56D6" w:rsidRPr="00D65873" w:rsidRDefault="002B56D6" w:rsidP="00D65873">
      <w:r w:rsidRPr="001667C5">
        <w:br w:type="page"/>
      </w:r>
    </w:p>
    <w:p w14:paraId="5BB623CD" w14:textId="77777777" w:rsidR="002B56D6" w:rsidRDefault="002B56D6" w:rsidP="002B56D6">
      <w:pPr>
        <w:pStyle w:val="Heading3"/>
      </w:pPr>
      <w:bookmarkStart w:id="693" w:name="_Toc55475719"/>
      <w:bookmarkStart w:id="694" w:name="_Toc72481947"/>
      <w:r>
        <w:t>Data Source 9: Qualitative research – Wave 2</w:t>
      </w:r>
      <w:bookmarkEnd w:id="693"/>
      <w:bookmarkEnd w:id="694"/>
    </w:p>
    <w:p w14:paraId="758847F6" w14:textId="77777777" w:rsidR="002B56D6" w:rsidRDefault="002B56D6" w:rsidP="002B56D6">
      <w:pPr>
        <w:pStyle w:val="Heading4"/>
      </w:pPr>
      <w:r>
        <w:t>Purpose</w:t>
      </w:r>
    </w:p>
    <w:p w14:paraId="083D9611" w14:textId="12B71D98" w:rsidR="002B56D6" w:rsidRDefault="002B56D6" w:rsidP="00BA59CF">
      <w:pPr>
        <w:pStyle w:val="Normal0"/>
      </w:pPr>
      <w:r>
        <w:t>T</w:t>
      </w:r>
      <w:r w:rsidR="003A02F8">
        <w:t>his section</w:t>
      </w:r>
      <w:r>
        <w:t xml:space="preserve"> examine</w:t>
      </w:r>
      <w:r w:rsidR="003A02F8">
        <w:t>d</w:t>
      </w:r>
      <w:r>
        <w:t xml:space="preserve"> the implementation, ongoing utilisation and impact and outcomes of TtW from the perspective of different stakeholder groups. This wave followed Wave 1 and was conducted between March and May 2018.</w:t>
      </w:r>
    </w:p>
    <w:p w14:paraId="3DB2BAA8" w14:textId="77777777" w:rsidR="002B56D6" w:rsidRDefault="002B56D6" w:rsidP="002B56D6">
      <w:pPr>
        <w:pStyle w:val="Heading4"/>
      </w:pPr>
      <w:r>
        <w:t>Sample</w:t>
      </w:r>
    </w:p>
    <w:p w14:paraId="0CAF8684" w14:textId="01C63E8E" w:rsidR="002B56D6" w:rsidRDefault="002B56D6" w:rsidP="00BA59CF">
      <w:pPr>
        <w:pStyle w:val="Normal0"/>
      </w:pPr>
      <w:r>
        <w:t xml:space="preserve">Six ERs </w:t>
      </w:r>
      <w:r w:rsidRPr="00820DF1">
        <w:t>and</w:t>
      </w:r>
      <w:r w:rsidR="000438D8">
        <w:t xml:space="preserve"> five </w:t>
      </w:r>
      <w:r>
        <w:t>key stakeholder groups were selected for inclusion in this research: The stakeholders were:</w:t>
      </w:r>
    </w:p>
    <w:p w14:paraId="44C8345E" w14:textId="77777777" w:rsidR="002B56D6" w:rsidRDefault="002B56D6" w:rsidP="00BA59CF">
      <w:pPr>
        <w:pStyle w:val="ListBullet"/>
      </w:pPr>
      <w:r>
        <w:t>TtW participants</w:t>
      </w:r>
    </w:p>
    <w:p w14:paraId="4F8DDFC0" w14:textId="77777777" w:rsidR="002B56D6" w:rsidRDefault="002B56D6" w:rsidP="00BA59CF">
      <w:pPr>
        <w:pStyle w:val="ListBullet"/>
      </w:pPr>
      <w:r>
        <w:t>TtW provider staff</w:t>
      </w:r>
    </w:p>
    <w:p w14:paraId="10CDAE48" w14:textId="77777777" w:rsidR="002B56D6" w:rsidRDefault="002B56D6" w:rsidP="00BA59CF">
      <w:pPr>
        <w:pStyle w:val="ListBullet"/>
      </w:pPr>
      <w:r>
        <w:t>jobactive providers who had been involved in the transition of TtW participants after 12 months in the service</w:t>
      </w:r>
    </w:p>
    <w:p w14:paraId="3DA3B85A" w14:textId="77777777" w:rsidR="002B56D6" w:rsidRDefault="002B56D6" w:rsidP="00BA59CF">
      <w:pPr>
        <w:pStyle w:val="ListBullet"/>
      </w:pPr>
      <w:r>
        <w:t>employers who had recently employed TtW participants</w:t>
      </w:r>
    </w:p>
    <w:p w14:paraId="4CE43760" w14:textId="77777777" w:rsidR="002B56D6" w:rsidRDefault="002B56D6" w:rsidP="00BA59CF">
      <w:pPr>
        <w:pStyle w:val="ListBullet"/>
      </w:pPr>
      <w:r>
        <w:t>peak body organisations.</w:t>
      </w:r>
    </w:p>
    <w:p w14:paraId="6A2D402E" w14:textId="77910CE8" w:rsidR="002B56D6" w:rsidRDefault="002B56D6" w:rsidP="00BA59CF">
      <w:pPr>
        <w:pStyle w:val="Normal0"/>
      </w:pPr>
      <w:r>
        <w:t>Six focus groups were held with a total of 31 participants, and a total of 29 TtW and jobactive staff were interviewed. Five additional TtW providers were interviewed after opting to participate in the research, representing</w:t>
      </w:r>
      <w:r w:rsidR="00973657">
        <w:t xml:space="preserve"> four </w:t>
      </w:r>
      <w:r>
        <w:t xml:space="preserve">additional ERs. There were 13 in-depth telephone interviews with employers. Discussions were held with representatives from the </w:t>
      </w:r>
      <w:r w:rsidR="00284FD6">
        <w:t>two</w:t>
      </w:r>
      <w:r>
        <w:t xml:space="preserve"> peak body organisations for providers: Jobs Australia and NESA.</w:t>
      </w:r>
    </w:p>
    <w:p w14:paraId="65040A89" w14:textId="77777777" w:rsidR="002B56D6" w:rsidRDefault="002B56D6" w:rsidP="002B56D6">
      <w:pPr>
        <w:pStyle w:val="Heading4"/>
      </w:pPr>
      <w:r>
        <w:t>Data collection</w:t>
      </w:r>
    </w:p>
    <w:p w14:paraId="67152433" w14:textId="77777777" w:rsidR="002B56D6" w:rsidRDefault="002B56D6" w:rsidP="00BA59CF">
      <w:pPr>
        <w:pStyle w:val="Normal0"/>
      </w:pPr>
      <w:r>
        <w:t>The SRC undertook this wave of qualitative fieldwork, on behalf of the department, between March and May 2018. As in Wave 1, a combination of focus groups and in-depth face-to-face and telephone interviews were conducted.</w:t>
      </w:r>
    </w:p>
    <w:p w14:paraId="311AB117" w14:textId="77777777" w:rsidR="002B56D6" w:rsidRDefault="002B56D6" w:rsidP="002B56D6">
      <w:pPr>
        <w:pStyle w:val="Heading4"/>
      </w:pPr>
      <w:r>
        <w:t>Profile</w:t>
      </w:r>
    </w:p>
    <w:p w14:paraId="28A875DA" w14:textId="14E5DCF8" w:rsidR="002B56D6" w:rsidRDefault="002B56D6" w:rsidP="00BA59CF">
      <w:pPr>
        <w:pStyle w:val="Normal0"/>
      </w:pPr>
      <w:r w:rsidRPr="00A0482E">
        <w:rPr>
          <w:b/>
        </w:rPr>
        <w:t>Table E.</w:t>
      </w:r>
      <w:r w:rsidR="003529FE">
        <w:rPr>
          <w:b/>
        </w:rPr>
        <w:t>7</w:t>
      </w:r>
      <w:r w:rsidRPr="00F77A2B">
        <w:t xml:space="preserve"> summarises the number of participants involved in each focus group, which occurred in</w:t>
      </w:r>
      <w:r w:rsidR="00973657">
        <w:t xml:space="preserve"> four </w:t>
      </w:r>
      <w:r w:rsidRPr="00F77A2B">
        <w:t>of the</w:t>
      </w:r>
      <w:r w:rsidR="000438D8">
        <w:t xml:space="preserve"> six </w:t>
      </w:r>
      <w:r>
        <w:t>ERs</w:t>
      </w:r>
      <w:r w:rsidRPr="00F77A2B">
        <w:t xml:space="preserve">. Interviews with provider staff included national and regional managers and frontline consultants, across 11 </w:t>
      </w:r>
      <w:r>
        <w:t>ERs</w:t>
      </w:r>
      <w:r w:rsidRPr="00F77A2B">
        <w:t xml:space="preserve"> (</w:t>
      </w:r>
      <w:r w:rsidRPr="00A0482E">
        <w:rPr>
          <w:b/>
        </w:rPr>
        <w:t>Table E.</w:t>
      </w:r>
      <w:r w:rsidR="003529FE">
        <w:rPr>
          <w:b/>
        </w:rPr>
        <w:t>8</w:t>
      </w:r>
      <w:r w:rsidRPr="00F77A2B">
        <w:t>).</w:t>
      </w:r>
    </w:p>
    <w:p w14:paraId="61BDFA92" w14:textId="4BAF3FFD" w:rsidR="002B56D6" w:rsidRPr="00BD387B" w:rsidRDefault="002B56D6">
      <w:pPr>
        <w:pStyle w:val="Caption"/>
      </w:pPr>
      <w:bookmarkStart w:id="695" w:name="_Toc55211695"/>
      <w:bookmarkStart w:id="696" w:name="_Toc68103923"/>
      <w:bookmarkStart w:id="697" w:name="_Toc69395626"/>
      <w:r w:rsidRPr="00BD387B">
        <w:t xml:space="preserve">Table </w:t>
      </w:r>
      <w:r>
        <w:t>E</w:t>
      </w:r>
      <w:r w:rsidRPr="00BD387B">
        <w:t>.</w:t>
      </w:r>
      <w:r w:rsidR="003529FE">
        <w:t>7</w:t>
      </w:r>
      <w:r>
        <w:t>: Qualitative research – Wave 2 focus groups</w:t>
      </w:r>
      <w:bookmarkEnd w:id="695"/>
      <w:bookmarkEnd w:id="696"/>
      <w:bookmarkEnd w:id="697"/>
    </w:p>
    <w:tbl>
      <w:tblPr>
        <w:tblStyle w:val="TtWReportTableTemplate2"/>
        <w:tblW w:w="8967" w:type="dxa"/>
        <w:tblLook w:val="0460" w:firstRow="1" w:lastRow="1" w:firstColumn="0" w:lastColumn="0" w:noHBand="0" w:noVBand="1"/>
      </w:tblPr>
      <w:tblGrid>
        <w:gridCol w:w="2333"/>
        <w:gridCol w:w="3408"/>
        <w:gridCol w:w="3226"/>
      </w:tblGrid>
      <w:tr w:rsidR="002B56D6" w:rsidRPr="00766FC7" w14:paraId="08642398" w14:textId="77777777" w:rsidTr="00BA59CF">
        <w:trPr>
          <w:cnfStyle w:val="100000000000" w:firstRow="1" w:lastRow="0" w:firstColumn="0" w:lastColumn="0" w:oddVBand="0" w:evenVBand="0" w:oddHBand="0" w:evenHBand="0" w:firstRowFirstColumn="0" w:firstRowLastColumn="0" w:lastRowFirstColumn="0" w:lastRowLastColumn="0"/>
          <w:trHeight w:val="343"/>
          <w:tblHeader/>
        </w:trPr>
        <w:tc>
          <w:tcPr>
            <w:tcW w:w="0" w:type="dxa"/>
            <w:noWrap/>
            <w:hideMark/>
          </w:tcPr>
          <w:p w14:paraId="50428CBA" w14:textId="77777777" w:rsidR="002B56D6" w:rsidRPr="00ED6857" w:rsidRDefault="002B56D6" w:rsidP="00BA59CF">
            <w:pPr>
              <w:pStyle w:val="TableText"/>
            </w:pPr>
            <w:r w:rsidRPr="00ED6857">
              <w:t>Focus group number</w:t>
            </w:r>
          </w:p>
        </w:tc>
        <w:tc>
          <w:tcPr>
            <w:tcW w:w="0" w:type="dxa"/>
            <w:noWrap/>
            <w:hideMark/>
          </w:tcPr>
          <w:p w14:paraId="241DA5AC" w14:textId="77777777" w:rsidR="002B56D6" w:rsidRPr="00ED6857" w:rsidRDefault="002B56D6" w:rsidP="00BA59CF">
            <w:pPr>
              <w:pStyle w:val="TableText"/>
            </w:pPr>
            <w:r w:rsidRPr="00ED6857">
              <w:t>Employment region</w:t>
            </w:r>
          </w:p>
        </w:tc>
        <w:tc>
          <w:tcPr>
            <w:tcW w:w="0" w:type="dxa"/>
          </w:tcPr>
          <w:p w14:paraId="206972C1" w14:textId="77777777" w:rsidR="002B56D6" w:rsidRPr="00ED6857" w:rsidRDefault="002B56D6" w:rsidP="00BA59CF">
            <w:pPr>
              <w:pStyle w:val="TableText"/>
              <w:jc w:val="right"/>
            </w:pPr>
            <w:r w:rsidRPr="00ED6857">
              <w:t>Number of participants</w:t>
            </w:r>
          </w:p>
        </w:tc>
      </w:tr>
      <w:tr w:rsidR="002B56D6" w:rsidRPr="00766FC7" w14:paraId="5C3FD104" w14:textId="77777777" w:rsidTr="00BA59CF">
        <w:trPr>
          <w:cnfStyle w:val="000000100000" w:firstRow="0" w:lastRow="0" w:firstColumn="0" w:lastColumn="0" w:oddVBand="0" w:evenVBand="0" w:oddHBand="1" w:evenHBand="0" w:firstRowFirstColumn="0" w:firstRowLastColumn="0" w:lastRowFirstColumn="0" w:lastRowLastColumn="0"/>
          <w:trHeight w:val="256"/>
        </w:trPr>
        <w:tc>
          <w:tcPr>
            <w:tcW w:w="0" w:type="dxa"/>
            <w:noWrap/>
          </w:tcPr>
          <w:p w14:paraId="04B62AA8" w14:textId="77777777" w:rsidR="002B56D6" w:rsidRPr="00ED6857" w:rsidRDefault="002B56D6" w:rsidP="00BA59CF">
            <w:pPr>
              <w:pStyle w:val="TableText"/>
            </w:pPr>
            <w:r w:rsidRPr="00ED6857">
              <w:t>Focus Group 1</w:t>
            </w:r>
            <w:r w:rsidRPr="00ED6857">
              <w:rPr>
                <w:vertAlign w:val="superscript"/>
              </w:rPr>
              <w:t>(a)</w:t>
            </w:r>
          </w:p>
        </w:tc>
        <w:tc>
          <w:tcPr>
            <w:tcW w:w="0" w:type="dxa"/>
            <w:noWrap/>
          </w:tcPr>
          <w:p w14:paraId="5B8F177E" w14:textId="77777777" w:rsidR="002B56D6" w:rsidRPr="00766FC7" w:rsidRDefault="002B56D6" w:rsidP="00BA59CF">
            <w:pPr>
              <w:pStyle w:val="TableText"/>
            </w:pPr>
            <w:r w:rsidRPr="00766FC7">
              <w:t>Melbourne (South Eastern)</w:t>
            </w:r>
          </w:p>
        </w:tc>
        <w:tc>
          <w:tcPr>
            <w:tcW w:w="0" w:type="dxa"/>
          </w:tcPr>
          <w:p w14:paraId="1B8519E9" w14:textId="77777777" w:rsidR="002B56D6" w:rsidRPr="00006F36" w:rsidRDefault="002B56D6" w:rsidP="00BA59CF">
            <w:pPr>
              <w:pStyle w:val="TableText"/>
              <w:jc w:val="right"/>
              <w:rPr>
                <w:lang w:val="en-US"/>
              </w:rPr>
            </w:pPr>
            <w:r w:rsidRPr="00006F36">
              <w:t>9</w:t>
            </w:r>
          </w:p>
        </w:tc>
      </w:tr>
      <w:tr w:rsidR="002B56D6" w:rsidRPr="00766FC7" w14:paraId="4176B03C" w14:textId="77777777" w:rsidTr="00BA59CF">
        <w:trPr>
          <w:cnfStyle w:val="000000010000" w:firstRow="0" w:lastRow="0" w:firstColumn="0" w:lastColumn="0" w:oddVBand="0" w:evenVBand="0" w:oddHBand="0" w:evenHBand="1" w:firstRowFirstColumn="0" w:firstRowLastColumn="0" w:lastRowFirstColumn="0" w:lastRowLastColumn="0"/>
          <w:trHeight w:val="256"/>
        </w:trPr>
        <w:tc>
          <w:tcPr>
            <w:tcW w:w="0" w:type="dxa"/>
            <w:noWrap/>
          </w:tcPr>
          <w:p w14:paraId="17426A56" w14:textId="77777777" w:rsidR="002B56D6" w:rsidRPr="00ED6857" w:rsidRDefault="002B56D6" w:rsidP="00BA59CF">
            <w:pPr>
              <w:pStyle w:val="TableText"/>
            </w:pPr>
            <w:r w:rsidRPr="00ED6857">
              <w:t>Focus Group 2</w:t>
            </w:r>
          </w:p>
        </w:tc>
        <w:tc>
          <w:tcPr>
            <w:tcW w:w="0" w:type="dxa"/>
            <w:noWrap/>
          </w:tcPr>
          <w:p w14:paraId="69F61D96" w14:textId="77777777" w:rsidR="002B56D6" w:rsidRPr="00766FC7" w:rsidRDefault="002B56D6" w:rsidP="00BA59CF">
            <w:pPr>
              <w:pStyle w:val="TableText"/>
            </w:pPr>
            <w:r w:rsidRPr="00766FC7">
              <w:t>Melbourne (South Eastern)</w:t>
            </w:r>
          </w:p>
        </w:tc>
        <w:tc>
          <w:tcPr>
            <w:tcW w:w="0" w:type="dxa"/>
          </w:tcPr>
          <w:p w14:paraId="21D9F41D" w14:textId="77777777" w:rsidR="002B56D6" w:rsidRPr="00006F36" w:rsidRDefault="002B56D6" w:rsidP="00BA59CF">
            <w:pPr>
              <w:pStyle w:val="TableText"/>
              <w:jc w:val="right"/>
              <w:rPr>
                <w:lang w:val="en-US"/>
              </w:rPr>
            </w:pPr>
            <w:r w:rsidRPr="00006F36">
              <w:t>4</w:t>
            </w:r>
          </w:p>
        </w:tc>
      </w:tr>
      <w:tr w:rsidR="002B56D6" w:rsidRPr="00766FC7" w14:paraId="30CDC7C2" w14:textId="77777777" w:rsidTr="00BA59CF">
        <w:trPr>
          <w:cnfStyle w:val="000000100000" w:firstRow="0" w:lastRow="0" w:firstColumn="0" w:lastColumn="0" w:oddVBand="0" w:evenVBand="0" w:oddHBand="1" w:evenHBand="0" w:firstRowFirstColumn="0" w:firstRowLastColumn="0" w:lastRowFirstColumn="0" w:lastRowLastColumn="0"/>
          <w:trHeight w:val="256"/>
        </w:trPr>
        <w:tc>
          <w:tcPr>
            <w:tcW w:w="0" w:type="dxa"/>
            <w:noWrap/>
          </w:tcPr>
          <w:p w14:paraId="0153D461" w14:textId="77777777" w:rsidR="002B56D6" w:rsidRPr="00ED6857" w:rsidRDefault="002B56D6" w:rsidP="00BA59CF">
            <w:pPr>
              <w:pStyle w:val="TableText"/>
            </w:pPr>
            <w:r w:rsidRPr="00ED6857">
              <w:t>Focus Group 3</w:t>
            </w:r>
          </w:p>
        </w:tc>
        <w:tc>
          <w:tcPr>
            <w:tcW w:w="0" w:type="dxa"/>
            <w:noWrap/>
          </w:tcPr>
          <w:p w14:paraId="080733E8" w14:textId="77777777" w:rsidR="002B56D6" w:rsidRPr="00766FC7" w:rsidRDefault="002B56D6" w:rsidP="00BA59CF">
            <w:pPr>
              <w:pStyle w:val="TableText"/>
            </w:pPr>
            <w:r w:rsidRPr="00766FC7">
              <w:t>Sydney Greater Western</w:t>
            </w:r>
          </w:p>
        </w:tc>
        <w:tc>
          <w:tcPr>
            <w:tcW w:w="0" w:type="dxa"/>
          </w:tcPr>
          <w:p w14:paraId="175EF445" w14:textId="77777777" w:rsidR="002B56D6" w:rsidRPr="00006F36" w:rsidRDefault="002B56D6" w:rsidP="00BA59CF">
            <w:pPr>
              <w:pStyle w:val="TableText"/>
              <w:jc w:val="right"/>
              <w:rPr>
                <w:lang w:val="en-US"/>
              </w:rPr>
            </w:pPr>
            <w:r w:rsidRPr="00006F36">
              <w:t>3</w:t>
            </w:r>
          </w:p>
        </w:tc>
      </w:tr>
      <w:tr w:rsidR="002B56D6" w:rsidRPr="00766FC7" w14:paraId="0EC362EA" w14:textId="77777777" w:rsidTr="00BA59CF">
        <w:trPr>
          <w:cnfStyle w:val="000000010000" w:firstRow="0" w:lastRow="0" w:firstColumn="0" w:lastColumn="0" w:oddVBand="0" w:evenVBand="0" w:oddHBand="0" w:evenHBand="1" w:firstRowFirstColumn="0" w:firstRowLastColumn="0" w:lastRowFirstColumn="0" w:lastRowLastColumn="0"/>
          <w:trHeight w:val="256"/>
        </w:trPr>
        <w:tc>
          <w:tcPr>
            <w:tcW w:w="0" w:type="dxa"/>
            <w:noWrap/>
          </w:tcPr>
          <w:p w14:paraId="617520A6" w14:textId="77777777" w:rsidR="002B56D6" w:rsidRPr="00ED6857" w:rsidRDefault="002B56D6" w:rsidP="00BA59CF">
            <w:pPr>
              <w:pStyle w:val="TableText"/>
            </w:pPr>
            <w:r w:rsidRPr="00ED6857">
              <w:t>Focus Group 4</w:t>
            </w:r>
          </w:p>
        </w:tc>
        <w:tc>
          <w:tcPr>
            <w:tcW w:w="0" w:type="dxa"/>
            <w:noWrap/>
          </w:tcPr>
          <w:p w14:paraId="65726737" w14:textId="77777777" w:rsidR="002B56D6" w:rsidRPr="00766FC7" w:rsidRDefault="002B56D6" w:rsidP="00BA59CF">
            <w:pPr>
              <w:pStyle w:val="TableText"/>
            </w:pPr>
            <w:r w:rsidRPr="00766FC7">
              <w:t>Illawarra South</w:t>
            </w:r>
          </w:p>
        </w:tc>
        <w:tc>
          <w:tcPr>
            <w:tcW w:w="0" w:type="dxa"/>
          </w:tcPr>
          <w:p w14:paraId="70EEA881" w14:textId="77777777" w:rsidR="002B56D6" w:rsidRPr="00006F36" w:rsidRDefault="002B56D6" w:rsidP="00BA59CF">
            <w:pPr>
              <w:pStyle w:val="TableText"/>
              <w:jc w:val="right"/>
              <w:rPr>
                <w:lang w:val="en-US"/>
              </w:rPr>
            </w:pPr>
            <w:r w:rsidRPr="00006F36">
              <w:t>2</w:t>
            </w:r>
          </w:p>
        </w:tc>
      </w:tr>
      <w:tr w:rsidR="002B56D6" w:rsidRPr="00766FC7" w14:paraId="13330F90" w14:textId="77777777" w:rsidTr="00BA59CF">
        <w:trPr>
          <w:cnfStyle w:val="000000100000" w:firstRow="0" w:lastRow="0" w:firstColumn="0" w:lastColumn="0" w:oddVBand="0" w:evenVBand="0" w:oddHBand="1" w:evenHBand="0" w:firstRowFirstColumn="0" w:firstRowLastColumn="0" w:lastRowFirstColumn="0" w:lastRowLastColumn="0"/>
          <w:trHeight w:val="256"/>
        </w:trPr>
        <w:tc>
          <w:tcPr>
            <w:tcW w:w="0" w:type="dxa"/>
            <w:noWrap/>
          </w:tcPr>
          <w:p w14:paraId="78B65CD5" w14:textId="77777777" w:rsidR="002B56D6" w:rsidRPr="00ED6857" w:rsidRDefault="002B56D6" w:rsidP="00BA59CF">
            <w:pPr>
              <w:pStyle w:val="TableText"/>
            </w:pPr>
            <w:r w:rsidRPr="00ED6857">
              <w:t>Focus Group 5</w:t>
            </w:r>
          </w:p>
        </w:tc>
        <w:tc>
          <w:tcPr>
            <w:tcW w:w="0" w:type="dxa"/>
            <w:noWrap/>
          </w:tcPr>
          <w:p w14:paraId="07144F91" w14:textId="77777777" w:rsidR="002B56D6" w:rsidRPr="00766FC7" w:rsidRDefault="002B56D6" w:rsidP="00BA59CF">
            <w:pPr>
              <w:pStyle w:val="TableText"/>
            </w:pPr>
            <w:r w:rsidRPr="00766FC7">
              <w:t>Adelaide North</w:t>
            </w:r>
          </w:p>
        </w:tc>
        <w:tc>
          <w:tcPr>
            <w:tcW w:w="0" w:type="dxa"/>
          </w:tcPr>
          <w:p w14:paraId="313D2EA4" w14:textId="77777777" w:rsidR="002B56D6" w:rsidRPr="00006F36" w:rsidRDefault="002B56D6" w:rsidP="00BA59CF">
            <w:pPr>
              <w:pStyle w:val="TableText"/>
              <w:jc w:val="right"/>
              <w:rPr>
                <w:lang w:val="en-US"/>
              </w:rPr>
            </w:pPr>
            <w:r w:rsidRPr="00006F36">
              <w:t>7</w:t>
            </w:r>
          </w:p>
        </w:tc>
      </w:tr>
      <w:tr w:rsidR="002B56D6" w:rsidRPr="00766FC7" w14:paraId="2EB55545" w14:textId="77777777" w:rsidTr="00BA59CF">
        <w:trPr>
          <w:cnfStyle w:val="000000010000" w:firstRow="0" w:lastRow="0" w:firstColumn="0" w:lastColumn="0" w:oddVBand="0" w:evenVBand="0" w:oddHBand="0" w:evenHBand="1" w:firstRowFirstColumn="0" w:firstRowLastColumn="0" w:lastRowFirstColumn="0" w:lastRowLastColumn="0"/>
          <w:trHeight w:val="256"/>
        </w:trPr>
        <w:tc>
          <w:tcPr>
            <w:tcW w:w="0" w:type="dxa"/>
            <w:tcBorders>
              <w:bottom w:val="single" w:sz="4" w:space="0" w:color="143E59" w:themeColor="accent6" w:themeShade="80"/>
            </w:tcBorders>
            <w:noWrap/>
          </w:tcPr>
          <w:p w14:paraId="28E8D3D1" w14:textId="77777777" w:rsidR="002B56D6" w:rsidRPr="00ED6857" w:rsidRDefault="002B56D6" w:rsidP="00BA59CF">
            <w:pPr>
              <w:pStyle w:val="TableText"/>
            </w:pPr>
            <w:r w:rsidRPr="00ED6857">
              <w:t>Focus Group 6</w:t>
            </w:r>
          </w:p>
        </w:tc>
        <w:tc>
          <w:tcPr>
            <w:tcW w:w="0" w:type="dxa"/>
            <w:tcBorders>
              <w:bottom w:val="single" w:sz="4" w:space="0" w:color="143E59" w:themeColor="accent6" w:themeShade="80"/>
            </w:tcBorders>
            <w:noWrap/>
          </w:tcPr>
          <w:p w14:paraId="0712BDDD" w14:textId="77777777" w:rsidR="002B56D6" w:rsidRPr="00766FC7" w:rsidRDefault="002B56D6" w:rsidP="00BA59CF">
            <w:pPr>
              <w:pStyle w:val="TableText"/>
            </w:pPr>
            <w:r w:rsidRPr="00766FC7">
              <w:t>Adelaide North</w:t>
            </w:r>
          </w:p>
        </w:tc>
        <w:tc>
          <w:tcPr>
            <w:tcW w:w="0" w:type="dxa"/>
            <w:tcBorders>
              <w:bottom w:val="single" w:sz="4" w:space="0" w:color="143E59" w:themeColor="accent6" w:themeShade="80"/>
            </w:tcBorders>
          </w:tcPr>
          <w:p w14:paraId="750A7EF4" w14:textId="77777777" w:rsidR="002B56D6" w:rsidRPr="00006F36" w:rsidRDefault="002B56D6" w:rsidP="00BA59CF">
            <w:pPr>
              <w:pStyle w:val="TableText"/>
              <w:jc w:val="right"/>
              <w:rPr>
                <w:lang w:val="en-US"/>
              </w:rPr>
            </w:pPr>
            <w:r w:rsidRPr="00006F36">
              <w:t>6</w:t>
            </w:r>
          </w:p>
        </w:tc>
      </w:tr>
      <w:tr w:rsidR="002B56D6" w:rsidRPr="00766FC7" w14:paraId="3ABDD271" w14:textId="77777777" w:rsidTr="00BA59CF">
        <w:trPr>
          <w:cnfStyle w:val="010000000000" w:firstRow="0" w:lastRow="1" w:firstColumn="0" w:lastColumn="0" w:oddVBand="0" w:evenVBand="0" w:oddHBand="0" w:evenHBand="0" w:firstRowFirstColumn="0" w:firstRowLastColumn="0" w:lastRowFirstColumn="0" w:lastRowLastColumn="0"/>
          <w:trHeight w:val="256"/>
        </w:trPr>
        <w:tc>
          <w:tcPr>
            <w:tcW w:w="0" w:type="dxa"/>
            <w:tcBorders>
              <w:top w:val="single" w:sz="4" w:space="0" w:color="143E59" w:themeColor="accent6" w:themeShade="80"/>
              <w:bottom w:val="single" w:sz="4" w:space="0" w:color="1E3D6B"/>
            </w:tcBorders>
            <w:noWrap/>
          </w:tcPr>
          <w:p w14:paraId="7D951101" w14:textId="77777777" w:rsidR="002B56D6" w:rsidRPr="00BA59CF" w:rsidRDefault="002B56D6" w:rsidP="00BA59CF">
            <w:pPr>
              <w:pStyle w:val="TableText"/>
              <w:rPr>
                <w:b w:val="0"/>
              </w:rPr>
            </w:pPr>
            <w:r w:rsidRPr="00BA59CF">
              <w:t>Total</w:t>
            </w:r>
          </w:p>
        </w:tc>
        <w:tc>
          <w:tcPr>
            <w:tcW w:w="0" w:type="dxa"/>
            <w:tcBorders>
              <w:top w:val="single" w:sz="4" w:space="0" w:color="143E59" w:themeColor="accent6" w:themeShade="80"/>
              <w:bottom w:val="single" w:sz="4" w:space="0" w:color="1E3D6B"/>
            </w:tcBorders>
            <w:shd w:val="clear" w:color="auto" w:fill="auto"/>
            <w:noWrap/>
          </w:tcPr>
          <w:p w14:paraId="5ABA4481" w14:textId="6EA9CB5D" w:rsidR="002B56D6" w:rsidRPr="00766FC7" w:rsidRDefault="00AD1A1E" w:rsidP="00BA59CF">
            <w:pPr>
              <w:pStyle w:val="TableText"/>
            </w:pPr>
            <w:r w:rsidRPr="00BA59CF">
              <w:rPr>
                <w:color w:val="FFFFFF" w:themeColor="background1"/>
              </w:rPr>
              <w:t>–</w:t>
            </w:r>
          </w:p>
        </w:tc>
        <w:tc>
          <w:tcPr>
            <w:tcW w:w="0" w:type="dxa"/>
            <w:tcBorders>
              <w:top w:val="single" w:sz="4" w:space="0" w:color="143E59" w:themeColor="accent6" w:themeShade="80"/>
              <w:bottom w:val="single" w:sz="4" w:space="0" w:color="1E3D6B"/>
            </w:tcBorders>
          </w:tcPr>
          <w:p w14:paraId="36E2ED7E" w14:textId="77777777" w:rsidR="002B56D6" w:rsidRPr="00766FC7" w:rsidRDefault="002B56D6" w:rsidP="00BA59CF">
            <w:pPr>
              <w:pStyle w:val="TableText"/>
              <w:jc w:val="right"/>
            </w:pPr>
            <w:r w:rsidRPr="00006F36">
              <w:t>31</w:t>
            </w:r>
          </w:p>
        </w:tc>
      </w:tr>
    </w:tbl>
    <w:p w14:paraId="1F3F0076" w14:textId="77777777" w:rsidR="002B56D6" w:rsidRPr="00A151CC" w:rsidRDefault="002B56D6" w:rsidP="002B56D6">
      <w:pPr>
        <w:pStyle w:val="SourceandNotes"/>
      </w:pPr>
      <w:r w:rsidRPr="007D29EB">
        <w:t>(a)</w:t>
      </w:r>
      <w:r w:rsidRPr="00A151CC">
        <w:t xml:space="preserve"> </w:t>
      </w:r>
      <w:r w:rsidRPr="007D29EB">
        <w:t>One TtW focus group was held in this area as well as a separate focus group with jobactive job seekers who had transitioned from TtW (non-participation or completed 12 months i</w:t>
      </w:r>
      <w:r w:rsidRPr="002E56FD">
        <w:t>n TtW).</w:t>
      </w:r>
    </w:p>
    <w:p w14:paraId="4F016650" w14:textId="77777777" w:rsidR="002B56D6" w:rsidRPr="00A151CC" w:rsidRDefault="002B56D6" w:rsidP="002B56D6">
      <w:pPr>
        <w:pStyle w:val="SourceandNotes"/>
      </w:pPr>
      <w:r w:rsidRPr="00A151CC">
        <w:t>Source: Qualitative research – Wave 2</w:t>
      </w:r>
    </w:p>
    <w:p w14:paraId="03BEF4CA" w14:textId="6A5CD1F7" w:rsidR="002B56D6" w:rsidRPr="00BD387B" w:rsidRDefault="002B56D6" w:rsidP="002B56D6">
      <w:pPr>
        <w:pStyle w:val="Caption"/>
      </w:pPr>
      <w:bookmarkStart w:id="698" w:name="_Toc55211696"/>
      <w:bookmarkStart w:id="699" w:name="_Toc68103924"/>
      <w:bookmarkStart w:id="700" w:name="_Toc69395627"/>
      <w:r w:rsidRPr="00BD387B">
        <w:t xml:space="preserve">Table </w:t>
      </w:r>
      <w:r>
        <w:t>E</w:t>
      </w:r>
      <w:r w:rsidRPr="00BD387B">
        <w:t>.</w:t>
      </w:r>
      <w:r w:rsidR="003529FE">
        <w:t>8</w:t>
      </w:r>
      <w:r>
        <w:t>: Qualitative research – Wave 2 provider participants</w:t>
      </w:r>
      <w:bookmarkEnd w:id="698"/>
      <w:bookmarkEnd w:id="699"/>
      <w:bookmarkEnd w:id="700"/>
    </w:p>
    <w:tbl>
      <w:tblPr>
        <w:tblStyle w:val="TtWReportTableTemplate2"/>
        <w:tblW w:w="9026" w:type="dxa"/>
        <w:tblLook w:val="0460" w:firstRow="1" w:lastRow="1" w:firstColumn="0" w:lastColumn="0" w:noHBand="0" w:noVBand="1"/>
      </w:tblPr>
      <w:tblGrid>
        <w:gridCol w:w="2238"/>
        <w:gridCol w:w="1292"/>
        <w:gridCol w:w="3533"/>
        <w:gridCol w:w="1963"/>
      </w:tblGrid>
      <w:tr w:rsidR="002B56D6" w:rsidRPr="00706ECC" w14:paraId="35E0EB07"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noWrap/>
            <w:hideMark/>
          </w:tcPr>
          <w:p w14:paraId="4FC1A82C" w14:textId="77777777" w:rsidR="002B56D6" w:rsidRPr="00ED6857" w:rsidRDefault="002B56D6" w:rsidP="00BA59CF">
            <w:pPr>
              <w:pStyle w:val="TableText"/>
            </w:pPr>
            <w:r w:rsidRPr="00ED6857">
              <w:t>Region</w:t>
            </w:r>
          </w:p>
        </w:tc>
        <w:tc>
          <w:tcPr>
            <w:tcW w:w="0" w:type="dxa"/>
            <w:noWrap/>
            <w:hideMark/>
          </w:tcPr>
          <w:p w14:paraId="535D8211" w14:textId="77777777" w:rsidR="002B56D6" w:rsidRPr="00ED6857" w:rsidRDefault="002B56D6" w:rsidP="00BA59CF">
            <w:pPr>
              <w:pStyle w:val="TableText"/>
            </w:pPr>
            <w:r w:rsidRPr="00ED6857">
              <w:t>Area</w:t>
            </w:r>
          </w:p>
        </w:tc>
        <w:tc>
          <w:tcPr>
            <w:tcW w:w="0" w:type="dxa"/>
          </w:tcPr>
          <w:p w14:paraId="45539719" w14:textId="77777777" w:rsidR="002B56D6" w:rsidRPr="00ED6857" w:rsidRDefault="002B56D6" w:rsidP="00BA59CF">
            <w:pPr>
              <w:pStyle w:val="TableText"/>
            </w:pPr>
            <w:r w:rsidRPr="00ED6857">
              <w:t>Employment region</w:t>
            </w:r>
          </w:p>
        </w:tc>
        <w:tc>
          <w:tcPr>
            <w:tcW w:w="0" w:type="dxa"/>
          </w:tcPr>
          <w:p w14:paraId="32D87A84" w14:textId="77777777" w:rsidR="002B56D6" w:rsidRPr="00ED6857" w:rsidRDefault="002B56D6" w:rsidP="00BA59CF">
            <w:pPr>
              <w:pStyle w:val="TableText"/>
              <w:jc w:val="right"/>
            </w:pPr>
            <w:r w:rsidRPr="00ED6857">
              <w:t>Provider staff</w:t>
            </w:r>
          </w:p>
        </w:tc>
      </w:tr>
      <w:tr w:rsidR="002B56D6" w:rsidRPr="00706ECC" w14:paraId="19E427E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10A5338D" w14:textId="77777777" w:rsidR="002B56D6" w:rsidRPr="00ED6857" w:rsidRDefault="002B56D6" w:rsidP="00BA59CF">
            <w:pPr>
              <w:pStyle w:val="TableText"/>
            </w:pPr>
            <w:r w:rsidRPr="00ED6857">
              <w:t>Region 1</w:t>
            </w:r>
            <w:r w:rsidRPr="00ED6857">
              <w:rPr>
                <w:vertAlign w:val="superscript"/>
              </w:rPr>
              <w:t>(a)</w:t>
            </w:r>
          </w:p>
        </w:tc>
        <w:tc>
          <w:tcPr>
            <w:tcW w:w="0" w:type="dxa"/>
            <w:noWrap/>
          </w:tcPr>
          <w:p w14:paraId="2CB7710E" w14:textId="77777777" w:rsidR="002B56D6" w:rsidRPr="00006F36" w:rsidRDefault="002B56D6" w:rsidP="00BA59CF">
            <w:pPr>
              <w:pStyle w:val="TableText"/>
            </w:pPr>
            <w:r w:rsidRPr="00006F36">
              <w:t>Area 1</w:t>
            </w:r>
          </w:p>
        </w:tc>
        <w:tc>
          <w:tcPr>
            <w:tcW w:w="0" w:type="dxa"/>
          </w:tcPr>
          <w:p w14:paraId="1478EED8" w14:textId="77777777" w:rsidR="002B56D6" w:rsidRPr="00006F36" w:rsidRDefault="002B56D6" w:rsidP="00BA59CF">
            <w:pPr>
              <w:pStyle w:val="TableText"/>
              <w:rPr>
                <w:lang w:val="en-US"/>
              </w:rPr>
            </w:pPr>
            <w:r w:rsidRPr="00006F36">
              <w:t>Melbourne (South Eastern)</w:t>
            </w:r>
          </w:p>
        </w:tc>
        <w:tc>
          <w:tcPr>
            <w:tcW w:w="0" w:type="dxa"/>
          </w:tcPr>
          <w:p w14:paraId="7E6F9641" w14:textId="77777777" w:rsidR="002B56D6" w:rsidRPr="00006F36" w:rsidRDefault="002B56D6" w:rsidP="00BA59CF">
            <w:pPr>
              <w:pStyle w:val="TableText"/>
              <w:jc w:val="right"/>
            </w:pPr>
            <w:r w:rsidRPr="00006F36">
              <w:t>3</w:t>
            </w:r>
          </w:p>
        </w:tc>
      </w:tr>
      <w:tr w:rsidR="002B56D6" w:rsidRPr="00706ECC" w14:paraId="770223B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60DAF512" w14:textId="77777777" w:rsidR="002B56D6" w:rsidRPr="00ED6857" w:rsidRDefault="002B56D6" w:rsidP="00BA59CF">
            <w:pPr>
              <w:pStyle w:val="TableText"/>
            </w:pPr>
            <w:r w:rsidRPr="00ED6857">
              <w:t>Region 1</w:t>
            </w:r>
          </w:p>
        </w:tc>
        <w:tc>
          <w:tcPr>
            <w:tcW w:w="0" w:type="dxa"/>
            <w:noWrap/>
          </w:tcPr>
          <w:p w14:paraId="4AF8A9ED" w14:textId="77777777" w:rsidR="002B56D6" w:rsidRPr="00006F36" w:rsidRDefault="002B56D6" w:rsidP="00BA59CF">
            <w:pPr>
              <w:pStyle w:val="TableText"/>
            </w:pPr>
            <w:r w:rsidRPr="00006F36">
              <w:t>Area 2</w:t>
            </w:r>
          </w:p>
        </w:tc>
        <w:tc>
          <w:tcPr>
            <w:tcW w:w="0" w:type="dxa"/>
          </w:tcPr>
          <w:p w14:paraId="409BC2A3" w14:textId="77777777" w:rsidR="002B56D6" w:rsidRPr="00006F36" w:rsidRDefault="002B56D6" w:rsidP="00BA59CF">
            <w:pPr>
              <w:pStyle w:val="TableText"/>
              <w:rPr>
                <w:lang w:val="en-US"/>
              </w:rPr>
            </w:pPr>
            <w:r w:rsidRPr="00006F36">
              <w:t>Melbourne (South Eastern)</w:t>
            </w:r>
          </w:p>
        </w:tc>
        <w:tc>
          <w:tcPr>
            <w:tcW w:w="0" w:type="dxa"/>
          </w:tcPr>
          <w:p w14:paraId="3286C361" w14:textId="77777777" w:rsidR="002B56D6" w:rsidRPr="00006F36" w:rsidRDefault="002B56D6" w:rsidP="00BA59CF">
            <w:pPr>
              <w:pStyle w:val="TableText"/>
              <w:jc w:val="right"/>
            </w:pPr>
            <w:r w:rsidRPr="00006F36">
              <w:t>3</w:t>
            </w:r>
          </w:p>
        </w:tc>
      </w:tr>
      <w:tr w:rsidR="002B56D6" w:rsidRPr="00706ECC" w14:paraId="73A0876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2822497A" w14:textId="77777777" w:rsidR="002B56D6" w:rsidRPr="00ED6857" w:rsidRDefault="002B56D6" w:rsidP="00BA59CF">
            <w:pPr>
              <w:pStyle w:val="TableText"/>
            </w:pPr>
            <w:r w:rsidRPr="00ED6857">
              <w:t>Region 2</w:t>
            </w:r>
          </w:p>
        </w:tc>
        <w:tc>
          <w:tcPr>
            <w:tcW w:w="0" w:type="dxa"/>
            <w:noWrap/>
          </w:tcPr>
          <w:p w14:paraId="4669A729" w14:textId="77777777" w:rsidR="002B56D6" w:rsidRPr="00006F36" w:rsidRDefault="002B56D6" w:rsidP="00BA59CF">
            <w:pPr>
              <w:pStyle w:val="TableText"/>
            </w:pPr>
            <w:r w:rsidRPr="00006F36">
              <w:t>Area 3</w:t>
            </w:r>
          </w:p>
        </w:tc>
        <w:tc>
          <w:tcPr>
            <w:tcW w:w="0" w:type="dxa"/>
          </w:tcPr>
          <w:p w14:paraId="5E3EA191" w14:textId="77777777" w:rsidR="002B56D6" w:rsidRPr="00006F36" w:rsidRDefault="002B56D6" w:rsidP="00BA59CF">
            <w:pPr>
              <w:pStyle w:val="TableText"/>
              <w:rPr>
                <w:lang w:val="en-US"/>
              </w:rPr>
            </w:pPr>
            <w:r w:rsidRPr="00006F36">
              <w:t>Sydney Greater Western</w:t>
            </w:r>
          </w:p>
        </w:tc>
        <w:tc>
          <w:tcPr>
            <w:tcW w:w="0" w:type="dxa"/>
          </w:tcPr>
          <w:p w14:paraId="23C91111" w14:textId="77777777" w:rsidR="002B56D6" w:rsidRPr="00006F36" w:rsidRDefault="002B56D6" w:rsidP="00BA59CF">
            <w:pPr>
              <w:pStyle w:val="TableText"/>
              <w:jc w:val="right"/>
            </w:pPr>
            <w:r w:rsidRPr="00006F36">
              <w:t>2</w:t>
            </w:r>
          </w:p>
        </w:tc>
      </w:tr>
      <w:tr w:rsidR="002B56D6" w:rsidRPr="00706ECC" w14:paraId="615B374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7077462B" w14:textId="77777777" w:rsidR="002B56D6" w:rsidRPr="00ED6857" w:rsidRDefault="002B56D6" w:rsidP="00BA59CF">
            <w:pPr>
              <w:pStyle w:val="TableText"/>
            </w:pPr>
            <w:r w:rsidRPr="00ED6857">
              <w:t>Region 2</w:t>
            </w:r>
          </w:p>
        </w:tc>
        <w:tc>
          <w:tcPr>
            <w:tcW w:w="0" w:type="dxa"/>
            <w:noWrap/>
          </w:tcPr>
          <w:p w14:paraId="2ACBD20A" w14:textId="77777777" w:rsidR="002B56D6" w:rsidRPr="00006F36" w:rsidRDefault="002B56D6" w:rsidP="00BA59CF">
            <w:pPr>
              <w:pStyle w:val="TableText"/>
            </w:pPr>
            <w:r w:rsidRPr="00006F36">
              <w:t>Area 4</w:t>
            </w:r>
          </w:p>
        </w:tc>
        <w:tc>
          <w:tcPr>
            <w:tcW w:w="0" w:type="dxa"/>
          </w:tcPr>
          <w:p w14:paraId="68458B31" w14:textId="77777777" w:rsidR="002B56D6" w:rsidRPr="00006F36" w:rsidRDefault="002B56D6" w:rsidP="00BA59CF">
            <w:pPr>
              <w:pStyle w:val="TableText"/>
              <w:rPr>
                <w:lang w:val="en-US"/>
              </w:rPr>
            </w:pPr>
            <w:r w:rsidRPr="00006F36">
              <w:t>Sydney Greater Western</w:t>
            </w:r>
          </w:p>
        </w:tc>
        <w:tc>
          <w:tcPr>
            <w:tcW w:w="0" w:type="dxa"/>
          </w:tcPr>
          <w:p w14:paraId="4EF9D488" w14:textId="77777777" w:rsidR="002B56D6" w:rsidRPr="00006F36" w:rsidRDefault="002B56D6" w:rsidP="00BA59CF">
            <w:pPr>
              <w:pStyle w:val="TableText"/>
              <w:jc w:val="right"/>
            </w:pPr>
            <w:r w:rsidRPr="00006F36">
              <w:t>1</w:t>
            </w:r>
          </w:p>
        </w:tc>
      </w:tr>
      <w:tr w:rsidR="002B56D6" w:rsidRPr="00706ECC" w14:paraId="02C2124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03657345" w14:textId="77777777" w:rsidR="002B56D6" w:rsidRPr="00ED6857" w:rsidRDefault="002B56D6" w:rsidP="00BA59CF">
            <w:pPr>
              <w:pStyle w:val="TableText"/>
            </w:pPr>
            <w:r w:rsidRPr="00ED6857">
              <w:t>Region 3</w:t>
            </w:r>
            <w:r w:rsidRPr="00ED6857">
              <w:rPr>
                <w:vertAlign w:val="superscript"/>
              </w:rPr>
              <w:t>(a)</w:t>
            </w:r>
          </w:p>
        </w:tc>
        <w:tc>
          <w:tcPr>
            <w:tcW w:w="0" w:type="dxa"/>
            <w:noWrap/>
          </w:tcPr>
          <w:p w14:paraId="6603DFED" w14:textId="77777777" w:rsidR="002B56D6" w:rsidRPr="00006F36" w:rsidRDefault="002B56D6" w:rsidP="00BA59CF">
            <w:pPr>
              <w:pStyle w:val="TableText"/>
            </w:pPr>
            <w:r w:rsidRPr="00006F36">
              <w:t>Area 5</w:t>
            </w:r>
          </w:p>
        </w:tc>
        <w:tc>
          <w:tcPr>
            <w:tcW w:w="0" w:type="dxa"/>
          </w:tcPr>
          <w:p w14:paraId="3DB27A56" w14:textId="77777777" w:rsidR="002B56D6" w:rsidRPr="00006F36" w:rsidRDefault="002B56D6" w:rsidP="00BA59CF">
            <w:pPr>
              <w:pStyle w:val="TableText"/>
              <w:rPr>
                <w:lang w:val="en-US"/>
              </w:rPr>
            </w:pPr>
            <w:r w:rsidRPr="00006F36">
              <w:t>Illawarra South</w:t>
            </w:r>
          </w:p>
        </w:tc>
        <w:tc>
          <w:tcPr>
            <w:tcW w:w="0" w:type="dxa"/>
          </w:tcPr>
          <w:p w14:paraId="030C1D06" w14:textId="77777777" w:rsidR="002B56D6" w:rsidRPr="00006F36" w:rsidRDefault="002B56D6" w:rsidP="00BA59CF">
            <w:pPr>
              <w:pStyle w:val="TableText"/>
              <w:jc w:val="right"/>
            </w:pPr>
            <w:r w:rsidRPr="00006F36">
              <w:t>3</w:t>
            </w:r>
          </w:p>
        </w:tc>
      </w:tr>
      <w:tr w:rsidR="002B56D6" w:rsidRPr="00706ECC" w14:paraId="3AE0636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6A42D507" w14:textId="77777777" w:rsidR="002B56D6" w:rsidRPr="00ED6857" w:rsidRDefault="002B56D6" w:rsidP="00BA59CF">
            <w:pPr>
              <w:pStyle w:val="TableText"/>
            </w:pPr>
            <w:r w:rsidRPr="00ED6857">
              <w:t>Region 4</w:t>
            </w:r>
          </w:p>
        </w:tc>
        <w:tc>
          <w:tcPr>
            <w:tcW w:w="0" w:type="dxa"/>
            <w:noWrap/>
          </w:tcPr>
          <w:p w14:paraId="20F34BBA" w14:textId="77777777" w:rsidR="002B56D6" w:rsidRPr="00006F36" w:rsidRDefault="002B56D6" w:rsidP="00BA59CF">
            <w:pPr>
              <w:pStyle w:val="TableText"/>
            </w:pPr>
            <w:r w:rsidRPr="00006F36">
              <w:t>Area 6</w:t>
            </w:r>
          </w:p>
        </w:tc>
        <w:tc>
          <w:tcPr>
            <w:tcW w:w="0" w:type="dxa"/>
          </w:tcPr>
          <w:p w14:paraId="30ACD6C5" w14:textId="77777777" w:rsidR="002B56D6" w:rsidRPr="00006F36" w:rsidRDefault="002B56D6" w:rsidP="00BA59CF">
            <w:pPr>
              <w:pStyle w:val="TableText"/>
              <w:rPr>
                <w:lang w:val="en-US"/>
              </w:rPr>
            </w:pPr>
            <w:r w:rsidRPr="00006F36">
              <w:t>Adelaide North</w:t>
            </w:r>
          </w:p>
        </w:tc>
        <w:tc>
          <w:tcPr>
            <w:tcW w:w="0" w:type="dxa"/>
          </w:tcPr>
          <w:p w14:paraId="71B7FFE2" w14:textId="77777777" w:rsidR="002B56D6" w:rsidRPr="00006F36" w:rsidRDefault="002B56D6" w:rsidP="00BA59CF">
            <w:pPr>
              <w:pStyle w:val="TableText"/>
              <w:jc w:val="right"/>
            </w:pPr>
            <w:r w:rsidRPr="00006F36">
              <w:t>2</w:t>
            </w:r>
          </w:p>
        </w:tc>
      </w:tr>
      <w:tr w:rsidR="002B56D6" w:rsidRPr="00706ECC" w14:paraId="17CD8A7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4D52729C" w14:textId="77777777" w:rsidR="002B56D6" w:rsidRPr="00ED6857" w:rsidRDefault="002B56D6" w:rsidP="00BA59CF">
            <w:pPr>
              <w:pStyle w:val="TableText"/>
            </w:pPr>
            <w:r w:rsidRPr="00ED6857">
              <w:t>Region 4</w:t>
            </w:r>
          </w:p>
        </w:tc>
        <w:tc>
          <w:tcPr>
            <w:tcW w:w="0" w:type="dxa"/>
            <w:noWrap/>
          </w:tcPr>
          <w:p w14:paraId="6F039EBD" w14:textId="77777777" w:rsidR="002B56D6" w:rsidRPr="00006F36" w:rsidRDefault="002B56D6" w:rsidP="00BA59CF">
            <w:pPr>
              <w:pStyle w:val="TableText"/>
            </w:pPr>
            <w:r w:rsidRPr="00006F36">
              <w:t>Area 7</w:t>
            </w:r>
          </w:p>
        </w:tc>
        <w:tc>
          <w:tcPr>
            <w:tcW w:w="0" w:type="dxa"/>
          </w:tcPr>
          <w:p w14:paraId="78EDB137" w14:textId="77777777" w:rsidR="002B56D6" w:rsidRPr="00006F36" w:rsidRDefault="002B56D6" w:rsidP="00BA59CF">
            <w:pPr>
              <w:pStyle w:val="TableText"/>
            </w:pPr>
            <w:r w:rsidRPr="00006F36">
              <w:t>Adelaide North</w:t>
            </w:r>
          </w:p>
        </w:tc>
        <w:tc>
          <w:tcPr>
            <w:tcW w:w="0" w:type="dxa"/>
          </w:tcPr>
          <w:p w14:paraId="51B49539" w14:textId="77777777" w:rsidR="002B56D6" w:rsidRPr="00006F36" w:rsidRDefault="002B56D6" w:rsidP="00BA59CF">
            <w:pPr>
              <w:pStyle w:val="TableText"/>
              <w:jc w:val="right"/>
            </w:pPr>
            <w:r w:rsidRPr="00006F36">
              <w:t>2</w:t>
            </w:r>
          </w:p>
        </w:tc>
      </w:tr>
      <w:tr w:rsidR="002B56D6" w:rsidRPr="00706ECC" w14:paraId="5038A77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4346D4FF" w14:textId="77777777" w:rsidR="002B56D6" w:rsidRPr="00ED6857" w:rsidRDefault="002B56D6" w:rsidP="00BA59CF">
            <w:pPr>
              <w:pStyle w:val="TableText"/>
            </w:pPr>
            <w:r w:rsidRPr="00ED6857">
              <w:t>Region 5</w:t>
            </w:r>
            <w:r w:rsidRPr="00ED6857">
              <w:rPr>
                <w:vertAlign w:val="superscript"/>
              </w:rPr>
              <w:t>(a)</w:t>
            </w:r>
          </w:p>
        </w:tc>
        <w:tc>
          <w:tcPr>
            <w:tcW w:w="0" w:type="dxa"/>
            <w:noWrap/>
          </w:tcPr>
          <w:p w14:paraId="0F661095" w14:textId="77777777" w:rsidR="002B56D6" w:rsidRPr="00006F36" w:rsidRDefault="002B56D6" w:rsidP="00BA59CF">
            <w:pPr>
              <w:pStyle w:val="TableText"/>
            </w:pPr>
            <w:r w:rsidRPr="00006F36">
              <w:t>Area 8</w:t>
            </w:r>
          </w:p>
        </w:tc>
        <w:tc>
          <w:tcPr>
            <w:tcW w:w="0" w:type="dxa"/>
          </w:tcPr>
          <w:p w14:paraId="5996E4B7" w14:textId="77777777" w:rsidR="002B56D6" w:rsidRPr="00006F36" w:rsidRDefault="002B56D6" w:rsidP="00BA59CF">
            <w:pPr>
              <w:pStyle w:val="TableText"/>
            </w:pPr>
            <w:r w:rsidRPr="00006F36">
              <w:t>Perth South</w:t>
            </w:r>
          </w:p>
        </w:tc>
        <w:tc>
          <w:tcPr>
            <w:tcW w:w="0" w:type="dxa"/>
          </w:tcPr>
          <w:p w14:paraId="0CD1305A" w14:textId="77777777" w:rsidR="002B56D6" w:rsidRPr="00006F36" w:rsidRDefault="002B56D6" w:rsidP="00BA59CF">
            <w:pPr>
              <w:pStyle w:val="TableText"/>
              <w:jc w:val="right"/>
            </w:pPr>
            <w:r w:rsidRPr="00006F36">
              <w:t>6</w:t>
            </w:r>
          </w:p>
        </w:tc>
      </w:tr>
      <w:tr w:rsidR="002B56D6" w:rsidRPr="00706ECC" w14:paraId="300FE7AA"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287C5D1D" w14:textId="77777777" w:rsidR="002B56D6" w:rsidRPr="00ED6857" w:rsidRDefault="002B56D6" w:rsidP="00BA59CF">
            <w:pPr>
              <w:pStyle w:val="TableText"/>
            </w:pPr>
            <w:r w:rsidRPr="00ED6857">
              <w:t>Region 6</w:t>
            </w:r>
          </w:p>
        </w:tc>
        <w:tc>
          <w:tcPr>
            <w:tcW w:w="0" w:type="dxa"/>
            <w:noWrap/>
          </w:tcPr>
          <w:p w14:paraId="460CEAD1" w14:textId="77777777" w:rsidR="002B56D6" w:rsidRPr="00006F36" w:rsidRDefault="002B56D6" w:rsidP="00BA59CF">
            <w:pPr>
              <w:pStyle w:val="TableText"/>
            </w:pPr>
            <w:r w:rsidRPr="00006F36">
              <w:t>Area 9</w:t>
            </w:r>
          </w:p>
        </w:tc>
        <w:tc>
          <w:tcPr>
            <w:tcW w:w="0" w:type="dxa"/>
          </w:tcPr>
          <w:p w14:paraId="78992020" w14:textId="77777777" w:rsidR="002B56D6" w:rsidRPr="00006F36" w:rsidRDefault="002B56D6" w:rsidP="00BA59CF">
            <w:pPr>
              <w:pStyle w:val="TableText"/>
            </w:pPr>
            <w:r w:rsidRPr="00006F36">
              <w:t>Hobart</w:t>
            </w:r>
          </w:p>
        </w:tc>
        <w:tc>
          <w:tcPr>
            <w:tcW w:w="0" w:type="dxa"/>
          </w:tcPr>
          <w:p w14:paraId="2572616A" w14:textId="77777777" w:rsidR="002B56D6" w:rsidRPr="00006F36" w:rsidRDefault="002B56D6" w:rsidP="00BA59CF">
            <w:pPr>
              <w:pStyle w:val="TableText"/>
              <w:jc w:val="right"/>
            </w:pPr>
            <w:r w:rsidRPr="00006F36">
              <w:t>1</w:t>
            </w:r>
          </w:p>
        </w:tc>
      </w:tr>
      <w:tr w:rsidR="002B56D6" w:rsidRPr="00706ECC" w14:paraId="5AC4C43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6D373B86" w14:textId="77777777" w:rsidR="002B56D6" w:rsidRPr="000615CE" w:rsidRDefault="002B56D6" w:rsidP="00BA59CF">
            <w:pPr>
              <w:pStyle w:val="TableText"/>
            </w:pPr>
            <w:r w:rsidRPr="00BA59CF">
              <w:t>Additional TtW providers</w:t>
            </w:r>
          </w:p>
        </w:tc>
        <w:tc>
          <w:tcPr>
            <w:tcW w:w="0" w:type="dxa"/>
            <w:noWrap/>
          </w:tcPr>
          <w:p w14:paraId="7AF36A8E" w14:textId="248EC538" w:rsidR="002B56D6" w:rsidRPr="00BA59CF" w:rsidRDefault="003569C4" w:rsidP="00BA59CF">
            <w:pPr>
              <w:pStyle w:val="TableText"/>
              <w:rPr>
                <w:color w:val="FFFFFF" w:themeColor="background1"/>
              </w:rPr>
            </w:pPr>
            <w:r w:rsidRPr="003569C4">
              <w:rPr>
                <w:color w:val="FFFFFF" w:themeColor="background1"/>
              </w:rPr>
              <w:t>–</w:t>
            </w:r>
          </w:p>
        </w:tc>
        <w:tc>
          <w:tcPr>
            <w:tcW w:w="0" w:type="dxa"/>
          </w:tcPr>
          <w:p w14:paraId="674BB28F" w14:textId="1430C0E0" w:rsidR="002B56D6" w:rsidRPr="00BA59CF" w:rsidRDefault="003569C4" w:rsidP="00BA59CF">
            <w:pPr>
              <w:pStyle w:val="TableText"/>
              <w:rPr>
                <w:color w:val="FFFFFF" w:themeColor="background1"/>
              </w:rPr>
            </w:pPr>
            <w:r w:rsidRPr="003569C4">
              <w:rPr>
                <w:color w:val="FFFFFF" w:themeColor="background1"/>
              </w:rPr>
              <w:t>–</w:t>
            </w:r>
          </w:p>
        </w:tc>
        <w:tc>
          <w:tcPr>
            <w:tcW w:w="0" w:type="dxa"/>
          </w:tcPr>
          <w:p w14:paraId="5E0E0438" w14:textId="3ACEEF8E" w:rsidR="002B56D6" w:rsidRPr="00BA59CF" w:rsidRDefault="00AD1A1E" w:rsidP="00BA59CF">
            <w:pPr>
              <w:pStyle w:val="TableText"/>
              <w:jc w:val="right"/>
              <w:rPr>
                <w:color w:val="FFFFFF" w:themeColor="background1"/>
              </w:rPr>
            </w:pPr>
            <w:r w:rsidRPr="00BA59CF">
              <w:rPr>
                <w:color w:val="FFFFFF" w:themeColor="background1"/>
              </w:rPr>
              <w:t>–</w:t>
            </w:r>
          </w:p>
        </w:tc>
      </w:tr>
      <w:tr w:rsidR="002B56D6" w:rsidRPr="00706ECC" w14:paraId="0B894AE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49A94794" w14:textId="77777777" w:rsidR="002B56D6" w:rsidRPr="00ED6857" w:rsidRDefault="002B56D6" w:rsidP="00BA59CF">
            <w:pPr>
              <w:pStyle w:val="TableText"/>
            </w:pPr>
            <w:r w:rsidRPr="00ED6857">
              <w:t>Region 7</w:t>
            </w:r>
          </w:p>
        </w:tc>
        <w:tc>
          <w:tcPr>
            <w:tcW w:w="0" w:type="dxa"/>
            <w:noWrap/>
          </w:tcPr>
          <w:p w14:paraId="7E2BD66C" w14:textId="77777777" w:rsidR="002B56D6" w:rsidRPr="00006F36" w:rsidRDefault="002B56D6" w:rsidP="00BA59CF">
            <w:pPr>
              <w:pStyle w:val="TableText"/>
            </w:pPr>
            <w:r w:rsidRPr="00006F36">
              <w:t>Area 10</w:t>
            </w:r>
          </w:p>
        </w:tc>
        <w:tc>
          <w:tcPr>
            <w:tcW w:w="0" w:type="dxa"/>
          </w:tcPr>
          <w:p w14:paraId="72CDEF62" w14:textId="77777777" w:rsidR="002B56D6" w:rsidRPr="00006F36" w:rsidRDefault="002B56D6" w:rsidP="00BA59CF">
            <w:pPr>
              <w:pStyle w:val="TableText"/>
            </w:pPr>
            <w:r w:rsidRPr="00006F36">
              <w:t>Mid-North Coast</w:t>
            </w:r>
          </w:p>
        </w:tc>
        <w:tc>
          <w:tcPr>
            <w:tcW w:w="0" w:type="dxa"/>
          </w:tcPr>
          <w:p w14:paraId="61657012" w14:textId="77777777" w:rsidR="002B56D6" w:rsidRPr="00006F36" w:rsidRDefault="002B56D6" w:rsidP="00BA59CF">
            <w:pPr>
              <w:pStyle w:val="TableText"/>
              <w:jc w:val="right"/>
            </w:pPr>
            <w:r w:rsidRPr="00006F36">
              <w:t>1</w:t>
            </w:r>
          </w:p>
        </w:tc>
      </w:tr>
      <w:tr w:rsidR="002B56D6" w:rsidRPr="00706ECC" w14:paraId="5C2CCAA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2D0BCDD3" w14:textId="77777777" w:rsidR="002B56D6" w:rsidRPr="00ED6857" w:rsidRDefault="002B56D6" w:rsidP="00BA59CF">
            <w:pPr>
              <w:pStyle w:val="TableText"/>
            </w:pPr>
            <w:r w:rsidRPr="00ED6857">
              <w:t>Region 8</w:t>
            </w:r>
          </w:p>
        </w:tc>
        <w:tc>
          <w:tcPr>
            <w:tcW w:w="0" w:type="dxa"/>
            <w:noWrap/>
          </w:tcPr>
          <w:p w14:paraId="38E3D0D3" w14:textId="77777777" w:rsidR="002B56D6" w:rsidRPr="00006F36" w:rsidRDefault="002B56D6" w:rsidP="00BA59CF">
            <w:pPr>
              <w:pStyle w:val="TableText"/>
            </w:pPr>
            <w:r w:rsidRPr="00006F36">
              <w:t>Area 11</w:t>
            </w:r>
          </w:p>
        </w:tc>
        <w:tc>
          <w:tcPr>
            <w:tcW w:w="0" w:type="dxa"/>
          </w:tcPr>
          <w:p w14:paraId="16CEF8D6" w14:textId="77777777" w:rsidR="002B56D6" w:rsidRPr="00006F36" w:rsidRDefault="002B56D6" w:rsidP="00BA59CF">
            <w:pPr>
              <w:pStyle w:val="TableText"/>
            </w:pPr>
            <w:r w:rsidRPr="00006F36">
              <w:t>North Western Melbourne</w:t>
            </w:r>
          </w:p>
        </w:tc>
        <w:tc>
          <w:tcPr>
            <w:tcW w:w="0" w:type="dxa"/>
          </w:tcPr>
          <w:p w14:paraId="1D2CD67A" w14:textId="77777777" w:rsidR="002B56D6" w:rsidRPr="00006F36" w:rsidRDefault="002B56D6" w:rsidP="00BA59CF">
            <w:pPr>
              <w:pStyle w:val="TableText"/>
              <w:jc w:val="right"/>
            </w:pPr>
            <w:r w:rsidRPr="00006F36">
              <w:t>1</w:t>
            </w:r>
          </w:p>
        </w:tc>
      </w:tr>
      <w:tr w:rsidR="002B56D6" w:rsidRPr="00706ECC" w14:paraId="41BE94D0"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noWrap/>
          </w:tcPr>
          <w:p w14:paraId="3D675BAF" w14:textId="77777777" w:rsidR="002B56D6" w:rsidRPr="00ED6857" w:rsidRDefault="002B56D6" w:rsidP="00BA59CF">
            <w:pPr>
              <w:pStyle w:val="TableText"/>
            </w:pPr>
            <w:r w:rsidRPr="00ED6857">
              <w:t>Region 9</w:t>
            </w:r>
          </w:p>
        </w:tc>
        <w:tc>
          <w:tcPr>
            <w:tcW w:w="0" w:type="dxa"/>
            <w:noWrap/>
          </w:tcPr>
          <w:p w14:paraId="41351B72" w14:textId="77777777" w:rsidR="002B56D6" w:rsidRPr="00006F36" w:rsidRDefault="002B56D6" w:rsidP="00BA59CF">
            <w:pPr>
              <w:pStyle w:val="TableText"/>
            </w:pPr>
            <w:r w:rsidRPr="00006F36">
              <w:t>Area 12</w:t>
            </w:r>
          </w:p>
        </w:tc>
        <w:tc>
          <w:tcPr>
            <w:tcW w:w="0" w:type="dxa"/>
          </w:tcPr>
          <w:p w14:paraId="2D6ABA35" w14:textId="77777777" w:rsidR="002B56D6" w:rsidRPr="00006F36" w:rsidRDefault="002B56D6" w:rsidP="00BA59CF">
            <w:pPr>
              <w:pStyle w:val="TableText"/>
            </w:pPr>
            <w:r w:rsidRPr="00006F36">
              <w:t>Ballarat</w:t>
            </w:r>
          </w:p>
        </w:tc>
        <w:tc>
          <w:tcPr>
            <w:tcW w:w="0" w:type="dxa"/>
          </w:tcPr>
          <w:p w14:paraId="72765C44" w14:textId="77777777" w:rsidR="002B56D6" w:rsidRPr="00006F36" w:rsidRDefault="002B56D6" w:rsidP="00BA59CF">
            <w:pPr>
              <w:pStyle w:val="TableText"/>
              <w:jc w:val="right"/>
            </w:pPr>
            <w:r w:rsidRPr="00006F36">
              <w:t>1</w:t>
            </w:r>
          </w:p>
        </w:tc>
      </w:tr>
      <w:tr w:rsidR="002B56D6" w:rsidRPr="00706ECC" w14:paraId="3F3A354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noWrap/>
          </w:tcPr>
          <w:p w14:paraId="475FCFFF" w14:textId="77777777" w:rsidR="002B56D6" w:rsidRPr="00ED6857" w:rsidRDefault="002B56D6" w:rsidP="00BA59CF">
            <w:pPr>
              <w:pStyle w:val="TableText"/>
            </w:pPr>
            <w:r w:rsidRPr="00ED6857">
              <w:t>Region 10</w:t>
            </w:r>
          </w:p>
        </w:tc>
        <w:tc>
          <w:tcPr>
            <w:tcW w:w="0" w:type="dxa"/>
            <w:noWrap/>
          </w:tcPr>
          <w:p w14:paraId="41BB3AB6" w14:textId="77777777" w:rsidR="002B56D6" w:rsidRPr="00006F36" w:rsidRDefault="002B56D6" w:rsidP="00BA59CF">
            <w:pPr>
              <w:pStyle w:val="TableText"/>
            </w:pPr>
            <w:r w:rsidRPr="00006F36">
              <w:t>Area 13</w:t>
            </w:r>
          </w:p>
        </w:tc>
        <w:tc>
          <w:tcPr>
            <w:tcW w:w="0" w:type="dxa"/>
          </w:tcPr>
          <w:p w14:paraId="46C82020" w14:textId="77777777" w:rsidR="002B56D6" w:rsidRPr="00006F36" w:rsidRDefault="002B56D6" w:rsidP="00BA59CF">
            <w:pPr>
              <w:pStyle w:val="TableText"/>
            </w:pPr>
            <w:r w:rsidRPr="00006F36">
              <w:t>Goulburn/Murray</w:t>
            </w:r>
          </w:p>
        </w:tc>
        <w:tc>
          <w:tcPr>
            <w:tcW w:w="0" w:type="dxa"/>
          </w:tcPr>
          <w:p w14:paraId="06853476" w14:textId="77777777" w:rsidR="002B56D6" w:rsidRPr="00006F36" w:rsidRDefault="002B56D6" w:rsidP="00BA59CF">
            <w:pPr>
              <w:pStyle w:val="TableText"/>
              <w:jc w:val="right"/>
            </w:pPr>
            <w:r w:rsidRPr="00006F36">
              <w:t>2</w:t>
            </w:r>
          </w:p>
        </w:tc>
      </w:tr>
      <w:tr w:rsidR="002B56D6" w:rsidRPr="00706ECC" w14:paraId="5EB41DC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Borders>
              <w:bottom w:val="single" w:sz="4" w:space="0" w:color="143E59" w:themeColor="accent6" w:themeShade="80"/>
            </w:tcBorders>
            <w:noWrap/>
          </w:tcPr>
          <w:p w14:paraId="371A0D21" w14:textId="77777777" w:rsidR="002B56D6" w:rsidRPr="00ED6857" w:rsidRDefault="002B56D6" w:rsidP="00BA59CF">
            <w:pPr>
              <w:pStyle w:val="TableText"/>
            </w:pPr>
            <w:r w:rsidRPr="00ED6857">
              <w:t>Region 11</w:t>
            </w:r>
          </w:p>
        </w:tc>
        <w:tc>
          <w:tcPr>
            <w:tcW w:w="0" w:type="dxa"/>
            <w:tcBorders>
              <w:bottom w:val="single" w:sz="4" w:space="0" w:color="143E59" w:themeColor="accent6" w:themeShade="80"/>
            </w:tcBorders>
            <w:noWrap/>
          </w:tcPr>
          <w:p w14:paraId="7D7670E5" w14:textId="77777777" w:rsidR="002B56D6" w:rsidRPr="00006F36" w:rsidRDefault="002B56D6" w:rsidP="00BA59CF">
            <w:pPr>
              <w:pStyle w:val="TableText"/>
            </w:pPr>
            <w:r w:rsidRPr="00006F36">
              <w:t>Area 14</w:t>
            </w:r>
          </w:p>
        </w:tc>
        <w:tc>
          <w:tcPr>
            <w:tcW w:w="0" w:type="dxa"/>
            <w:tcBorders>
              <w:bottom w:val="single" w:sz="4" w:space="0" w:color="143E59" w:themeColor="accent6" w:themeShade="80"/>
            </w:tcBorders>
          </w:tcPr>
          <w:p w14:paraId="43D5ED17" w14:textId="77777777" w:rsidR="002B56D6" w:rsidRPr="00006F36" w:rsidRDefault="002B56D6" w:rsidP="00BA59CF">
            <w:pPr>
              <w:pStyle w:val="TableText"/>
            </w:pPr>
            <w:r w:rsidRPr="00006F36">
              <w:t>Murray Riverina</w:t>
            </w:r>
          </w:p>
        </w:tc>
        <w:tc>
          <w:tcPr>
            <w:tcW w:w="0" w:type="dxa"/>
            <w:tcBorders>
              <w:bottom w:val="single" w:sz="4" w:space="0" w:color="143E59" w:themeColor="accent6" w:themeShade="80"/>
            </w:tcBorders>
          </w:tcPr>
          <w:p w14:paraId="00F5546A" w14:textId="77777777" w:rsidR="002B56D6" w:rsidRPr="00006F36" w:rsidRDefault="002B56D6" w:rsidP="00BA59CF">
            <w:pPr>
              <w:pStyle w:val="TableText"/>
              <w:jc w:val="right"/>
            </w:pPr>
            <w:r w:rsidRPr="00006F36">
              <w:t>1</w:t>
            </w:r>
          </w:p>
        </w:tc>
      </w:tr>
      <w:tr w:rsidR="0030440E" w:rsidRPr="004861ED" w14:paraId="5770568D" w14:textId="77777777" w:rsidTr="00BA59CF">
        <w:trPr>
          <w:cnfStyle w:val="010000000000" w:firstRow="0" w:lastRow="1" w:firstColumn="0" w:lastColumn="0" w:oddVBand="0" w:evenVBand="0" w:oddHBand="0" w:evenHBand="0" w:firstRowFirstColumn="0" w:firstRowLastColumn="0" w:lastRowFirstColumn="0" w:lastRowLastColumn="0"/>
          <w:cantSplit/>
        </w:trPr>
        <w:tc>
          <w:tcPr>
            <w:tcW w:w="0" w:type="dxa"/>
            <w:tcBorders>
              <w:top w:val="single" w:sz="4" w:space="0" w:color="143E59" w:themeColor="accent6" w:themeShade="80"/>
              <w:bottom w:val="single" w:sz="4" w:space="0" w:color="1E3D6B"/>
            </w:tcBorders>
            <w:noWrap/>
          </w:tcPr>
          <w:p w14:paraId="3EE843A0" w14:textId="77777777" w:rsidR="002B56D6" w:rsidRPr="000615CE" w:rsidRDefault="002B56D6" w:rsidP="00BA59CF">
            <w:pPr>
              <w:pStyle w:val="TableText"/>
            </w:pPr>
            <w:r w:rsidRPr="00BA59CF">
              <w:t>Total</w:t>
            </w:r>
          </w:p>
        </w:tc>
        <w:tc>
          <w:tcPr>
            <w:tcW w:w="0" w:type="dxa"/>
            <w:tcBorders>
              <w:top w:val="single" w:sz="4" w:space="0" w:color="143E59" w:themeColor="accent6" w:themeShade="80"/>
              <w:bottom w:val="single" w:sz="4" w:space="0" w:color="1E3D6B"/>
            </w:tcBorders>
            <w:noWrap/>
          </w:tcPr>
          <w:p w14:paraId="6F77239E" w14:textId="2D640873" w:rsidR="002B56D6" w:rsidRPr="00BA59CF" w:rsidRDefault="003569C4" w:rsidP="00BA59CF">
            <w:pPr>
              <w:pStyle w:val="TableText"/>
              <w:rPr>
                <w:color w:val="FFFFFF" w:themeColor="background1"/>
              </w:rPr>
            </w:pPr>
            <w:r w:rsidRPr="003569C4">
              <w:rPr>
                <w:color w:val="FFFFFF" w:themeColor="background1"/>
              </w:rPr>
              <w:softHyphen/>
            </w:r>
          </w:p>
        </w:tc>
        <w:tc>
          <w:tcPr>
            <w:tcW w:w="0" w:type="dxa"/>
            <w:tcBorders>
              <w:top w:val="single" w:sz="4" w:space="0" w:color="143E59" w:themeColor="accent6" w:themeShade="80"/>
              <w:bottom w:val="single" w:sz="4" w:space="0" w:color="1E3D6B"/>
            </w:tcBorders>
          </w:tcPr>
          <w:p w14:paraId="489E6413" w14:textId="77777777" w:rsidR="002B56D6" w:rsidRPr="00ED6857" w:rsidRDefault="002B56D6" w:rsidP="00BA59CF">
            <w:pPr>
              <w:pStyle w:val="TableText"/>
            </w:pPr>
            <w:r w:rsidRPr="00ED6857">
              <w:t>31</w:t>
            </w:r>
          </w:p>
        </w:tc>
        <w:tc>
          <w:tcPr>
            <w:tcW w:w="0" w:type="dxa"/>
            <w:tcBorders>
              <w:top w:val="single" w:sz="4" w:space="0" w:color="143E59" w:themeColor="accent6" w:themeShade="80"/>
              <w:bottom w:val="single" w:sz="4" w:space="0" w:color="1E3D6B"/>
            </w:tcBorders>
          </w:tcPr>
          <w:p w14:paraId="7F721A85" w14:textId="77777777" w:rsidR="002B56D6" w:rsidRPr="00ED6857" w:rsidRDefault="002B56D6" w:rsidP="00BA59CF">
            <w:pPr>
              <w:pStyle w:val="TableText"/>
              <w:jc w:val="right"/>
            </w:pPr>
            <w:r w:rsidRPr="00ED6857">
              <w:t>29</w:t>
            </w:r>
          </w:p>
        </w:tc>
      </w:tr>
    </w:tbl>
    <w:p w14:paraId="0BB55158" w14:textId="77777777" w:rsidR="002B56D6" w:rsidRPr="00927F0E" w:rsidRDefault="002B56D6" w:rsidP="00927F0E">
      <w:pPr>
        <w:pStyle w:val="Note"/>
      </w:pPr>
      <w:r w:rsidRPr="00927F0E">
        <w:t>(a) Interview with jobactive provider in this region.</w:t>
      </w:r>
    </w:p>
    <w:p w14:paraId="464D2F03" w14:textId="71A4EAA8" w:rsidR="002B56D6" w:rsidRPr="00904EB3" w:rsidRDefault="002B56D6" w:rsidP="00BA59CF">
      <w:pPr>
        <w:pStyle w:val="Source"/>
      </w:pPr>
      <w:r w:rsidRPr="00BD387B">
        <w:t xml:space="preserve">Source: </w:t>
      </w:r>
      <w:r>
        <w:t>Qualitative research – Wave 2</w:t>
      </w:r>
      <w:r>
        <w:br w:type="page"/>
      </w:r>
    </w:p>
    <w:p w14:paraId="1A115A9D" w14:textId="77777777" w:rsidR="002B56D6" w:rsidRDefault="002B56D6" w:rsidP="002B56D6">
      <w:pPr>
        <w:pStyle w:val="Heading1"/>
      </w:pPr>
      <w:bookmarkStart w:id="701" w:name="_Toc55475720"/>
      <w:bookmarkStart w:id="702" w:name="_Toc72481948"/>
      <w:r w:rsidRPr="00745976">
        <w:t>Appendix F: The study population methodology and demographics</w:t>
      </w:r>
      <w:bookmarkEnd w:id="701"/>
      <w:bookmarkEnd w:id="702"/>
    </w:p>
    <w:p w14:paraId="26CDE851" w14:textId="77777777" w:rsidR="002B56D6" w:rsidRDefault="002B56D6" w:rsidP="002B56D6">
      <w:pPr>
        <w:pStyle w:val="Heading3"/>
      </w:pPr>
      <w:bookmarkStart w:id="703" w:name="_Toc55475721"/>
      <w:bookmarkStart w:id="704" w:name="_Toc72481949"/>
      <w:r>
        <w:t>Construction of study population</w:t>
      </w:r>
      <w:bookmarkEnd w:id="703"/>
      <w:bookmarkEnd w:id="704"/>
    </w:p>
    <w:p w14:paraId="44563681" w14:textId="357175A5" w:rsidR="002B56D6" w:rsidRPr="007F6263" w:rsidRDefault="002B56D6" w:rsidP="00BA59CF">
      <w:r w:rsidRPr="007F6263">
        <w:t xml:space="preserve">The primary </w:t>
      </w:r>
      <w:r w:rsidR="00B66E17" w:rsidRPr="007F6263">
        <w:t xml:space="preserve">inflow </w:t>
      </w:r>
      <w:r w:rsidRPr="007F6263">
        <w:t>population include</w:t>
      </w:r>
      <w:r w:rsidR="00961B42" w:rsidRPr="007F6263">
        <w:t>d</w:t>
      </w:r>
      <w:r w:rsidRPr="007F6263">
        <w:t xml:space="preserve"> </w:t>
      </w:r>
      <w:r w:rsidR="00AC2CB0" w:rsidRPr="007F6263">
        <w:t>participants</w:t>
      </w:r>
      <w:r w:rsidRPr="007F6263">
        <w:t xml:space="preserve"> referred to the TtW service during the inflow period </w:t>
      </w:r>
      <w:r w:rsidR="00AC2CB0" w:rsidRPr="007F6263">
        <w:t xml:space="preserve">between </w:t>
      </w:r>
      <w:r w:rsidRPr="007F6263">
        <w:t xml:space="preserve">1 April 2016 </w:t>
      </w:r>
      <w:r w:rsidR="00AC2CB0" w:rsidRPr="007F6263">
        <w:t>and</w:t>
      </w:r>
      <w:r w:rsidRPr="007F6263">
        <w:t xml:space="preserve"> 31 March 2017</w:t>
      </w:r>
      <w:r w:rsidR="00071A7D" w:rsidRPr="007F6263">
        <w:t>. It</w:t>
      </w:r>
      <w:r w:rsidRPr="007F6263">
        <w:t xml:space="preserve"> excludes any initial caseload referrals from jobactive. This study population consisted of new applicants for Youth Allowance (Other) (Group One), disengaged young people recruited by providers and other eligible young people receiving non-activity-tested income support payments (Group Two) and suitable Stream C participants referred from jobactive (Group Three). Population members were identified from departmental administrative data.</w:t>
      </w:r>
    </w:p>
    <w:p w14:paraId="3A75CCDA" w14:textId="77777777" w:rsidR="002B56D6" w:rsidRPr="007F6263" w:rsidRDefault="002B56D6" w:rsidP="00BA59CF">
      <w:r w:rsidRPr="007F6263">
        <w:t>The study population consisted of participants who commenced in the service. The evaluation followed participants for various time periods for different types of analyses, with most participants observed for at least 18 calendar months following referral to TtW.</w:t>
      </w:r>
    </w:p>
    <w:p w14:paraId="5440A6CE" w14:textId="360938FF" w:rsidR="002B56D6" w:rsidRPr="007F6263" w:rsidRDefault="00961B42" w:rsidP="00BA59CF">
      <w:r w:rsidRPr="007F6263">
        <w:t xml:space="preserve">An inflow population of </w:t>
      </w:r>
      <w:r w:rsidR="002B56D6" w:rsidRPr="007F6263">
        <w:t xml:space="preserve">jobactive </w:t>
      </w:r>
      <w:r w:rsidRPr="007F6263">
        <w:t xml:space="preserve">participants was </w:t>
      </w:r>
      <w:r w:rsidR="002B56D6" w:rsidRPr="007F6263">
        <w:t xml:space="preserve">constructed </w:t>
      </w:r>
      <w:r w:rsidRPr="007F6263">
        <w:t>for the same period</w:t>
      </w:r>
      <w:r w:rsidR="00A40BC8" w:rsidRPr="007F6263">
        <w:t xml:space="preserve"> </w:t>
      </w:r>
      <w:r w:rsidR="002B56D6" w:rsidRPr="007F6263">
        <w:t>as the TtW inflow population (</w:t>
      </w:r>
      <w:r w:rsidR="00A40BC8" w:rsidRPr="007F6263">
        <w:t xml:space="preserve">between </w:t>
      </w:r>
      <w:r w:rsidR="002B56D6" w:rsidRPr="007F6263">
        <w:t xml:space="preserve">1 April 2016 </w:t>
      </w:r>
      <w:r w:rsidR="00A40BC8" w:rsidRPr="007F6263">
        <w:t>and</w:t>
      </w:r>
      <w:r w:rsidR="002B56D6" w:rsidRPr="007F6263">
        <w:t xml:space="preserve"> 31 March 2017). This population was restricted to Stream B participants aged under 22 years at referral who had not been in TtW in the 91 days prior to referral. The primary use for this inflow population was </w:t>
      </w:r>
      <w:r w:rsidR="00A40BC8" w:rsidRPr="007F6263">
        <w:t xml:space="preserve">to provide </w:t>
      </w:r>
      <w:r w:rsidR="002B56D6" w:rsidRPr="007F6263">
        <w:t>the matched jobactive sample, described below.</w:t>
      </w:r>
    </w:p>
    <w:p w14:paraId="4F4BFDFC" w14:textId="5ECB28CA" w:rsidR="002B56D6" w:rsidRDefault="002B56D6" w:rsidP="002B56D6">
      <w:pPr>
        <w:pStyle w:val="Heading3"/>
      </w:pPr>
      <w:bookmarkStart w:id="705" w:name="_Toc55475722"/>
      <w:bookmarkStart w:id="706" w:name="_Toc72481950"/>
      <w:r>
        <w:t xml:space="preserve">Matched TtW and </w:t>
      </w:r>
      <w:r w:rsidR="007F6263">
        <w:t>j</w:t>
      </w:r>
      <w:r>
        <w:t>obactive samples construction</w:t>
      </w:r>
      <w:bookmarkEnd w:id="705"/>
      <w:bookmarkEnd w:id="706"/>
    </w:p>
    <w:p w14:paraId="315B7B86" w14:textId="77777777" w:rsidR="002B56D6" w:rsidRPr="001569B7" w:rsidRDefault="002B56D6" w:rsidP="00BA59CF">
      <w:r w:rsidRPr="007F6263">
        <w:t xml:space="preserve">Matched samples of TtW and jobactive participants were constructed for the purpose of impact analysis of the effects of the TtW service model on labour market and educational outcomes for TtW participants, compared to similar jobactive participants. The base populations used for the matching process were the TtW and jobactive inflow populations. </w:t>
      </w:r>
      <w:r w:rsidRPr="00934E3F">
        <w:t>Unless o</w:t>
      </w:r>
      <w:r w:rsidRPr="001569B7">
        <w:t>therwise stated the matched populations were followed for 12 months from referral.</w:t>
      </w:r>
    </w:p>
    <w:p w14:paraId="1D9E8864" w14:textId="235B3C42" w:rsidR="002B56D6" w:rsidRPr="007F6263" w:rsidRDefault="002B56D6" w:rsidP="00BA59CF">
      <w:r w:rsidRPr="007F6263">
        <w:t>To ensure that the TtW and jobactive participant groups had similar levels of disadvantage, a number of different sets of characteristics were investigated for use as matching variables. While all have shortcomings, the final comparison populations selected for analysis consisted of commenced participants from both programs matched on their education attainment (under Year 12 or Year 12 and above) and JSCI score group (JSCI scores were distributed into</w:t>
      </w:r>
      <w:r w:rsidR="00973657">
        <w:t xml:space="preserve"> four </w:t>
      </w:r>
      <w:r w:rsidRPr="007F6263">
        <w:t xml:space="preserve">groups). Although the final matched TtW sample was found to be statistically different to the broader TtW inflow population, having the matched TtW and jobactive samples constructed with similar levels of disadvantage based on JSCI score range minimises the characteristics that need to be controlled for in analyses between these </w:t>
      </w:r>
      <w:r w:rsidR="00284FD6">
        <w:t>two</w:t>
      </w:r>
      <w:r w:rsidRPr="007F6263">
        <w:t xml:space="preserve"> groups.</w:t>
      </w:r>
    </w:p>
    <w:p w14:paraId="65E32D75" w14:textId="67258633" w:rsidR="002B56D6" w:rsidRPr="007F6263" w:rsidRDefault="002B56D6" w:rsidP="00BA59CF">
      <w:r w:rsidRPr="007F6263">
        <w:t xml:space="preserve">It </w:t>
      </w:r>
      <w:r w:rsidR="009D0CF9" w:rsidRPr="007F6263">
        <w:t>was</w:t>
      </w:r>
      <w:r w:rsidRPr="007F6263">
        <w:t xml:space="preserve"> important to note that participants in one service may still have been different in some ways from those in the other. For instance, young people who are less motivated or face greater barriers to workforce participation, such as poor language skills, mental illness or homelessness, may opt to go or be referred to jobactive rather than participate in the 12 months of activity-intensive services offered in TtW. The logistic regression analysis (described in </w:t>
      </w:r>
      <w:r w:rsidRPr="00BA59CF">
        <w:t>Appendix H) aims to mitigate differences between the TtW and jobactive participant samples by including a range of control factors (independent variables).</w:t>
      </w:r>
    </w:p>
    <w:p w14:paraId="5753C622" w14:textId="77777777" w:rsidR="002B56D6" w:rsidRDefault="002B56D6" w:rsidP="002B56D6">
      <w:pPr>
        <w:pStyle w:val="Heading3"/>
      </w:pPr>
      <w:bookmarkStart w:id="707" w:name="_Toc55475723"/>
      <w:bookmarkStart w:id="708" w:name="_Toc72481951"/>
      <w:r>
        <w:t>Demographics</w:t>
      </w:r>
      <w:bookmarkEnd w:id="707"/>
      <w:bookmarkEnd w:id="708"/>
    </w:p>
    <w:p w14:paraId="43E4DE05" w14:textId="77777777" w:rsidR="002B56D6" w:rsidRDefault="002B56D6" w:rsidP="002B56D6">
      <w:pPr>
        <w:pStyle w:val="Caption"/>
        <w:rPr>
          <w:rFonts w:eastAsia="Times New Roman"/>
          <w:lang w:eastAsia="en-AU"/>
        </w:rPr>
      </w:pPr>
      <w:bookmarkStart w:id="709" w:name="_Toc55211697"/>
      <w:bookmarkStart w:id="710" w:name="_Toc68103925"/>
      <w:bookmarkStart w:id="711" w:name="_Toc69395628"/>
      <w:r w:rsidRPr="00DD0AC9">
        <w:t xml:space="preserve">Table </w:t>
      </w:r>
      <w:r>
        <w:t xml:space="preserve">F.1: </w:t>
      </w:r>
      <w:r w:rsidRPr="00DD0AC9">
        <w:t xml:space="preserve">Demographic </w:t>
      </w:r>
      <w:r w:rsidRPr="00DD106B">
        <w:t>characteristics of TtW inflow population and matched TtW and jobactive samples (</w:t>
      </w:r>
      <w:r w:rsidRPr="00DD106B">
        <w:rPr>
          <w:rFonts w:eastAsia="Times New Roman"/>
          <w:lang w:eastAsia="en-AU"/>
        </w:rPr>
        <w:t>1 April 2016 to 3</w:t>
      </w:r>
      <w:r>
        <w:rPr>
          <w:rFonts w:eastAsia="Times New Roman"/>
          <w:lang w:eastAsia="en-AU"/>
        </w:rPr>
        <w:t>1 </w:t>
      </w:r>
      <w:r w:rsidRPr="00DD106B">
        <w:rPr>
          <w:rFonts w:eastAsia="Times New Roman"/>
          <w:lang w:eastAsia="en-AU"/>
        </w:rPr>
        <w:t>March</w:t>
      </w:r>
      <w:r>
        <w:rPr>
          <w:rFonts w:eastAsia="Times New Roman"/>
          <w:lang w:eastAsia="en-AU"/>
        </w:rPr>
        <w:t xml:space="preserve"> 2017</w:t>
      </w:r>
      <w:r w:rsidRPr="00DD106B">
        <w:rPr>
          <w:rFonts w:eastAsia="Times New Roman"/>
          <w:lang w:eastAsia="en-AU"/>
        </w:rPr>
        <w:t>)</w:t>
      </w:r>
      <w:bookmarkEnd w:id="709"/>
      <w:bookmarkEnd w:id="710"/>
      <w:bookmarkEnd w:id="711"/>
    </w:p>
    <w:tbl>
      <w:tblPr>
        <w:tblStyle w:val="TtWReportTableTemplate2"/>
        <w:tblW w:w="9351" w:type="dxa"/>
        <w:tblLayout w:type="fixed"/>
        <w:tblLook w:val="0420" w:firstRow="1" w:lastRow="0" w:firstColumn="0" w:lastColumn="0" w:noHBand="0" w:noVBand="1"/>
      </w:tblPr>
      <w:tblGrid>
        <w:gridCol w:w="1335"/>
        <w:gridCol w:w="1336"/>
        <w:gridCol w:w="1336"/>
        <w:gridCol w:w="1336"/>
        <w:gridCol w:w="1336"/>
        <w:gridCol w:w="1336"/>
        <w:gridCol w:w="1336"/>
      </w:tblGrid>
      <w:tr w:rsidR="0030440E" w:rsidRPr="00DD106B" w14:paraId="5BA8131A"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tcW w:w="0" w:type="dxa"/>
            <w:hideMark/>
          </w:tcPr>
          <w:p w14:paraId="3E262D39" w14:textId="77777777" w:rsidR="002B56D6" w:rsidRPr="000615CE" w:rsidRDefault="002B56D6" w:rsidP="00C2260C">
            <w:pPr>
              <w:pStyle w:val="TableText"/>
              <w:rPr>
                <w:rFonts w:eastAsia="Times New Roman"/>
                <w:b w:val="0"/>
              </w:rPr>
            </w:pPr>
            <w:r w:rsidRPr="00C2260C">
              <w:rPr>
                <w:rFonts w:eastAsia="Times New Roman"/>
              </w:rPr>
              <w:t>Factor/Level</w:t>
            </w:r>
          </w:p>
        </w:tc>
        <w:tc>
          <w:tcPr>
            <w:tcW w:w="0" w:type="dxa"/>
            <w:hideMark/>
          </w:tcPr>
          <w:p w14:paraId="5AD25D9D" w14:textId="7CA2A268" w:rsidR="002B56D6" w:rsidRDefault="002B56D6" w:rsidP="00C2260C">
            <w:pPr>
              <w:pStyle w:val="TableText"/>
              <w:jc w:val="right"/>
              <w:rPr>
                <w:rFonts w:eastAsia="Times New Roman"/>
              </w:rPr>
            </w:pPr>
            <w:r w:rsidRPr="00C2260C">
              <w:rPr>
                <w:rFonts w:eastAsia="Times New Roman"/>
              </w:rPr>
              <w:t>TtW inflow population n=27,241</w:t>
            </w:r>
          </w:p>
          <w:p w14:paraId="59A1C184" w14:textId="002547F3" w:rsidR="006039D8" w:rsidRPr="000615CE" w:rsidRDefault="006039D8" w:rsidP="00C2260C">
            <w:pPr>
              <w:pStyle w:val="TableText"/>
              <w:jc w:val="right"/>
              <w:rPr>
                <w:rFonts w:eastAsia="Times New Roman"/>
                <w:b w:val="0"/>
              </w:rPr>
            </w:pPr>
            <w:r>
              <w:rPr>
                <w:rFonts w:eastAsia="Times New Roman"/>
              </w:rPr>
              <w:t>(no)</w:t>
            </w:r>
          </w:p>
        </w:tc>
        <w:tc>
          <w:tcPr>
            <w:tcW w:w="0" w:type="dxa"/>
          </w:tcPr>
          <w:p w14:paraId="5D73850A" w14:textId="063D5949" w:rsidR="002B56D6" w:rsidRDefault="002B56D6" w:rsidP="00C2260C">
            <w:pPr>
              <w:pStyle w:val="TableText"/>
              <w:jc w:val="right"/>
              <w:rPr>
                <w:rFonts w:eastAsia="Times New Roman"/>
              </w:rPr>
            </w:pPr>
            <w:r w:rsidRPr="00C2260C">
              <w:rPr>
                <w:rFonts w:eastAsia="Times New Roman"/>
              </w:rPr>
              <w:t>TtW inflow population</w:t>
            </w:r>
            <w:r w:rsidR="006039D8">
              <w:rPr>
                <w:rFonts w:eastAsia="Times New Roman"/>
              </w:rPr>
              <w:t xml:space="preserve"> </w:t>
            </w:r>
            <w:r w:rsidRPr="00C2260C">
              <w:rPr>
                <w:rFonts w:eastAsia="Times New Roman"/>
              </w:rPr>
              <w:t>n=27,241</w:t>
            </w:r>
          </w:p>
          <w:p w14:paraId="2D89CEAE" w14:textId="6D87968D" w:rsidR="006039D8" w:rsidRPr="000615CE" w:rsidRDefault="006039D8" w:rsidP="00C2260C">
            <w:pPr>
              <w:pStyle w:val="TableText"/>
              <w:jc w:val="right"/>
              <w:rPr>
                <w:rFonts w:eastAsia="Times New Roman"/>
                <w:b w:val="0"/>
              </w:rPr>
            </w:pPr>
            <w:r>
              <w:rPr>
                <w:rFonts w:eastAsia="Times New Roman"/>
              </w:rPr>
              <w:t>(%)</w:t>
            </w:r>
          </w:p>
        </w:tc>
        <w:tc>
          <w:tcPr>
            <w:tcW w:w="0" w:type="dxa"/>
            <w:hideMark/>
          </w:tcPr>
          <w:p w14:paraId="4CEAC7C5" w14:textId="7A96EF67" w:rsidR="002B56D6" w:rsidRDefault="002B56D6" w:rsidP="00C2260C">
            <w:pPr>
              <w:pStyle w:val="TableText"/>
              <w:jc w:val="right"/>
              <w:rPr>
                <w:rFonts w:eastAsia="Times New Roman"/>
              </w:rPr>
            </w:pPr>
            <w:r w:rsidRPr="00C2260C">
              <w:rPr>
                <w:rFonts w:eastAsia="Times New Roman"/>
              </w:rPr>
              <w:t>TtW matched sample</w:t>
            </w:r>
            <w:r w:rsidR="006039D8">
              <w:rPr>
                <w:rFonts w:eastAsia="Times New Roman"/>
              </w:rPr>
              <w:t xml:space="preserve"> </w:t>
            </w:r>
            <w:r w:rsidRPr="00C2260C">
              <w:rPr>
                <w:rFonts w:eastAsia="Times New Roman"/>
              </w:rPr>
              <w:t>n=12,105</w:t>
            </w:r>
          </w:p>
          <w:p w14:paraId="1ACAA801" w14:textId="0A1F15EA" w:rsidR="006039D8" w:rsidRPr="000615CE" w:rsidRDefault="006039D8" w:rsidP="00C2260C">
            <w:pPr>
              <w:pStyle w:val="TableText"/>
              <w:jc w:val="right"/>
              <w:rPr>
                <w:rFonts w:eastAsia="Times New Roman"/>
                <w:b w:val="0"/>
              </w:rPr>
            </w:pPr>
            <w:r>
              <w:rPr>
                <w:rFonts w:eastAsia="Times New Roman"/>
              </w:rPr>
              <w:t>(no)</w:t>
            </w:r>
          </w:p>
        </w:tc>
        <w:tc>
          <w:tcPr>
            <w:tcW w:w="0" w:type="dxa"/>
          </w:tcPr>
          <w:p w14:paraId="5CC830DA" w14:textId="0B6B30DE" w:rsidR="002B56D6" w:rsidRDefault="002B56D6" w:rsidP="00C2260C">
            <w:pPr>
              <w:pStyle w:val="TableText"/>
              <w:jc w:val="right"/>
              <w:rPr>
                <w:rFonts w:eastAsia="Times New Roman"/>
              </w:rPr>
            </w:pPr>
            <w:r w:rsidRPr="00C2260C">
              <w:rPr>
                <w:rFonts w:eastAsia="Times New Roman"/>
              </w:rPr>
              <w:t>TtW matched sample</w:t>
            </w:r>
            <w:r w:rsidR="006039D8">
              <w:rPr>
                <w:rFonts w:eastAsia="Times New Roman"/>
              </w:rPr>
              <w:t xml:space="preserve"> </w:t>
            </w:r>
            <w:r w:rsidRPr="00C2260C">
              <w:rPr>
                <w:rFonts w:eastAsia="Times New Roman"/>
              </w:rPr>
              <w:t>n=12,105</w:t>
            </w:r>
          </w:p>
          <w:p w14:paraId="6B9BEA14" w14:textId="594140FD" w:rsidR="006039D8" w:rsidRPr="000615CE" w:rsidRDefault="006039D8" w:rsidP="00C2260C">
            <w:pPr>
              <w:pStyle w:val="TableText"/>
              <w:jc w:val="right"/>
              <w:rPr>
                <w:rFonts w:eastAsia="Times New Roman"/>
                <w:b w:val="0"/>
              </w:rPr>
            </w:pPr>
            <w:r>
              <w:rPr>
                <w:rFonts w:eastAsia="Times New Roman"/>
              </w:rPr>
              <w:t>(%)</w:t>
            </w:r>
          </w:p>
        </w:tc>
        <w:tc>
          <w:tcPr>
            <w:tcW w:w="0" w:type="dxa"/>
          </w:tcPr>
          <w:p w14:paraId="3E0FD79B" w14:textId="2A3E5E3C" w:rsidR="002B56D6" w:rsidRDefault="002B56D6" w:rsidP="00C2260C">
            <w:pPr>
              <w:pStyle w:val="TableText"/>
              <w:jc w:val="right"/>
              <w:rPr>
                <w:rFonts w:eastAsia="Times New Roman"/>
              </w:rPr>
            </w:pPr>
            <w:r w:rsidRPr="00C2260C">
              <w:rPr>
                <w:rFonts w:eastAsia="Times New Roman"/>
              </w:rPr>
              <w:t>jobactive matched sample</w:t>
            </w:r>
            <w:r w:rsidR="006039D8">
              <w:rPr>
                <w:rFonts w:eastAsia="Times New Roman"/>
              </w:rPr>
              <w:t xml:space="preserve"> </w:t>
            </w:r>
            <w:r w:rsidRPr="00C2260C">
              <w:rPr>
                <w:rFonts w:eastAsia="Times New Roman"/>
              </w:rPr>
              <w:t>n=12,105</w:t>
            </w:r>
          </w:p>
          <w:p w14:paraId="576FF88D" w14:textId="0FBB2CD1" w:rsidR="006039D8" w:rsidRPr="000615CE" w:rsidRDefault="006039D8" w:rsidP="00C2260C">
            <w:pPr>
              <w:pStyle w:val="TableText"/>
              <w:jc w:val="right"/>
              <w:rPr>
                <w:rFonts w:eastAsia="Times New Roman"/>
                <w:b w:val="0"/>
              </w:rPr>
            </w:pPr>
            <w:r>
              <w:rPr>
                <w:rFonts w:eastAsia="Times New Roman"/>
              </w:rPr>
              <w:t>(no)</w:t>
            </w:r>
          </w:p>
        </w:tc>
        <w:tc>
          <w:tcPr>
            <w:tcW w:w="0" w:type="dxa"/>
          </w:tcPr>
          <w:p w14:paraId="6CC02D90" w14:textId="35B1F65E" w:rsidR="002B56D6" w:rsidRDefault="002B56D6" w:rsidP="00C2260C">
            <w:pPr>
              <w:pStyle w:val="TableText"/>
              <w:jc w:val="right"/>
              <w:rPr>
                <w:rFonts w:eastAsia="Times New Roman"/>
              </w:rPr>
            </w:pPr>
            <w:r w:rsidRPr="00C2260C">
              <w:rPr>
                <w:rFonts w:eastAsia="Times New Roman"/>
              </w:rPr>
              <w:t>jobactive matched sample</w:t>
            </w:r>
            <w:r w:rsidR="006039D8">
              <w:rPr>
                <w:rFonts w:eastAsia="Times New Roman"/>
              </w:rPr>
              <w:t xml:space="preserve"> </w:t>
            </w:r>
            <w:r w:rsidRPr="00C2260C">
              <w:rPr>
                <w:rFonts w:eastAsia="Times New Roman"/>
              </w:rPr>
              <w:t>n=12,105</w:t>
            </w:r>
          </w:p>
          <w:p w14:paraId="7D9F19A7" w14:textId="7DA741A2" w:rsidR="006039D8" w:rsidRPr="000615CE" w:rsidRDefault="006039D8" w:rsidP="00C2260C">
            <w:pPr>
              <w:pStyle w:val="TableText"/>
              <w:jc w:val="right"/>
              <w:rPr>
                <w:rFonts w:eastAsia="Times New Roman"/>
                <w:b w:val="0"/>
              </w:rPr>
            </w:pPr>
            <w:r>
              <w:rPr>
                <w:rFonts w:eastAsia="Times New Roman"/>
              </w:rPr>
              <w:t>(%)</w:t>
            </w:r>
          </w:p>
        </w:tc>
      </w:tr>
      <w:tr w:rsidR="008D529A" w:rsidRPr="002612A1" w14:paraId="5B9C005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DDAB089" w14:textId="77777777" w:rsidR="008D529A" w:rsidRPr="00C2260C" w:rsidRDefault="008D529A" w:rsidP="00C2260C">
            <w:pPr>
              <w:pStyle w:val="TableText"/>
              <w:rPr>
                <w:rFonts w:eastAsia="Times New Roman"/>
                <w:b/>
              </w:rPr>
            </w:pPr>
            <w:r w:rsidRPr="00C2260C">
              <w:rPr>
                <w:rFonts w:eastAsia="Times New Roman"/>
                <w:b/>
              </w:rPr>
              <w:t>Age</w:t>
            </w:r>
          </w:p>
        </w:tc>
        <w:tc>
          <w:tcPr>
            <w:tcW w:w="0" w:type="dxa"/>
          </w:tcPr>
          <w:p w14:paraId="59B35188" w14:textId="04AF4444"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4F4BBF79" w14:textId="62927F69"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27FD6278" w14:textId="292EC1AD"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3EB76372" w14:textId="01C8DE39"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1C6EDBB1" w14:textId="1201D20E"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63EECF85" w14:textId="6AE4100B"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r>
      <w:tr w:rsidR="00C2260C" w:rsidRPr="002612A1" w14:paraId="60FF68A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0AC55648" w14:textId="77777777" w:rsidR="002B56D6" w:rsidRPr="000615CE" w:rsidRDefault="002B56D6" w:rsidP="00C2260C">
            <w:pPr>
              <w:pStyle w:val="TableText"/>
              <w:rPr>
                <w:rFonts w:eastAsia="Times New Roman"/>
                <w:b/>
              </w:rPr>
            </w:pPr>
            <w:r w:rsidRPr="00C2260C">
              <w:rPr>
                <w:rFonts w:eastAsia="Times New Roman"/>
              </w:rPr>
              <w:t>15</w:t>
            </w:r>
          </w:p>
        </w:tc>
        <w:tc>
          <w:tcPr>
            <w:tcW w:w="0" w:type="dxa"/>
            <w:hideMark/>
          </w:tcPr>
          <w:p w14:paraId="4F8BD1BC" w14:textId="77777777" w:rsidR="002B56D6" w:rsidRPr="000615CE" w:rsidRDefault="002B56D6" w:rsidP="00C2260C">
            <w:pPr>
              <w:pStyle w:val="TableText"/>
              <w:jc w:val="right"/>
              <w:rPr>
                <w:rFonts w:eastAsia="Times New Roman"/>
              </w:rPr>
            </w:pPr>
            <w:r w:rsidRPr="00C2260C">
              <w:rPr>
                <w:rFonts w:eastAsia="Times New Roman"/>
              </w:rPr>
              <w:t>357</w:t>
            </w:r>
          </w:p>
        </w:tc>
        <w:tc>
          <w:tcPr>
            <w:tcW w:w="0" w:type="dxa"/>
            <w:hideMark/>
          </w:tcPr>
          <w:p w14:paraId="41FA015F" w14:textId="77777777" w:rsidR="002B56D6" w:rsidRPr="000615CE" w:rsidRDefault="002B56D6" w:rsidP="00C2260C">
            <w:pPr>
              <w:pStyle w:val="TableText"/>
              <w:jc w:val="right"/>
              <w:rPr>
                <w:rFonts w:eastAsia="Times New Roman"/>
              </w:rPr>
            </w:pPr>
            <w:r w:rsidRPr="00C2260C">
              <w:rPr>
                <w:rFonts w:eastAsia="Times New Roman"/>
              </w:rPr>
              <w:t>1.3</w:t>
            </w:r>
          </w:p>
        </w:tc>
        <w:tc>
          <w:tcPr>
            <w:tcW w:w="0" w:type="dxa"/>
            <w:hideMark/>
          </w:tcPr>
          <w:p w14:paraId="2F137ED1" w14:textId="77777777" w:rsidR="002B56D6" w:rsidRPr="000615CE" w:rsidRDefault="002B56D6" w:rsidP="00C2260C">
            <w:pPr>
              <w:pStyle w:val="TableText"/>
              <w:jc w:val="right"/>
              <w:rPr>
                <w:rFonts w:eastAsia="Times New Roman"/>
              </w:rPr>
            </w:pPr>
            <w:r w:rsidRPr="00C2260C">
              <w:rPr>
                <w:rFonts w:eastAsia="Times New Roman"/>
              </w:rPr>
              <w:t>153</w:t>
            </w:r>
          </w:p>
        </w:tc>
        <w:tc>
          <w:tcPr>
            <w:tcW w:w="0" w:type="dxa"/>
            <w:hideMark/>
          </w:tcPr>
          <w:p w14:paraId="19F4E195" w14:textId="77777777" w:rsidR="002B56D6" w:rsidRPr="000615CE" w:rsidRDefault="002B56D6" w:rsidP="00C2260C">
            <w:pPr>
              <w:pStyle w:val="TableText"/>
              <w:jc w:val="right"/>
              <w:rPr>
                <w:rFonts w:eastAsia="Times New Roman"/>
              </w:rPr>
            </w:pPr>
            <w:r w:rsidRPr="00C2260C">
              <w:rPr>
                <w:rFonts w:eastAsia="Times New Roman"/>
              </w:rPr>
              <w:t>1.3</w:t>
            </w:r>
          </w:p>
        </w:tc>
        <w:tc>
          <w:tcPr>
            <w:tcW w:w="0" w:type="dxa"/>
          </w:tcPr>
          <w:p w14:paraId="627ED9CF" w14:textId="77777777" w:rsidR="002B56D6" w:rsidRPr="000615CE" w:rsidRDefault="002B56D6" w:rsidP="00C2260C">
            <w:pPr>
              <w:pStyle w:val="TableText"/>
              <w:jc w:val="right"/>
            </w:pPr>
            <w:r w:rsidRPr="00C2260C">
              <w:t>15</w:t>
            </w:r>
          </w:p>
        </w:tc>
        <w:tc>
          <w:tcPr>
            <w:tcW w:w="0" w:type="dxa"/>
          </w:tcPr>
          <w:p w14:paraId="3776BB62" w14:textId="77777777" w:rsidR="002B56D6" w:rsidRPr="000615CE" w:rsidRDefault="002B56D6" w:rsidP="00C2260C">
            <w:pPr>
              <w:pStyle w:val="TableText"/>
              <w:jc w:val="right"/>
            </w:pPr>
            <w:r w:rsidRPr="00C2260C">
              <w:t>0.1</w:t>
            </w:r>
          </w:p>
        </w:tc>
      </w:tr>
      <w:tr w:rsidR="002B56D6" w:rsidRPr="002612A1" w14:paraId="797EEC7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415DD403" w14:textId="77777777" w:rsidR="002B56D6" w:rsidRPr="000615CE" w:rsidRDefault="002B56D6" w:rsidP="00C2260C">
            <w:pPr>
              <w:pStyle w:val="TableText"/>
              <w:rPr>
                <w:rFonts w:eastAsia="Times New Roman"/>
                <w:b/>
              </w:rPr>
            </w:pPr>
            <w:r w:rsidRPr="00C2260C">
              <w:rPr>
                <w:rFonts w:eastAsia="Times New Roman"/>
              </w:rPr>
              <w:t>16</w:t>
            </w:r>
          </w:p>
        </w:tc>
        <w:tc>
          <w:tcPr>
            <w:tcW w:w="0" w:type="dxa"/>
            <w:hideMark/>
          </w:tcPr>
          <w:p w14:paraId="479B43AB" w14:textId="77777777" w:rsidR="002B56D6" w:rsidRPr="000615CE" w:rsidRDefault="002B56D6" w:rsidP="00C2260C">
            <w:pPr>
              <w:pStyle w:val="TableText"/>
              <w:jc w:val="right"/>
              <w:rPr>
                <w:rFonts w:eastAsia="Times New Roman"/>
              </w:rPr>
            </w:pPr>
            <w:r w:rsidRPr="00C2260C">
              <w:rPr>
                <w:rFonts w:eastAsia="Times New Roman"/>
              </w:rPr>
              <w:t>2,950</w:t>
            </w:r>
          </w:p>
        </w:tc>
        <w:tc>
          <w:tcPr>
            <w:tcW w:w="0" w:type="dxa"/>
            <w:hideMark/>
          </w:tcPr>
          <w:p w14:paraId="2A7FC306" w14:textId="77777777" w:rsidR="002B56D6" w:rsidRPr="000615CE" w:rsidRDefault="002B56D6" w:rsidP="00C2260C">
            <w:pPr>
              <w:pStyle w:val="TableText"/>
              <w:jc w:val="right"/>
              <w:rPr>
                <w:rFonts w:eastAsia="Times New Roman"/>
              </w:rPr>
            </w:pPr>
            <w:r w:rsidRPr="00C2260C">
              <w:rPr>
                <w:rFonts w:eastAsia="Times New Roman"/>
              </w:rPr>
              <w:t>10.8</w:t>
            </w:r>
          </w:p>
        </w:tc>
        <w:tc>
          <w:tcPr>
            <w:tcW w:w="0" w:type="dxa"/>
            <w:hideMark/>
          </w:tcPr>
          <w:p w14:paraId="02699719" w14:textId="77777777" w:rsidR="002B56D6" w:rsidRPr="000615CE" w:rsidRDefault="002B56D6" w:rsidP="00C2260C">
            <w:pPr>
              <w:pStyle w:val="TableText"/>
              <w:jc w:val="right"/>
              <w:rPr>
                <w:rFonts w:eastAsia="Times New Roman"/>
              </w:rPr>
            </w:pPr>
            <w:r w:rsidRPr="00C2260C">
              <w:rPr>
                <w:rFonts w:eastAsia="Times New Roman"/>
              </w:rPr>
              <w:t>1,314</w:t>
            </w:r>
          </w:p>
        </w:tc>
        <w:tc>
          <w:tcPr>
            <w:tcW w:w="0" w:type="dxa"/>
            <w:hideMark/>
          </w:tcPr>
          <w:p w14:paraId="27D64C5C" w14:textId="77777777" w:rsidR="002B56D6" w:rsidRPr="000615CE" w:rsidRDefault="002B56D6" w:rsidP="00C2260C">
            <w:pPr>
              <w:pStyle w:val="TableText"/>
              <w:jc w:val="right"/>
              <w:rPr>
                <w:rFonts w:eastAsia="Times New Roman"/>
              </w:rPr>
            </w:pPr>
            <w:r w:rsidRPr="00C2260C">
              <w:rPr>
                <w:rFonts w:eastAsia="Times New Roman"/>
              </w:rPr>
              <w:t>10.9</w:t>
            </w:r>
          </w:p>
        </w:tc>
        <w:tc>
          <w:tcPr>
            <w:tcW w:w="0" w:type="dxa"/>
          </w:tcPr>
          <w:p w14:paraId="633C3AB1" w14:textId="77777777" w:rsidR="002B56D6" w:rsidRPr="000615CE" w:rsidRDefault="002B56D6" w:rsidP="00C2260C">
            <w:pPr>
              <w:pStyle w:val="TableText"/>
              <w:jc w:val="right"/>
            </w:pPr>
            <w:r w:rsidRPr="00C2260C">
              <w:t>930</w:t>
            </w:r>
          </w:p>
        </w:tc>
        <w:tc>
          <w:tcPr>
            <w:tcW w:w="0" w:type="dxa"/>
          </w:tcPr>
          <w:p w14:paraId="18A47DE8" w14:textId="77777777" w:rsidR="002B56D6" w:rsidRPr="000615CE" w:rsidRDefault="002B56D6" w:rsidP="00C2260C">
            <w:pPr>
              <w:pStyle w:val="TableText"/>
              <w:jc w:val="right"/>
            </w:pPr>
            <w:r w:rsidRPr="00C2260C">
              <w:t>7.7</w:t>
            </w:r>
          </w:p>
        </w:tc>
      </w:tr>
      <w:tr w:rsidR="00C2260C" w:rsidRPr="002612A1" w14:paraId="54B1573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541AFFA" w14:textId="77777777" w:rsidR="002B56D6" w:rsidRPr="000615CE" w:rsidRDefault="002B56D6" w:rsidP="00C2260C">
            <w:pPr>
              <w:pStyle w:val="TableText"/>
              <w:rPr>
                <w:rFonts w:eastAsia="Times New Roman"/>
                <w:b/>
              </w:rPr>
            </w:pPr>
            <w:r w:rsidRPr="00C2260C">
              <w:rPr>
                <w:rFonts w:eastAsia="Times New Roman"/>
              </w:rPr>
              <w:t>17</w:t>
            </w:r>
          </w:p>
        </w:tc>
        <w:tc>
          <w:tcPr>
            <w:tcW w:w="0" w:type="dxa"/>
            <w:hideMark/>
          </w:tcPr>
          <w:p w14:paraId="1408C64A" w14:textId="77777777" w:rsidR="002B56D6" w:rsidRPr="000615CE" w:rsidRDefault="002B56D6" w:rsidP="00C2260C">
            <w:pPr>
              <w:pStyle w:val="TableText"/>
              <w:jc w:val="right"/>
              <w:rPr>
                <w:rFonts w:eastAsia="Times New Roman"/>
              </w:rPr>
            </w:pPr>
            <w:r w:rsidRPr="00C2260C">
              <w:rPr>
                <w:rFonts w:eastAsia="Times New Roman"/>
              </w:rPr>
              <w:t>5,824</w:t>
            </w:r>
          </w:p>
        </w:tc>
        <w:tc>
          <w:tcPr>
            <w:tcW w:w="0" w:type="dxa"/>
            <w:hideMark/>
          </w:tcPr>
          <w:p w14:paraId="2FABCEC3" w14:textId="77777777" w:rsidR="002B56D6" w:rsidRPr="000615CE" w:rsidRDefault="002B56D6" w:rsidP="00C2260C">
            <w:pPr>
              <w:pStyle w:val="TableText"/>
              <w:jc w:val="right"/>
              <w:rPr>
                <w:rFonts w:eastAsia="Times New Roman"/>
              </w:rPr>
            </w:pPr>
            <w:r w:rsidRPr="00C2260C">
              <w:rPr>
                <w:rFonts w:eastAsia="Times New Roman"/>
              </w:rPr>
              <w:t>21.4</w:t>
            </w:r>
          </w:p>
        </w:tc>
        <w:tc>
          <w:tcPr>
            <w:tcW w:w="0" w:type="dxa"/>
            <w:hideMark/>
          </w:tcPr>
          <w:p w14:paraId="6D27EC6C" w14:textId="77777777" w:rsidR="002B56D6" w:rsidRPr="000615CE" w:rsidRDefault="002B56D6" w:rsidP="00C2260C">
            <w:pPr>
              <w:pStyle w:val="TableText"/>
              <w:jc w:val="right"/>
              <w:rPr>
                <w:rFonts w:eastAsia="Times New Roman"/>
              </w:rPr>
            </w:pPr>
            <w:r w:rsidRPr="00C2260C">
              <w:rPr>
                <w:rFonts w:eastAsia="Times New Roman"/>
              </w:rPr>
              <w:t>2,611</w:t>
            </w:r>
          </w:p>
        </w:tc>
        <w:tc>
          <w:tcPr>
            <w:tcW w:w="0" w:type="dxa"/>
            <w:hideMark/>
          </w:tcPr>
          <w:p w14:paraId="2FA5E66B" w14:textId="77777777" w:rsidR="002B56D6" w:rsidRPr="000615CE" w:rsidRDefault="002B56D6" w:rsidP="00C2260C">
            <w:pPr>
              <w:pStyle w:val="TableText"/>
              <w:jc w:val="right"/>
              <w:rPr>
                <w:rFonts w:eastAsia="Times New Roman"/>
              </w:rPr>
            </w:pPr>
            <w:r w:rsidRPr="00C2260C">
              <w:rPr>
                <w:rFonts w:eastAsia="Times New Roman"/>
              </w:rPr>
              <w:t>21.6</w:t>
            </w:r>
          </w:p>
        </w:tc>
        <w:tc>
          <w:tcPr>
            <w:tcW w:w="0" w:type="dxa"/>
          </w:tcPr>
          <w:p w14:paraId="0A856207" w14:textId="77777777" w:rsidR="002B56D6" w:rsidRPr="000615CE" w:rsidRDefault="002B56D6" w:rsidP="00C2260C">
            <w:pPr>
              <w:pStyle w:val="TableText"/>
              <w:jc w:val="right"/>
            </w:pPr>
            <w:r w:rsidRPr="00C2260C">
              <w:t>2</w:t>
            </w:r>
            <w:r w:rsidRPr="00C2260C">
              <w:rPr>
                <w:rFonts w:eastAsia="Times New Roman"/>
              </w:rPr>
              <w:t>,</w:t>
            </w:r>
            <w:r w:rsidRPr="00C2260C">
              <w:t>087</w:t>
            </w:r>
          </w:p>
        </w:tc>
        <w:tc>
          <w:tcPr>
            <w:tcW w:w="0" w:type="dxa"/>
          </w:tcPr>
          <w:p w14:paraId="3A0E6123" w14:textId="77777777" w:rsidR="002B56D6" w:rsidRPr="000615CE" w:rsidRDefault="002B56D6" w:rsidP="00C2260C">
            <w:pPr>
              <w:pStyle w:val="TableText"/>
              <w:jc w:val="right"/>
            </w:pPr>
            <w:r w:rsidRPr="00C2260C">
              <w:t>17.2</w:t>
            </w:r>
          </w:p>
        </w:tc>
      </w:tr>
      <w:tr w:rsidR="002B56D6" w:rsidRPr="002612A1" w14:paraId="4BB0BC3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326B376A" w14:textId="77777777" w:rsidR="002B56D6" w:rsidRPr="000615CE" w:rsidRDefault="002B56D6" w:rsidP="00C2260C">
            <w:pPr>
              <w:pStyle w:val="TableText"/>
              <w:rPr>
                <w:rFonts w:eastAsia="Times New Roman"/>
                <w:b/>
              </w:rPr>
            </w:pPr>
            <w:r w:rsidRPr="00C2260C">
              <w:rPr>
                <w:rFonts w:eastAsia="Times New Roman"/>
              </w:rPr>
              <w:t>18</w:t>
            </w:r>
          </w:p>
        </w:tc>
        <w:tc>
          <w:tcPr>
            <w:tcW w:w="0" w:type="dxa"/>
            <w:hideMark/>
          </w:tcPr>
          <w:p w14:paraId="5639A8F6" w14:textId="77777777" w:rsidR="002B56D6" w:rsidRPr="000615CE" w:rsidRDefault="002B56D6" w:rsidP="00C2260C">
            <w:pPr>
              <w:pStyle w:val="TableText"/>
              <w:jc w:val="right"/>
              <w:rPr>
                <w:rFonts w:eastAsia="Times New Roman"/>
              </w:rPr>
            </w:pPr>
            <w:r w:rsidRPr="00C2260C">
              <w:rPr>
                <w:rFonts w:eastAsia="Times New Roman"/>
              </w:rPr>
              <w:t>7,079</w:t>
            </w:r>
          </w:p>
        </w:tc>
        <w:tc>
          <w:tcPr>
            <w:tcW w:w="0" w:type="dxa"/>
            <w:hideMark/>
          </w:tcPr>
          <w:p w14:paraId="7D13BBD5" w14:textId="77777777" w:rsidR="002B56D6" w:rsidRPr="000615CE" w:rsidRDefault="002B56D6" w:rsidP="00C2260C">
            <w:pPr>
              <w:pStyle w:val="TableText"/>
              <w:jc w:val="right"/>
              <w:rPr>
                <w:rFonts w:eastAsia="Times New Roman"/>
              </w:rPr>
            </w:pPr>
            <w:r w:rsidRPr="00C2260C">
              <w:rPr>
                <w:rFonts w:eastAsia="Times New Roman"/>
              </w:rPr>
              <w:t>26.0</w:t>
            </w:r>
          </w:p>
        </w:tc>
        <w:tc>
          <w:tcPr>
            <w:tcW w:w="0" w:type="dxa"/>
            <w:hideMark/>
          </w:tcPr>
          <w:p w14:paraId="7919CBBE" w14:textId="77777777" w:rsidR="002B56D6" w:rsidRPr="000615CE" w:rsidRDefault="002B56D6" w:rsidP="00C2260C">
            <w:pPr>
              <w:pStyle w:val="TableText"/>
              <w:jc w:val="right"/>
              <w:rPr>
                <w:rFonts w:eastAsia="Times New Roman"/>
              </w:rPr>
            </w:pPr>
            <w:r w:rsidRPr="00C2260C">
              <w:rPr>
                <w:rFonts w:eastAsia="Times New Roman"/>
              </w:rPr>
              <w:t>3,025</w:t>
            </w:r>
          </w:p>
        </w:tc>
        <w:tc>
          <w:tcPr>
            <w:tcW w:w="0" w:type="dxa"/>
            <w:hideMark/>
          </w:tcPr>
          <w:p w14:paraId="6DAA317B" w14:textId="77777777" w:rsidR="002B56D6" w:rsidRPr="000615CE" w:rsidRDefault="002B56D6" w:rsidP="00C2260C">
            <w:pPr>
              <w:pStyle w:val="TableText"/>
              <w:jc w:val="right"/>
              <w:rPr>
                <w:rFonts w:eastAsia="Times New Roman"/>
              </w:rPr>
            </w:pPr>
            <w:r w:rsidRPr="00C2260C">
              <w:rPr>
                <w:rFonts w:eastAsia="Times New Roman"/>
              </w:rPr>
              <w:t>25.0</w:t>
            </w:r>
          </w:p>
        </w:tc>
        <w:tc>
          <w:tcPr>
            <w:tcW w:w="0" w:type="dxa"/>
          </w:tcPr>
          <w:p w14:paraId="35392675" w14:textId="77777777" w:rsidR="002B56D6" w:rsidRPr="000615CE" w:rsidRDefault="002B56D6" w:rsidP="00C2260C">
            <w:pPr>
              <w:pStyle w:val="TableText"/>
              <w:jc w:val="right"/>
            </w:pPr>
            <w:r w:rsidRPr="00C2260C">
              <w:t>3</w:t>
            </w:r>
            <w:r w:rsidRPr="00C2260C">
              <w:rPr>
                <w:rFonts w:eastAsia="Times New Roman"/>
              </w:rPr>
              <w:t>,</w:t>
            </w:r>
            <w:r w:rsidRPr="00C2260C">
              <w:t>184</w:t>
            </w:r>
          </w:p>
        </w:tc>
        <w:tc>
          <w:tcPr>
            <w:tcW w:w="0" w:type="dxa"/>
          </w:tcPr>
          <w:p w14:paraId="6C852A32" w14:textId="77777777" w:rsidR="002B56D6" w:rsidRPr="000615CE" w:rsidRDefault="002B56D6" w:rsidP="00C2260C">
            <w:pPr>
              <w:pStyle w:val="TableText"/>
              <w:jc w:val="right"/>
            </w:pPr>
            <w:r w:rsidRPr="00C2260C">
              <w:t>26.3</w:t>
            </w:r>
          </w:p>
        </w:tc>
      </w:tr>
      <w:tr w:rsidR="00C2260C" w:rsidRPr="002612A1" w14:paraId="37DC8808"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56328EEF" w14:textId="77777777" w:rsidR="002B56D6" w:rsidRPr="000615CE" w:rsidRDefault="002B56D6" w:rsidP="00C2260C">
            <w:pPr>
              <w:pStyle w:val="TableText"/>
              <w:rPr>
                <w:rFonts w:eastAsia="Times New Roman"/>
                <w:b/>
              </w:rPr>
            </w:pPr>
            <w:r w:rsidRPr="00C2260C">
              <w:rPr>
                <w:rFonts w:eastAsia="Times New Roman"/>
              </w:rPr>
              <w:t>19</w:t>
            </w:r>
          </w:p>
        </w:tc>
        <w:tc>
          <w:tcPr>
            <w:tcW w:w="0" w:type="dxa"/>
            <w:hideMark/>
          </w:tcPr>
          <w:p w14:paraId="6CA23CB1" w14:textId="77777777" w:rsidR="002B56D6" w:rsidRPr="000615CE" w:rsidRDefault="002B56D6" w:rsidP="00C2260C">
            <w:pPr>
              <w:pStyle w:val="TableText"/>
              <w:jc w:val="right"/>
              <w:rPr>
                <w:rFonts w:eastAsia="Times New Roman"/>
              </w:rPr>
            </w:pPr>
            <w:r w:rsidRPr="00C2260C">
              <w:rPr>
                <w:rFonts w:eastAsia="Times New Roman"/>
              </w:rPr>
              <w:t>4,413</w:t>
            </w:r>
          </w:p>
        </w:tc>
        <w:tc>
          <w:tcPr>
            <w:tcW w:w="0" w:type="dxa"/>
            <w:hideMark/>
          </w:tcPr>
          <w:p w14:paraId="26FF3249" w14:textId="77777777" w:rsidR="002B56D6" w:rsidRPr="000615CE" w:rsidRDefault="002B56D6" w:rsidP="00C2260C">
            <w:pPr>
              <w:pStyle w:val="TableText"/>
              <w:jc w:val="right"/>
              <w:rPr>
                <w:rFonts w:eastAsia="Times New Roman"/>
              </w:rPr>
            </w:pPr>
            <w:r w:rsidRPr="00C2260C">
              <w:rPr>
                <w:rFonts w:eastAsia="Times New Roman"/>
              </w:rPr>
              <w:t>16.2</w:t>
            </w:r>
          </w:p>
        </w:tc>
        <w:tc>
          <w:tcPr>
            <w:tcW w:w="0" w:type="dxa"/>
            <w:hideMark/>
          </w:tcPr>
          <w:p w14:paraId="2738E839" w14:textId="77777777" w:rsidR="002B56D6" w:rsidRPr="000615CE" w:rsidRDefault="002B56D6" w:rsidP="00C2260C">
            <w:pPr>
              <w:pStyle w:val="TableText"/>
              <w:jc w:val="right"/>
              <w:rPr>
                <w:rFonts w:eastAsia="Times New Roman"/>
              </w:rPr>
            </w:pPr>
            <w:r w:rsidRPr="00C2260C">
              <w:rPr>
                <w:rFonts w:eastAsia="Times New Roman"/>
              </w:rPr>
              <w:t>1,999</w:t>
            </w:r>
          </w:p>
        </w:tc>
        <w:tc>
          <w:tcPr>
            <w:tcW w:w="0" w:type="dxa"/>
            <w:hideMark/>
          </w:tcPr>
          <w:p w14:paraId="4D31940B" w14:textId="77777777" w:rsidR="002B56D6" w:rsidRPr="000615CE" w:rsidRDefault="002B56D6" w:rsidP="00C2260C">
            <w:pPr>
              <w:pStyle w:val="TableText"/>
              <w:jc w:val="right"/>
              <w:rPr>
                <w:rFonts w:eastAsia="Times New Roman"/>
              </w:rPr>
            </w:pPr>
            <w:r w:rsidRPr="00C2260C">
              <w:rPr>
                <w:rFonts w:eastAsia="Times New Roman"/>
              </w:rPr>
              <w:t>16.5</w:t>
            </w:r>
          </w:p>
        </w:tc>
        <w:tc>
          <w:tcPr>
            <w:tcW w:w="0" w:type="dxa"/>
          </w:tcPr>
          <w:p w14:paraId="020952D3" w14:textId="77777777" w:rsidR="002B56D6" w:rsidRPr="000615CE" w:rsidRDefault="002B56D6" w:rsidP="00C2260C">
            <w:pPr>
              <w:pStyle w:val="TableText"/>
              <w:jc w:val="right"/>
            </w:pPr>
            <w:r w:rsidRPr="00C2260C">
              <w:t>2</w:t>
            </w:r>
            <w:r w:rsidRPr="00C2260C">
              <w:rPr>
                <w:rFonts w:eastAsia="Times New Roman"/>
              </w:rPr>
              <w:t>,</w:t>
            </w:r>
            <w:r w:rsidRPr="00C2260C">
              <w:t>163</w:t>
            </w:r>
          </w:p>
        </w:tc>
        <w:tc>
          <w:tcPr>
            <w:tcW w:w="0" w:type="dxa"/>
          </w:tcPr>
          <w:p w14:paraId="3ABB208D" w14:textId="77777777" w:rsidR="002B56D6" w:rsidRPr="000615CE" w:rsidRDefault="002B56D6" w:rsidP="00C2260C">
            <w:pPr>
              <w:pStyle w:val="TableText"/>
              <w:jc w:val="right"/>
            </w:pPr>
            <w:r w:rsidRPr="00C2260C">
              <w:t>17.9</w:t>
            </w:r>
          </w:p>
        </w:tc>
      </w:tr>
      <w:tr w:rsidR="002B56D6" w:rsidRPr="002612A1" w14:paraId="62CE283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225B7E57" w14:textId="77777777" w:rsidR="002B56D6" w:rsidRPr="000615CE" w:rsidRDefault="002B56D6" w:rsidP="00C2260C">
            <w:pPr>
              <w:pStyle w:val="TableText"/>
              <w:rPr>
                <w:rFonts w:eastAsia="Times New Roman"/>
                <w:b/>
              </w:rPr>
            </w:pPr>
            <w:r w:rsidRPr="00C2260C">
              <w:rPr>
                <w:rFonts w:eastAsia="Times New Roman"/>
              </w:rPr>
              <w:t>20</w:t>
            </w:r>
          </w:p>
        </w:tc>
        <w:tc>
          <w:tcPr>
            <w:tcW w:w="0" w:type="dxa"/>
            <w:hideMark/>
          </w:tcPr>
          <w:p w14:paraId="2B0A8482" w14:textId="77777777" w:rsidR="002B56D6" w:rsidRPr="000615CE" w:rsidRDefault="002B56D6" w:rsidP="00C2260C">
            <w:pPr>
              <w:pStyle w:val="TableText"/>
              <w:jc w:val="right"/>
              <w:rPr>
                <w:rFonts w:eastAsia="Times New Roman"/>
              </w:rPr>
            </w:pPr>
            <w:r w:rsidRPr="00C2260C">
              <w:rPr>
                <w:rFonts w:eastAsia="Times New Roman"/>
              </w:rPr>
              <w:t>3,583</w:t>
            </w:r>
          </w:p>
        </w:tc>
        <w:tc>
          <w:tcPr>
            <w:tcW w:w="0" w:type="dxa"/>
            <w:hideMark/>
          </w:tcPr>
          <w:p w14:paraId="4D8A2BD8" w14:textId="77777777" w:rsidR="002B56D6" w:rsidRPr="000615CE" w:rsidRDefault="002B56D6" w:rsidP="00C2260C">
            <w:pPr>
              <w:pStyle w:val="TableText"/>
              <w:jc w:val="right"/>
              <w:rPr>
                <w:rFonts w:eastAsia="Times New Roman"/>
              </w:rPr>
            </w:pPr>
            <w:r w:rsidRPr="00C2260C">
              <w:rPr>
                <w:rFonts w:eastAsia="Times New Roman"/>
              </w:rPr>
              <w:t>13.2</w:t>
            </w:r>
          </w:p>
        </w:tc>
        <w:tc>
          <w:tcPr>
            <w:tcW w:w="0" w:type="dxa"/>
            <w:hideMark/>
          </w:tcPr>
          <w:p w14:paraId="48C0D549" w14:textId="77777777" w:rsidR="002B56D6" w:rsidRPr="000615CE" w:rsidRDefault="002B56D6" w:rsidP="00C2260C">
            <w:pPr>
              <w:pStyle w:val="TableText"/>
              <w:jc w:val="right"/>
              <w:rPr>
                <w:rFonts w:eastAsia="Times New Roman"/>
              </w:rPr>
            </w:pPr>
            <w:r w:rsidRPr="00C2260C">
              <w:rPr>
                <w:rFonts w:eastAsia="Times New Roman"/>
              </w:rPr>
              <w:t>1,614</w:t>
            </w:r>
          </w:p>
        </w:tc>
        <w:tc>
          <w:tcPr>
            <w:tcW w:w="0" w:type="dxa"/>
            <w:hideMark/>
          </w:tcPr>
          <w:p w14:paraId="28C326DD" w14:textId="77777777" w:rsidR="002B56D6" w:rsidRPr="000615CE" w:rsidRDefault="002B56D6" w:rsidP="00C2260C">
            <w:pPr>
              <w:pStyle w:val="TableText"/>
              <w:jc w:val="right"/>
              <w:rPr>
                <w:rFonts w:eastAsia="Times New Roman"/>
              </w:rPr>
            </w:pPr>
            <w:r w:rsidRPr="00C2260C">
              <w:rPr>
                <w:rFonts w:eastAsia="Times New Roman"/>
              </w:rPr>
              <w:t>13.3</w:t>
            </w:r>
          </w:p>
        </w:tc>
        <w:tc>
          <w:tcPr>
            <w:tcW w:w="0" w:type="dxa"/>
          </w:tcPr>
          <w:p w14:paraId="61B6C1DA" w14:textId="77777777" w:rsidR="002B56D6" w:rsidRPr="000615CE" w:rsidRDefault="002B56D6" w:rsidP="00C2260C">
            <w:pPr>
              <w:pStyle w:val="TableText"/>
              <w:jc w:val="right"/>
            </w:pPr>
            <w:r w:rsidRPr="00C2260C">
              <w:t>1</w:t>
            </w:r>
            <w:r w:rsidRPr="00C2260C">
              <w:rPr>
                <w:rFonts w:eastAsia="Times New Roman"/>
              </w:rPr>
              <w:t>,</w:t>
            </w:r>
            <w:r w:rsidRPr="00C2260C">
              <w:t>888</w:t>
            </w:r>
          </w:p>
        </w:tc>
        <w:tc>
          <w:tcPr>
            <w:tcW w:w="0" w:type="dxa"/>
          </w:tcPr>
          <w:p w14:paraId="3B37B2AB" w14:textId="77777777" w:rsidR="002B56D6" w:rsidRPr="000615CE" w:rsidRDefault="002B56D6" w:rsidP="00C2260C">
            <w:pPr>
              <w:pStyle w:val="TableText"/>
              <w:jc w:val="right"/>
            </w:pPr>
            <w:r w:rsidRPr="00C2260C">
              <w:t>15.6</w:t>
            </w:r>
          </w:p>
        </w:tc>
      </w:tr>
      <w:tr w:rsidR="00C2260C" w:rsidRPr="002612A1" w14:paraId="373C1CB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9EA3EAC" w14:textId="77777777" w:rsidR="002B56D6" w:rsidRPr="000615CE" w:rsidRDefault="002B56D6" w:rsidP="00C2260C">
            <w:pPr>
              <w:pStyle w:val="TableText"/>
              <w:rPr>
                <w:rFonts w:eastAsia="Times New Roman"/>
                <w:b/>
              </w:rPr>
            </w:pPr>
            <w:r w:rsidRPr="00C2260C">
              <w:rPr>
                <w:rFonts w:eastAsia="Times New Roman"/>
              </w:rPr>
              <w:t>21</w:t>
            </w:r>
          </w:p>
        </w:tc>
        <w:tc>
          <w:tcPr>
            <w:tcW w:w="0" w:type="dxa"/>
            <w:hideMark/>
          </w:tcPr>
          <w:p w14:paraId="4A72FACA" w14:textId="77777777" w:rsidR="002B56D6" w:rsidRPr="000615CE" w:rsidRDefault="002B56D6" w:rsidP="00C2260C">
            <w:pPr>
              <w:pStyle w:val="TableText"/>
              <w:jc w:val="right"/>
              <w:rPr>
                <w:rFonts w:eastAsia="Times New Roman"/>
              </w:rPr>
            </w:pPr>
            <w:r w:rsidRPr="00C2260C">
              <w:rPr>
                <w:rFonts w:eastAsia="Times New Roman"/>
              </w:rPr>
              <w:t>3,034</w:t>
            </w:r>
          </w:p>
        </w:tc>
        <w:tc>
          <w:tcPr>
            <w:tcW w:w="0" w:type="dxa"/>
            <w:hideMark/>
          </w:tcPr>
          <w:p w14:paraId="380BFAF7" w14:textId="77777777" w:rsidR="002B56D6" w:rsidRPr="000615CE" w:rsidRDefault="002B56D6" w:rsidP="00C2260C">
            <w:pPr>
              <w:pStyle w:val="TableText"/>
              <w:jc w:val="right"/>
              <w:rPr>
                <w:rFonts w:eastAsia="Times New Roman"/>
              </w:rPr>
            </w:pPr>
            <w:r w:rsidRPr="00C2260C">
              <w:rPr>
                <w:rFonts w:eastAsia="Times New Roman"/>
              </w:rPr>
              <w:t>11.1</w:t>
            </w:r>
          </w:p>
        </w:tc>
        <w:tc>
          <w:tcPr>
            <w:tcW w:w="0" w:type="dxa"/>
            <w:hideMark/>
          </w:tcPr>
          <w:p w14:paraId="3EA79891" w14:textId="77777777" w:rsidR="002B56D6" w:rsidRPr="000615CE" w:rsidRDefault="002B56D6" w:rsidP="00C2260C">
            <w:pPr>
              <w:pStyle w:val="TableText"/>
              <w:jc w:val="right"/>
              <w:rPr>
                <w:rFonts w:eastAsia="Times New Roman"/>
              </w:rPr>
            </w:pPr>
            <w:r w:rsidRPr="00C2260C">
              <w:rPr>
                <w:rFonts w:eastAsia="Times New Roman"/>
              </w:rPr>
              <w:t>1,388</w:t>
            </w:r>
          </w:p>
        </w:tc>
        <w:tc>
          <w:tcPr>
            <w:tcW w:w="0" w:type="dxa"/>
            <w:hideMark/>
          </w:tcPr>
          <w:p w14:paraId="3E94CD6A" w14:textId="77777777" w:rsidR="002B56D6" w:rsidRPr="000615CE" w:rsidRDefault="002B56D6" w:rsidP="00C2260C">
            <w:pPr>
              <w:pStyle w:val="TableText"/>
              <w:jc w:val="right"/>
              <w:rPr>
                <w:rFonts w:eastAsia="Times New Roman"/>
              </w:rPr>
            </w:pPr>
            <w:r w:rsidRPr="00C2260C">
              <w:rPr>
                <w:rFonts w:eastAsia="Times New Roman"/>
              </w:rPr>
              <w:t>11.5</w:t>
            </w:r>
          </w:p>
        </w:tc>
        <w:tc>
          <w:tcPr>
            <w:tcW w:w="0" w:type="dxa"/>
          </w:tcPr>
          <w:p w14:paraId="6D993412" w14:textId="77777777" w:rsidR="002B56D6" w:rsidRPr="000615CE" w:rsidRDefault="002B56D6" w:rsidP="00C2260C">
            <w:pPr>
              <w:pStyle w:val="TableText"/>
              <w:jc w:val="right"/>
            </w:pPr>
            <w:r w:rsidRPr="00C2260C">
              <w:t>1</w:t>
            </w:r>
            <w:r w:rsidRPr="00C2260C">
              <w:rPr>
                <w:rFonts w:eastAsia="Times New Roman"/>
              </w:rPr>
              <w:t>,</w:t>
            </w:r>
            <w:r w:rsidRPr="00C2260C">
              <w:t>838</w:t>
            </w:r>
          </w:p>
        </w:tc>
        <w:tc>
          <w:tcPr>
            <w:tcW w:w="0" w:type="dxa"/>
          </w:tcPr>
          <w:p w14:paraId="296F8B34" w14:textId="77777777" w:rsidR="002B56D6" w:rsidRPr="000615CE" w:rsidRDefault="002B56D6" w:rsidP="00C2260C">
            <w:pPr>
              <w:pStyle w:val="TableText"/>
              <w:jc w:val="right"/>
            </w:pPr>
            <w:r w:rsidRPr="00C2260C">
              <w:t>15.2</w:t>
            </w:r>
          </w:p>
        </w:tc>
      </w:tr>
      <w:tr w:rsidR="002B56D6" w:rsidRPr="002612A1" w14:paraId="152B52C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18255AC4" w14:textId="77777777" w:rsidR="002B56D6" w:rsidRPr="000615CE" w:rsidRDefault="002B56D6" w:rsidP="00C2260C">
            <w:pPr>
              <w:pStyle w:val="TableText"/>
              <w:rPr>
                <w:rFonts w:eastAsia="Times New Roman"/>
                <w:b/>
              </w:rPr>
            </w:pPr>
            <w:r w:rsidRPr="00C2260C">
              <w:rPr>
                <w:rFonts w:eastAsia="Times New Roman"/>
              </w:rPr>
              <w:t>22</w:t>
            </w:r>
          </w:p>
        </w:tc>
        <w:tc>
          <w:tcPr>
            <w:tcW w:w="0" w:type="dxa"/>
          </w:tcPr>
          <w:p w14:paraId="6C17C7F9" w14:textId="77777777" w:rsidR="002B56D6" w:rsidRPr="000615CE" w:rsidRDefault="002B56D6" w:rsidP="00C2260C">
            <w:pPr>
              <w:pStyle w:val="TableText"/>
              <w:jc w:val="right"/>
              <w:rPr>
                <w:rFonts w:eastAsia="Times New Roman"/>
              </w:rPr>
            </w:pPr>
            <w:r w:rsidRPr="00C2260C">
              <w:rPr>
                <w:rFonts w:eastAsia="Times New Roman"/>
              </w:rPr>
              <w:t>0</w:t>
            </w:r>
          </w:p>
        </w:tc>
        <w:tc>
          <w:tcPr>
            <w:tcW w:w="0" w:type="dxa"/>
          </w:tcPr>
          <w:p w14:paraId="675F9331"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589EA2D4" w14:textId="77777777" w:rsidR="002B56D6" w:rsidRPr="000615CE" w:rsidRDefault="002B56D6" w:rsidP="00C2260C">
            <w:pPr>
              <w:pStyle w:val="TableText"/>
              <w:jc w:val="right"/>
              <w:rPr>
                <w:rFonts w:eastAsia="Times New Roman"/>
              </w:rPr>
            </w:pPr>
            <w:r w:rsidRPr="00C2260C">
              <w:rPr>
                <w:rFonts w:eastAsia="Times New Roman"/>
              </w:rPr>
              <w:t>0</w:t>
            </w:r>
          </w:p>
        </w:tc>
        <w:tc>
          <w:tcPr>
            <w:tcW w:w="0" w:type="dxa"/>
          </w:tcPr>
          <w:p w14:paraId="58D98BA9"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2CCFBAC5" w14:textId="77777777" w:rsidR="002B56D6" w:rsidRPr="000615CE" w:rsidRDefault="002B56D6" w:rsidP="00C2260C">
            <w:pPr>
              <w:pStyle w:val="TableText"/>
              <w:jc w:val="right"/>
            </w:pPr>
            <w:r w:rsidRPr="00C2260C">
              <w:t>0</w:t>
            </w:r>
          </w:p>
        </w:tc>
        <w:tc>
          <w:tcPr>
            <w:tcW w:w="0" w:type="dxa"/>
          </w:tcPr>
          <w:p w14:paraId="383CF261" w14:textId="77777777" w:rsidR="002B56D6" w:rsidRPr="000615CE" w:rsidRDefault="002B56D6" w:rsidP="00C2260C">
            <w:pPr>
              <w:pStyle w:val="TableText"/>
              <w:jc w:val="right"/>
            </w:pPr>
            <w:r w:rsidRPr="00C2260C">
              <w:t>0.0</w:t>
            </w:r>
          </w:p>
        </w:tc>
      </w:tr>
      <w:tr w:rsidR="00C2260C" w:rsidRPr="002612A1" w14:paraId="3AD756A3"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3A13401C" w14:textId="77777777" w:rsidR="002B56D6" w:rsidRPr="000615CE" w:rsidRDefault="002B56D6" w:rsidP="00C2260C">
            <w:pPr>
              <w:pStyle w:val="TableText"/>
              <w:rPr>
                <w:rFonts w:eastAsia="Times New Roman"/>
                <w:b/>
              </w:rPr>
            </w:pPr>
            <w:r w:rsidRPr="00C2260C">
              <w:rPr>
                <w:rFonts w:eastAsia="Times New Roman"/>
              </w:rPr>
              <w:t>23</w:t>
            </w:r>
          </w:p>
        </w:tc>
        <w:tc>
          <w:tcPr>
            <w:tcW w:w="0" w:type="dxa"/>
            <w:hideMark/>
          </w:tcPr>
          <w:p w14:paraId="0F8F4545" w14:textId="77777777" w:rsidR="002B56D6" w:rsidRPr="000615CE" w:rsidRDefault="002B56D6" w:rsidP="00C2260C">
            <w:pPr>
              <w:pStyle w:val="TableText"/>
              <w:jc w:val="right"/>
              <w:rPr>
                <w:rFonts w:eastAsia="Times New Roman"/>
              </w:rPr>
            </w:pPr>
            <w:r w:rsidRPr="00C2260C">
              <w:rPr>
                <w:rFonts w:eastAsia="Times New Roman"/>
              </w:rPr>
              <w:t>1</w:t>
            </w:r>
          </w:p>
        </w:tc>
        <w:tc>
          <w:tcPr>
            <w:tcW w:w="0" w:type="dxa"/>
            <w:hideMark/>
          </w:tcPr>
          <w:p w14:paraId="06612C68"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hideMark/>
          </w:tcPr>
          <w:p w14:paraId="58F13812" w14:textId="77777777" w:rsidR="002B56D6" w:rsidRPr="000615CE" w:rsidRDefault="002B56D6" w:rsidP="00C2260C">
            <w:pPr>
              <w:pStyle w:val="TableText"/>
              <w:jc w:val="right"/>
              <w:rPr>
                <w:rFonts w:eastAsia="Times New Roman"/>
              </w:rPr>
            </w:pPr>
            <w:r w:rsidRPr="00C2260C">
              <w:rPr>
                <w:rFonts w:eastAsia="Times New Roman"/>
              </w:rPr>
              <w:t>1</w:t>
            </w:r>
          </w:p>
        </w:tc>
        <w:tc>
          <w:tcPr>
            <w:tcW w:w="0" w:type="dxa"/>
            <w:hideMark/>
          </w:tcPr>
          <w:p w14:paraId="3900DD69"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713ADAEF" w14:textId="77777777" w:rsidR="002B56D6" w:rsidRPr="000615CE" w:rsidRDefault="002B56D6" w:rsidP="00C2260C">
            <w:pPr>
              <w:pStyle w:val="TableText"/>
              <w:jc w:val="right"/>
            </w:pPr>
            <w:r w:rsidRPr="00C2260C">
              <w:t>0</w:t>
            </w:r>
          </w:p>
        </w:tc>
        <w:tc>
          <w:tcPr>
            <w:tcW w:w="0" w:type="dxa"/>
          </w:tcPr>
          <w:p w14:paraId="79EE0233" w14:textId="77777777" w:rsidR="002B56D6" w:rsidRPr="000615CE" w:rsidRDefault="002B56D6" w:rsidP="00C2260C">
            <w:pPr>
              <w:pStyle w:val="TableText"/>
              <w:jc w:val="right"/>
            </w:pPr>
            <w:r w:rsidRPr="00C2260C">
              <w:t>0.0</w:t>
            </w:r>
          </w:p>
        </w:tc>
      </w:tr>
      <w:tr w:rsidR="00633C01" w:rsidRPr="002612A1" w14:paraId="5019609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72238BA5" w14:textId="77777777" w:rsidR="00633C01" w:rsidRPr="00C2260C" w:rsidRDefault="00633C01" w:rsidP="00C2260C">
            <w:pPr>
              <w:pStyle w:val="TableText"/>
              <w:rPr>
                <w:rFonts w:eastAsia="Times New Roman"/>
                <w:b/>
              </w:rPr>
            </w:pPr>
            <w:r w:rsidRPr="00C2260C">
              <w:rPr>
                <w:rFonts w:eastAsia="Times New Roman"/>
                <w:b/>
              </w:rPr>
              <w:t>Education</w:t>
            </w:r>
          </w:p>
        </w:tc>
        <w:tc>
          <w:tcPr>
            <w:tcW w:w="0" w:type="dxa"/>
          </w:tcPr>
          <w:p w14:paraId="58B13060" w14:textId="0745546F"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2099C165" w14:textId="09C4E977"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459D1675" w14:textId="623D241D"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36736D62" w14:textId="5E9F5AFA"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05380B24" w14:textId="22721EFC"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521022F1" w14:textId="0F1B6E2F"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r>
      <w:tr w:rsidR="00C2260C" w:rsidRPr="002612A1" w14:paraId="64118D4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789BC0BE" w14:textId="77777777" w:rsidR="002B56D6" w:rsidRPr="000615CE" w:rsidRDefault="002B56D6" w:rsidP="00C2260C">
            <w:pPr>
              <w:pStyle w:val="TableText"/>
              <w:rPr>
                <w:rFonts w:eastAsia="Times New Roman"/>
                <w:b/>
              </w:rPr>
            </w:pPr>
            <w:r w:rsidRPr="00C2260C">
              <w:rPr>
                <w:rFonts w:eastAsia="Times New Roman"/>
              </w:rPr>
              <w:t>Special school or support unit</w:t>
            </w:r>
          </w:p>
        </w:tc>
        <w:tc>
          <w:tcPr>
            <w:tcW w:w="0" w:type="dxa"/>
            <w:hideMark/>
          </w:tcPr>
          <w:p w14:paraId="0A3E4033" w14:textId="77777777" w:rsidR="002B56D6" w:rsidRPr="000615CE" w:rsidRDefault="002B56D6" w:rsidP="00C2260C">
            <w:pPr>
              <w:pStyle w:val="TableText"/>
              <w:jc w:val="right"/>
              <w:rPr>
                <w:rFonts w:eastAsia="Times New Roman"/>
              </w:rPr>
            </w:pPr>
            <w:r w:rsidRPr="00C2260C">
              <w:rPr>
                <w:rFonts w:eastAsia="Times New Roman"/>
              </w:rPr>
              <w:t>19</w:t>
            </w:r>
          </w:p>
        </w:tc>
        <w:tc>
          <w:tcPr>
            <w:tcW w:w="0" w:type="dxa"/>
            <w:hideMark/>
          </w:tcPr>
          <w:p w14:paraId="11318BB8"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hideMark/>
          </w:tcPr>
          <w:p w14:paraId="34C9C53F" w14:textId="77777777" w:rsidR="002B56D6" w:rsidRPr="000615CE" w:rsidRDefault="002B56D6" w:rsidP="00C2260C">
            <w:pPr>
              <w:pStyle w:val="TableText"/>
              <w:jc w:val="right"/>
              <w:rPr>
                <w:rFonts w:eastAsia="Times New Roman"/>
              </w:rPr>
            </w:pPr>
            <w:r w:rsidRPr="00C2260C">
              <w:rPr>
                <w:rFonts w:eastAsia="Times New Roman"/>
              </w:rPr>
              <w:t>10</w:t>
            </w:r>
          </w:p>
        </w:tc>
        <w:tc>
          <w:tcPr>
            <w:tcW w:w="0" w:type="dxa"/>
            <w:hideMark/>
          </w:tcPr>
          <w:p w14:paraId="3BA0CC97"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tcPr>
          <w:p w14:paraId="22D59A5E" w14:textId="77777777" w:rsidR="002B56D6" w:rsidRPr="000615CE" w:rsidRDefault="002B56D6" w:rsidP="00C2260C">
            <w:pPr>
              <w:pStyle w:val="TableText"/>
              <w:jc w:val="right"/>
            </w:pPr>
            <w:r w:rsidRPr="00C2260C">
              <w:t>13</w:t>
            </w:r>
          </w:p>
        </w:tc>
        <w:tc>
          <w:tcPr>
            <w:tcW w:w="0" w:type="dxa"/>
          </w:tcPr>
          <w:p w14:paraId="778FD5FF" w14:textId="77777777" w:rsidR="002B56D6" w:rsidRPr="000615CE" w:rsidRDefault="002B56D6" w:rsidP="00C2260C">
            <w:pPr>
              <w:pStyle w:val="TableText"/>
              <w:jc w:val="right"/>
            </w:pPr>
            <w:r w:rsidRPr="00C2260C">
              <w:t>0.1</w:t>
            </w:r>
          </w:p>
        </w:tc>
      </w:tr>
      <w:tr w:rsidR="002B56D6" w:rsidRPr="002612A1" w14:paraId="32EC72F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065972A" w14:textId="77777777" w:rsidR="002B56D6" w:rsidRPr="000615CE" w:rsidRDefault="002B56D6" w:rsidP="00C2260C">
            <w:pPr>
              <w:pStyle w:val="TableText"/>
              <w:rPr>
                <w:rFonts w:eastAsia="Times New Roman"/>
                <w:b/>
              </w:rPr>
            </w:pPr>
            <w:r w:rsidRPr="00C2260C">
              <w:rPr>
                <w:rFonts w:eastAsia="Times New Roman"/>
              </w:rPr>
              <w:t>Less than Year 10</w:t>
            </w:r>
          </w:p>
        </w:tc>
        <w:tc>
          <w:tcPr>
            <w:tcW w:w="0" w:type="dxa"/>
            <w:hideMark/>
          </w:tcPr>
          <w:p w14:paraId="2464ECD8" w14:textId="77777777" w:rsidR="002B56D6" w:rsidRPr="000615CE" w:rsidRDefault="002B56D6" w:rsidP="00C2260C">
            <w:pPr>
              <w:pStyle w:val="TableText"/>
              <w:jc w:val="right"/>
              <w:rPr>
                <w:rFonts w:eastAsia="Times New Roman"/>
              </w:rPr>
            </w:pPr>
            <w:r w:rsidRPr="00C2260C">
              <w:rPr>
                <w:rFonts w:eastAsia="Times New Roman"/>
              </w:rPr>
              <w:t>3,382</w:t>
            </w:r>
          </w:p>
        </w:tc>
        <w:tc>
          <w:tcPr>
            <w:tcW w:w="0" w:type="dxa"/>
            <w:hideMark/>
          </w:tcPr>
          <w:p w14:paraId="4EDED1FD" w14:textId="77777777" w:rsidR="002B56D6" w:rsidRPr="000615CE" w:rsidRDefault="002B56D6" w:rsidP="00C2260C">
            <w:pPr>
              <w:pStyle w:val="TableText"/>
              <w:jc w:val="right"/>
              <w:rPr>
                <w:rFonts w:eastAsia="Times New Roman"/>
              </w:rPr>
            </w:pPr>
            <w:r w:rsidRPr="00C2260C">
              <w:rPr>
                <w:rFonts w:eastAsia="Times New Roman"/>
              </w:rPr>
              <w:t>12.4</w:t>
            </w:r>
          </w:p>
        </w:tc>
        <w:tc>
          <w:tcPr>
            <w:tcW w:w="0" w:type="dxa"/>
            <w:hideMark/>
          </w:tcPr>
          <w:p w14:paraId="552AC79A" w14:textId="77777777" w:rsidR="002B56D6" w:rsidRPr="000615CE" w:rsidRDefault="002B56D6" w:rsidP="00C2260C">
            <w:pPr>
              <w:pStyle w:val="TableText"/>
              <w:jc w:val="right"/>
              <w:rPr>
                <w:rFonts w:eastAsia="Times New Roman"/>
              </w:rPr>
            </w:pPr>
            <w:r w:rsidRPr="00C2260C">
              <w:rPr>
                <w:rFonts w:eastAsia="Times New Roman"/>
              </w:rPr>
              <w:t>1,531</w:t>
            </w:r>
          </w:p>
        </w:tc>
        <w:tc>
          <w:tcPr>
            <w:tcW w:w="0" w:type="dxa"/>
            <w:hideMark/>
          </w:tcPr>
          <w:p w14:paraId="65383FFA" w14:textId="77777777" w:rsidR="002B56D6" w:rsidRPr="000615CE" w:rsidRDefault="002B56D6" w:rsidP="00C2260C">
            <w:pPr>
              <w:pStyle w:val="TableText"/>
              <w:jc w:val="right"/>
              <w:rPr>
                <w:rFonts w:eastAsia="Times New Roman"/>
              </w:rPr>
            </w:pPr>
            <w:r w:rsidRPr="00C2260C">
              <w:rPr>
                <w:rFonts w:eastAsia="Times New Roman"/>
              </w:rPr>
              <w:t>12.6</w:t>
            </w:r>
          </w:p>
        </w:tc>
        <w:tc>
          <w:tcPr>
            <w:tcW w:w="0" w:type="dxa"/>
          </w:tcPr>
          <w:p w14:paraId="39FB3C47" w14:textId="77777777" w:rsidR="002B56D6" w:rsidRPr="000615CE" w:rsidRDefault="002B56D6" w:rsidP="00C2260C">
            <w:pPr>
              <w:pStyle w:val="TableText"/>
              <w:jc w:val="right"/>
            </w:pPr>
            <w:r w:rsidRPr="00C2260C">
              <w:t>1</w:t>
            </w:r>
            <w:r w:rsidRPr="00C2260C">
              <w:rPr>
                <w:rFonts w:eastAsia="Times New Roman"/>
              </w:rPr>
              <w:t>,</w:t>
            </w:r>
            <w:r w:rsidRPr="00C2260C">
              <w:t>697</w:t>
            </w:r>
          </w:p>
        </w:tc>
        <w:tc>
          <w:tcPr>
            <w:tcW w:w="0" w:type="dxa"/>
          </w:tcPr>
          <w:p w14:paraId="76443D31" w14:textId="77777777" w:rsidR="002B56D6" w:rsidRPr="000615CE" w:rsidRDefault="002B56D6" w:rsidP="00C2260C">
            <w:pPr>
              <w:pStyle w:val="TableText"/>
              <w:jc w:val="right"/>
            </w:pPr>
            <w:r w:rsidRPr="00C2260C">
              <w:t>14.0</w:t>
            </w:r>
          </w:p>
        </w:tc>
      </w:tr>
      <w:tr w:rsidR="00C2260C" w:rsidRPr="002612A1" w14:paraId="2E1DE1D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34044D38" w14:textId="77777777" w:rsidR="002B56D6" w:rsidRPr="000615CE" w:rsidRDefault="002B56D6" w:rsidP="00C2260C">
            <w:pPr>
              <w:pStyle w:val="TableText"/>
              <w:rPr>
                <w:rFonts w:eastAsia="Times New Roman"/>
                <w:b/>
              </w:rPr>
            </w:pPr>
            <w:r w:rsidRPr="00C2260C">
              <w:rPr>
                <w:rFonts w:eastAsia="Times New Roman"/>
              </w:rPr>
              <w:t>Did not go to school</w:t>
            </w:r>
          </w:p>
        </w:tc>
        <w:tc>
          <w:tcPr>
            <w:tcW w:w="0" w:type="dxa"/>
            <w:hideMark/>
          </w:tcPr>
          <w:p w14:paraId="24133A1B" w14:textId="77777777" w:rsidR="002B56D6" w:rsidRPr="000615CE" w:rsidRDefault="002B56D6" w:rsidP="00C2260C">
            <w:pPr>
              <w:pStyle w:val="TableText"/>
              <w:jc w:val="right"/>
              <w:rPr>
                <w:rFonts w:eastAsia="Times New Roman"/>
              </w:rPr>
            </w:pPr>
            <w:r w:rsidRPr="00C2260C">
              <w:rPr>
                <w:rFonts w:eastAsia="Times New Roman"/>
              </w:rPr>
              <w:t>27</w:t>
            </w:r>
          </w:p>
        </w:tc>
        <w:tc>
          <w:tcPr>
            <w:tcW w:w="0" w:type="dxa"/>
            <w:hideMark/>
          </w:tcPr>
          <w:p w14:paraId="10A8F2B5"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hideMark/>
          </w:tcPr>
          <w:p w14:paraId="3C73B583" w14:textId="77777777" w:rsidR="002B56D6" w:rsidRPr="000615CE" w:rsidRDefault="002B56D6" w:rsidP="00C2260C">
            <w:pPr>
              <w:pStyle w:val="TableText"/>
              <w:jc w:val="right"/>
              <w:rPr>
                <w:rFonts w:eastAsia="Times New Roman"/>
              </w:rPr>
            </w:pPr>
            <w:r w:rsidRPr="00C2260C">
              <w:rPr>
                <w:rFonts w:eastAsia="Times New Roman"/>
              </w:rPr>
              <w:t>12</w:t>
            </w:r>
          </w:p>
        </w:tc>
        <w:tc>
          <w:tcPr>
            <w:tcW w:w="0" w:type="dxa"/>
            <w:hideMark/>
          </w:tcPr>
          <w:p w14:paraId="3E073F6D"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tcPr>
          <w:p w14:paraId="37191476" w14:textId="77777777" w:rsidR="002B56D6" w:rsidRPr="000615CE" w:rsidRDefault="002B56D6" w:rsidP="00C2260C">
            <w:pPr>
              <w:pStyle w:val="TableText"/>
              <w:jc w:val="right"/>
              <w:rPr>
                <w:rFonts w:eastAsia="Times New Roman"/>
              </w:rPr>
            </w:pPr>
            <w:r w:rsidRPr="00C2260C">
              <w:rPr>
                <w:rFonts w:eastAsia="Times New Roman"/>
              </w:rPr>
              <w:t>32</w:t>
            </w:r>
          </w:p>
        </w:tc>
        <w:tc>
          <w:tcPr>
            <w:tcW w:w="0" w:type="dxa"/>
          </w:tcPr>
          <w:p w14:paraId="5832C0DE" w14:textId="77777777" w:rsidR="002B56D6" w:rsidRPr="000615CE" w:rsidRDefault="002B56D6" w:rsidP="00C2260C">
            <w:pPr>
              <w:pStyle w:val="TableText"/>
              <w:jc w:val="right"/>
              <w:rPr>
                <w:rFonts w:eastAsia="Times New Roman"/>
              </w:rPr>
            </w:pPr>
            <w:r w:rsidRPr="00C2260C">
              <w:rPr>
                <w:rFonts w:eastAsia="Times New Roman"/>
              </w:rPr>
              <w:t>0.3</w:t>
            </w:r>
          </w:p>
        </w:tc>
      </w:tr>
      <w:tr w:rsidR="002B56D6" w:rsidRPr="002612A1" w14:paraId="6DF7654E"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4B6E8D43" w14:textId="77777777" w:rsidR="002B56D6" w:rsidRPr="000615CE" w:rsidRDefault="002B56D6" w:rsidP="00C2260C">
            <w:pPr>
              <w:pStyle w:val="TableText"/>
              <w:rPr>
                <w:rFonts w:eastAsia="Times New Roman"/>
                <w:b/>
              </w:rPr>
            </w:pPr>
            <w:r w:rsidRPr="00C2260C">
              <w:rPr>
                <w:rFonts w:eastAsia="Times New Roman"/>
              </w:rPr>
              <w:t>Year 10/11</w:t>
            </w:r>
          </w:p>
        </w:tc>
        <w:tc>
          <w:tcPr>
            <w:tcW w:w="0" w:type="dxa"/>
            <w:hideMark/>
          </w:tcPr>
          <w:p w14:paraId="6B2E2319" w14:textId="77777777" w:rsidR="002B56D6" w:rsidRPr="000615CE" w:rsidRDefault="002B56D6" w:rsidP="00C2260C">
            <w:pPr>
              <w:pStyle w:val="TableText"/>
              <w:jc w:val="right"/>
              <w:rPr>
                <w:rFonts w:eastAsia="Times New Roman"/>
              </w:rPr>
            </w:pPr>
            <w:r w:rsidRPr="00C2260C">
              <w:rPr>
                <w:rFonts w:eastAsia="Times New Roman"/>
              </w:rPr>
              <w:t>18,900</w:t>
            </w:r>
          </w:p>
        </w:tc>
        <w:tc>
          <w:tcPr>
            <w:tcW w:w="0" w:type="dxa"/>
            <w:hideMark/>
          </w:tcPr>
          <w:p w14:paraId="6405552A" w14:textId="77777777" w:rsidR="002B56D6" w:rsidRPr="000615CE" w:rsidRDefault="002B56D6" w:rsidP="00C2260C">
            <w:pPr>
              <w:pStyle w:val="TableText"/>
              <w:jc w:val="right"/>
              <w:rPr>
                <w:rFonts w:eastAsia="Times New Roman"/>
              </w:rPr>
            </w:pPr>
            <w:r w:rsidRPr="00C2260C">
              <w:rPr>
                <w:rFonts w:eastAsia="Times New Roman"/>
              </w:rPr>
              <w:t>69.4</w:t>
            </w:r>
          </w:p>
        </w:tc>
        <w:tc>
          <w:tcPr>
            <w:tcW w:w="0" w:type="dxa"/>
            <w:hideMark/>
          </w:tcPr>
          <w:p w14:paraId="3BA1196E" w14:textId="77777777" w:rsidR="002B56D6" w:rsidRPr="000615CE" w:rsidRDefault="002B56D6" w:rsidP="00C2260C">
            <w:pPr>
              <w:pStyle w:val="TableText"/>
              <w:jc w:val="right"/>
              <w:rPr>
                <w:rFonts w:eastAsia="Times New Roman"/>
              </w:rPr>
            </w:pPr>
            <w:r w:rsidRPr="00C2260C">
              <w:rPr>
                <w:rFonts w:eastAsia="Times New Roman"/>
              </w:rPr>
              <w:t>6,039</w:t>
            </w:r>
          </w:p>
        </w:tc>
        <w:tc>
          <w:tcPr>
            <w:tcW w:w="0" w:type="dxa"/>
            <w:hideMark/>
          </w:tcPr>
          <w:p w14:paraId="2E595D64" w14:textId="77777777" w:rsidR="002B56D6" w:rsidRPr="000615CE" w:rsidRDefault="002B56D6" w:rsidP="00C2260C">
            <w:pPr>
              <w:pStyle w:val="TableText"/>
              <w:jc w:val="right"/>
              <w:rPr>
                <w:rFonts w:eastAsia="Times New Roman"/>
              </w:rPr>
            </w:pPr>
            <w:r w:rsidRPr="00C2260C">
              <w:rPr>
                <w:rFonts w:eastAsia="Times New Roman"/>
              </w:rPr>
              <w:t>49.9</w:t>
            </w:r>
          </w:p>
        </w:tc>
        <w:tc>
          <w:tcPr>
            <w:tcW w:w="0" w:type="dxa"/>
          </w:tcPr>
          <w:p w14:paraId="3560834B" w14:textId="77777777" w:rsidR="002B56D6" w:rsidRPr="000615CE" w:rsidRDefault="002B56D6" w:rsidP="00C2260C">
            <w:pPr>
              <w:pStyle w:val="TableText"/>
              <w:jc w:val="right"/>
            </w:pPr>
            <w:r w:rsidRPr="00C2260C">
              <w:t>5</w:t>
            </w:r>
            <w:r w:rsidRPr="00C2260C">
              <w:rPr>
                <w:rFonts w:eastAsia="Times New Roman"/>
              </w:rPr>
              <w:t>,</w:t>
            </w:r>
            <w:r w:rsidRPr="00C2260C">
              <w:t>850</w:t>
            </w:r>
          </w:p>
        </w:tc>
        <w:tc>
          <w:tcPr>
            <w:tcW w:w="0" w:type="dxa"/>
          </w:tcPr>
          <w:p w14:paraId="5299B667" w14:textId="77777777" w:rsidR="002B56D6" w:rsidRPr="000615CE" w:rsidRDefault="002B56D6" w:rsidP="00C2260C">
            <w:pPr>
              <w:pStyle w:val="TableText"/>
              <w:jc w:val="right"/>
            </w:pPr>
            <w:r w:rsidRPr="00C2260C">
              <w:t>48.3</w:t>
            </w:r>
          </w:p>
        </w:tc>
      </w:tr>
      <w:tr w:rsidR="00C2260C" w:rsidRPr="002612A1" w14:paraId="2A16709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6F66403" w14:textId="77777777" w:rsidR="002B56D6" w:rsidRPr="000615CE" w:rsidRDefault="002B56D6" w:rsidP="00C2260C">
            <w:pPr>
              <w:pStyle w:val="TableText"/>
              <w:rPr>
                <w:rFonts w:eastAsia="Times New Roman"/>
                <w:b/>
              </w:rPr>
            </w:pPr>
            <w:r w:rsidRPr="00C2260C">
              <w:rPr>
                <w:rFonts w:eastAsia="Times New Roman"/>
              </w:rPr>
              <w:t>Year 12/13</w:t>
            </w:r>
          </w:p>
        </w:tc>
        <w:tc>
          <w:tcPr>
            <w:tcW w:w="0" w:type="dxa"/>
            <w:hideMark/>
          </w:tcPr>
          <w:p w14:paraId="75679889" w14:textId="77777777" w:rsidR="002B56D6" w:rsidRPr="000615CE" w:rsidRDefault="002B56D6" w:rsidP="00C2260C">
            <w:pPr>
              <w:pStyle w:val="TableText"/>
              <w:jc w:val="right"/>
              <w:rPr>
                <w:rFonts w:eastAsia="Times New Roman"/>
              </w:rPr>
            </w:pPr>
            <w:r w:rsidRPr="00C2260C">
              <w:rPr>
                <w:rFonts w:eastAsia="Times New Roman"/>
              </w:rPr>
              <w:t>259</w:t>
            </w:r>
          </w:p>
        </w:tc>
        <w:tc>
          <w:tcPr>
            <w:tcW w:w="0" w:type="dxa"/>
            <w:hideMark/>
          </w:tcPr>
          <w:p w14:paraId="2253AA9F" w14:textId="77777777" w:rsidR="002B56D6" w:rsidRPr="000615CE" w:rsidRDefault="002B56D6" w:rsidP="00C2260C">
            <w:pPr>
              <w:pStyle w:val="TableText"/>
              <w:jc w:val="right"/>
              <w:rPr>
                <w:rFonts w:eastAsia="Times New Roman"/>
              </w:rPr>
            </w:pPr>
            <w:r w:rsidRPr="00C2260C">
              <w:rPr>
                <w:rFonts w:eastAsia="Times New Roman"/>
              </w:rPr>
              <w:t>1.0</w:t>
            </w:r>
          </w:p>
        </w:tc>
        <w:tc>
          <w:tcPr>
            <w:tcW w:w="0" w:type="dxa"/>
            <w:hideMark/>
          </w:tcPr>
          <w:p w14:paraId="7EC54A22" w14:textId="77777777" w:rsidR="002B56D6" w:rsidRPr="000615CE" w:rsidRDefault="002B56D6" w:rsidP="00C2260C">
            <w:pPr>
              <w:pStyle w:val="TableText"/>
              <w:jc w:val="right"/>
              <w:rPr>
                <w:rFonts w:eastAsia="Times New Roman"/>
              </w:rPr>
            </w:pPr>
            <w:r w:rsidRPr="00C2260C">
              <w:rPr>
                <w:rFonts w:eastAsia="Times New Roman"/>
              </w:rPr>
              <w:t>259</w:t>
            </w:r>
          </w:p>
        </w:tc>
        <w:tc>
          <w:tcPr>
            <w:tcW w:w="0" w:type="dxa"/>
            <w:hideMark/>
          </w:tcPr>
          <w:p w14:paraId="71B9F947" w14:textId="77777777" w:rsidR="002B56D6" w:rsidRPr="000615CE" w:rsidRDefault="002B56D6" w:rsidP="00C2260C">
            <w:pPr>
              <w:pStyle w:val="TableText"/>
              <w:jc w:val="right"/>
              <w:rPr>
                <w:rFonts w:eastAsia="Times New Roman"/>
              </w:rPr>
            </w:pPr>
            <w:r w:rsidRPr="00C2260C">
              <w:rPr>
                <w:rFonts w:eastAsia="Times New Roman"/>
              </w:rPr>
              <w:t>2.1</w:t>
            </w:r>
          </w:p>
        </w:tc>
        <w:tc>
          <w:tcPr>
            <w:tcW w:w="0" w:type="dxa"/>
          </w:tcPr>
          <w:p w14:paraId="069D0D9C" w14:textId="77777777" w:rsidR="002B56D6" w:rsidRPr="000615CE" w:rsidRDefault="002B56D6" w:rsidP="00C2260C">
            <w:pPr>
              <w:pStyle w:val="TableText"/>
              <w:jc w:val="right"/>
            </w:pPr>
            <w:r w:rsidRPr="00C2260C">
              <w:t>1</w:t>
            </w:r>
            <w:r w:rsidRPr="00C2260C">
              <w:rPr>
                <w:rFonts w:eastAsia="Times New Roman"/>
              </w:rPr>
              <w:t>,</w:t>
            </w:r>
            <w:r w:rsidRPr="00C2260C">
              <w:t>873</w:t>
            </w:r>
          </w:p>
        </w:tc>
        <w:tc>
          <w:tcPr>
            <w:tcW w:w="0" w:type="dxa"/>
          </w:tcPr>
          <w:p w14:paraId="521FD40A" w14:textId="77777777" w:rsidR="002B56D6" w:rsidRPr="000615CE" w:rsidRDefault="002B56D6" w:rsidP="00C2260C">
            <w:pPr>
              <w:pStyle w:val="TableText"/>
              <w:jc w:val="right"/>
            </w:pPr>
            <w:r w:rsidRPr="00C2260C">
              <w:t>15.5</w:t>
            </w:r>
          </w:p>
        </w:tc>
      </w:tr>
      <w:tr w:rsidR="002B56D6" w:rsidRPr="002612A1" w14:paraId="2F938BF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39E9BBA7" w14:textId="77777777" w:rsidR="002B56D6" w:rsidRPr="000615CE" w:rsidRDefault="002B56D6" w:rsidP="00C2260C">
            <w:pPr>
              <w:pStyle w:val="TableText"/>
              <w:rPr>
                <w:rFonts w:eastAsia="Times New Roman"/>
                <w:b/>
              </w:rPr>
            </w:pPr>
            <w:r w:rsidRPr="00C2260C">
              <w:rPr>
                <w:rFonts w:eastAsia="Times New Roman"/>
              </w:rPr>
              <w:t>Diploma or equivalent</w:t>
            </w:r>
          </w:p>
        </w:tc>
        <w:tc>
          <w:tcPr>
            <w:tcW w:w="0" w:type="dxa"/>
            <w:hideMark/>
          </w:tcPr>
          <w:p w14:paraId="56D0BFFF" w14:textId="77777777" w:rsidR="002B56D6" w:rsidRPr="000615CE" w:rsidRDefault="002B56D6" w:rsidP="00C2260C">
            <w:pPr>
              <w:pStyle w:val="TableText"/>
              <w:jc w:val="right"/>
              <w:rPr>
                <w:rFonts w:eastAsia="Times New Roman"/>
              </w:rPr>
            </w:pPr>
            <w:r w:rsidRPr="00C2260C">
              <w:rPr>
                <w:rFonts w:eastAsia="Times New Roman"/>
              </w:rPr>
              <w:t>18</w:t>
            </w:r>
          </w:p>
        </w:tc>
        <w:tc>
          <w:tcPr>
            <w:tcW w:w="0" w:type="dxa"/>
            <w:hideMark/>
          </w:tcPr>
          <w:p w14:paraId="21627AAC"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hideMark/>
          </w:tcPr>
          <w:p w14:paraId="5A08D493" w14:textId="77777777" w:rsidR="002B56D6" w:rsidRPr="000615CE" w:rsidRDefault="002B56D6" w:rsidP="00C2260C">
            <w:pPr>
              <w:pStyle w:val="TableText"/>
              <w:jc w:val="right"/>
              <w:rPr>
                <w:rFonts w:eastAsia="Times New Roman"/>
              </w:rPr>
            </w:pPr>
            <w:r w:rsidRPr="00C2260C">
              <w:rPr>
                <w:rFonts w:eastAsia="Times New Roman"/>
              </w:rPr>
              <w:t>18</w:t>
            </w:r>
          </w:p>
        </w:tc>
        <w:tc>
          <w:tcPr>
            <w:tcW w:w="0" w:type="dxa"/>
            <w:hideMark/>
          </w:tcPr>
          <w:p w14:paraId="1FCFFF2B"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tcPr>
          <w:p w14:paraId="097CE074" w14:textId="77777777" w:rsidR="002B56D6" w:rsidRPr="000615CE" w:rsidRDefault="002B56D6" w:rsidP="00C2260C">
            <w:pPr>
              <w:pStyle w:val="TableText"/>
              <w:jc w:val="right"/>
            </w:pPr>
            <w:r w:rsidRPr="00C2260C">
              <w:t>318</w:t>
            </w:r>
          </w:p>
        </w:tc>
        <w:tc>
          <w:tcPr>
            <w:tcW w:w="0" w:type="dxa"/>
          </w:tcPr>
          <w:p w14:paraId="16BB6EBA" w14:textId="77777777" w:rsidR="002B56D6" w:rsidRPr="000615CE" w:rsidRDefault="002B56D6" w:rsidP="00C2260C">
            <w:pPr>
              <w:pStyle w:val="TableText"/>
              <w:jc w:val="right"/>
            </w:pPr>
            <w:r w:rsidRPr="00C2260C">
              <w:t>2.6</w:t>
            </w:r>
          </w:p>
        </w:tc>
      </w:tr>
      <w:tr w:rsidR="00C2260C" w:rsidRPr="002612A1" w14:paraId="24C91717"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A6D7DFD" w14:textId="77777777" w:rsidR="002B56D6" w:rsidRPr="000615CE" w:rsidRDefault="002B56D6" w:rsidP="00C2260C">
            <w:pPr>
              <w:pStyle w:val="TableText"/>
              <w:rPr>
                <w:rFonts w:eastAsia="Times New Roman"/>
                <w:b/>
              </w:rPr>
            </w:pPr>
            <w:r w:rsidRPr="00C2260C">
              <w:rPr>
                <w:rFonts w:eastAsia="Times New Roman"/>
              </w:rPr>
              <w:t>Trades qualification</w:t>
            </w:r>
          </w:p>
        </w:tc>
        <w:tc>
          <w:tcPr>
            <w:tcW w:w="0" w:type="dxa"/>
            <w:hideMark/>
          </w:tcPr>
          <w:p w14:paraId="65872508"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hideMark/>
          </w:tcPr>
          <w:p w14:paraId="0CA480BF"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hideMark/>
          </w:tcPr>
          <w:p w14:paraId="1DEBD4E3"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hideMark/>
          </w:tcPr>
          <w:p w14:paraId="7B52D676" w14:textId="77777777" w:rsidR="002B56D6" w:rsidRPr="000615CE" w:rsidRDefault="002B56D6" w:rsidP="00C2260C">
            <w:pPr>
              <w:pStyle w:val="TableText"/>
              <w:jc w:val="right"/>
              <w:rPr>
                <w:rFonts w:eastAsia="Times New Roman"/>
              </w:rPr>
            </w:pPr>
            <w:r w:rsidRPr="00C2260C">
              <w:rPr>
                <w:rFonts w:eastAsia="Times New Roman"/>
              </w:rPr>
              <w:t>0.2</w:t>
            </w:r>
          </w:p>
        </w:tc>
        <w:tc>
          <w:tcPr>
            <w:tcW w:w="0" w:type="dxa"/>
          </w:tcPr>
          <w:p w14:paraId="33FA7071" w14:textId="77777777" w:rsidR="002B56D6" w:rsidRPr="000615CE" w:rsidRDefault="002B56D6" w:rsidP="00C2260C">
            <w:pPr>
              <w:pStyle w:val="TableText"/>
              <w:jc w:val="right"/>
              <w:rPr>
                <w:rFonts w:eastAsia="Times New Roman"/>
              </w:rPr>
            </w:pPr>
            <w:r w:rsidRPr="00C2260C">
              <w:rPr>
                <w:rFonts w:eastAsia="Times New Roman"/>
              </w:rPr>
              <w:t>86</w:t>
            </w:r>
          </w:p>
        </w:tc>
        <w:tc>
          <w:tcPr>
            <w:tcW w:w="0" w:type="dxa"/>
          </w:tcPr>
          <w:p w14:paraId="29B87765" w14:textId="77777777" w:rsidR="002B56D6" w:rsidRPr="000615CE" w:rsidRDefault="002B56D6" w:rsidP="00C2260C">
            <w:pPr>
              <w:pStyle w:val="TableText"/>
              <w:jc w:val="right"/>
              <w:rPr>
                <w:rFonts w:eastAsia="Times New Roman"/>
              </w:rPr>
            </w:pPr>
            <w:r w:rsidRPr="00C2260C">
              <w:rPr>
                <w:rFonts w:eastAsia="Times New Roman"/>
              </w:rPr>
              <w:t>0.7</w:t>
            </w:r>
          </w:p>
        </w:tc>
      </w:tr>
      <w:tr w:rsidR="002B56D6" w:rsidRPr="002612A1" w14:paraId="6898D97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51878613" w14:textId="77777777" w:rsidR="002B56D6" w:rsidRPr="000615CE" w:rsidRDefault="002B56D6" w:rsidP="00C2260C">
            <w:pPr>
              <w:pStyle w:val="TableText"/>
              <w:rPr>
                <w:rFonts w:eastAsia="Times New Roman"/>
                <w:b/>
              </w:rPr>
            </w:pPr>
            <w:r w:rsidRPr="00C2260C">
              <w:rPr>
                <w:rFonts w:eastAsia="Times New Roman"/>
              </w:rPr>
              <w:t>Non-trade vocational education</w:t>
            </w:r>
          </w:p>
        </w:tc>
        <w:tc>
          <w:tcPr>
            <w:tcW w:w="0" w:type="dxa"/>
            <w:hideMark/>
          </w:tcPr>
          <w:p w14:paraId="572F73FF" w14:textId="77777777" w:rsidR="002B56D6" w:rsidRPr="000615CE" w:rsidRDefault="002B56D6" w:rsidP="00C2260C">
            <w:pPr>
              <w:pStyle w:val="TableText"/>
              <w:jc w:val="right"/>
              <w:rPr>
                <w:rFonts w:eastAsia="Times New Roman"/>
              </w:rPr>
            </w:pPr>
            <w:r w:rsidRPr="00C2260C">
              <w:rPr>
                <w:rFonts w:eastAsia="Times New Roman"/>
              </w:rPr>
              <w:t>3,791</w:t>
            </w:r>
          </w:p>
        </w:tc>
        <w:tc>
          <w:tcPr>
            <w:tcW w:w="0" w:type="dxa"/>
            <w:hideMark/>
          </w:tcPr>
          <w:p w14:paraId="5281E975" w14:textId="77777777" w:rsidR="002B56D6" w:rsidRPr="000615CE" w:rsidRDefault="002B56D6" w:rsidP="00C2260C">
            <w:pPr>
              <w:pStyle w:val="TableText"/>
              <w:jc w:val="right"/>
              <w:rPr>
                <w:rFonts w:eastAsia="Times New Roman"/>
              </w:rPr>
            </w:pPr>
            <w:r w:rsidRPr="00C2260C">
              <w:rPr>
                <w:rFonts w:eastAsia="Times New Roman"/>
              </w:rPr>
              <w:t>13.9</w:t>
            </w:r>
          </w:p>
        </w:tc>
        <w:tc>
          <w:tcPr>
            <w:tcW w:w="0" w:type="dxa"/>
            <w:hideMark/>
          </w:tcPr>
          <w:p w14:paraId="5CE615F4" w14:textId="77777777" w:rsidR="002B56D6" w:rsidRPr="000615CE" w:rsidRDefault="002B56D6" w:rsidP="00C2260C">
            <w:pPr>
              <w:pStyle w:val="TableText"/>
              <w:jc w:val="right"/>
              <w:rPr>
                <w:rFonts w:eastAsia="Times New Roman"/>
              </w:rPr>
            </w:pPr>
            <w:r w:rsidRPr="00C2260C">
              <w:rPr>
                <w:rFonts w:eastAsia="Times New Roman"/>
              </w:rPr>
              <w:t>3,791</w:t>
            </w:r>
          </w:p>
        </w:tc>
        <w:tc>
          <w:tcPr>
            <w:tcW w:w="0" w:type="dxa"/>
            <w:hideMark/>
          </w:tcPr>
          <w:p w14:paraId="01E5136D" w14:textId="77777777" w:rsidR="002B56D6" w:rsidRPr="000615CE" w:rsidRDefault="002B56D6" w:rsidP="00C2260C">
            <w:pPr>
              <w:pStyle w:val="TableText"/>
              <w:jc w:val="right"/>
              <w:rPr>
                <w:rFonts w:eastAsia="Times New Roman"/>
              </w:rPr>
            </w:pPr>
            <w:r w:rsidRPr="00C2260C">
              <w:rPr>
                <w:rFonts w:eastAsia="Times New Roman"/>
              </w:rPr>
              <w:t>31.3</w:t>
            </w:r>
          </w:p>
        </w:tc>
        <w:tc>
          <w:tcPr>
            <w:tcW w:w="0" w:type="dxa"/>
          </w:tcPr>
          <w:p w14:paraId="4C26F1A5" w14:textId="77777777" w:rsidR="002B56D6" w:rsidRPr="000615CE" w:rsidRDefault="002B56D6" w:rsidP="00C2260C">
            <w:pPr>
              <w:pStyle w:val="TableText"/>
              <w:jc w:val="right"/>
            </w:pPr>
            <w:r w:rsidRPr="00C2260C">
              <w:t>1</w:t>
            </w:r>
            <w:r w:rsidRPr="00C2260C">
              <w:rPr>
                <w:rFonts w:eastAsia="Times New Roman"/>
              </w:rPr>
              <w:t>,</w:t>
            </w:r>
            <w:r w:rsidRPr="00C2260C">
              <w:t>467</w:t>
            </w:r>
          </w:p>
        </w:tc>
        <w:tc>
          <w:tcPr>
            <w:tcW w:w="0" w:type="dxa"/>
          </w:tcPr>
          <w:p w14:paraId="0D1137DD" w14:textId="77777777" w:rsidR="002B56D6" w:rsidRPr="000615CE" w:rsidRDefault="002B56D6" w:rsidP="00C2260C">
            <w:pPr>
              <w:pStyle w:val="TableText"/>
              <w:jc w:val="right"/>
            </w:pPr>
            <w:r w:rsidRPr="00C2260C">
              <w:t>12.1</w:t>
            </w:r>
          </w:p>
        </w:tc>
      </w:tr>
      <w:tr w:rsidR="00C2260C" w:rsidRPr="002612A1" w14:paraId="1D63ACB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4ADCD087" w14:textId="77777777" w:rsidR="002B56D6" w:rsidRPr="000615CE" w:rsidRDefault="002B56D6" w:rsidP="00C2260C">
            <w:pPr>
              <w:pStyle w:val="TableText"/>
              <w:rPr>
                <w:rFonts w:eastAsia="Times New Roman"/>
                <w:b/>
              </w:rPr>
            </w:pPr>
            <w:r w:rsidRPr="00C2260C">
              <w:rPr>
                <w:rFonts w:eastAsia="Times New Roman"/>
              </w:rPr>
              <w:t>Graduate Certificate / Graduate Diploma or equivalent</w:t>
            </w:r>
          </w:p>
        </w:tc>
        <w:tc>
          <w:tcPr>
            <w:tcW w:w="0" w:type="dxa"/>
          </w:tcPr>
          <w:p w14:paraId="14389A65" w14:textId="77777777" w:rsidR="002B56D6" w:rsidRPr="000615CE" w:rsidRDefault="002B56D6" w:rsidP="00C2260C">
            <w:pPr>
              <w:pStyle w:val="TableText"/>
              <w:jc w:val="right"/>
              <w:rPr>
                <w:rFonts w:eastAsia="Times New Roman"/>
              </w:rPr>
            </w:pPr>
            <w:r w:rsidRPr="00C2260C">
              <w:rPr>
                <w:rFonts w:eastAsia="Times New Roman"/>
              </w:rPr>
              <w:t>15</w:t>
            </w:r>
          </w:p>
        </w:tc>
        <w:tc>
          <w:tcPr>
            <w:tcW w:w="0" w:type="dxa"/>
          </w:tcPr>
          <w:p w14:paraId="5A87D5E1"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tcPr>
          <w:p w14:paraId="2824F3A1" w14:textId="77777777" w:rsidR="002B56D6" w:rsidRPr="000615CE" w:rsidRDefault="002B56D6" w:rsidP="00C2260C">
            <w:pPr>
              <w:pStyle w:val="TableText"/>
              <w:jc w:val="right"/>
              <w:rPr>
                <w:rFonts w:eastAsia="Times New Roman"/>
              </w:rPr>
            </w:pPr>
            <w:r w:rsidRPr="00C2260C">
              <w:rPr>
                <w:rFonts w:eastAsia="Times New Roman"/>
              </w:rPr>
              <w:t>15</w:t>
            </w:r>
          </w:p>
        </w:tc>
        <w:tc>
          <w:tcPr>
            <w:tcW w:w="0" w:type="dxa"/>
          </w:tcPr>
          <w:p w14:paraId="2CA327A1" w14:textId="77777777" w:rsidR="002B56D6" w:rsidRPr="000615CE" w:rsidRDefault="002B56D6" w:rsidP="00C2260C">
            <w:pPr>
              <w:pStyle w:val="TableText"/>
              <w:jc w:val="right"/>
              <w:rPr>
                <w:rFonts w:eastAsia="Times New Roman"/>
              </w:rPr>
            </w:pPr>
            <w:r w:rsidRPr="00C2260C">
              <w:rPr>
                <w:rFonts w:eastAsia="Times New Roman"/>
              </w:rPr>
              <w:t>0.1</w:t>
            </w:r>
          </w:p>
        </w:tc>
        <w:tc>
          <w:tcPr>
            <w:tcW w:w="0" w:type="dxa"/>
          </w:tcPr>
          <w:p w14:paraId="0A34118D" w14:textId="77777777" w:rsidR="002B56D6" w:rsidRPr="000615CE" w:rsidRDefault="002B56D6" w:rsidP="00C2260C">
            <w:pPr>
              <w:pStyle w:val="TableText"/>
              <w:jc w:val="right"/>
            </w:pPr>
            <w:r w:rsidRPr="00C2260C">
              <w:rPr>
                <w:rFonts w:eastAsia="Times New Roman"/>
              </w:rPr>
              <w:t>52</w:t>
            </w:r>
          </w:p>
        </w:tc>
        <w:tc>
          <w:tcPr>
            <w:tcW w:w="0" w:type="dxa"/>
          </w:tcPr>
          <w:p w14:paraId="0A91FB55" w14:textId="77777777" w:rsidR="002B56D6" w:rsidRPr="000615CE" w:rsidRDefault="002B56D6" w:rsidP="00C2260C">
            <w:pPr>
              <w:pStyle w:val="TableText"/>
              <w:jc w:val="right"/>
            </w:pPr>
            <w:r w:rsidRPr="00C2260C">
              <w:t>0.4</w:t>
            </w:r>
          </w:p>
        </w:tc>
      </w:tr>
      <w:tr w:rsidR="002B56D6" w:rsidRPr="002612A1" w14:paraId="54646C8A"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3E4E0B7" w14:textId="77777777" w:rsidR="002B56D6" w:rsidRPr="000615CE" w:rsidRDefault="002B56D6" w:rsidP="00C2260C">
            <w:pPr>
              <w:pStyle w:val="TableText"/>
              <w:rPr>
                <w:rFonts w:eastAsia="Times New Roman"/>
                <w:b/>
              </w:rPr>
            </w:pPr>
            <w:r w:rsidRPr="00C2260C">
              <w:rPr>
                <w:rFonts w:eastAsia="Times New Roman"/>
              </w:rPr>
              <w:t>Bachelor degree</w:t>
            </w:r>
          </w:p>
        </w:tc>
        <w:tc>
          <w:tcPr>
            <w:tcW w:w="0" w:type="dxa"/>
            <w:hideMark/>
          </w:tcPr>
          <w:p w14:paraId="4E8D7ADC" w14:textId="77777777" w:rsidR="002B56D6" w:rsidRPr="000615CE" w:rsidRDefault="002B56D6" w:rsidP="00C2260C">
            <w:pPr>
              <w:pStyle w:val="TableText"/>
              <w:jc w:val="right"/>
              <w:rPr>
                <w:rFonts w:eastAsia="Times New Roman"/>
              </w:rPr>
            </w:pPr>
            <w:r w:rsidRPr="00C2260C">
              <w:rPr>
                <w:rFonts w:eastAsia="Times New Roman"/>
              </w:rPr>
              <w:t>4</w:t>
            </w:r>
          </w:p>
        </w:tc>
        <w:tc>
          <w:tcPr>
            <w:tcW w:w="0" w:type="dxa"/>
            <w:hideMark/>
          </w:tcPr>
          <w:p w14:paraId="24AF3479"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hideMark/>
          </w:tcPr>
          <w:p w14:paraId="707CC4AB" w14:textId="77777777" w:rsidR="002B56D6" w:rsidRPr="000615CE" w:rsidRDefault="002B56D6" w:rsidP="00C2260C">
            <w:pPr>
              <w:pStyle w:val="TableText"/>
              <w:jc w:val="right"/>
              <w:rPr>
                <w:rFonts w:eastAsia="Times New Roman"/>
              </w:rPr>
            </w:pPr>
            <w:r w:rsidRPr="00C2260C">
              <w:rPr>
                <w:rFonts w:eastAsia="Times New Roman"/>
              </w:rPr>
              <w:t>4</w:t>
            </w:r>
          </w:p>
        </w:tc>
        <w:tc>
          <w:tcPr>
            <w:tcW w:w="0" w:type="dxa"/>
            <w:hideMark/>
          </w:tcPr>
          <w:p w14:paraId="7D91D598"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5EBC23A0" w14:textId="77777777" w:rsidR="002B56D6" w:rsidRPr="000615CE" w:rsidRDefault="002B56D6" w:rsidP="00C2260C">
            <w:pPr>
              <w:pStyle w:val="TableText"/>
              <w:jc w:val="right"/>
              <w:rPr>
                <w:rFonts w:eastAsia="Times New Roman"/>
              </w:rPr>
            </w:pPr>
            <w:r w:rsidRPr="00C2260C">
              <w:rPr>
                <w:rFonts w:eastAsia="Times New Roman"/>
              </w:rPr>
              <w:t>316</w:t>
            </w:r>
          </w:p>
        </w:tc>
        <w:tc>
          <w:tcPr>
            <w:tcW w:w="0" w:type="dxa"/>
          </w:tcPr>
          <w:p w14:paraId="72AF9141" w14:textId="77777777" w:rsidR="002B56D6" w:rsidRPr="000615CE" w:rsidRDefault="002B56D6" w:rsidP="00C2260C">
            <w:pPr>
              <w:pStyle w:val="TableText"/>
              <w:jc w:val="right"/>
              <w:rPr>
                <w:rFonts w:eastAsia="Times New Roman"/>
              </w:rPr>
            </w:pPr>
            <w:r w:rsidRPr="00C2260C">
              <w:rPr>
                <w:rFonts w:eastAsia="Times New Roman"/>
              </w:rPr>
              <w:t>2.6</w:t>
            </w:r>
          </w:p>
        </w:tc>
      </w:tr>
      <w:tr w:rsidR="00C2260C" w:rsidRPr="00191EFF" w14:paraId="7D6070A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2BA4C2C6" w14:textId="77777777" w:rsidR="002B56D6" w:rsidRPr="000615CE" w:rsidRDefault="002B56D6" w:rsidP="00C2260C">
            <w:pPr>
              <w:pStyle w:val="TableText"/>
              <w:rPr>
                <w:rFonts w:eastAsia="Times New Roman"/>
                <w:b/>
              </w:rPr>
            </w:pPr>
            <w:r w:rsidRPr="00C2260C">
              <w:rPr>
                <w:rFonts w:eastAsia="Times New Roman"/>
              </w:rPr>
              <w:t>Other postgraduate</w:t>
            </w:r>
          </w:p>
        </w:tc>
        <w:tc>
          <w:tcPr>
            <w:tcW w:w="0" w:type="dxa"/>
          </w:tcPr>
          <w:p w14:paraId="6AD0FB32" w14:textId="77777777" w:rsidR="002B56D6" w:rsidRPr="000615CE" w:rsidRDefault="002B56D6" w:rsidP="00C2260C">
            <w:pPr>
              <w:pStyle w:val="TableText"/>
              <w:jc w:val="right"/>
              <w:rPr>
                <w:rFonts w:eastAsia="Times New Roman"/>
              </w:rPr>
            </w:pPr>
            <w:r w:rsidRPr="00C2260C">
              <w:rPr>
                <w:rFonts w:eastAsia="Times New Roman"/>
              </w:rPr>
              <w:t>0</w:t>
            </w:r>
          </w:p>
        </w:tc>
        <w:tc>
          <w:tcPr>
            <w:tcW w:w="0" w:type="dxa"/>
          </w:tcPr>
          <w:p w14:paraId="6E41A220"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66F5944B" w14:textId="77777777" w:rsidR="002B56D6" w:rsidRPr="000615CE" w:rsidRDefault="002B56D6" w:rsidP="00C2260C">
            <w:pPr>
              <w:pStyle w:val="TableText"/>
              <w:jc w:val="right"/>
              <w:rPr>
                <w:rFonts w:eastAsia="Times New Roman"/>
              </w:rPr>
            </w:pPr>
            <w:r w:rsidRPr="00C2260C">
              <w:rPr>
                <w:rFonts w:eastAsia="Times New Roman"/>
              </w:rPr>
              <w:t>0</w:t>
            </w:r>
          </w:p>
        </w:tc>
        <w:tc>
          <w:tcPr>
            <w:tcW w:w="0" w:type="dxa"/>
          </w:tcPr>
          <w:p w14:paraId="7646E606"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18F359C9" w14:textId="77777777" w:rsidR="002B56D6" w:rsidRPr="000615CE" w:rsidRDefault="002B56D6" w:rsidP="00C2260C">
            <w:pPr>
              <w:pStyle w:val="TableText"/>
              <w:jc w:val="right"/>
              <w:rPr>
                <w:rFonts w:eastAsia="Times New Roman"/>
              </w:rPr>
            </w:pPr>
            <w:r w:rsidRPr="00C2260C">
              <w:rPr>
                <w:rFonts w:eastAsia="Times New Roman"/>
              </w:rPr>
              <w:t>4</w:t>
            </w:r>
          </w:p>
        </w:tc>
        <w:tc>
          <w:tcPr>
            <w:tcW w:w="0" w:type="dxa"/>
          </w:tcPr>
          <w:p w14:paraId="4AC8332F" w14:textId="77777777" w:rsidR="002B56D6" w:rsidRPr="000615CE" w:rsidRDefault="002B56D6" w:rsidP="00C2260C">
            <w:pPr>
              <w:pStyle w:val="TableText"/>
              <w:jc w:val="right"/>
              <w:rPr>
                <w:rFonts w:eastAsia="Times New Roman"/>
              </w:rPr>
            </w:pPr>
            <w:r w:rsidRPr="00C2260C">
              <w:rPr>
                <w:rFonts w:eastAsia="Times New Roman"/>
              </w:rPr>
              <w:t>0.0</w:t>
            </w:r>
          </w:p>
        </w:tc>
      </w:tr>
      <w:tr w:rsidR="002B56D6" w:rsidRPr="00191EFF" w14:paraId="3F6DA2EA"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77CDD987"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2F1F18CA" w14:textId="77777777" w:rsidR="002B56D6" w:rsidRPr="000615CE" w:rsidRDefault="002B56D6" w:rsidP="00C2260C">
            <w:pPr>
              <w:pStyle w:val="TableText"/>
              <w:jc w:val="right"/>
              <w:rPr>
                <w:rFonts w:eastAsia="Times New Roman"/>
              </w:rPr>
            </w:pPr>
            <w:r w:rsidRPr="00C2260C">
              <w:rPr>
                <w:rFonts w:eastAsia="Times New Roman"/>
              </w:rPr>
              <w:t>797</w:t>
            </w:r>
          </w:p>
        </w:tc>
        <w:tc>
          <w:tcPr>
            <w:tcW w:w="0" w:type="dxa"/>
          </w:tcPr>
          <w:p w14:paraId="5706C3E4"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3995D8BF" w14:textId="77777777" w:rsidR="002B56D6" w:rsidRPr="000615CE" w:rsidRDefault="002B56D6" w:rsidP="00C2260C">
            <w:pPr>
              <w:pStyle w:val="TableText"/>
              <w:jc w:val="right"/>
              <w:rPr>
                <w:rFonts w:eastAsia="Times New Roman"/>
              </w:rPr>
            </w:pPr>
            <w:r w:rsidRPr="00C2260C">
              <w:rPr>
                <w:rFonts w:eastAsia="Times New Roman"/>
              </w:rPr>
              <w:t>397</w:t>
            </w:r>
          </w:p>
        </w:tc>
        <w:tc>
          <w:tcPr>
            <w:tcW w:w="0" w:type="dxa"/>
          </w:tcPr>
          <w:p w14:paraId="44A8E5D6" w14:textId="77777777" w:rsidR="002B56D6" w:rsidRPr="000615CE" w:rsidRDefault="002B56D6" w:rsidP="00C2260C">
            <w:pPr>
              <w:pStyle w:val="TableText"/>
              <w:jc w:val="right"/>
              <w:rPr>
                <w:rFonts w:eastAsia="Times New Roman"/>
              </w:rPr>
            </w:pPr>
            <w:r w:rsidRPr="00C2260C">
              <w:rPr>
                <w:rFonts w:eastAsia="Times New Roman"/>
              </w:rPr>
              <w:t>3.3</w:t>
            </w:r>
          </w:p>
        </w:tc>
        <w:tc>
          <w:tcPr>
            <w:tcW w:w="0" w:type="dxa"/>
          </w:tcPr>
          <w:p w14:paraId="1E862367" w14:textId="77777777" w:rsidR="002B56D6" w:rsidRPr="000615CE" w:rsidRDefault="002B56D6" w:rsidP="00C2260C">
            <w:pPr>
              <w:pStyle w:val="TableText"/>
              <w:jc w:val="right"/>
            </w:pPr>
            <w:r w:rsidRPr="00C2260C">
              <w:t>397</w:t>
            </w:r>
          </w:p>
        </w:tc>
        <w:tc>
          <w:tcPr>
            <w:tcW w:w="0" w:type="dxa"/>
          </w:tcPr>
          <w:p w14:paraId="1B08E609" w14:textId="77777777" w:rsidR="002B56D6" w:rsidRPr="000615CE" w:rsidRDefault="002B56D6" w:rsidP="00C2260C">
            <w:pPr>
              <w:pStyle w:val="TableText"/>
              <w:jc w:val="right"/>
            </w:pPr>
            <w:r w:rsidRPr="00C2260C">
              <w:t>3.3</w:t>
            </w:r>
          </w:p>
        </w:tc>
      </w:tr>
      <w:tr w:rsidR="00C2260C" w:rsidRPr="00191EFF" w14:paraId="1894E62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6C0FB4F6" w14:textId="77777777" w:rsidR="00C2260C" w:rsidRPr="000615CE" w:rsidRDefault="00C2260C" w:rsidP="00C2260C">
            <w:pPr>
              <w:pStyle w:val="TableText"/>
              <w:rPr>
                <w:rFonts w:eastAsia="Times New Roman"/>
                <w:b/>
              </w:rPr>
            </w:pPr>
            <w:r w:rsidRPr="00C2260C">
              <w:rPr>
                <w:rFonts w:eastAsia="Times New Roman"/>
              </w:rPr>
              <w:t xml:space="preserve">Gender </w:t>
            </w:r>
          </w:p>
        </w:tc>
        <w:tc>
          <w:tcPr>
            <w:tcW w:w="0" w:type="dxa"/>
          </w:tcPr>
          <w:p w14:paraId="319E25EC" w14:textId="7E238039" w:rsidR="00C2260C" w:rsidRPr="001134A5"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1B219F96" w14:textId="32FAF927" w:rsidR="00C2260C" w:rsidRPr="001134A5"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73F3F097" w14:textId="61351D1D" w:rsidR="00C2260C" w:rsidRPr="00DC1B47"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7061CC69" w14:textId="4DAADA78" w:rsidR="00C2260C" w:rsidRPr="00DC1B47"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72EBC636" w14:textId="2E8C0DE1" w:rsidR="00C2260C" w:rsidRPr="00DC1B47" w:rsidRDefault="00C2260C" w:rsidP="00C2260C">
            <w:pPr>
              <w:pStyle w:val="TableText"/>
              <w:jc w:val="right"/>
            </w:pPr>
            <w:r w:rsidRPr="00A773D7">
              <w:rPr>
                <w:rFonts w:eastAsia="Times New Roman"/>
                <w:color w:val="FFFFFF" w:themeColor="background1"/>
              </w:rPr>
              <w:t>–</w:t>
            </w:r>
          </w:p>
        </w:tc>
        <w:tc>
          <w:tcPr>
            <w:tcW w:w="0" w:type="dxa"/>
          </w:tcPr>
          <w:p w14:paraId="5A1FFF60" w14:textId="4DFD33E0" w:rsidR="00C2260C" w:rsidRPr="007C3B3B" w:rsidRDefault="00C2260C" w:rsidP="00C2260C">
            <w:pPr>
              <w:pStyle w:val="TableText"/>
              <w:jc w:val="right"/>
            </w:pPr>
            <w:r w:rsidRPr="00A773D7">
              <w:rPr>
                <w:rFonts w:eastAsia="Times New Roman"/>
                <w:color w:val="FFFFFF" w:themeColor="background1"/>
              </w:rPr>
              <w:t>–</w:t>
            </w:r>
          </w:p>
        </w:tc>
      </w:tr>
      <w:tr w:rsidR="002B56D6" w:rsidRPr="00191EFF" w14:paraId="1F42114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234E7608" w14:textId="77777777" w:rsidR="002B56D6" w:rsidRPr="000615CE" w:rsidRDefault="002B56D6" w:rsidP="00C2260C">
            <w:pPr>
              <w:pStyle w:val="TableText"/>
              <w:rPr>
                <w:rFonts w:eastAsia="Times New Roman"/>
                <w:b/>
              </w:rPr>
            </w:pPr>
            <w:r w:rsidRPr="00C2260C">
              <w:rPr>
                <w:rFonts w:eastAsia="Times New Roman"/>
              </w:rPr>
              <w:t>Female</w:t>
            </w:r>
          </w:p>
        </w:tc>
        <w:tc>
          <w:tcPr>
            <w:tcW w:w="0" w:type="dxa"/>
            <w:hideMark/>
          </w:tcPr>
          <w:p w14:paraId="1412E128" w14:textId="77777777" w:rsidR="002B56D6" w:rsidRPr="000615CE" w:rsidRDefault="002B56D6" w:rsidP="00C2260C">
            <w:pPr>
              <w:pStyle w:val="TableText"/>
              <w:jc w:val="right"/>
              <w:rPr>
                <w:rFonts w:eastAsia="Times New Roman"/>
              </w:rPr>
            </w:pPr>
            <w:r w:rsidRPr="00C2260C">
              <w:rPr>
                <w:rFonts w:eastAsia="Times New Roman"/>
              </w:rPr>
              <w:t>10,963</w:t>
            </w:r>
          </w:p>
        </w:tc>
        <w:tc>
          <w:tcPr>
            <w:tcW w:w="0" w:type="dxa"/>
            <w:hideMark/>
          </w:tcPr>
          <w:p w14:paraId="3354839D" w14:textId="77777777" w:rsidR="002B56D6" w:rsidRPr="000615CE" w:rsidRDefault="002B56D6" w:rsidP="00C2260C">
            <w:pPr>
              <w:pStyle w:val="TableText"/>
              <w:jc w:val="right"/>
              <w:rPr>
                <w:rFonts w:eastAsia="Times New Roman"/>
              </w:rPr>
            </w:pPr>
            <w:r w:rsidRPr="00C2260C">
              <w:rPr>
                <w:rFonts w:eastAsia="Times New Roman"/>
              </w:rPr>
              <w:t>40.2</w:t>
            </w:r>
          </w:p>
        </w:tc>
        <w:tc>
          <w:tcPr>
            <w:tcW w:w="0" w:type="dxa"/>
            <w:hideMark/>
          </w:tcPr>
          <w:p w14:paraId="4C49EDD5" w14:textId="77777777" w:rsidR="002B56D6" w:rsidRPr="000615CE" w:rsidRDefault="002B56D6" w:rsidP="00C2260C">
            <w:pPr>
              <w:pStyle w:val="TableText"/>
              <w:jc w:val="right"/>
              <w:rPr>
                <w:rFonts w:eastAsia="Times New Roman"/>
              </w:rPr>
            </w:pPr>
            <w:r w:rsidRPr="00C2260C">
              <w:rPr>
                <w:rFonts w:eastAsia="Times New Roman"/>
              </w:rPr>
              <w:t>5,374</w:t>
            </w:r>
          </w:p>
        </w:tc>
        <w:tc>
          <w:tcPr>
            <w:tcW w:w="0" w:type="dxa"/>
            <w:hideMark/>
          </w:tcPr>
          <w:p w14:paraId="4B35EF60" w14:textId="77777777" w:rsidR="002B56D6" w:rsidRPr="000615CE" w:rsidRDefault="002B56D6" w:rsidP="00C2260C">
            <w:pPr>
              <w:pStyle w:val="TableText"/>
              <w:jc w:val="right"/>
              <w:rPr>
                <w:rFonts w:eastAsia="Times New Roman"/>
              </w:rPr>
            </w:pPr>
            <w:r w:rsidRPr="00C2260C">
              <w:rPr>
                <w:rFonts w:eastAsia="Times New Roman"/>
              </w:rPr>
              <w:t>44.4</w:t>
            </w:r>
          </w:p>
        </w:tc>
        <w:tc>
          <w:tcPr>
            <w:tcW w:w="0" w:type="dxa"/>
          </w:tcPr>
          <w:p w14:paraId="6F2D1E66" w14:textId="77777777" w:rsidR="002B56D6" w:rsidRPr="000615CE" w:rsidRDefault="002B56D6" w:rsidP="00C2260C">
            <w:pPr>
              <w:pStyle w:val="TableText"/>
              <w:jc w:val="right"/>
            </w:pPr>
            <w:r w:rsidRPr="00C2260C">
              <w:t>5</w:t>
            </w:r>
            <w:r w:rsidRPr="00C2260C">
              <w:rPr>
                <w:rFonts w:eastAsia="Times New Roman"/>
              </w:rPr>
              <w:t>,</w:t>
            </w:r>
            <w:r w:rsidRPr="00C2260C">
              <w:t>631</w:t>
            </w:r>
          </w:p>
        </w:tc>
        <w:tc>
          <w:tcPr>
            <w:tcW w:w="0" w:type="dxa"/>
          </w:tcPr>
          <w:p w14:paraId="30F417CE" w14:textId="77777777" w:rsidR="002B56D6" w:rsidRPr="000615CE" w:rsidRDefault="002B56D6" w:rsidP="00C2260C">
            <w:pPr>
              <w:pStyle w:val="TableText"/>
              <w:jc w:val="right"/>
            </w:pPr>
            <w:r w:rsidRPr="00C2260C">
              <w:t>46.5</w:t>
            </w:r>
          </w:p>
        </w:tc>
      </w:tr>
      <w:tr w:rsidR="00C2260C" w:rsidRPr="00191EFF" w14:paraId="074E1CCB"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49DA9A8" w14:textId="77777777" w:rsidR="002B56D6" w:rsidRPr="000615CE" w:rsidRDefault="002B56D6" w:rsidP="00C2260C">
            <w:pPr>
              <w:pStyle w:val="TableText"/>
              <w:rPr>
                <w:rFonts w:eastAsia="Times New Roman"/>
                <w:b/>
              </w:rPr>
            </w:pPr>
            <w:r w:rsidRPr="00C2260C">
              <w:rPr>
                <w:rFonts w:eastAsia="Times New Roman"/>
              </w:rPr>
              <w:t>Male</w:t>
            </w:r>
          </w:p>
        </w:tc>
        <w:tc>
          <w:tcPr>
            <w:tcW w:w="0" w:type="dxa"/>
            <w:hideMark/>
          </w:tcPr>
          <w:p w14:paraId="6F827C34" w14:textId="77777777" w:rsidR="002B56D6" w:rsidRPr="000615CE" w:rsidRDefault="002B56D6" w:rsidP="00C2260C">
            <w:pPr>
              <w:pStyle w:val="TableText"/>
              <w:jc w:val="right"/>
              <w:rPr>
                <w:rFonts w:eastAsia="Times New Roman"/>
              </w:rPr>
            </w:pPr>
            <w:r w:rsidRPr="00C2260C">
              <w:rPr>
                <w:rFonts w:eastAsia="Times New Roman"/>
              </w:rPr>
              <w:t>16,277</w:t>
            </w:r>
          </w:p>
        </w:tc>
        <w:tc>
          <w:tcPr>
            <w:tcW w:w="0" w:type="dxa"/>
            <w:hideMark/>
          </w:tcPr>
          <w:p w14:paraId="7BE3BF7D" w14:textId="77777777" w:rsidR="002B56D6" w:rsidRPr="000615CE" w:rsidRDefault="002B56D6" w:rsidP="00C2260C">
            <w:pPr>
              <w:pStyle w:val="TableText"/>
              <w:jc w:val="right"/>
              <w:rPr>
                <w:rFonts w:eastAsia="Times New Roman"/>
              </w:rPr>
            </w:pPr>
            <w:r w:rsidRPr="00C2260C">
              <w:rPr>
                <w:rFonts w:eastAsia="Times New Roman"/>
              </w:rPr>
              <w:t>59.8</w:t>
            </w:r>
          </w:p>
        </w:tc>
        <w:tc>
          <w:tcPr>
            <w:tcW w:w="0" w:type="dxa"/>
            <w:hideMark/>
          </w:tcPr>
          <w:p w14:paraId="6B360E20" w14:textId="77777777" w:rsidR="002B56D6" w:rsidRPr="000615CE" w:rsidRDefault="002B56D6" w:rsidP="00C2260C">
            <w:pPr>
              <w:pStyle w:val="TableText"/>
              <w:jc w:val="right"/>
              <w:rPr>
                <w:rFonts w:eastAsia="Times New Roman"/>
              </w:rPr>
            </w:pPr>
            <w:r w:rsidRPr="00C2260C">
              <w:rPr>
                <w:rFonts w:eastAsia="Times New Roman"/>
              </w:rPr>
              <w:t>6,730</w:t>
            </w:r>
          </w:p>
        </w:tc>
        <w:tc>
          <w:tcPr>
            <w:tcW w:w="0" w:type="dxa"/>
            <w:hideMark/>
          </w:tcPr>
          <w:p w14:paraId="13C8DB3D" w14:textId="77777777" w:rsidR="002B56D6" w:rsidRPr="000615CE" w:rsidRDefault="002B56D6" w:rsidP="00C2260C">
            <w:pPr>
              <w:pStyle w:val="TableText"/>
              <w:jc w:val="right"/>
              <w:rPr>
                <w:rFonts w:eastAsia="Times New Roman"/>
              </w:rPr>
            </w:pPr>
            <w:r w:rsidRPr="00C2260C">
              <w:rPr>
                <w:rFonts w:eastAsia="Times New Roman"/>
              </w:rPr>
              <w:t>55.6</w:t>
            </w:r>
          </w:p>
        </w:tc>
        <w:tc>
          <w:tcPr>
            <w:tcW w:w="0" w:type="dxa"/>
          </w:tcPr>
          <w:p w14:paraId="1B8F5F25" w14:textId="77777777" w:rsidR="002B56D6" w:rsidRPr="000615CE" w:rsidRDefault="002B56D6" w:rsidP="00C2260C">
            <w:pPr>
              <w:pStyle w:val="TableText"/>
              <w:jc w:val="right"/>
              <w:rPr>
                <w:rFonts w:eastAsia="Times New Roman"/>
              </w:rPr>
            </w:pPr>
            <w:r w:rsidRPr="00C2260C">
              <w:rPr>
                <w:rFonts w:eastAsia="Times New Roman"/>
              </w:rPr>
              <w:t>6,474</w:t>
            </w:r>
          </w:p>
        </w:tc>
        <w:tc>
          <w:tcPr>
            <w:tcW w:w="0" w:type="dxa"/>
          </w:tcPr>
          <w:p w14:paraId="6641D9D1" w14:textId="77777777" w:rsidR="002B56D6" w:rsidRPr="000615CE" w:rsidRDefault="002B56D6" w:rsidP="00C2260C">
            <w:pPr>
              <w:pStyle w:val="TableText"/>
              <w:jc w:val="right"/>
              <w:rPr>
                <w:rFonts w:eastAsia="Times New Roman"/>
              </w:rPr>
            </w:pPr>
            <w:r w:rsidRPr="00C2260C">
              <w:rPr>
                <w:rFonts w:eastAsia="Times New Roman"/>
              </w:rPr>
              <w:t>53.5</w:t>
            </w:r>
          </w:p>
        </w:tc>
      </w:tr>
      <w:tr w:rsidR="002B56D6" w:rsidRPr="002612A1" w14:paraId="720CD05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5AB34081"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hideMark/>
          </w:tcPr>
          <w:p w14:paraId="29BE8DE0" w14:textId="77777777" w:rsidR="002B56D6" w:rsidRPr="000615CE" w:rsidRDefault="002B56D6" w:rsidP="00C2260C">
            <w:pPr>
              <w:pStyle w:val="TableText"/>
              <w:jc w:val="right"/>
              <w:rPr>
                <w:rFonts w:eastAsia="Times New Roman"/>
              </w:rPr>
            </w:pPr>
            <w:r w:rsidRPr="00C2260C">
              <w:rPr>
                <w:rFonts w:eastAsia="Times New Roman"/>
              </w:rPr>
              <w:t>1</w:t>
            </w:r>
          </w:p>
        </w:tc>
        <w:tc>
          <w:tcPr>
            <w:tcW w:w="0" w:type="dxa"/>
            <w:hideMark/>
          </w:tcPr>
          <w:p w14:paraId="0E558B44"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hideMark/>
          </w:tcPr>
          <w:p w14:paraId="02CC6EB9" w14:textId="77777777" w:rsidR="002B56D6" w:rsidRPr="000615CE" w:rsidRDefault="002B56D6" w:rsidP="00C2260C">
            <w:pPr>
              <w:pStyle w:val="TableText"/>
              <w:jc w:val="right"/>
              <w:rPr>
                <w:rFonts w:eastAsia="Times New Roman"/>
              </w:rPr>
            </w:pPr>
            <w:r w:rsidRPr="00C2260C">
              <w:rPr>
                <w:rFonts w:eastAsia="Times New Roman"/>
              </w:rPr>
              <w:t>1</w:t>
            </w:r>
          </w:p>
        </w:tc>
        <w:tc>
          <w:tcPr>
            <w:tcW w:w="0" w:type="dxa"/>
            <w:hideMark/>
          </w:tcPr>
          <w:p w14:paraId="77C05977"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29351528" w14:textId="77777777" w:rsidR="002B56D6" w:rsidRPr="000615CE" w:rsidRDefault="002B56D6" w:rsidP="00C2260C">
            <w:pPr>
              <w:pStyle w:val="TableText"/>
              <w:jc w:val="right"/>
            </w:pPr>
            <w:r w:rsidRPr="00C2260C">
              <w:t>0</w:t>
            </w:r>
          </w:p>
        </w:tc>
        <w:tc>
          <w:tcPr>
            <w:tcW w:w="0" w:type="dxa"/>
          </w:tcPr>
          <w:p w14:paraId="747971BA" w14:textId="77777777" w:rsidR="002B56D6" w:rsidRPr="000615CE" w:rsidRDefault="002B56D6" w:rsidP="00C2260C">
            <w:pPr>
              <w:pStyle w:val="TableText"/>
              <w:jc w:val="right"/>
            </w:pPr>
            <w:r w:rsidRPr="00C2260C">
              <w:t>0.0</w:t>
            </w:r>
          </w:p>
        </w:tc>
      </w:tr>
      <w:tr w:rsidR="00C2260C" w:rsidRPr="002612A1" w14:paraId="6E17991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2F136862" w14:textId="65390480" w:rsidR="00C2260C" w:rsidRPr="00C2260C" w:rsidRDefault="00C2260C" w:rsidP="00C2260C">
            <w:pPr>
              <w:pStyle w:val="TableText"/>
              <w:rPr>
                <w:rFonts w:eastAsia="Times New Roman"/>
              </w:rPr>
            </w:pPr>
            <w:r w:rsidRPr="00A773D7">
              <w:rPr>
                <w:rFonts w:eastAsia="Times New Roman"/>
                <w:b/>
              </w:rPr>
              <w:t>Indigenous status</w:t>
            </w:r>
          </w:p>
        </w:tc>
        <w:tc>
          <w:tcPr>
            <w:tcW w:w="0" w:type="dxa"/>
          </w:tcPr>
          <w:p w14:paraId="16984FCC" w14:textId="05BBE8A1" w:rsidR="00C2260C" w:rsidRPr="00C2260C"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6C39F091" w14:textId="14D80A35" w:rsidR="00C2260C" w:rsidRPr="00C2260C"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05CED201" w14:textId="3F0C630E" w:rsidR="00C2260C" w:rsidRPr="00C2260C"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6A5B366B" w14:textId="5940D4B8" w:rsidR="00C2260C" w:rsidRPr="00C2260C"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4843A0B4" w14:textId="272D7F5F" w:rsidR="00C2260C" w:rsidRPr="00C2260C" w:rsidRDefault="00C2260C" w:rsidP="00C2260C">
            <w:pPr>
              <w:pStyle w:val="TableText"/>
              <w:jc w:val="right"/>
            </w:pPr>
            <w:r w:rsidRPr="00A773D7">
              <w:rPr>
                <w:rFonts w:eastAsia="Times New Roman"/>
                <w:color w:val="FFFFFF" w:themeColor="background1"/>
              </w:rPr>
              <w:t>–</w:t>
            </w:r>
          </w:p>
        </w:tc>
        <w:tc>
          <w:tcPr>
            <w:tcW w:w="0" w:type="dxa"/>
          </w:tcPr>
          <w:p w14:paraId="65790091" w14:textId="177C21E7" w:rsidR="00C2260C" w:rsidRPr="00C2260C" w:rsidRDefault="00C2260C" w:rsidP="00C2260C">
            <w:pPr>
              <w:pStyle w:val="TableText"/>
              <w:jc w:val="right"/>
            </w:pPr>
            <w:r w:rsidRPr="00A773D7">
              <w:rPr>
                <w:rFonts w:eastAsia="Times New Roman"/>
                <w:color w:val="FFFFFF" w:themeColor="background1"/>
              </w:rPr>
              <w:t>–</w:t>
            </w:r>
          </w:p>
        </w:tc>
      </w:tr>
      <w:tr w:rsidR="00633C01" w:rsidRPr="002612A1" w14:paraId="0DA74F7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79E2CC10" w14:textId="77777777" w:rsidR="002B56D6" w:rsidRPr="000615CE" w:rsidRDefault="002B56D6" w:rsidP="00C2260C">
            <w:pPr>
              <w:pStyle w:val="TableText"/>
              <w:rPr>
                <w:rFonts w:eastAsia="Times New Roman"/>
                <w:b/>
              </w:rPr>
            </w:pPr>
            <w:r w:rsidRPr="00C2260C">
              <w:rPr>
                <w:rFonts w:eastAsia="Times New Roman"/>
              </w:rPr>
              <w:t>Does not identify as Indigenous</w:t>
            </w:r>
          </w:p>
        </w:tc>
        <w:tc>
          <w:tcPr>
            <w:tcW w:w="0" w:type="dxa"/>
            <w:hideMark/>
          </w:tcPr>
          <w:p w14:paraId="0CBB8AB6" w14:textId="77777777" w:rsidR="002B56D6" w:rsidRPr="000615CE" w:rsidRDefault="002B56D6" w:rsidP="00C2260C">
            <w:pPr>
              <w:pStyle w:val="TableText"/>
              <w:jc w:val="right"/>
            </w:pPr>
            <w:r w:rsidRPr="00C2260C">
              <w:t>21,148</w:t>
            </w:r>
          </w:p>
        </w:tc>
        <w:tc>
          <w:tcPr>
            <w:tcW w:w="0" w:type="dxa"/>
            <w:hideMark/>
          </w:tcPr>
          <w:p w14:paraId="11C51634" w14:textId="77777777" w:rsidR="002B56D6" w:rsidRPr="000615CE" w:rsidRDefault="002B56D6" w:rsidP="00C2260C">
            <w:pPr>
              <w:pStyle w:val="TableText"/>
              <w:jc w:val="right"/>
            </w:pPr>
            <w:r w:rsidRPr="00C2260C">
              <w:t>77.6</w:t>
            </w:r>
          </w:p>
        </w:tc>
        <w:tc>
          <w:tcPr>
            <w:tcW w:w="0" w:type="dxa"/>
            <w:hideMark/>
          </w:tcPr>
          <w:p w14:paraId="50F17134" w14:textId="77777777" w:rsidR="002B56D6" w:rsidRPr="000615CE" w:rsidRDefault="002B56D6" w:rsidP="00C2260C">
            <w:pPr>
              <w:pStyle w:val="TableText"/>
              <w:jc w:val="right"/>
            </w:pPr>
            <w:r w:rsidRPr="00C2260C">
              <w:t>8,832</w:t>
            </w:r>
          </w:p>
        </w:tc>
        <w:tc>
          <w:tcPr>
            <w:tcW w:w="0" w:type="dxa"/>
            <w:hideMark/>
          </w:tcPr>
          <w:p w14:paraId="5990A717" w14:textId="77777777" w:rsidR="002B56D6" w:rsidRPr="000615CE" w:rsidRDefault="002B56D6" w:rsidP="00C2260C">
            <w:pPr>
              <w:pStyle w:val="TableText"/>
              <w:jc w:val="right"/>
            </w:pPr>
            <w:r w:rsidRPr="00C2260C">
              <w:t>73.0</w:t>
            </w:r>
          </w:p>
        </w:tc>
        <w:tc>
          <w:tcPr>
            <w:tcW w:w="0" w:type="dxa"/>
          </w:tcPr>
          <w:p w14:paraId="1D66F6F9" w14:textId="77777777" w:rsidR="002B56D6" w:rsidRPr="000615CE" w:rsidRDefault="002B56D6" w:rsidP="00C2260C">
            <w:pPr>
              <w:pStyle w:val="TableText"/>
              <w:jc w:val="right"/>
              <w:rPr>
                <w:rFonts w:eastAsia="Times New Roman"/>
              </w:rPr>
            </w:pPr>
            <w:r w:rsidRPr="00C2260C">
              <w:rPr>
                <w:rFonts w:eastAsia="Times New Roman"/>
              </w:rPr>
              <w:t>9,022</w:t>
            </w:r>
          </w:p>
        </w:tc>
        <w:tc>
          <w:tcPr>
            <w:tcW w:w="0" w:type="dxa"/>
          </w:tcPr>
          <w:p w14:paraId="121D6B3A" w14:textId="77777777" w:rsidR="002B56D6" w:rsidRPr="000615CE" w:rsidRDefault="002B56D6" w:rsidP="00C2260C">
            <w:pPr>
              <w:pStyle w:val="TableText"/>
              <w:jc w:val="right"/>
              <w:rPr>
                <w:rFonts w:eastAsia="Times New Roman"/>
              </w:rPr>
            </w:pPr>
            <w:r w:rsidRPr="00C2260C">
              <w:rPr>
                <w:rFonts w:eastAsia="Times New Roman"/>
              </w:rPr>
              <w:t>74.5</w:t>
            </w:r>
          </w:p>
        </w:tc>
      </w:tr>
      <w:tr w:rsidR="00633C01" w:rsidRPr="002612A1" w14:paraId="3699195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66A02EF7" w14:textId="77777777" w:rsidR="002B56D6" w:rsidRPr="000615CE" w:rsidRDefault="002B56D6" w:rsidP="00C2260C">
            <w:pPr>
              <w:pStyle w:val="TableText"/>
              <w:rPr>
                <w:rFonts w:eastAsia="Times New Roman"/>
                <w:b/>
              </w:rPr>
            </w:pPr>
            <w:r w:rsidRPr="00C2260C">
              <w:rPr>
                <w:rFonts w:eastAsia="Times New Roman"/>
              </w:rPr>
              <w:t>Declined to answer</w:t>
            </w:r>
          </w:p>
        </w:tc>
        <w:tc>
          <w:tcPr>
            <w:tcW w:w="0" w:type="dxa"/>
            <w:hideMark/>
          </w:tcPr>
          <w:p w14:paraId="2A36B66A" w14:textId="77777777" w:rsidR="002B56D6" w:rsidRPr="000615CE" w:rsidRDefault="002B56D6" w:rsidP="00C2260C">
            <w:pPr>
              <w:pStyle w:val="TableText"/>
              <w:jc w:val="right"/>
            </w:pPr>
            <w:r w:rsidRPr="00C2260C">
              <w:t>558</w:t>
            </w:r>
          </w:p>
        </w:tc>
        <w:tc>
          <w:tcPr>
            <w:tcW w:w="0" w:type="dxa"/>
            <w:hideMark/>
          </w:tcPr>
          <w:p w14:paraId="1000BD94" w14:textId="77777777" w:rsidR="002B56D6" w:rsidRPr="000615CE" w:rsidRDefault="002B56D6" w:rsidP="00C2260C">
            <w:pPr>
              <w:pStyle w:val="TableText"/>
              <w:jc w:val="right"/>
            </w:pPr>
            <w:r w:rsidRPr="00C2260C">
              <w:t>2.0</w:t>
            </w:r>
          </w:p>
        </w:tc>
        <w:tc>
          <w:tcPr>
            <w:tcW w:w="0" w:type="dxa"/>
            <w:hideMark/>
          </w:tcPr>
          <w:p w14:paraId="07758BAB" w14:textId="77777777" w:rsidR="002B56D6" w:rsidRPr="000615CE" w:rsidRDefault="002B56D6" w:rsidP="00C2260C">
            <w:pPr>
              <w:pStyle w:val="TableText"/>
              <w:jc w:val="right"/>
            </w:pPr>
            <w:r w:rsidRPr="00C2260C">
              <w:t>258</w:t>
            </w:r>
          </w:p>
        </w:tc>
        <w:tc>
          <w:tcPr>
            <w:tcW w:w="0" w:type="dxa"/>
            <w:hideMark/>
          </w:tcPr>
          <w:p w14:paraId="437BDBBD" w14:textId="77777777" w:rsidR="002B56D6" w:rsidRPr="000615CE" w:rsidRDefault="002B56D6" w:rsidP="00C2260C">
            <w:pPr>
              <w:pStyle w:val="TableText"/>
              <w:jc w:val="right"/>
            </w:pPr>
            <w:r w:rsidRPr="00C2260C">
              <w:t>2.1</w:t>
            </w:r>
          </w:p>
        </w:tc>
        <w:tc>
          <w:tcPr>
            <w:tcW w:w="0" w:type="dxa"/>
          </w:tcPr>
          <w:p w14:paraId="01A9B97B" w14:textId="77777777" w:rsidR="002B56D6" w:rsidRPr="000615CE" w:rsidRDefault="002B56D6" w:rsidP="00C2260C">
            <w:pPr>
              <w:pStyle w:val="TableText"/>
              <w:jc w:val="right"/>
            </w:pPr>
            <w:r w:rsidRPr="00C2260C">
              <w:t>365</w:t>
            </w:r>
          </w:p>
        </w:tc>
        <w:tc>
          <w:tcPr>
            <w:tcW w:w="0" w:type="dxa"/>
          </w:tcPr>
          <w:p w14:paraId="673D52A9" w14:textId="77777777" w:rsidR="002B56D6" w:rsidRPr="000615CE" w:rsidRDefault="002B56D6" w:rsidP="00C2260C">
            <w:pPr>
              <w:pStyle w:val="TableText"/>
              <w:jc w:val="right"/>
            </w:pPr>
            <w:r w:rsidRPr="00C2260C">
              <w:t>3.0</w:t>
            </w:r>
          </w:p>
        </w:tc>
      </w:tr>
      <w:tr w:rsidR="00633C01" w:rsidRPr="002612A1" w14:paraId="362FA86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2A6D7B17" w14:textId="77777777" w:rsidR="002B56D6" w:rsidRPr="000615CE" w:rsidRDefault="002B56D6" w:rsidP="00C2260C">
            <w:pPr>
              <w:pStyle w:val="TableText"/>
              <w:rPr>
                <w:rFonts w:eastAsia="Times New Roman"/>
                <w:b/>
              </w:rPr>
            </w:pPr>
            <w:r w:rsidRPr="00C2260C">
              <w:rPr>
                <w:rFonts w:eastAsia="Times New Roman"/>
              </w:rPr>
              <w:t>Identifies as Indigenous</w:t>
            </w:r>
          </w:p>
        </w:tc>
        <w:tc>
          <w:tcPr>
            <w:tcW w:w="0" w:type="dxa"/>
            <w:hideMark/>
          </w:tcPr>
          <w:p w14:paraId="4517F773" w14:textId="77777777" w:rsidR="002B56D6" w:rsidRPr="000615CE" w:rsidRDefault="002B56D6" w:rsidP="00C2260C">
            <w:pPr>
              <w:pStyle w:val="TableText"/>
              <w:jc w:val="right"/>
            </w:pPr>
            <w:r w:rsidRPr="00C2260C">
              <w:t>4,739</w:t>
            </w:r>
          </w:p>
        </w:tc>
        <w:tc>
          <w:tcPr>
            <w:tcW w:w="0" w:type="dxa"/>
            <w:hideMark/>
          </w:tcPr>
          <w:p w14:paraId="437CC54D" w14:textId="77777777" w:rsidR="002B56D6" w:rsidRPr="000615CE" w:rsidRDefault="002B56D6" w:rsidP="00C2260C">
            <w:pPr>
              <w:pStyle w:val="TableText"/>
              <w:jc w:val="right"/>
            </w:pPr>
            <w:r w:rsidRPr="00C2260C">
              <w:t>17.4</w:t>
            </w:r>
          </w:p>
        </w:tc>
        <w:tc>
          <w:tcPr>
            <w:tcW w:w="0" w:type="dxa"/>
            <w:hideMark/>
          </w:tcPr>
          <w:p w14:paraId="24AA029A" w14:textId="77777777" w:rsidR="002B56D6" w:rsidRPr="000615CE" w:rsidRDefault="002B56D6" w:rsidP="00C2260C">
            <w:pPr>
              <w:pStyle w:val="TableText"/>
              <w:jc w:val="right"/>
            </w:pPr>
            <w:r w:rsidRPr="00C2260C">
              <w:t>2,619</w:t>
            </w:r>
          </w:p>
        </w:tc>
        <w:tc>
          <w:tcPr>
            <w:tcW w:w="0" w:type="dxa"/>
            <w:hideMark/>
          </w:tcPr>
          <w:p w14:paraId="29328971" w14:textId="77777777" w:rsidR="002B56D6" w:rsidRPr="000615CE" w:rsidRDefault="002B56D6" w:rsidP="00C2260C">
            <w:pPr>
              <w:pStyle w:val="TableText"/>
              <w:jc w:val="right"/>
            </w:pPr>
            <w:r w:rsidRPr="00C2260C">
              <w:t>21.6</w:t>
            </w:r>
          </w:p>
        </w:tc>
        <w:tc>
          <w:tcPr>
            <w:tcW w:w="0" w:type="dxa"/>
          </w:tcPr>
          <w:p w14:paraId="12CF7012" w14:textId="77777777" w:rsidR="002B56D6" w:rsidRPr="000615CE" w:rsidRDefault="002B56D6" w:rsidP="00C2260C">
            <w:pPr>
              <w:pStyle w:val="TableText"/>
              <w:jc w:val="right"/>
            </w:pPr>
            <w:r w:rsidRPr="00C2260C">
              <w:t>2,322</w:t>
            </w:r>
          </w:p>
        </w:tc>
        <w:tc>
          <w:tcPr>
            <w:tcW w:w="0" w:type="dxa"/>
          </w:tcPr>
          <w:p w14:paraId="3B0B28F9" w14:textId="77777777" w:rsidR="002B56D6" w:rsidRPr="000615CE" w:rsidRDefault="002B56D6" w:rsidP="00C2260C">
            <w:pPr>
              <w:pStyle w:val="TableText"/>
              <w:jc w:val="right"/>
            </w:pPr>
            <w:r w:rsidRPr="00C2260C">
              <w:t>19.2</w:t>
            </w:r>
          </w:p>
        </w:tc>
      </w:tr>
      <w:tr w:rsidR="00633C01" w:rsidRPr="002612A1" w14:paraId="644BD92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5D5C705A"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3E4F0CFB" w14:textId="77777777" w:rsidR="002B56D6" w:rsidRPr="000615CE" w:rsidRDefault="002B56D6" w:rsidP="00C2260C">
            <w:pPr>
              <w:pStyle w:val="TableText"/>
              <w:jc w:val="right"/>
            </w:pPr>
            <w:r w:rsidRPr="00C2260C">
              <w:t>796</w:t>
            </w:r>
          </w:p>
        </w:tc>
        <w:tc>
          <w:tcPr>
            <w:tcW w:w="0" w:type="dxa"/>
          </w:tcPr>
          <w:p w14:paraId="79B1BC51" w14:textId="77777777" w:rsidR="002B56D6" w:rsidRPr="000615CE" w:rsidRDefault="002B56D6" w:rsidP="00C2260C">
            <w:pPr>
              <w:pStyle w:val="TableText"/>
              <w:jc w:val="right"/>
            </w:pPr>
            <w:r w:rsidRPr="00C2260C">
              <w:t>2.9</w:t>
            </w:r>
          </w:p>
        </w:tc>
        <w:tc>
          <w:tcPr>
            <w:tcW w:w="0" w:type="dxa"/>
          </w:tcPr>
          <w:p w14:paraId="3292660A" w14:textId="77777777" w:rsidR="002B56D6" w:rsidRPr="000615CE" w:rsidRDefault="002B56D6" w:rsidP="00C2260C">
            <w:pPr>
              <w:pStyle w:val="TableText"/>
              <w:jc w:val="right"/>
            </w:pPr>
            <w:r w:rsidRPr="00C2260C">
              <w:t>396</w:t>
            </w:r>
          </w:p>
        </w:tc>
        <w:tc>
          <w:tcPr>
            <w:tcW w:w="0" w:type="dxa"/>
          </w:tcPr>
          <w:p w14:paraId="356155CA" w14:textId="77777777" w:rsidR="002B56D6" w:rsidRPr="000615CE" w:rsidRDefault="002B56D6" w:rsidP="00C2260C">
            <w:pPr>
              <w:pStyle w:val="TableText"/>
              <w:jc w:val="right"/>
            </w:pPr>
            <w:r w:rsidRPr="00C2260C">
              <w:t>3.3</w:t>
            </w:r>
          </w:p>
        </w:tc>
        <w:tc>
          <w:tcPr>
            <w:tcW w:w="0" w:type="dxa"/>
          </w:tcPr>
          <w:p w14:paraId="7224FD26" w14:textId="77777777" w:rsidR="002B56D6" w:rsidRPr="000615CE" w:rsidRDefault="002B56D6" w:rsidP="00C2260C">
            <w:pPr>
              <w:pStyle w:val="TableText"/>
              <w:jc w:val="right"/>
              <w:rPr>
                <w:rFonts w:eastAsia="Times New Roman"/>
              </w:rPr>
            </w:pPr>
            <w:r w:rsidRPr="00C2260C">
              <w:rPr>
                <w:rFonts w:eastAsia="Times New Roman"/>
              </w:rPr>
              <w:t>396</w:t>
            </w:r>
          </w:p>
        </w:tc>
        <w:tc>
          <w:tcPr>
            <w:tcW w:w="0" w:type="dxa"/>
          </w:tcPr>
          <w:p w14:paraId="101081AF" w14:textId="77777777" w:rsidR="002B56D6" w:rsidRPr="000615CE" w:rsidRDefault="002B56D6" w:rsidP="00C2260C">
            <w:pPr>
              <w:pStyle w:val="TableText"/>
              <w:jc w:val="right"/>
              <w:rPr>
                <w:rFonts w:eastAsia="Times New Roman"/>
              </w:rPr>
            </w:pPr>
            <w:r w:rsidRPr="00C2260C">
              <w:rPr>
                <w:rFonts w:eastAsia="Times New Roman"/>
              </w:rPr>
              <w:t>3.3</w:t>
            </w:r>
          </w:p>
        </w:tc>
      </w:tr>
      <w:tr w:rsidR="00633C01" w:rsidRPr="002612A1" w14:paraId="7F0221E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CD7CC45" w14:textId="77777777" w:rsidR="008D529A" w:rsidRPr="00C2260C" w:rsidRDefault="008D529A" w:rsidP="00C2260C">
            <w:pPr>
              <w:pStyle w:val="TableText"/>
              <w:rPr>
                <w:rFonts w:eastAsia="Times New Roman"/>
                <w:b/>
              </w:rPr>
            </w:pPr>
            <w:r w:rsidRPr="00C2260C">
              <w:rPr>
                <w:rFonts w:eastAsia="Times New Roman"/>
                <w:b/>
              </w:rPr>
              <w:t>Transport</w:t>
            </w:r>
          </w:p>
        </w:tc>
        <w:tc>
          <w:tcPr>
            <w:tcW w:w="0" w:type="dxa"/>
          </w:tcPr>
          <w:p w14:paraId="0DC45800" w14:textId="2A5EC33D"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40709ED0" w14:textId="2D382664"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3B896ED9" w14:textId="5E259FF8"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226E5A25" w14:textId="6476DE89" w:rsidR="008D529A" w:rsidRPr="00BA59CF" w:rsidRDefault="008D529A"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7E84F2B6" w14:textId="3F4407C2" w:rsidR="008D529A" w:rsidRPr="00BA59CF" w:rsidRDefault="008D529A" w:rsidP="00C2260C">
            <w:pPr>
              <w:pStyle w:val="TableText"/>
              <w:jc w:val="right"/>
              <w:rPr>
                <w:color w:val="D9D9D9" w:themeColor="background1" w:themeShade="D9"/>
              </w:rPr>
            </w:pPr>
            <w:r w:rsidRPr="00BA59CF">
              <w:rPr>
                <w:rFonts w:eastAsia="Times New Roman"/>
                <w:color w:val="D9D9D9" w:themeColor="background1" w:themeShade="D9"/>
              </w:rPr>
              <w:t>–</w:t>
            </w:r>
          </w:p>
        </w:tc>
        <w:tc>
          <w:tcPr>
            <w:tcW w:w="0" w:type="dxa"/>
          </w:tcPr>
          <w:p w14:paraId="4D6035F0" w14:textId="2FEA7D16" w:rsidR="008D529A" w:rsidRPr="00BA59CF" w:rsidRDefault="008D529A" w:rsidP="00C2260C">
            <w:pPr>
              <w:pStyle w:val="TableText"/>
              <w:jc w:val="right"/>
              <w:rPr>
                <w:color w:val="D9D9D9" w:themeColor="background1" w:themeShade="D9"/>
              </w:rPr>
            </w:pPr>
            <w:r w:rsidRPr="00BA59CF">
              <w:rPr>
                <w:rFonts w:eastAsia="Times New Roman"/>
                <w:color w:val="D9D9D9" w:themeColor="background1" w:themeShade="D9"/>
              </w:rPr>
              <w:t>–</w:t>
            </w:r>
          </w:p>
        </w:tc>
      </w:tr>
      <w:tr w:rsidR="00633C01" w:rsidRPr="002612A1" w14:paraId="37E632AB"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0FDBCCCD" w14:textId="77777777" w:rsidR="002B56D6" w:rsidRPr="000615CE" w:rsidRDefault="002B56D6" w:rsidP="00C2260C">
            <w:pPr>
              <w:pStyle w:val="TableText"/>
              <w:rPr>
                <w:rFonts w:eastAsia="Times New Roman"/>
                <w:b/>
              </w:rPr>
            </w:pPr>
            <w:r w:rsidRPr="00C2260C">
              <w:rPr>
                <w:rFonts w:eastAsia="Times New Roman"/>
              </w:rPr>
              <w:t>Own transport</w:t>
            </w:r>
          </w:p>
        </w:tc>
        <w:tc>
          <w:tcPr>
            <w:tcW w:w="0" w:type="dxa"/>
            <w:hideMark/>
          </w:tcPr>
          <w:p w14:paraId="7E4C9056" w14:textId="77777777" w:rsidR="002B56D6" w:rsidRPr="000615CE" w:rsidRDefault="002B56D6" w:rsidP="00C2260C">
            <w:pPr>
              <w:pStyle w:val="TableText"/>
              <w:jc w:val="right"/>
              <w:rPr>
                <w:rFonts w:eastAsia="Times New Roman"/>
              </w:rPr>
            </w:pPr>
            <w:r w:rsidRPr="00C2260C">
              <w:rPr>
                <w:rFonts w:eastAsia="Times New Roman"/>
              </w:rPr>
              <w:t>6,005</w:t>
            </w:r>
          </w:p>
        </w:tc>
        <w:tc>
          <w:tcPr>
            <w:tcW w:w="0" w:type="dxa"/>
            <w:hideMark/>
          </w:tcPr>
          <w:p w14:paraId="5A4A3877" w14:textId="77777777" w:rsidR="002B56D6" w:rsidRPr="000615CE" w:rsidRDefault="002B56D6" w:rsidP="00C2260C">
            <w:pPr>
              <w:pStyle w:val="TableText"/>
              <w:jc w:val="right"/>
              <w:rPr>
                <w:rFonts w:eastAsia="Times New Roman"/>
              </w:rPr>
            </w:pPr>
            <w:r w:rsidRPr="00C2260C">
              <w:rPr>
                <w:rFonts w:eastAsia="Times New Roman"/>
              </w:rPr>
              <w:t>22.0</w:t>
            </w:r>
          </w:p>
        </w:tc>
        <w:tc>
          <w:tcPr>
            <w:tcW w:w="0" w:type="dxa"/>
            <w:hideMark/>
          </w:tcPr>
          <w:p w14:paraId="6C650592" w14:textId="77777777" w:rsidR="002B56D6" w:rsidRPr="000615CE" w:rsidRDefault="002B56D6" w:rsidP="00C2260C">
            <w:pPr>
              <w:pStyle w:val="TableText"/>
              <w:jc w:val="right"/>
            </w:pPr>
            <w:r w:rsidRPr="00C2260C">
              <w:t>2,387</w:t>
            </w:r>
          </w:p>
        </w:tc>
        <w:tc>
          <w:tcPr>
            <w:tcW w:w="0" w:type="dxa"/>
            <w:hideMark/>
          </w:tcPr>
          <w:p w14:paraId="7A9391CB" w14:textId="77777777" w:rsidR="002B56D6" w:rsidRPr="000615CE" w:rsidRDefault="002B56D6" w:rsidP="00C2260C">
            <w:pPr>
              <w:pStyle w:val="TableText"/>
              <w:jc w:val="right"/>
            </w:pPr>
            <w:r w:rsidRPr="00C2260C">
              <w:t>19.7</w:t>
            </w:r>
          </w:p>
        </w:tc>
        <w:tc>
          <w:tcPr>
            <w:tcW w:w="0" w:type="dxa"/>
          </w:tcPr>
          <w:p w14:paraId="0A4D1E59" w14:textId="77777777" w:rsidR="002B56D6" w:rsidRPr="000615CE" w:rsidRDefault="002B56D6" w:rsidP="00C2260C">
            <w:pPr>
              <w:pStyle w:val="TableText"/>
              <w:jc w:val="right"/>
            </w:pPr>
            <w:r w:rsidRPr="00C2260C">
              <w:t>3,024</w:t>
            </w:r>
          </w:p>
        </w:tc>
        <w:tc>
          <w:tcPr>
            <w:tcW w:w="0" w:type="dxa"/>
          </w:tcPr>
          <w:p w14:paraId="4B91EAB6" w14:textId="77777777" w:rsidR="002B56D6" w:rsidRPr="000615CE" w:rsidRDefault="002B56D6" w:rsidP="00C2260C">
            <w:pPr>
              <w:pStyle w:val="TableText"/>
              <w:jc w:val="right"/>
            </w:pPr>
            <w:r w:rsidRPr="00C2260C">
              <w:t>25.0</w:t>
            </w:r>
          </w:p>
        </w:tc>
      </w:tr>
      <w:tr w:rsidR="00633C01" w:rsidRPr="002612A1" w14:paraId="7486046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53288D7" w14:textId="77777777" w:rsidR="002B56D6" w:rsidRPr="000615CE" w:rsidRDefault="002B56D6" w:rsidP="00C2260C">
            <w:pPr>
              <w:pStyle w:val="TableText"/>
              <w:rPr>
                <w:rFonts w:eastAsia="Times New Roman"/>
                <w:b/>
              </w:rPr>
            </w:pPr>
            <w:r w:rsidRPr="00C2260C">
              <w:rPr>
                <w:rFonts w:eastAsia="Times New Roman"/>
              </w:rPr>
              <w:t>Other private transport</w:t>
            </w:r>
          </w:p>
        </w:tc>
        <w:tc>
          <w:tcPr>
            <w:tcW w:w="0" w:type="dxa"/>
            <w:hideMark/>
          </w:tcPr>
          <w:p w14:paraId="4EB854DB" w14:textId="77777777" w:rsidR="002B56D6" w:rsidRPr="000615CE" w:rsidRDefault="002B56D6" w:rsidP="00C2260C">
            <w:pPr>
              <w:pStyle w:val="TableText"/>
              <w:jc w:val="right"/>
              <w:rPr>
                <w:rFonts w:eastAsia="Times New Roman"/>
              </w:rPr>
            </w:pPr>
            <w:r w:rsidRPr="00C2260C">
              <w:rPr>
                <w:rFonts w:eastAsia="Times New Roman"/>
              </w:rPr>
              <w:t>4,047</w:t>
            </w:r>
          </w:p>
        </w:tc>
        <w:tc>
          <w:tcPr>
            <w:tcW w:w="0" w:type="dxa"/>
            <w:hideMark/>
          </w:tcPr>
          <w:p w14:paraId="109C2A9B" w14:textId="77777777" w:rsidR="002B56D6" w:rsidRPr="000615CE" w:rsidRDefault="002B56D6" w:rsidP="00C2260C">
            <w:pPr>
              <w:pStyle w:val="TableText"/>
              <w:jc w:val="right"/>
              <w:rPr>
                <w:rFonts w:eastAsia="Times New Roman"/>
              </w:rPr>
            </w:pPr>
            <w:r w:rsidRPr="00C2260C">
              <w:rPr>
                <w:rFonts w:eastAsia="Times New Roman"/>
              </w:rPr>
              <w:t>14.9</w:t>
            </w:r>
          </w:p>
        </w:tc>
        <w:tc>
          <w:tcPr>
            <w:tcW w:w="0" w:type="dxa"/>
            <w:hideMark/>
          </w:tcPr>
          <w:p w14:paraId="521B3601" w14:textId="77777777" w:rsidR="002B56D6" w:rsidRPr="000615CE" w:rsidRDefault="002B56D6" w:rsidP="00C2260C">
            <w:pPr>
              <w:pStyle w:val="TableText"/>
              <w:jc w:val="right"/>
            </w:pPr>
            <w:r w:rsidRPr="00C2260C">
              <w:t>1829</w:t>
            </w:r>
          </w:p>
        </w:tc>
        <w:tc>
          <w:tcPr>
            <w:tcW w:w="0" w:type="dxa"/>
            <w:hideMark/>
          </w:tcPr>
          <w:p w14:paraId="78F398F4" w14:textId="77777777" w:rsidR="002B56D6" w:rsidRPr="000615CE" w:rsidRDefault="002B56D6" w:rsidP="00C2260C">
            <w:pPr>
              <w:pStyle w:val="TableText"/>
              <w:jc w:val="right"/>
            </w:pPr>
            <w:r w:rsidRPr="00C2260C">
              <w:t>15.1</w:t>
            </w:r>
          </w:p>
        </w:tc>
        <w:tc>
          <w:tcPr>
            <w:tcW w:w="0" w:type="dxa"/>
          </w:tcPr>
          <w:p w14:paraId="343FCB9E" w14:textId="77777777" w:rsidR="002B56D6" w:rsidRPr="000615CE" w:rsidRDefault="002B56D6" w:rsidP="00C2260C">
            <w:pPr>
              <w:pStyle w:val="TableText"/>
              <w:jc w:val="right"/>
              <w:rPr>
                <w:rFonts w:eastAsia="Times New Roman"/>
              </w:rPr>
            </w:pPr>
            <w:r w:rsidRPr="00C2260C">
              <w:rPr>
                <w:rFonts w:eastAsia="Times New Roman"/>
              </w:rPr>
              <w:t>1678</w:t>
            </w:r>
          </w:p>
        </w:tc>
        <w:tc>
          <w:tcPr>
            <w:tcW w:w="0" w:type="dxa"/>
          </w:tcPr>
          <w:p w14:paraId="0E73335C" w14:textId="77777777" w:rsidR="002B56D6" w:rsidRPr="000615CE" w:rsidRDefault="002B56D6" w:rsidP="00C2260C">
            <w:pPr>
              <w:pStyle w:val="TableText"/>
              <w:jc w:val="right"/>
              <w:rPr>
                <w:rFonts w:eastAsia="Times New Roman"/>
              </w:rPr>
            </w:pPr>
            <w:r w:rsidRPr="00C2260C">
              <w:rPr>
                <w:rFonts w:eastAsia="Times New Roman"/>
              </w:rPr>
              <w:t>13.9</w:t>
            </w:r>
          </w:p>
        </w:tc>
      </w:tr>
      <w:tr w:rsidR="00633C01" w:rsidRPr="002612A1" w14:paraId="243250D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54647F52" w14:textId="77777777" w:rsidR="002B56D6" w:rsidRPr="000615CE" w:rsidRDefault="002B56D6" w:rsidP="00C2260C">
            <w:pPr>
              <w:pStyle w:val="TableText"/>
              <w:rPr>
                <w:rFonts w:eastAsia="Times New Roman"/>
                <w:b/>
              </w:rPr>
            </w:pPr>
            <w:r w:rsidRPr="00C2260C">
              <w:rPr>
                <w:rFonts w:eastAsia="Times New Roman"/>
              </w:rPr>
              <w:t>Public transport</w:t>
            </w:r>
          </w:p>
        </w:tc>
        <w:tc>
          <w:tcPr>
            <w:tcW w:w="0" w:type="dxa"/>
            <w:hideMark/>
          </w:tcPr>
          <w:p w14:paraId="2E754FC5" w14:textId="77777777" w:rsidR="002B56D6" w:rsidRPr="000615CE" w:rsidRDefault="002B56D6" w:rsidP="00C2260C">
            <w:pPr>
              <w:pStyle w:val="TableText"/>
              <w:jc w:val="right"/>
              <w:rPr>
                <w:rFonts w:eastAsia="Times New Roman"/>
              </w:rPr>
            </w:pPr>
            <w:r w:rsidRPr="00C2260C">
              <w:rPr>
                <w:rFonts w:eastAsia="Times New Roman"/>
              </w:rPr>
              <w:t>14,878</w:t>
            </w:r>
          </w:p>
        </w:tc>
        <w:tc>
          <w:tcPr>
            <w:tcW w:w="0" w:type="dxa"/>
            <w:hideMark/>
          </w:tcPr>
          <w:p w14:paraId="65821061" w14:textId="77777777" w:rsidR="002B56D6" w:rsidRPr="000615CE" w:rsidRDefault="002B56D6" w:rsidP="00C2260C">
            <w:pPr>
              <w:pStyle w:val="TableText"/>
              <w:jc w:val="right"/>
              <w:rPr>
                <w:rFonts w:eastAsia="Times New Roman"/>
              </w:rPr>
            </w:pPr>
            <w:r w:rsidRPr="00C2260C">
              <w:rPr>
                <w:rFonts w:eastAsia="Times New Roman"/>
              </w:rPr>
              <w:t>54.6</w:t>
            </w:r>
          </w:p>
        </w:tc>
        <w:tc>
          <w:tcPr>
            <w:tcW w:w="0" w:type="dxa"/>
            <w:hideMark/>
          </w:tcPr>
          <w:p w14:paraId="49BB54F2" w14:textId="77777777" w:rsidR="002B56D6" w:rsidRPr="000615CE" w:rsidRDefault="002B56D6" w:rsidP="00C2260C">
            <w:pPr>
              <w:pStyle w:val="TableText"/>
              <w:jc w:val="right"/>
            </w:pPr>
            <w:r w:rsidRPr="00C2260C">
              <w:t>6,739</w:t>
            </w:r>
          </w:p>
        </w:tc>
        <w:tc>
          <w:tcPr>
            <w:tcW w:w="0" w:type="dxa"/>
            <w:hideMark/>
          </w:tcPr>
          <w:p w14:paraId="32B69D7C" w14:textId="77777777" w:rsidR="002B56D6" w:rsidRPr="000615CE" w:rsidRDefault="002B56D6" w:rsidP="00C2260C">
            <w:pPr>
              <w:pStyle w:val="TableText"/>
              <w:jc w:val="right"/>
            </w:pPr>
            <w:r w:rsidRPr="00C2260C">
              <w:t>55.7</w:t>
            </w:r>
          </w:p>
        </w:tc>
        <w:tc>
          <w:tcPr>
            <w:tcW w:w="0" w:type="dxa"/>
          </w:tcPr>
          <w:p w14:paraId="22C46229" w14:textId="77777777" w:rsidR="002B56D6" w:rsidRPr="000615CE" w:rsidRDefault="002B56D6" w:rsidP="00C2260C">
            <w:pPr>
              <w:pStyle w:val="TableText"/>
              <w:jc w:val="right"/>
            </w:pPr>
            <w:r w:rsidRPr="00C2260C">
              <w:t>6,122</w:t>
            </w:r>
          </w:p>
        </w:tc>
        <w:tc>
          <w:tcPr>
            <w:tcW w:w="0" w:type="dxa"/>
          </w:tcPr>
          <w:p w14:paraId="62F676A4" w14:textId="77777777" w:rsidR="002B56D6" w:rsidRPr="000615CE" w:rsidRDefault="002B56D6" w:rsidP="00C2260C">
            <w:pPr>
              <w:pStyle w:val="TableText"/>
              <w:jc w:val="right"/>
            </w:pPr>
            <w:r w:rsidRPr="00C2260C">
              <w:t>50.6</w:t>
            </w:r>
          </w:p>
        </w:tc>
      </w:tr>
      <w:tr w:rsidR="00633C01" w:rsidRPr="002612A1" w14:paraId="1A34D64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3953103B" w14:textId="77777777" w:rsidR="002B56D6" w:rsidRPr="000615CE" w:rsidRDefault="002B56D6" w:rsidP="00C2260C">
            <w:pPr>
              <w:pStyle w:val="TableText"/>
              <w:rPr>
                <w:rFonts w:eastAsia="Times New Roman"/>
                <w:b/>
              </w:rPr>
            </w:pPr>
            <w:r w:rsidRPr="00C2260C">
              <w:rPr>
                <w:rFonts w:eastAsia="Times New Roman"/>
              </w:rPr>
              <w:t>No transport</w:t>
            </w:r>
          </w:p>
        </w:tc>
        <w:tc>
          <w:tcPr>
            <w:tcW w:w="0" w:type="dxa"/>
            <w:hideMark/>
          </w:tcPr>
          <w:p w14:paraId="42A28B03" w14:textId="77777777" w:rsidR="002B56D6" w:rsidRPr="000615CE" w:rsidRDefault="002B56D6" w:rsidP="00C2260C">
            <w:pPr>
              <w:pStyle w:val="TableText"/>
              <w:jc w:val="right"/>
              <w:rPr>
                <w:rFonts w:eastAsia="Times New Roman"/>
              </w:rPr>
            </w:pPr>
            <w:r w:rsidRPr="00C2260C">
              <w:rPr>
                <w:rFonts w:eastAsia="Times New Roman"/>
              </w:rPr>
              <w:t>1,515</w:t>
            </w:r>
          </w:p>
        </w:tc>
        <w:tc>
          <w:tcPr>
            <w:tcW w:w="0" w:type="dxa"/>
            <w:hideMark/>
          </w:tcPr>
          <w:p w14:paraId="70BBDB49" w14:textId="77777777" w:rsidR="002B56D6" w:rsidRPr="000615CE" w:rsidRDefault="002B56D6" w:rsidP="00C2260C">
            <w:pPr>
              <w:pStyle w:val="TableText"/>
              <w:jc w:val="right"/>
              <w:rPr>
                <w:rFonts w:eastAsia="Times New Roman"/>
              </w:rPr>
            </w:pPr>
            <w:r w:rsidRPr="00C2260C">
              <w:rPr>
                <w:rFonts w:eastAsia="Times New Roman"/>
              </w:rPr>
              <w:t>5.6</w:t>
            </w:r>
          </w:p>
        </w:tc>
        <w:tc>
          <w:tcPr>
            <w:tcW w:w="0" w:type="dxa"/>
            <w:hideMark/>
          </w:tcPr>
          <w:p w14:paraId="71D8809E" w14:textId="77777777" w:rsidR="002B56D6" w:rsidRPr="000615CE" w:rsidRDefault="002B56D6" w:rsidP="00C2260C">
            <w:pPr>
              <w:pStyle w:val="TableText"/>
              <w:jc w:val="right"/>
            </w:pPr>
            <w:r w:rsidRPr="00C2260C">
              <w:t>754</w:t>
            </w:r>
          </w:p>
        </w:tc>
        <w:tc>
          <w:tcPr>
            <w:tcW w:w="0" w:type="dxa"/>
            <w:hideMark/>
          </w:tcPr>
          <w:p w14:paraId="19CB2C68" w14:textId="77777777" w:rsidR="002B56D6" w:rsidRPr="000615CE" w:rsidRDefault="002B56D6" w:rsidP="00C2260C">
            <w:pPr>
              <w:pStyle w:val="TableText"/>
              <w:jc w:val="right"/>
            </w:pPr>
            <w:r w:rsidRPr="00C2260C">
              <w:t>6.2</w:t>
            </w:r>
          </w:p>
        </w:tc>
        <w:tc>
          <w:tcPr>
            <w:tcW w:w="0" w:type="dxa"/>
          </w:tcPr>
          <w:p w14:paraId="227340C3" w14:textId="77777777" w:rsidR="002B56D6" w:rsidRPr="000615CE" w:rsidRDefault="002B56D6" w:rsidP="00C2260C">
            <w:pPr>
              <w:pStyle w:val="TableText"/>
              <w:jc w:val="right"/>
            </w:pPr>
            <w:r w:rsidRPr="00C2260C">
              <w:t>885</w:t>
            </w:r>
          </w:p>
        </w:tc>
        <w:tc>
          <w:tcPr>
            <w:tcW w:w="0" w:type="dxa"/>
          </w:tcPr>
          <w:p w14:paraId="3A884E69" w14:textId="77777777" w:rsidR="002B56D6" w:rsidRPr="000615CE" w:rsidRDefault="002B56D6" w:rsidP="00C2260C">
            <w:pPr>
              <w:pStyle w:val="TableText"/>
              <w:jc w:val="right"/>
            </w:pPr>
            <w:r w:rsidRPr="00C2260C">
              <w:t>7.3</w:t>
            </w:r>
          </w:p>
        </w:tc>
      </w:tr>
      <w:tr w:rsidR="00633C01" w:rsidRPr="002612A1" w14:paraId="3C7C2956"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780C59B8"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0CDAED72" w14:textId="77777777" w:rsidR="002B56D6" w:rsidRPr="000615CE" w:rsidRDefault="002B56D6" w:rsidP="00C2260C">
            <w:pPr>
              <w:pStyle w:val="TableText"/>
              <w:jc w:val="right"/>
              <w:rPr>
                <w:rFonts w:eastAsia="Times New Roman"/>
              </w:rPr>
            </w:pPr>
            <w:r w:rsidRPr="00C2260C">
              <w:rPr>
                <w:rFonts w:eastAsia="Times New Roman"/>
              </w:rPr>
              <w:t>796</w:t>
            </w:r>
          </w:p>
        </w:tc>
        <w:tc>
          <w:tcPr>
            <w:tcW w:w="0" w:type="dxa"/>
          </w:tcPr>
          <w:p w14:paraId="45D3DCCB"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6BCA424B" w14:textId="77777777" w:rsidR="002B56D6" w:rsidRPr="000615CE" w:rsidRDefault="002B56D6" w:rsidP="00C2260C">
            <w:pPr>
              <w:pStyle w:val="TableText"/>
              <w:jc w:val="right"/>
            </w:pPr>
            <w:r w:rsidRPr="00C2260C">
              <w:t>396</w:t>
            </w:r>
          </w:p>
        </w:tc>
        <w:tc>
          <w:tcPr>
            <w:tcW w:w="0" w:type="dxa"/>
          </w:tcPr>
          <w:p w14:paraId="495E1C53" w14:textId="77777777" w:rsidR="002B56D6" w:rsidRPr="000615CE" w:rsidRDefault="002B56D6" w:rsidP="00C2260C">
            <w:pPr>
              <w:pStyle w:val="TableText"/>
              <w:jc w:val="right"/>
            </w:pPr>
            <w:r w:rsidRPr="00C2260C">
              <w:t>3.3</w:t>
            </w:r>
          </w:p>
        </w:tc>
        <w:tc>
          <w:tcPr>
            <w:tcW w:w="0" w:type="dxa"/>
          </w:tcPr>
          <w:p w14:paraId="3A717757" w14:textId="77777777" w:rsidR="002B56D6" w:rsidRPr="000615CE" w:rsidRDefault="002B56D6" w:rsidP="00C2260C">
            <w:pPr>
              <w:pStyle w:val="TableText"/>
              <w:jc w:val="right"/>
            </w:pPr>
            <w:r w:rsidRPr="00C2260C">
              <w:t>396</w:t>
            </w:r>
          </w:p>
        </w:tc>
        <w:tc>
          <w:tcPr>
            <w:tcW w:w="0" w:type="dxa"/>
          </w:tcPr>
          <w:p w14:paraId="2DFC209E" w14:textId="77777777" w:rsidR="002B56D6" w:rsidRPr="000615CE" w:rsidRDefault="002B56D6" w:rsidP="00C2260C">
            <w:pPr>
              <w:pStyle w:val="TableText"/>
              <w:jc w:val="right"/>
            </w:pPr>
            <w:r w:rsidRPr="00C2260C">
              <w:t>3.3</w:t>
            </w:r>
          </w:p>
        </w:tc>
      </w:tr>
      <w:tr w:rsidR="00633C01" w:rsidRPr="002612A1" w14:paraId="0433F676"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024A9D37" w14:textId="77777777" w:rsidR="00633C01" w:rsidRPr="00C2260C" w:rsidRDefault="00633C01" w:rsidP="00C2260C">
            <w:pPr>
              <w:pStyle w:val="TableText"/>
              <w:rPr>
                <w:rFonts w:eastAsia="Times New Roman"/>
                <w:b/>
              </w:rPr>
            </w:pPr>
            <w:r w:rsidRPr="00C2260C">
              <w:rPr>
                <w:rFonts w:eastAsia="Times New Roman"/>
                <w:b/>
              </w:rPr>
              <w:t xml:space="preserve">English </w:t>
            </w:r>
          </w:p>
        </w:tc>
        <w:tc>
          <w:tcPr>
            <w:tcW w:w="0" w:type="dxa"/>
          </w:tcPr>
          <w:p w14:paraId="037DF9B6" w14:textId="1074BD8D"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12E16D79" w14:textId="69987B26"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6D3187D2" w14:textId="19B95219"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2034822F" w14:textId="758F5522" w:rsidR="00633C01" w:rsidRPr="00BA59CF" w:rsidRDefault="00633C01" w:rsidP="00C2260C">
            <w:pPr>
              <w:pStyle w:val="TableText"/>
              <w:jc w:val="right"/>
              <w:rPr>
                <w:rFonts w:eastAsia="Times New Roman"/>
                <w:color w:val="D9D9D9" w:themeColor="background1" w:themeShade="D9"/>
              </w:rPr>
            </w:pPr>
            <w:r w:rsidRPr="00BA59CF">
              <w:rPr>
                <w:rFonts w:eastAsia="Times New Roman"/>
                <w:color w:val="D9D9D9" w:themeColor="background1" w:themeShade="D9"/>
              </w:rPr>
              <w:t>–</w:t>
            </w:r>
          </w:p>
        </w:tc>
        <w:tc>
          <w:tcPr>
            <w:tcW w:w="0" w:type="dxa"/>
          </w:tcPr>
          <w:p w14:paraId="1972FCC0" w14:textId="16C1E134" w:rsidR="00633C01" w:rsidRPr="00BA59CF" w:rsidRDefault="00633C01" w:rsidP="00C2260C">
            <w:pPr>
              <w:pStyle w:val="TableText"/>
              <w:jc w:val="right"/>
              <w:rPr>
                <w:color w:val="D9D9D9" w:themeColor="background1" w:themeShade="D9"/>
              </w:rPr>
            </w:pPr>
            <w:r w:rsidRPr="00BA59CF">
              <w:rPr>
                <w:rFonts w:eastAsia="Times New Roman"/>
                <w:color w:val="D9D9D9" w:themeColor="background1" w:themeShade="D9"/>
              </w:rPr>
              <w:t>–</w:t>
            </w:r>
          </w:p>
        </w:tc>
        <w:tc>
          <w:tcPr>
            <w:tcW w:w="0" w:type="dxa"/>
          </w:tcPr>
          <w:p w14:paraId="6B5703A6" w14:textId="26E95871" w:rsidR="00633C01" w:rsidRPr="00BA59CF" w:rsidRDefault="00633C01" w:rsidP="00C2260C">
            <w:pPr>
              <w:pStyle w:val="TableText"/>
              <w:jc w:val="right"/>
              <w:rPr>
                <w:color w:val="D9D9D9" w:themeColor="background1" w:themeShade="D9"/>
              </w:rPr>
            </w:pPr>
            <w:r w:rsidRPr="00BA59CF">
              <w:rPr>
                <w:rFonts w:eastAsia="Times New Roman"/>
                <w:color w:val="D9D9D9" w:themeColor="background1" w:themeShade="D9"/>
              </w:rPr>
              <w:t>–</w:t>
            </w:r>
          </w:p>
        </w:tc>
      </w:tr>
      <w:tr w:rsidR="00633C01" w:rsidRPr="002612A1" w14:paraId="1A02A2D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5882C9C8" w14:textId="77777777" w:rsidR="002B56D6" w:rsidRPr="000615CE" w:rsidRDefault="002B56D6" w:rsidP="00C2260C">
            <w:pPr>
              <w:pStyle w:val="TableText"/>
              <w:rPr>
                <w:rFonts w:eastAsia="Times New Roman"/>
                <w:b/>
              </w:rPr>
            </w:pPr>
            <w:r w:rsidRPr="00C2260C">
              <w:rPr>
                <w:rFonts w:eastAsia="Times New Roman"/>
              </w:rPr>
              <w:t>Good</w:t>
            </w:r>
          </w:p>
        </w:tc>
        <w:tc>
          <w:tcPr>
            <w:tcW w:w="0" w:type="dxa"/>
            <w:hideMark/>
          </w:tcPr>
          <w:p w14:paraId="2C83F159" w14:textId="77777777" w:rsidR="002B56D6" w:rsidRPr="000615CE" w:rsidRDefault="002B56D6" w:rsidP="00C2260C">
            <w:pPr>
              <w:pStyle w:val="TableText"/>
              <w:jc w:val="right"/>
            </w:pPr>
            <w:r w:rsidRPr="00C2260C">
              <w:t>25,129</w:t>
            </w:r>
          </w:p>
        </w:tc>
        <w:tc>
          <w:tcPr>
            <w:tcW w:w="0" w:type="dxa"/>
            <w:hideMark/>
          </w:tcPr>
          <w:p w14:paraId="5CCEA831" w14:textId="77777777" w:rsidR="002B56D6" w:rsidRPr="000615CE" w:rsidRDefault="002B56D6" w:rsidP="00C2260C">
            <w:pPr>
              <w:pStyle w:val="TableText"/>
              <w:jc w:val="right"/>
              <w:rPr>
                <w:rFonts w:eastAsia="Times New Roman"/>
              </w:rPr>
            </w:pPr>
            <w:r w:rsidRPr="00C2260C">
              <w:rPr>
                <w:rFonts w:eastAsia="Times New Roman"/>
              </w:rPr>
              <w:t>92.2</w:t>
            </w:r>
          </w:p>
        </w:tc>
        <w:tc>
          <w:tcPr>
            <w:tcW w:w="0" w:type="dxa"/>
            <w:hideMark/>
          </w:tcPr>
          <w:p w14:paraId="7F1736DD" w14:textId="77777777" w:rsidR="002B56D6" w:rsidRPr="000615CE" w:rsidRDefault="002B56D6" w:rsidP="00C2260C">
            <w:pPr>
              <w:pStyle w:val="TableText"/>
              <w:jc w:val="right"/>
            </w:pPr>
            <w:r w:rsidRPr="00C2260C">
              <w:t>10,971</w:t>
            </w:r>
          </w:p>
        </w:tc>
        <w:tc>
          <w:tcPr>
            <w:tcW w:w="0" w:type="dxa"/>
            <w:hideMark/>
          </w:tcPr>
          <w:p w14:paraId="38A0BF09" w14:textId="77777777" w:rsidR="002B56D6" w:rsidRPr="000615CE" w:rsidRDefault="002B56D6" w:rsidP="00C2260C">
            <w:pPr>
              <w:pStyle w:val="TableText"/>
              <w:jc w:val="right"/>
            </w:pPr>
            <w:r w:rsidRPr="00C2260C">
              <w:t>90.6</w:t>
            </w:r>
          </w:p>
        </w:tc>
        <w:tc>
          <w:tcPr>
            <w:tcW w:w="0" w:type="dxa"/>
          </w:tcPr>
          <w:p w14:paraId="09CD94C3" w14:textId="77777777" w:rsidR="002B56D6" w:rsidRPr="000615CE" w:rsidRDefault="002B56D6" w:rsidP="00C2260C">
            <w:pPr>
              <w:pStyle w:val="TableText"/>
              <w:jc w:val="right"/>
              <w:rPr>
                <w:rFonts w:eastAsia="Times New Roman"/>
              </w:rPr>
            </w:pPr>
            <w:r w:rsidRPr="00C2260C">
              <w:rPr>
                <w:rFonts w:eastAsia="Times New Roman"/>
              </w:rPr>
              <w:t>10,480</w:t>
            </w:r>
          </w:p>
        </w:tc>
        <w:tc>
          <w:tcPr>
            <w:tcW w:w="0" w:type="dxa"/>
          </w:tcPr>
          <w:p w14:paraId="2ED0C42C" w14:textId="77777777" w:rsidR="002B56D6" w:rsidRPr="000615CE" w:rsidRDefault="002B56D6" w:rsidP="00C2260C">
            <w:pPr>
              <w:pStyle w:val="TableText"/>
              <w:jc w:val="right"/>
              <w:rPr>
                <w:rFonts w:eastAsia="Times New Roman"/>
              </w:rPr>
            </w:pPr>
            <w:r w:rsidRPr="00C2260C">
              <w:rPr>
                <w:rFonts w:eastAsia="Times New Roman"/>
              </w:rPr>
              <w:t>86.6</w:t>
            </w:r>
          </w:p>
        </w:tc>
      </w:tr>
      <w:tr w:rsidR="00633C01" w:rsidRPr="002612A1" w14:paraId="32DC713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722D667F" w14:textId="77777777" w:rsidR="002B56D6" w:rsidRPr="000615CE" w:rsidRDefault="002B56D6" w:rsidP="00C2260C">
            <w:pPr>
              <w:pStyle w:val="TableText"/>
              <w:rPr>
                <w:rFonts w:eastAsia="Times New Roman"/>
                <w:b/>
              </w:rPr>
            </w:pPr>
            <w:r w:rsidRPr="00C2260C">
              <w:rPr>
                <w:rFonts w:eastAsia="Times New Roman"/>
              </w:rPr>
              <w:t>Combination of good and poor</w:t>
            </w:r>
          </w:p>
        </w:tc>
        <w:tc>
          <w:tcPr>
            <w:tcW w:w="0" w:type="dxa"/>
            <w:hideMark/>
          </w:tcPr>
          <w:p w14:paraId="52C1FAEA" w14:textId="77777777" w:rsidR="002B56D6" w:rsidRPr="000615CE" w:rsidRDefault="002B56D6" w:rsidP="00C2260C">
            <w:pPr>
              <w:pStyle w:val="TableText"/>
              <w:jc w:val="right"/>
            </w:pPr>
            <w:r w:rsidRPr="00C2260C">
              <w:t>888</w:t>
            </w:r>
          </w:p>
        </w:tc>
        <w:tc>
          <w:tcPr>
            <w:tcW w:w="0" w:type="dxa"/>
            <w:hideMark/>
          </w:tcPr>
          <w:p w14:paraId="76C3C8AF" w14:textId="77777777" w:rsidR="002B56D6" w:rsidRPr="000615CE" w:rsidRDefault="002B56D6" w:rsidP="00C2260C">
            <w:pPr>
              <w:pStyle w:val="TableText"/>
              <w:jc w:val="right"/>
              <w:rPr>
                <w:rFonts w:eastAsia="Times New Roman"/>
              </w:rPr>
            </w:pPr>
            <w:r w:rsidRPr="00C2260C">
              <w:rPr>
                <w:rFonts w:eastAsia="Times New Roman"/>
              </w:rPr>
              <w:t>3.3</w:t>
            </w:r>
          </w:p>
        </w:tc>
        <w:tc>
          <w:tcPr>
            <w:tcW w:w="0" w:type="dxa"/>
            <w:hideMark/>
          </w:tcPr>
          <w:p w14:paraId="4FF6CE12" w14:textId="77777777" w:rsidR="002B56D6" w:rsidRPr="000615CE" w:rsidRDefault="002B56D6" w:rsidP="00C2260C">
            <w:pPr>
              <w:pStyle w:val="TableText"/>
              <w:jc w:val="right"/>
            </w:pPr>
            <w:r w:rsidRPr="00C2260C">
              <w:t>504</w:t>
            </w:r>
          </w:p>
        </w:tc>
        <w:tc>
          <w:tcPr>
            <w:tcW w:w="0" w:type="dxa"/>
            <w:hideMark/>
          </w:tcPr>
          <w:p w14:paraId="4A4C62FA" w14:textId="77777777" w:rsidR="002B56D6" w:rsidRPr="000615CE" w:rsidRDefault="002B56D6" w:rsidP="00C2260C">
            <w:pPr>
              <w:pStyle w:val="TableText"/>
              <w:jc w:val="right"/>
            </w:pPr>
            <w:r w:rsidRPr="00C2260C">
              <w:t>4.2</w:t>
            </w:r>
          </w:p>
        </w:tc>
        <w:tc>
          <w:tcPr>
            <w:tcW w:w="0" w:type="dxa"/>
          </w:tcPr>
          <w:p w14:paraId="6F7DF3DF" w14:textId="77777777" w:rsidR="002B56D6" w:rsidRPr="000615CE" w:rsidRDefault="002B56D6" w:rsidP="00C2260C">
            <w:pPr>
              <w:pStyle w:val="TableText"/>
              <w:jc w:val="right"/>
            </w:pPr>
            <w:r w:rsidRPr="00C2260C">
              <w:t>645</w:t>
            </w:r>
          </w:p>
        </w:tc>
        <w:tc>
          <w:tcPr>
            <w:tcW w:w="0" w:type="dxa"/>
          </w:tcPr>
          <w:p w14:paraId="4E01B729" w14:textId="77777777" w:rsidR="002B56D6" w:rsidRPr="000615CE" w:rsidRDefault="002B56D6" w:rsidP="00C2260C">
            <w:pPr>
              <w:pStyle w:val="TableText"/>
              <w:jc w:val="right"/>
            </w:pPr>
            <w:r w:rsidRPr="00C2260C">
              <w:t>5.3</w:t>
            </w:r>
          </w:p>
        </w:tc>
      </w:tr>
      <w:tr w:rsidR="00633C01" w:rsidRPr="002612A1" w14:paraId="3BA94D7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DEF41B6" w14:textId="77777777" w:rsidR="002B56D6" w:rsidRPr="000615CE" w:rsidRDefault="002B56D6" w:rsidP="00C2260C">
            <w:pPr>
              <w:pStyle w:val="TableText"/>
              <w:rPr>
                <w:rFonts w:eastAsia="Times New Roman"/>
                <w:b/>
              </w:rPr>
            </w:pPr>
            <w:r w:rsidRPr="00C2260C">
              <w:rPr>
                <w:rFonts w:eastAsia="Times New Roman"/>
              </w:rPr>
              <w:t>Poor</w:t>
            </w:r>
          </w:p>
        </w:tc>
        <w:tc>
          <w:tcPr>
            <w:tcW w:w="0" w:type="dxa"/>
            <w:hideMark/>
          </w:tcPr>
          <w:p w14:paraId="6EB8C5F2" w14:textId="77777777" w:rsidR="002B56D6" w:rsidRPr="000615CE" w:rsidRDefault="002B56D6" w:rsidP="00C2260C">
            <w:pPr>
              <w:pStyle w:val="TableText"/>
              <w:jc w:val="right"/>
            </w:pPr>
            <w:r w:rsidRPr="00C2260C">
              <w:t>428</w:t>
            </w:r>
          </w:p>
        </w:tc>
        <w:tc>
          <w:tcPr>
            <w:tcW w:w="0" w:type="dxa"/>
            <w:hideMark/>
          </w:tcPr>
          <w:p w14:paraId="418EC528" w14:textId="77777777" w:rsidR="002B56D6" w:rsidRPr="000615CE" w:rsidRDefault="002B56D6" w:rsidP="00C2260C">
            <w:pPr>
              <w:pStyle w:val="TableText"/>
              <w:jc w:val="right"/>
              <w:rPr>
                <w:rFonts w:eastAsia="Times New Roman"/>
              </w:rPr>
            </w:pPr>
            <w:r w:rsidRPr="00C2260C">
              <w:rPr>
                <w:rFonts w:eastAsia="Times New Roman"/>
              </w:rPr>
              <w:t>1.6</w:t>
            </w:r>
          </w:p>
        </w:tc>
        <w:tc>
          <w:tcPr>
            <w:tcW w:w="0" w:type="dxa"/>
            <w:hideMark/>
          </w:tcPr>
          <w:p w14:paraId="1D2E6D45" w14:textId="77777777" w:rsidR="002B56D6" w:rsidRPr="000615CE" w:rsidRDefault="002B56D6" w:rsidP="00C2260C">
            <w:pPr>
              <w:pStyle w:val="TableText"/>
              <w:jc w:val="right"/>
            </w:pPr>
            <w:r w:rsidRPr="00C2260C">
              <w:t>234</w:t>
            </w:r>
          </w:p>
        </w:tc>
        <w:tc>
          <w:tcPr>
            <w:tcW w:w="0" w:type="dxa"/>
            <w:hideMark/>
          </w:tcPr>
          <w:p w14:paraId="1922AC76" w14:textId="77777777" w:rsidR="002B56D6" w:rsidRPr="000615CE" w:rsidRDefault="002B56D6" w:rsidP="00C2260C">
            <w:pPr>
              <w:pStyle w:val="TableText"/>
              <w:jc w:val="right"/>
            </w:pPr>
            <w:r w:rsidRPr="00C2260C">
              <w:t>1.9</w:t>
            </w:r>
          </w:p>
        </w:tc>
        <w:tc>
          <w:tcPr>
            <w:tcW w:w="0" w:type="dxa"/>
          </w:tcPr>
          <w:p w14:paraId="623EEDC7" w14:textId="77777777" w:rsidR="002B56D6" w:rsidRPr="000615CE" w:rsidRDefault="002B56D6" w:rsidP="00C2260C">
            <w:pPr>
              <w:pStyle w:val="TableText"/>
              <w:jc w:val="right"/>
            </w:pPr>
            <w:r w:rsidRPr="00C2260C">
              <w:t>584</w:t>
            </w:r>
          </w:p>
        </w:tc>
        <w:tc>
          <w:tcPr>
            <w:tcW w:w="0" w:type="dxa"/>
          </w:tcPr>
          <w:p w14:paraId="2334CD00" w14:textId="77777777" w:rsidR="002B56D6" w:rsidRPr="000615CE" w:rsidRDefault="002B56D6" w:rsidP="00C2260C">
            <w:pPr>
              <w:pStyle w:val="TableText"/>
              <w:jc w:val="right"/>
            </w:pPr>
            <w:r w:rsidRPr="00C2260C">
              <w:t>4.8</w:t>
            </w:r>
          </w:p>
        </w:tc>
      </w:tr>
      <w:tr w:rsidR="00633C01" w:rsidRPr="002612A1" w14:paraId="4D0E841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690CDD16"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2D8A8A8E" w14:textId="77777777" w:rsidR="002B56D6" w:rsidRPr="000615CE" w:rsidRDefault="002B56D6" w:rsidP="00C2260C">
            <w:pPr>
              <w:pStyle w:val="TableText"/>
              <w:jc w:val="right"/>
            </w:pPr>
            <w:r w:rsidRPr="00C2260C">
              <w:t>796</w:t>
            </w:r>
          </w:p>
        </w:tc>
        <w:tc>
          <w:tcPr>
            <w:tcW w:w="0" w:type="dxa"/>
          </w:tcPr>
          <w:p w14:paraId="36F24333"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0708DEA9" w14:textId="77777777" w:rsidR="002B56D6" w:rsidRPr="000615CE" w:rsidRDefault="002B56D6" w:rsidP="00C2260C">
            <w:pPr>
              <w:pStyle w:val="TableText"/>
              <w:jc w:val="right"/>
            </w:pPr>
            <w:r w:rsidRPr="00C2260C">
              <w:t>396</w:t>
            </w:r>
          </w:p>
        </w:tc>
        <w:tc>
          <w:tcPr>
            <w:tcW w:w="0" w:type="dxa"/>
          </w:tcPr>
          <w:p w14:paraId="7A52B8C8" w14:textId="77777777" w:rsidR="002B56D6" w:rsidRPr="000615CE" w:rsidRDefault="002B56D6" w:rsidP="00C2260C">
            <w:pPr>
              <w:pStyle w:val="TableText"/>
              <w:jc w:val="right"/>
            </w:pPr>
            <w:r w:rsidRPr="00C2260C">
              <w:t>3.3</w:t>
            </w:r>
          </w:p>
        </w:tc>
        <w:tc>
          <w:tcPr>
            <w:tcW w:w="0" w:type="dxa"/>
          </w:tcPr>
          <w:p w14:paraId="5287C41F" w14:textId="77777777" w:rsidR="002B56D6" w:rsidRPr="000615CE" w:rsidRDefault="002B56D6" w:rsidP="00C2260C">
            <w:pPr>
              <w:pStyle w:val="TableText"/>
              <w:jc w:val="right"/>
            </w:pPr>
            <w:r w:rsidRPr="00C2260C">
              <w:t>396</w:t>
            </w:r>
          </w:p>
        </w:tc>
        <w:tc>
          <w:tcPr>
            <w:tcW w:w="0" w:type="dxa"/>
          </w:tcPr>
          <w:p w14:paraId="3D7BAFA8" w14:textId="77777777" w:rsidR="002B56D6" w:rsidRPr="000615CE" w:rsidRDefault="002B56D6" w:rsidP="00C2260C">
            <w:pPr>
              <w:pStyle w:val="TableText"/>
              <w:jc w:val="right"/>
            </w:pPr>
            <w:r w:rsidRPr="00C2260C">
              <w:t>3.3</w:t>
            </w:r>
          </w:p>
        </w:tc>
      </w:tr>
      <w:tr w:rsidR="00633C01" w:rsidRPr="002612A1" w14:paraId="0A9C51E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40ED5751" w14:textId="77777777" w:rsidR="002B56D6" w:rsidRPr="00C2260C" w:rsidRDefault="002B56D6" w:rsidP="00C2260C">
            <w:pPr>
              <w:pStyle w:val="TableText"/>
              <w:rPr>
                <w:rFonts w:eastAsia="Times New Roman"/>
                <w:b/>
              </w:rPr>
            </w:pPr>
            <w:r w:rsidRPr="00C2260C">
              <w:rPr>
                <w:rFonts w:eastAsia="Times New Roman"/>
                <w:b/>
              </w:rPr>
              <w:t>Offender status</w:t>
            </w:r>
          </w:p>
        </w:tc>
        <w:tc>
          <w:tcPr>
            <w:tcW w:w="0" w:type="dxa"/>
          </w:tcPr>
          <w:p w14:paraId="6C3BA1C7" w14:textId="77777777" w:rsidR="002B56D6" w:rsidRPr="001134A5" w:rsidRDefault="002B56D6" w:rsidP="00C2260C">
            <w:pPr>
              <w:pStyle w:val="TableText"/>
              <w:jc w:val="right"/>
              <w:rPr>
                <w:rFonts w:eastAsia="Times New Roman"/>
              </w:rPr>
            </w:pPr>
          </w:p>
        </w:tc>
        <w:tc>
          <w:tcPr>
            <w:tcW w:w="0" w:type="dxa"/>
          </w:tcPr>
          <w:p w14:paraId="46BA49F3" w14:textId="77777777" w:rsidR="002B56D6" w:rsidRPr="001134A5" w:rsidRDefault="002B56D6" w:rsidP="00C2260C">
            <w:pPr>
              <w:pStyle w:val="TableText"/>
              <w:jc w:val="right"/>
              <w:rPr>
                <w:rFonts w:eastAsia="Times New Roman"/>
              </w:rPr>
            </w:pPr>
          </w:p>
        </w:tc>
        <w:tc>
          <w:tcPr>
            <w:tcW w:w="0" w:type="dxa"/>
          </w:tcPr>
          <w:p w14:paraId="73B3D673" w14:textId="77777777" w:rsidR="002B56D6" w:rsidRPr="00DC1B47" w:rsidRDefault="002B56D6" w:rsidP="00C2260C">
            <w:pPr>
              <w:pStyle w:val="TableText"/>
              <w:jc w:val="right"/>
              <w:rPr>
                <w:rFonts w:eastAsia="Times New Roman"/>
              </w:rPr>
            </w:pPr>
          </w:p>
        </w:tc>
        <w:tc>
          <w:tcPr>
            <w:tcW w:w="0" w:type="dxa"/>
          </w:tcPr>
          <w:p w14:paraId="5536FE8D" w14:textId="77777777" w:rsidR="002B56D6" w:rsidRPr="00DC1B47" w:rsidRDefault="002B56D6" w:rsidP="00C2260C">
            <w:pPr>
              <w:pStyle w:val="TableText"/>
              <w:jc w:val="right"/>
              <w:rPr>
                <w:rFonts w:eastAsia="Times New Roman"/>
              </w:rPr>
            </w:pPr>
          </w:p>
        </w:tc>
        <w:tc>
          <w:tcPr>
            <w:tcW w:w="0" w:type="dxa"/>
          </w:tcPr>
          <w:p w14:paraId="39D03BF8" w14:textId="77777777" w:rsidR="002B56D6" w:rsidRPr="00DC1B47" w:rsidRDefault="002B56D6" w:rsidP="00C2260C">
            <w:pPr>
              <w:pStyle w:val="TableText"/>
              <w:jc w:val="right"/>
              <w:rPr>
                <w:rFonts w:eastAsia="Times New Roman"/>
              </w:rPr>
            </w:pPr>
          </w:p>
        </w:tc>
        <w:tc>
          <w:tcPr>
            <w:tcW w:w="0" w:type="dxa"/>
          </w:tcPr>
          <w:p w14:paraId="04995D48" w14:textId="77777777" w:rsidR="002B56D6" w:rsidRPr="007C3B3B" w:rsidRDefault="002B56D6" w:rsidP="00C2260C">
            <w:pPr>
              <w:pStyle w:val="TableText"/>
              <w:jc w:val="right"/>
              <w:rPr>
                <w:rFonts w:eastAsia="Times New Roman"/>
              </w:rPr>
            </w:pPr>
          </w:p>
        </w:tc>
      </w:tr>
      <w:tr w:rsidR="00633C01" w:rsidRPr="002612A1" w14:paraId="68AC85F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29FDB320" w14:textId="77777777" w:rsidR="002B56D6" w:rsidRPr="000615CE" w:rsidRDefault="002B56D6" w:rsidP="00C2260C">
            <w:pPr>
              <w:pStyle w:val="TableText"/>
              <w:rPr>
                <w:rFonts w:eastAsia="Times New Roman"/>
                <w:b/>
              </w:rPr>
            </w:pPr>
            <w:r w:rsidRPr="00C2260C">
              <w:rPr>
                <w:rFonts w:eastAsia="Times New Roman"/>
              </w:rPr>
              <w:t>Not an ex-offender</w:t>
            </w:r>
          </w:p>
        </w:tc>
        <w:tc>
          <w:tcPr>
            <w:tcW w:w="0" w:type="dxa"/>
            <w:hideMark/>
          </w:tcPr>
          <w:p w14:paraId="04CDA7AC" w14:textId="77777777" w:rsidR="002B56D6" w:rsidRPr="000615CE" w:rsidRDefault="002B56D6" w:rsidP="00C2260C">
            <w:pPr>
              <w:pStyle w:val="TableText"/>
              <w:jc w:val="right"/>
            </w:pPr>
            <w:r w:rsidRPr="00C2260C">
              <w:t>23,741</w:t>
            </w:r>
          </w:p>
        </w:tc>
        <w:tc>
          <w:tcPr>
            <w:tcW w:w="0" w:type="dxa"/>
            <w:hideMark/>
          </w:tcPr>
          <w:p w14:paraId="60A62B2D" w14:textId="77777777" w:rsidR="002B56D6" w:rsidRPr="000615CE" w:rsidRDefault="002B56D6" w:rsidP="00C2260C">
            <w:pPr>
              <w:pStyle w:val="TableText"/>
              <w:jc w:val="right"/>
            </w:pPr>
            <w:r w:rsidRPr="00C2260C">
              <w:t>87.2</w:t>
            </w:r>
          </w:p>
        </w:tc>
        <w:tc>
          <w:tcPr>
            <w:tcW w:w="0" w:type="dxa"/>
            <w:hideMark/>
          </w:tcPr>
          <w:p w14:paraId="61D3584E" w14:textId="77777777" w:rsidR="002B56D6" w:rsidRPr="000615CE" w:rsidRDefault="002B56D6" w:rsidP="00C2260C">
            <w:pPr>
              <w:pStyle w:val="TableText"/>
              <w:jc w:val="right"/>
            </w:pPr>
            <w:r w:rsidRPr="00C2260C">
              <w:t>10,364</w:t>
            </w:r>
          </w:p>
        </w:tc>
        <w:tc>
          <w:tcPr>
            <w:tcW w:w="0" w:type="dxa"/>
            <w:hideMark/>
          </w:tcPr>
          <w:p w14:paraId="03EF84F4" w14:textId="77777777" w:rsidR="002B56D6" w:rsidRPr="000615CE" w:rsidRDefault="002B56D6" w:rsidP="00C2260C">
            <w:pPr>
              <w:pStyle w:val="TableText"/>
              <w:jc w:val="right"/>
            </w:pPr>
            <w:r w:rsidRPr="00C2260C">
              <w:t>85.6</w:t>
            </w:r>
          </w:p>
        </w:tc>
        <w:tc>
          <w:tcPr>
            <w:tcW w:w="0" w:type="dxa"/>
          </w:tcPr>
          <w:p w14:paraId="16CC253D" w14:textId="77777777" w:rsidR="002B56D6" w:rsidRPr="000615CE" w:rsidRDefault="002B56D6" w:rsidP="00C2260C">
            <w:pPr>
              <w:pStyle w:val="TableText"/>
              <w:jc w:val="right"/>
              <w:rPr>
                <w:rFonts w:eastAsia="Times New Roman"/>
              </w:rPr>
            </w:pPr>
            <w:r w:rsidRPr="00C2260C">
              <w:rPr>
                <w:rFonts w:eastAsia="Times New Roman"/>
              </w:rPr>
              <w:t>10,271</w:t>
            </w:r>
          </w:p>
        </w:tc>
        <w:tc>
          <w:tcPr>
            <w:tcW w:w="0" w:type="dxa"/>
          </w:tcPr>
          <w:p w14:paraId="30BD4929" w14:textId="77777777" w:rsidR="002B56D6" w:rsidRPr="000615CE" w:rsidRDefault="002B56D6" w:rsidP="00C2260C">
            <w:pPr>
              <w:pStyle w:val="TableText"/>
              <w:jc w:val="right"/>
              <w:rPr>
                <w:rFonts w:eastAsia="Times New Roman"/>
              </w:rPr>
            </w:pPr>
            <w:r w:rsidRPr="00C2260C">
              <w:rPr>
                <w:rFonts w:eastAsia="Times New Roman"/>
              </w:rPr>
              <w:t>84.8</w:t>
            </w:r>
          </w:p>
        </w:tc>
      </w:tr>
      <w:tr w:rsidR="00633C01" w:rsidRPr="002612A1" w14:paraId="403B7BC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3D9CD117" w14:textId="77777777" w:rsidR="002B56D6" w:rsidRPr="000615CE" w:rsidRDefault="002B56D6" w:rsidP="00C2260C">
            <w:pPr>
              <w:pStyle w:val="TableText"/>
              <w:rPr>
                <w:rFonts w:eastAsia="Times New Roman"/>
                <w:b/>
              </w:rPr>
            </w:pPr>
            <w:r w:rsidRPr="00C2260C">
              <w:rPr>
                <w:rFonts w:eastAsia="Times New Roman"/>
              </w:rPr>
              <w:t>Declined to answer</w:t>
            </w:r>
          </w:p>
        </w:tc>
        <w:tc>
          <w:tcPr>
            <w:tcW w:w="0" w:type="dxa"/>
            <w:hideMark/>
          </w:tcPr>
          <w:p w14:paraId="440E3034" w14:textId="77777777" w:rsidR="002B56D6" w:rsidRPr="000615CE" w:rsidRDefault="002B56D6" w:rsidP="00C2260C">
            <w:pPr>
              <w:pStyle w:val="TableText"/>
              <w:jc w:val="right"/>
            </w:pPr>
            <w:r w:rsidRPr="00C2260C">
              <w:t>487</w:t>
            </w:r>
          </w:p>
        </w:tc>
        <w:tc>
          <w:tcPr>
            <w:tcW w:w="0" w:type="dxa"/>
            <w:hideMark/>
          </w:tcPr>
          <w:p w14:paraId="6F5C145A" w14:textId="77777777" w:rsidR="002B56D6" w:rsidRPr="000615CE" w:rsidRDefault="002B56D6" w:rsidP="00C2260C">
            <w:pPr>
              <w:pStyle w:val="TableText"/>
              <w:jc w:val="right"/>
            </w:pPr>
            <w:r w:rsidRPr="00C2260C">
              <w:t>1.8</w:t>
            </w:r>
          </w:p>
        </w:tc>
        <w:tc>
          <w:tcPr>
            <w:tcW w:w="0" w:type="dxa"/>
            <w:hideMark/>
          </w:tcPr>
          <w:p w14:paraId="3A85BC41" w14:textId="77777777" w:rsidR="002B56D6" w:rsidRPr="000615CE" w:rsidRDefault="002B56D6" w:rsidP="00C2260C">
            <w:pPr>
              <w:pStyle w:val="TableText"/>
              <w:jc w:val="right"/>
            </w:pPr>
            <w:r w:rsidRPr="00C2260C">
              <w:t>232</w:t>
            </w:r>
          </w:p>
        </w:tc>
        <w:tc>
          <w:tcPr>
            <w:tcW w:w="0" w:type="dxa"/>
            <w:hideMark/>
          </w:tcPr>
          <w:p w14:paraId="3793D152" w14:textId="77777777" w:rsidR="002B56D6" w:rsidRPr="000615CE" w:rsidRDefault="002B56D6" w:rsidP="00C2260C">
            <w:pPr>
              <w:pStyle w:val="TableText"/>
              <w:jc w:val="right"/>
            </w:pPr>
            <w:r w:rsidRPr="00C2260C">
              <w:t>1.9</w:t>
            </w:r>
          </w:p>
        </w:tc>
        <w:tc>
          <w:tcPr>
            <w:tcW w:w="0" w:type="dxa"/>
          </w:tcPr>
          <w:p w14:paraId="3CD20A1C" w14:textId="77777777" w:rsidR="002B56D6" w:rsidRPr="000615CE" w:rsidRDefault="002B56D6" w:rsidP="00C2260C">
            <w:pPr>
              <w:pStyle w:val="TableText"/>
              <w:jc w:val="right"/>
              <w:rPr>
                <w:rFonts w:eastAsia="Times New Roman"/>
              </w:rPr>
            </w:pPr>
            <w:r w:rsidRPr="00C2260C">
              <w:rPr>
                <w:rFonts w:eastAsia="Times New Roman"/>
              </w:rPr>
              <w:t>356</w:t>
            </w:r>
          </w:p>
        </w:tc>
        <w:tc>
          <w:tcPr>
            <w:tcW w:w="0" w:type="dxa"/>
          </w:tcPr>
          <w:p w14:paraId="60DAAD69" w14:textId="77777777" w:rsidR="002B56D6" w:rsidRPr="000615CE" w:rsidRDefault="002B56D6" w:rsidP="00C2260C">
            <w:pPr>
              <w:pStyle w:val="TableText"/>
              <w:jc w:val="right"/>
              <w:rPr>
                <w:rFonts w:eastAsia="Times New Roman"/>
              </w:rPr>
            </w:pPr>
            <w:r w:rsidRPr="00C2260C">
              <w:rPr>
                <w:rFonts w:eastAsia="Times New Roman"/>
              </w:rPr>
              <w:t>2.9</w:t>
            </w:r>
          </w:p>
        </w:tc>
      </w:tr>
      <w:tr w:rsidR="00633C01" w:rsidRPr="002612A1" w14:paraId="58B9B06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4509151B" w14:textId="77777777" w:rsidR="002B56D6" w:rsidRPr="000615CE" w:rsidRDefault="002B56D6" w:rsidP="00C2260C">
            <w:pPr>
              <w:pStyle w:val="TableText"/>
              <w:rPr>
                <w:rFonts w:eastAsia="Times New Roman"/>
                <w:b/>
              </w:rPr>
            </w:pPr>
            <w:r w:rsidRPr="00C2260C">
              <w:rPr>
                <w:rFonts w:eastAsia="Times New Roman"/>
              </w:rPr>
              <w:t>Ex-offender</w:t>
            </w:r>
          </w:p>
        </w:tc>
        <w:tc>
          <w:tcPr>
            <w:tcW w:w="0" w:type="dxa"/>
            <w:hideMark/>
          </w:tcPr>
          <w:p w14:paraId="087B780A" w14:textId="77777777" w:rsidR="002B56D6" w:rsidRPr="000615CE" w:rsidRDefault="002B56D6" w:rsidP="00C2260C">
            <w:pPr>
              <w:pStyle w:val="TableText"/>
              <w:jc w:val="right"/>
            </w:pPr>
            <w:r w:rsidRPr="00C2260C">
              <w:t>2,217</w:t>
            </w:r>
          </w:p>
        </w:tc>
        <w:tc>
          <w:tcPr>
            <w:tcW w:w="0" w:type="dxa"/>
            <w:hideMark/>
          </w:tcPr>
          <w:p w14:paraId="03B8D933" w14:textId="77777777" w:rsidR="002B56D6" w:rsidRPr="000615CE" w:rsidRDefault="002B56D6" w:rsidP="00C2260C">
            <w:pPr>
              <w:pStyle w:val="TableText"/>
              <w:jc w:val="right"/>
            </w:pPr>
            <w:r w:rsidRPr="00C2260C">
              <w:t>8.1</w:t>
            </w:r>
          </w:p>
        </w:tc>
        <w:tc>
          <w:tcPr>
            <w:tcW w:w="0" w:type="dxa"/>
            <w:hideMark/>
          </w:tcPr>
          <w:p w14:paraId="65712A87" w14:textId="77777777" w:rsidR="002B56D6" w:rsidRPr="000615CE" w:rsidRDefault="002B56D6" w:rsidP="00C2260C">
            <w:pPr>
              <w:pStyle w:val="TableText"/>
              <w:jc w:val="right"/>
            </w:pPr>
            <w:r w:rsidRPr="00C2260C">
              <w:t>1,113</w:t>
            </w:r>
          </w:p>
        </w:tc>
        <w:tc>
          <w:tcPr>
            <w:tcW w:w="0" w:type="dxa"/>
            <w:hideMark/>
          </w:tcPr>
          <w:p w14:paraId="4179754E" w14:textId="77777777" w:rsidR="002B56D6" w:rsidRPr="000615CE" w:rsidRDefault="002B56D6" w:rsidP="00C2260C">
            <w:pPr>
              <w:pStyle w:val="TableText"/>
              <w:jc w:val="right"/>
            </w:pPr>
            <w:r w:rsidRPr="00C2260C">
              <w:t>9.2</w:t>
            </w:r>
          </w:p>
        </w:tc>
        <w:tc>
          <w:tcPr>
            <w:tcW w:w="0" w:type="dxa"/>
          </w:tcPr>
          <w:p w14:paraId="6B95F944" w14:textId="77777777" w:rsidR="002B56D6" w:rsidRPr="000615CE" w:rsidRDefault="002B56D6" w:rsidP="00C2260C">
            <w:pPr>
              <w:pStyle w:val="TableText"/>
              <w:jc w:val="right"/>
              <w:rPr>
                <w:rFonts w:eastAsia="Times New Roman"/>
              </w:rPr>
            </w:pPr>
            <w:r w:rsidRPr="00C2260C">
              <w:rPr>
                <w:rFonts w:eastAsia="Times New Roman"/>
              </w:rPr>
              <w:t>1,082</w:t>
            </w:r>
          </w:p>
        </w:tc>
        <w:tc>
          <w:tcPr>
            <w:tcW w:w="0" w:type="dxa"/>
          </w:tcPr>
          <w:p w14:paraId="73888DED" w14:textId="77777777" w:rsidR="002B56D6" w:rsidRPr="000615CE" w:rsidRDefault="002B56D6" w:rsidP="00C2260C">
            <w:pPr>
              <w:pStyle w:val="TableText"/>
              <w:jc w:val="right"/>
              <w:rPr>
                <w:rFonts w:eastAsia="Times New Roman"/>
              </w:rPr>
            </w:pPr>
            <w:r w:rsidRPr="00C2260C">
              <w:rPr>
                <w:rFonts w:eastAsia="Times New Roman"/>
              </w:rPr>
              <w:t>8.9</w:t>
            </w:r>
          </w:p>
        </w:tc>
      </w:tr>
      <w:tr w:rsidR="00633C01" w:rsidRPr="002612A1" w14:paraId="01FE1D0D"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66B19AF6"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4692C202" w14:textId="77777777" w:rsidR="002B56D6" w:rsidRPr="000615CE" w:rsidRDefault="002B56D6" w:rsidP="00C2260C">
            <w:pPr>
              <w:pStyle w:val="TableText"/>
              <w:jc w:val="right"/>
            </w:pPr>
            <w:r w:rsidRPr="00C2260C">
              <w:t>796</w:t>
            </w:r>
          </w:p>
        </w:tc>
        <w:tc>
          <w:tcPr>
            <w:tcW w:w="0" w:type="dxa"/>
          </w:tcPr>
          <w:p w14:paraId="07299D1F" w14:textId="77777777" w:rsidR="002B56D6" w:rsidRPr="000615CE" w:rsidRDefault="002B56D6" w:rsidP="00C2260C">
            <w:pPr>
              <w:pStyle w:val="TableText"/>
              <w:jc w:val="right"/>
            </w:pPr>
            <w:r w:rsidRPr="00C2260C">
              <w:t>2.9</w:t>
            </w:r>
          </w:p>
        </w:tc>
        <w:tc>
          <w:tcPr>
            <w:tcW w:w="0" w:type="dxa"/>
          </w:tcPr>
          <w:p w14:paraId="627D724B" w14:textId="77777777" w:rsidR="002B56D6" w:rsidRPr="000615CE" w:rsidRDefault="002B56D6" w:rsidP="00C2260C">
            <w:pPr>
              <w:pStyle w:val="TableText"/>
              <w:jc w:val="right"/>
            </w:pPr>
            <w:r w:rsidRPr="00C2260C">
              <w:t>396</w:t>
            </w:r>
          </w:p>
        </w:tc>
        <w:tc>
          <w:tcPr>
            <w:tcW w:w="0" w:type="dxa"/>
          </w:tcPr>
          <w:p w14:paraId="0196A4C1" w14:textId="77777777" w:rsidR="002B56D6" w:rsidRPr="000615CE" w:rsidRDefault="002B56D6" w:rsidP="00C2260C">
            <w:pPr>
              <w:pStyle w:val="TableText"/>
              <w:jc w:val="right"/>
            </w:pPr>
            <w:r w:rsidRPr="00C2260C">
              <w:t>3.3</w:t>
            </w:r>
          </w:p>
        </w:tc>
        <w:tc>
          <w:tcPr>
            <w:tcW w:w="0" w:type="dxa"/>
          </w:tcPr>
          <w:p w14:paraId="0B3B3D1C" w14:textId="77777777" w:rsidR="002B56D6" w:rsidRPr="000615CE" w:rsidRDefault="002B56D6" w:rsidP="00C2260C">
            <w:pPr>
              <w:pStyle w:val="TableText"/>
              <w:jc w:val="right"/>
            </w:pPr>
            <w:r w:rsidRPr="00C2260C">
              <w:t>396</w:t>
            </w:r>
          </w:p>
        </w:tc>
        <w:tc>
          <w:tcPr>
            <w:tcW w:w="0" w:type="dxa"/>
          </w:tcPr>
          <w:p w14:paraId="7AA4091A" w14:textId="77777777" w:rsidR="002B56D6" w:rsidRPr="000615CE" w:rsidRDefault="002B56D6" w:rsidP="00C2260C">
            <w:pPr>
              <w:pStyle w:val="TableText"/>
              <w:jc w:val="right"/>
            </w:pPr>
            <w:r w:rsidRPr="00C2260C">
              <w:t>3.3</w:t>
            </w:r>
          </w:p>
        </w:tc>
      </w:tr>
      <w:tr w:rsidR="00C2260C" w:rsidRPr="002612A1" w14:paraId="2CB0AC2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0CAD3B7D" w14:textId="77777777" w:rsidR="00C2260C" w:rsidRPr="00C2260C" w:rsidRDefault="00C2260C" w:rsidP="00C2260C">
            <w:pPr>
              <w:pStyle w:val="TableText"/>
              <w:rPr>
                <w:rFonts w:eastAsia="Times New Roman"/>
                <w:b/>
              </w:rPr>
            </w:pPr>
            <w:r w:rsidRPr="00C2260C">
              <w:rPr>
                <w:rFonts w:eastAsia="Times New Roman"/>
                <w:b/>
              </w:rPr>
              <w:t xml:space="preserve">Disability </w:t>
            </w:r>
          </w:p>
        </w:tc>
        <w:tc>
          <w:tcPr>
            <w:tcW w:w="0" w:type="dxa"/>
          </w:tcPr>
          <w:p w14:paraId="6CCFF3FD" w14:textId="34A65125" w:rsidR="00C2260C" w:rsidRPr="001134A5" w:rsidRDefault="00C2260C" w:rsidP="00C2260C">
            <w:pPr>
              <w:pStyle w:val="TableText"/>
              <w:jc w:val="right"/>
              <w:rPr>
                <w:rFonts w:eastAsia="Times New Roman"/>
              </w:rPr>
            </w:pPr>
            <w:r w:rsidRPr="00402DE5">
              <w:rPr>
                <w:rFonts w:eastAsia="Times New Roman"/>
                <w:color w:val="D9D9D9" w:themeColor="background1" w:themeShade="D9"/>
              </w:rPr>
              <w:t>–</w:t>
            </w:r>
          </w:p>
        </w:tc>
        <w:tc>
          <w:tcPr>
            <w:tcW w:w="0" w:type="dxa"/>
          </w:tcPr>
          <w:p w14:paraId="00D02FFC" w14:textId="6B83C9E3" w:rsidR="00C2260C" w:rsidRPr="001134A5" w:rsidRDefault="00C2260C" w:rsidP="00C2260C">
            <w:pPr>
              <w:pStyle w:val="TableText"/>
              <w:jc w:val="right"/>
              <w:rPr>
                <w:rFonts w:eastAsia="Times New Roman"/>
              </w:rPr>
            </w:pPr>
            <w:r w:rsidRPr="00402DE5">
              <w:rPr>
                <w:rFonts w:eastAsia="Times New Roman"/>
                <w:color w:val="D9D9D9" w:themeColor="background1" w:themeShade="D9"/>
              </w:rPr>
              <w:t>–</w:t>
            </w:r>
          </w:p>
        </w:tc>
        <w:tc>
          <w:tcPr>
            <w:tcW w:w="0" w:type="dxa"/>
          </w:tcPr>
          <w:p w14:paraId="4DCD7D49" w14:textId="39E4F450" w:rsidR="00C2260C" w:rsidRPr="00DC1B47" w:rsidRDefault="00C2260C" w:rsidP="00C2260C">
            <w:pPr>
              <w:pStyle w:val="TableText"/>
              <w:jc w:val="right"/>
              <w:rPr>
                <w:rFonts w:eastAsia="Times New Roman"/>
              </w:rPr>
            </w:pPr>
            <w:r w:rsidRPr="00402DE5">
              <w:rPr>
                <w:rFonts w:eastAsia="Times New Roman"/>
                <w:color w:val="D9D9D9" w:themeColor="background1" w:themeShade="D9"/>
              </w:rPr>
              <w:t>–</w:t>
            </w:r>
          </w:p>
        </w:tc>
        <w:tc>
          <w:tcPr>
            <w:tcW w:w="0" w:type="dxa"/>
          </w:tcPr>
          <w:p w14:paraId="5F4C2FD6" w14:textId="1F7D7BCE" w:rsidR="00C2260C" w:rsidRPr="00DC1B47" w:rsidRDefault="00C2260C" w:rsidP="00C2260C">
            <w:pPr>
              <w:pStyle w:val="TableText"/>
              <w:jc w:val="right"/>
              <w:rPr>
                <w:rFonts w:eastAsia="Times New Roman"/>
              </w:rPr>
            </w:pPr>
            <w:r w:rsidRPr="00402DE5">
              <w:rPr>
                <w:rFonts w:eastAsia="Times New Roman"/>
                <w:color w:val="D9D9D9" w:themeColor="background1" w:themeShade="D9"/>
              </w:rPr>
              <w:t>–</w:t>
            </w:r>
          </w:p>
        </w:tc>
        <w:tc>
          <w:tcPr>
            <w:tcW w:w="0" w:type="dxa"/>
          </w:tcPr>
          <w:p w14:paraId="08D413A4" w14:textId="2C03400A" w:rsidR="00C2260C" w:rsidRPr="00DC1B47" w:rsidRDefault="00C2260C" w:rsidP="00C2260C">
            <w:pPr>
              <w:pStyle w:val="TableText"/>
              <w:jc w:val="right"/>
            </w:pPr>
            <w:r w:rsidRPr="00402DE5">
              <w:rPr>
                <w:rFonts w:eastAsia="Times New Roman"/>
                <w:color w:val="D9D9D9" w:themeColor="background1" w:themeShade="D9"/>
              </w:rPr>
              <w:t>–</w:t>
            </w:r>
          </w:p>
        </w:tc>
        <w:tc>
          <w:tcPr>
            <w:tcW w:w="0" w:type="dxa"/>
          </w:tcPr>
          <w:p w14:paraId="4B022776" w14:textId="13BC8DF0" w:rsidR="00C2260C" w:rsidRPr="007C3B3B" w:rsidRDefault="00C2260C" w:rsidP="00C2260C">
            <w:pPr>
              <w:pStyle w:val="TableText"/>
              <w:jc w:val="right"/>
            </w:pPr>
            <w:r w:rsidRPr="00402DE5">
              <w:rPr>
                <w:rFonts w:eastAsia="Times New Roman"/>
                <w:color w:val="D9D9D9" w:themeColor="background1" w:themeShade="D9"/>
              </w:rPr>
              <w:t>–</w:t>
            </w:r>
          </w:p>
        </w:tc>
      </w:tr>
      <w:tr w:rsidR="00633C01" w:rsidRPr="002612A1" w14:paraId="6FB3AF0B"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0C8A57E" w14:textId="77777777" w:rsidR="002B56D6" w:rsidRPr="000615CE" w:rsidRDefault="002B56D6" w:rsidP="00C2260C">
            <w:pPr>
              <w:pStyle w:val="TableText"/>
              <w:rPr>
                <w:rFonts w:eastAsia="Times New Roman"/>
                <w:b/>
              </w:rPr>
            </w:pPr>
            <w:r w:rsidRPr="00C2260C">
              <w:rPr>
                <w:rFonts w:eastAsia="Times New Roman"/>
              </w:rPr>
              <w:t>No disabilities</w:t>
            </w:r>
          </w:p>
        </w:tc>
        <w:tc>
          <w:tcPr>
            <w:tcW w:w="0" w:type="dxa"/>
            <w:hideMark/>
          </w:tcPr>
          <w:p w14:paraId="7C818007" w14:textId="77777777" w:rsidR="002B56D6" w:rsidRPr="000615CE" w:rsidRDefault="002B56D6" w:rsidP="00C2260C">
            <w:pPr>
              <w:pStyle w:val="TableText"/>
              <w:jc w:val="right"/>
            </w:pPr>
            <w:r w:rsidRPr="00C2260C">
              <w:t>24,831</w:t>
            </w:r>
          </w:p>
        </w:tc>
        <w:tc>
          <w:tcPr>
            <w:tcW w:w="0" w:type="dxa"/>
            <w:hideMark/>
          </w:tcPr>
          <w:p w14:paraId="0F1981A9" w14:textId="77777777" w:rsidR="002B56D6" w:rsidRPr="000615CE" w:rsidRDefault="002B56D6" w:rsidP="00C2260C">
            <w:pPr>
              <w:pStyle w:val="TableText"/>
              <w:jc w:val="right"/>
            </w:pPr>
            <w:r w:rsidRPr="00C2260C">
              <w:t>91.2</w:t>
            </w:r>
          </w:p>
        </w:tc>
        <w:tc>
          <w:tcPr>
            <w:tcW w:w="0" w:type="dxa"/>
            <w:hideMark/>
          </w:tcPr>
          <w:p w14:paraId="608FE046" w14:textId="77777777" w:rsidR="002B56D6" w:rsidRPr="000615CE" w:rsidRDefault="002B56D6" w:rsidP="00C2260C">
            <w:pPr>
              <w:pStyle w:val="TableText"/>
              <w:jc w:val="right"/>
            </w:pPr>
            <w:r w:rsidRPr="00C2260C">
              <w:t>10,681</w:t>
            </w:r>
          </w:p>
        </w:tc>
        <w:tc>
          <w:tcPr>
            <w:tcW w:w="0" w:type="dxa"/>
            <w:hideMark/>
          </w:tcPr>
          <w:p w14:paraId="0A9BB9E5" w14:textId="77777777" w:rsidR="002B56D6" w:rsidRPr="000615CE" w:rsidRDefault="002B56D6" w:rsidP="00C2260C">
            <w:pPr>
              <w:pStyle w:val="TableText"/>
              <w:jc w:val="right"/>
            </w:pPr>
            <w:r w:rsidRPr="00C2260C">
              <w:t>88.2</w:t>
            </w:r>
          </w:p>
        </w:tc>
        <w:tc>
          <w:tcPr>
            <w:tcW w:w="0" w:type="dxa"/>
          </w:tcPr>
          <w:p w14:paraId="13373F37" w14:textId="77777777" w:rsidR="002B56D6" w:rsidRPr="000615CE" w:rsidRDefault="002B56D6" w:rsidP="00C2260C">
            <w:pPr>
              <w:pStyle w:val="TableText"/>
              <w:jc w:val="right"/>
              <w:rPr>
                <w:rFonts w:eastAsia="Times New Roman"/>
              </w:rPr>
            </w:pPr>
            <w:r w:rsidRPr="00C2260C">
              <w:rPr>
                <w:rFonts w:eastAsia="Times New Roman"/>
              </w:rPr>
              <w:t>10,630</w:t>
            </w:r>
          </w:p>
        </w:tc>
        <w:tc>
          <w:tcPr>
            <w:tcW w:w="0" w:type="dxa"/>
          </w:tcPr>
          <w:p w14:paraId="4980DD39" w14:textId="77777777" w:rsidR="002B56D6" w:rsidRPr="000615CE" w:rsidRDefault="002B56D6" w:rsidP="00C2260C">
            <w:pPr>
              <w:pStyle w:val="TableText"/>
              <w:jc w:val="right"/>
              <w:rPr>
                <w:rFonts w:eastAsia="Times New Roman"/>
              </w:rPr>
            </w:pPr>
            <w:r w:rsidRPr="00C2260C">
              <w:rPr>
                <w:rFonts w:eastAsia="Times New Roman"/>
              </w:rPr>
              <w:t>87.8</w:t>
            </w:r>
          </w:p>
        </w:tc>
      </w:tr>
      <w:tr w:rsidR="00633C01" w:rsidRPr="002612A1" w14:paraId="6F907DE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5B4F22F2" w14:textId="77777777" w:rsidR="002B56D6" w:rsidRPr="000615CE" w:rsidRDefault="002B56D6" w:rsidP="00C2260C">
            <w:pPr>
              <w:pStyle w:val="TableText"/>
              <w:rPr>
                <w:rFonts w:eastAsia="Times New Roman"/>
                <w:b/>
              </w:rPr>
            </w:pPr>
            <w:r w:rsidRPr="00C2260C">
              <w:rPr>
                <w:rFonts w:eastAsia="Times New Roman"/>
              </w:rPr>
              <w:t>Declined to answer</w:t>
            </w:r>
          </w:p>
        </w:tc>
        <w:tc>
          <w:tcPr>
            <w:tcW w:w="0" w:type="dxa"/>
            <w:hideMark/>
          </w:tcPr>
          <w:p w14:paraId="05FC71C3" w14:textId="77777777" w:rsidR="002B56D6" w:rsidRPr="000615CE" w:rsidRDefault="002B56D6" w:rsidP="00C2260C">
            <w:pPr>
              <w:pStyle w:val="TableText"/>
              <w:jc w:val="right"/>
            </w:pPr>
            <w:r w:rsidRPr="00C2260C">
              <w:t>172</w:t>
            </w:r>
          </w:p>
        </w:tc>
        <w:tc>
          <w:tcPr>
            <w:tcW w:w="0" w:type="dxa"/>
            <w:hideMark/>
          </w:tcPr>
          <w:p w14:paraId="40A50322" w14:textId="77777777" w:rsidR="002B56D6" w:rsidRPr="000615CE" w:rsidRDefault="002B56D6" w:rsidP="00C2260C">
            <w:pPr>
              <w:pStyle w:val="TableText"/>
              <w:jc w:val="right"/>
            </w:pPr>
            <w:r w:rsidRPr="00C2260C">
              <w:t>0.6</w:t>
            </w:r>
          </w:p>
        </w:tc>
        <w:tc>
          <w:tcPr>
            <w:tcW w:w="0" w:type="dxa"/>
            <w:hideMark/>
          </w:tcPr>
          <w:p w14:paraId="1575F929" w14:textId="77777777" w:rsidR="002B56D6" w:rsidRPr="000615CE" w:rsidRDefault="002B56D6" w:rsidP="00C2260C">
            <w:pPr>
              <w:pStyle w:val="TableText"/>
              <w:jc w:val="right"/>
            </w:pPr>
            <w:r w:rsidRPr="00C2260C">
              <w:t>86</w:t>
            </w:r>
          </w:p>
        </w:tc>
        <w:tc>
          <w:tcPr>
            <w:tcW w:w="0" w:type="dxa"/>
            <w:hideMark/>
          </w:tcPr>
          <w:p w14:paraId="69E44A25" w14:textId="77777777" w:rsidR="002B56D6" w:rsidRPr="000615CE" w:rsidRDefault="002B56D6" w:rsidP="00C2260C">
            <w:pPr>
              <w:pStyle w:val="TableText"/>
              <w:jc w:val="right"/>
            </w:pPr>
            <w:r w:rsidRPr="00C2260C">
              <w:t>0.7</w:t>
            </w:r>
          </w:p>
        </w:tc>
        <w:tc>
          <w:tcPr>
            <w:tcW w:w="0" w:type="dxa"/>
          </w:tcPr>
          <w:p w14:paraId="75FD6CBE" w14:textId="77777777" w:rsidR="002B56D6" w:rsidRPr="000615CE" w:rsidRDefault="002B56D6" w:rsidP="00C2260C">
            <w:pPr>
              <w:pStyle w:val="TableText"/>
              <w:jc w:val="right"/>
            </w:pPr>
            <w:r w:rsidRPr="00C2260C">
              <w:t>176</w:t>
            </w:r>
          </w:p>
        </w:tc>
        <w:tc>
          <w:tcPr>
            <w:tcW w:w="0" w:type="dxa"/>
          </w:tcPr>
          <w:p w14:paraId="1641A62B" w14:textId="77777777" w:rsidR="002B56D6" w:rsidRPr="000615CE" w:rsidRDefault="002B56D6" w:rsidP="00C2260C">
            <w:pPr>
              <w:pStyle w:val="TableText"/>
              <w:jc w:val="right"/>
            </w:pPr>
            <w:r w:rsidRPr="00C2260C">
              <w:t>1.5</w:t>
            </w:r>
          </w:p>
        </w:tc>
      </w:tr>
      <w:tr w:rsidR="00633C01" w:rsidRPr="002612A1" w14:paraId="3B5DB11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53A4522" w14:textId="77777777" w:rsidR="002B56D6" w:rsidRPr="000615CE" w:rsidRDefault="002B56D6" w:rsidP="00C2260C">
            <w:pPr>
              <w:pStyle w:val="TableText"/>
              <w:rPr>
                <w:rFonts w:eastAsia="Times New Roman"/>
                <w:b/>
              </w:rPr>
            </w:pPr>
            <w:r w:rsidRPr="00C2260C">
              <w:rPr>
                <w:rFonts w:eastAsia="Times New Roman"/>
              </w:rPr>
              <w:t>Has one disability</w:t>
            </w:r>
          </w:p>
        </w:tc>
        <w:tc>
          <w:tcPr>
            <w:tcW w:w="0" w:type="dxa"/>
            <w:hideMark/>
          </w:tcPr>
          <w:p w14:paraId="777AF0E8" w14:textId="77777777" w:rsidR="002B56D6" w:rsidRPr="000615CE" w:rsidRDefault="002B56D6" w:rsidP="00C2260C">
            <w:pPr>
              <w:pStyle w:val="TableText"/>
              <w:jc w:val="right"/>
            </w:pPr>
            <w:r w:rsidRPr="00C2260C">
              <w:t>539</w:t>
            </w:r>
          </w:p>
        </w:tc>
        <w:tc>
          <w:tcPr>
            <w:tcW w:w="0" w:type="dxa"/>
            <w:hideMark/>
          </w:tcPr>
          <w:p w14:paraId="4278E007" w14:textId="77777777" w:rsidR="002B56D6" w:rsidRPr="000615CE" w:rsidRDefault="002B56D6" w:rsidP="00C2260C">
            <w:pPr>
              <w:pStyle w:val="TableText"/>
              <w:jc w:val="right"/>
            </w:pPr>
            <w:r w:rsidRPr="00C2260C">
              <w:t>2.0</w:t>
            </w:r>
          </w:p>
        </w:tc>
        <w:tc>
          <w:tcPr>
            <w:tcW w:w="0" w:type="dxa"/>
            <w:hideMark/>
          </w:tcPr>
          <w:p w14:paraId="32374E2D" w14:textId="77777777" w:rsidR="002B56D6" w:rsidRPr="000615CE" w:rsidRDefault="002B56D6" w:rsidP="00C2260C">
            <w:pPr>
              <w:pStyle w:val="TableText"/>
              <w:jc w:val="right"/>
            </w:pPr>
            <w:r w:rsidRPr="00C2260C">
              <w:t>290</w:t>
            </w:r>
          </w:p>
        </w:tc>
        <w:tc>
          <w:tcPr>
            <w:tcW w:w="0" w:type="dxa"/>
            <w:hideMark/>
          </w:tcPr>
          <w:p w14:paraId="0EBEE1D4" w14:textId="77777777" w:rsidR="002B56D6" w:rsidRPr="000615CE" w:rsidRDefault="002B56D6" w:rsidP="00C2260C">
            <w:pPr>
              <w:pStyle w:val="TableText"/>
              <w:jc w:val="right"/>
            </w:pPr>
            <w:r w:rsidRPr="00C2260C">
              <w:t>2.4</w:t>
            </w:r>
          </w:p>
        </w:tc>
        <w:tc>
          <w:tcPr>
            <w:tcW w:w="0" w:type="dxa"/>
          </w:tcPr>
          <w:p w14:paraId="4BEA2E73" w14:textId="77777777" w:rsidR="002B56D6" w:rsidRPr="000615CE" w:rsidRDefault="002B56D6" w:rsidP="00C2260C">
            <w:pPr>
              <w:pStyle w:val="TableText"/>
              <w:jc w:val="right"/>
            </w:pPr>
            <w:r w:rsidRPr="00C2260C">
              <w:t>374</w:t>
            </w:r>
          </w:p>
        </w:tc>
        <w:tc>
          <w:tcPr>
            <w:tcW w:w="0" w:type="dxa"/>
          </w:tcPr>
          <w:p w14:paraId="7204C099" w14:textId="77777777" w:rsidR="002B56D6" w:rsidRPr="000615CE" w:rsidRDefault="002B56D6" w:rsidP="00C2260C">
            <w:pPr>
              <w:pStyle w:val="TableText"/>
              <w:jc w:val="right"/>
            </w:pPr>
            <w:r w:rsidRPr="00C2260C">
              <w:t>3.1</w:t>
            </w:r>
          </w:p>
        </w:tc>
      </w:tr>
      <w:tr w:rsidR="00633C01" w:rsidRPr="002612A1" w14:paraId="0B7ED3F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45F4414" w14:textId="77777777" w:rsidR="002B56D6" w:rsidRPr="000615CE" w:rsidRDefault="002B56D6" w:rsidP="00C2260C">
            <w:pPr>
              <w:pStyle w:val="TableText"/>
              <w:rPr>
                <w:rFonts w:eastAsia="Times New Roman"/>
                <w:b/>
              </w:rPr>
            </w:pPr>
            <w:r w:rsidRPr="00C2260C">
              <w:rPr>
                <w:rFonts w:eastAsia="Times New Roman"/>
              </w:rPr>
              <w:t>Has multiple disabilities</w:t>
            </w:r>
          </w:p>
        </w:tc>
        <w:tc>
          <w:tcPr>
            <w:tcW w:w="0" w:type="dxa"/>
            <w:hideMark/>
          </w:tcPr>
          <w:p w14:paraId="25C377C1" w14:textId="77777777" w:rsidR="002B56D6" w:rsidRPr="000615CE" w:rsidRDefault="002B56D6" w:rsidP="00C2260C">
            <w:pPr>
              <w:pStyle w:val="TableText"/>
              <w:jc w:val="right"/>
            </w:pPr>
            <w:r w:rsidRPr="00C2260C">
              <w:t>347</w:t>
            </w:r>
          </w:p>
        </w:tc>
        <w:tc>
          <w:tcPr>
            <w:tcW w:w="0" w:type="dxa"/>
            <w:hideMark/>
          </w:tcPr>
          <w:p w14:paraId="56D5DB56" w14:textId="77777777" w:rsidR="002B56D6" w:rsidRPr="000615CE" w:rsidRDefault="002B56D6" w:rsidP="00C2260C">
            <w:pPr>
              <w:pStyle w:val="TableText"/>
              <w:jc w:val="right"/>
            </w:pPr>
            <w:r w:rsidRPr="00C2260C">
              <w:t>1.3</w:t>
            </w:r>
          </w:p>
        </w:tc>
        <w:tc>
          <w:tcPr>
            <w:tcW w:w="0" w:type="dxa"/>
            <w:hideMark/>
          </w:tcPr>
          <w:p w14:paraId="654C633B" w14:textId="77777777" w:rsidR="002B56D6" w:rsidRPr="000615CE" w:rsidRDefault="002B56D6" w:rsidP="00C2260C">
            <w:pPr>
              <w:pStyle w:val="TableText"/>
              <w:jc w:val="right"/>
            </w:pPr>
            <w:r w:rsidRPr="00C2260C">
              <w:t>229</w:t>
            </w:r>
          </w:p>
        </w:tc>
        <w:tc>
          <w:tcPr>
            <w:tcW w:w="0" w:type="dxa"/>
            <w:hideMark/>
          </w:tcPr>
          <w:p w14:paraId="3E87CB57" w14:textId="77777777" w:rsidR="002B56D6" w:rsidRPr="000615CE" w:rsidRDefault="002B56D6" w:rsidP="00C2260C">
            <w:pPr>
              <w:pStyle w:val="TableText"/>
              <w:jc w:val="right"/>
            </w:pPr>
            <w:r w:rsidRPr="00C2260C">
              <w:t>1.9</w:t>
            </w:r>
          </w:p>
        </w:tc>
        <w:tc>
          <w:tcPr>
            <w:tcW w:w="0" w:type="dxa"/>
          </w:tcPr>
          <w:p w14:paraId="7A909A93" w14:textId="77777777" w:rsidR="002B56D6" w:rsidRPr="000615CE" w:rsidRDefault="002B56D6" w:rsidP="00C2260C">
            <w:pPr>
              <w:pStyle w:val="TableText"/>
              <w:jc w:val="right"/>
            </w:pPr>
            <w:r w:rsidRPr="00C2260C">
              <w:t>257</w:t>
            </w:r>
          </w:p>
        </w:tc>
        <w:tc>
          <w:tcPr>
            <w:tcW w:w="0" w:type="dxa"/>
          </w:tcPr>
          <w:p w14:paraId="1886EEAB" w14:textId="77777777" w:rsidR="002B56D6" w:rsidRPr="000615CE" w:rsidRDefault="002B56D6" w:rsidP="00C2260C">
            <w:pPr>
              <w:pStyle w:val="TableText"/>
              <w:jc w:val="right"/>
            </w:pPr>
            <w:r w:rsidRPr="00C2260C">
              <w:t>2.1</w:t>
            </w:r>
          </w:p>
        </w:tc>
      </w:tr>
      <w:tr w:rsidR="00633C01" w:rsidRPr="002612A1" w14:paraId="622585B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B957269" w14:textId="77777777" w:rsidR="002B56D6" w:rsidRPr="000615CE" w:rsidRDefault="002B56D6" w:rsidP="00C2260C">
            <w:pPr>
              <w:pStyle w:val="TableText"/>
              <w:rPr>
                <w:rFonts w:eastAsia="Times New Roman"/>
                <w:b/>
              </w:rPr>
            </w:pPr>
            <w:r w:rsidRPr="00C2260C">
              <w:rPr>
                <w:rFonts w:eastAsia="Times New Roman"/>
              </w:rPr>
              <w:t>23 to 29 hours work capacity</w:t>
            </w:r>
          </w:p>
        </w:tc>
        <w:tc>
          <w:tcPr>
            <w:tcW w:w="0" w:type="dxa"/>
            <w:hideMark/>
          </w:tcPr>
          <w:p w14:paraId="4F52DFEA" w14:textId="77777777" w:rsidR="002B56D6" w:rsidRPr="000615CE" w:rsidRDefault="002B56D6" w:rsidP="00C2260C">
            <w:pPr>
              <w:pStyle w:val="TableText"/>
              <w:jc w:val="right"/>
            </w:pPr>
            <w:r w:rsidRPr="00C2260C">
              <w:t>69</w:t>
            </w:r>
          </w:p>
        </w:tc>
        <w:tc>
          <w:tcPr>
            <w:tcW w:w="0" w:type="dxa"/>
            <w:hideMark/>
          </w:tcPr>
          <w:p w14:paraId="3964EF92" w14:textId="77777777" w:rsidR="002B56D6" w:rsidRPr="000615CE" w:rsidRDefault="002B56D6" w:rsidP="00C2260C">
            <w:pPr>
              <w:pStyle w:val="TableText"/>
              <w:jc w:val="right"/>
            </w:pPr>
            <w:r w:rsidRPr="00C2260C">
              <w:t>0.3</w:t>
            </w:r>
          </w:p>
        </w:tc>
        <w:tc>
          <w:tcPr>
            <w:tcW w:w="0" w:type="dxa"/>
            <w:hideMark/>
          </w:tcPr>
          <w:p w14:paraId="70478C87" w14:textId="77777777" w:rsidR="002B56D6" w:rsidRPr="000615CE" w:rsidRDefault="002B56D6" w:rsidP="00C2260C">
            <w:pPr>
              <w:pStyle w:val="TableText"/>
              <w:jc w:val="right"/>
            </w:pPr>
            <w:r w:rsidRPr="00C2260C">
              <w:t>49</w:t>
            </w:r>
          </w:p>
        </w:tc>
        <w:tc>
          <w:tcPr>
            <w:tcW w:w="0" w:type="dxa"/>
            <w:hideMark/>
          </w:tcPr>
          <w:p w14:paraId="03E704BE" w14:textId="77777777" w:rsidR="002B56D6" w:rsidRPr="000615CE" w:rsidRDefault="002B56D6" w:rsidP="00C2260C">
            <w:pPr>
              <w:pStyle w:val="TableText"/>
              <w:jc w:val="right"/>
            </w:pPr>
            <w:r w:rsidRPr="00C2260C">
              <w:t>0.4</w:t>
            </w:r>
          </w:p>
        </w:tc>
        <w:tc>
          <w:tcPr>
            <w:tcW w:w="0" w:type="dxa"/>
          </w:tcPr>
          <w:p w14:paraId="50AD9D80" w14:textId="77777777" w:rsidR="002B56D6" w:rsidRPr="000615CE" w:rsidRDefault="002B56D6" w:rsidP="00C2260C">
            <w:pPr>
              <w:pStyle w:val="TableText"/>
              <w:jc w:val="right"/>
            </w:pPr>
            <w:r w:rsidRPr="00C2260C">
              <w:t>34</w:t>
            </w:r>
          </w:p>
        </w:tc>
        <w:tc>
          <w:tcPr>
            <w:tcW w:w="0" w:type="dxa"/>
          </w:tcPr>
          <w:p w14:paraId="2F802559" w14:textId="77777777" w:rsidR="002B56D6" w:rsidRPr="000615CE" w:rsidRDefault="002B56D6" w:rsidP="00C2260C">
            <w:pPr>
              <w:pStyle w:val="TableText"/>
              <w:jc w:val="right"/>
            </w:pPr>
            <w:r w:rsidRPr="00C2260C">
              <w:t>0.3</w:t>
            </w:r>
          </w:p>
        </w:tc>
      </w:tr>
      <w:tr w:rsidR="00633C01" w:rsidRPr="002612A1" w14:paraId="6F2DB71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5488D5FD" w14:textId="77777777" w:rsidR="002B56D6" w:rsidRPr="000615CE" w:rsidRDefault="002B56D6" w:rsidP="00C2260C">
            <w:pPr>
              <w:pStyle w:val="TableText"/>
              <w:rPr>
                <w:rFonts w:eastAsia="Times New Roman"/>
                <w:b/>
              </w:rPr>
            </w:pPr>
            <w:r w:rsidRPr="00C2260C">
              <w:rPr>
                <w:rFonts w:eastAsia="Times New Roman"/>
              </w:rPr>
              <w:t>15 to 22 hours work capacity</w:t>
            </w:r>
          </w:p>
        </w:tc>
        <w:tc>
          <w:tcPr>
            <w:tcW w:w="0" w:type="dxa"/>
            <w:hideMark/>
          </w:tcPr>
          <w:p w14:paraId="20863071" w14:textId="77777777" w:rsidR="002B56D6" w:rsidRPr="000615CE" w:rsidRDefault="002B56D6" w:rsidP="00C2260C">
            <w:pPr>
              <w:pStyle w:val="TableText"/>
              <w:jc w:val="right"/>
            </w:pPr>
            <w:r w:rsidRPr="00C2260C">
              <w:t>332</w:t>
            </w:r>
          </w:p>
        </w:tc>
        <w:tc>
          <w:tcPr>
            <w:tcW w:w="0" w:type="dxa"/>
            <w:hideMark/>
          </w:tcPr>
          <w:p w14:paraId="56FD173F" w14:textId="77777777" w:rsidR="002B56D6" w:rsidRPr="000615CE" w:rsidRDefault="002B56D6" w:rsidP="00C2260C">
            <w:pPr>
              <w:pStyle w:val="TableText"/>
              <w:jc w:val="right"/>
            </w:pPr>
            <w:r w:rsidRPr="00C2260C">
              <w:t>1.2</w:t>
            </w:r>
          </w:p>
        </w:tc>
        <w:tc>
          <w:tcPr>
            <w:tcW w:w="0" w:type="dxa"/>
            <w:hideMark/>
          </w:tcPr>
          <w:p w14:paraId="4671AE91" w14:textId="77777777" w:rsidR="002B56D6" w:rsidRPr="000615CE" w:rsidRDefault="002B56D6" w:rsidP="00C2260C">
            <w:pPr>
              <w:pStyle w:val="TableText"/>
              <w:jc w:val="right"/>
            </w:pPr>
            <w:r w:rsidRPr="00C2260C">
              <w:t>248</w:t>
            </w:r>
          </w:p>
        </w:tc>
        <w:tc>
          <w:tcPr>
            <w:tcW w:w="0" w:type="dxa"/>
            <w:hideMark/>
          </w:tcPr>
          <w:p w14:paraId="1242D2FC" w14:textId="77777777" w:rsidR="002B56D6" w:rsidRPr="000615CE" w:rsidRDefault="002B56D6" w:rsidP="00C2260C">
            <w:pPr>
              <w:pStyle w:val="TableText"/>
              <w:jc w:val="right"/>
            </w:pPr>
            <w:r w:rsidRPr="00C2260C">
              <w:t>2.0</w:t>
            </w:r>
          </w:p>
        </w:tc>
        <w:tc>
          <w:tcPr>
            <w:tcW w:w="0" w:type="dxa"/>
          </w:tcPr>
          <w:p w14:paraId="28A4CD03" w14:textId="77777777" w:rsidR="002B56D6" w:rsidRPr="000615CE" w:rsidRDefault="002B56D6" w:rsidP="00C2260C">
            <w:pPr>
              <w:pStyle w:val="TableText"/>
              <w:jc w:val="right"/>
            </w:pPr>
            <w:r w:rsidRPr="00C2260C">
              <w:t>138</w:t>
            </w:r>
          </w:p>
        </w:tc>
        <w:tc>
          <w:tcPr>
            <w:tcW w:w="0" w:type="dxa"/>
          </w:tcPr>
          <w:p w14:paraId="5559C029" w14:textId="77777777" w:rsidR="002B56D6" w:rsidRPr="000615CE" w:rsidRDefault="002B56D6" w:rsidP="00C2260C">
            <w:pPr>
              <w:pStyle w:val="TableText"/>
              <w:jc w:val="right"/>
            </w:pPr>
            <w:r w:rsidRPr="00C2260C">
              <w:t>1.1</w:t>
            </w:r>
          </w:p>
        </w:tc>
      </w:tr>
      <w:tr w:rsidR="00633C01" w:rsidRPr="002612A1" w14:paraId="4FEB3243"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7D5D129" w14:textId="77777777" w:rsidR="002B56D6" w:rsidRPr="000615CE" w:rsidRDefault="002B56D6" w:rsidP="00C2260C">
            <w:pPr>
              <w:pStyle w:val="TableText"/>
              <w:rPr>
                <w:rFonts w:eastAsia="Times New Roman"/>
                <w:b/>
              </w:rPr>
            </w:pPr>
            <w:r w:rsidRPr="00C2260C">
              <w:rPr>
                <w:rFonts w:eastAsia="Times New Roman"/>
              </w:rPr>
              <w:t>Less than 15 hours work capacity</w:t>
            </w:r>
          </w:p>
        </w:tc>
        <w:tc>
          <w:tcPr>
            <w:tcW w:w="0" w:type="dxa"/>
            <w:hideMark/>
          </w:tcPr>
          <w:p w14:paraId="70C5E9A2" w14:textId="77777777" w:rsidR="002B56D6" w:rsidRPr="000615CE" w:rsidRDefault="002B56D6" w:rsidP="00C2260C">
            <w:pPr>
              <w:pStyle w:val="TableText"/>
              <w:jc w:val="right"/>
            </w:pPr>
            <w:r w:rsidRPr="00C2260C">
              <w:t>154</w:t>
            </w:r>
          </w:p>
        </w:tc>
        <w:tc>
          <w:tcPr>
            <w:tcW w:w="0" w:type="dxa"/>
            <w:hideMark/>
          </w:tcPr>
          <w:p w14:paraId="73A0E096" w14:textId="77777777" w:rsidR="002B56D6" w:rsidRPr="000615CE" w:rsidRDefault="002B56D6" w:rsidP="00C2260C">
            <w:pPr>
              <w:pStyle w:val="TableText"/>
              <w:jc w:val="right"/>
            </w:pPr>
            <w:r w:rsidRPr="00C2260C">
              <w:t>0.6</w:t>
            </w:r>
          </w:p>
        </w:tc>
        <w:tc>
          <w:tcPr>
            <w:tcW w:w="0" w:type="dxa"/>
            <w:hideMark/>
          </w:tcPr>
          <w:p w14:paraId="7DD4DAB1" w14:textId="77777777" w:rsidR="002B56D6" w:rsidRPr="000615CE" w:rsidRDefault="002B56D6" w:rsidP="00C2260C">
            <w:pPr>
              <w:pStyle w:val="TableText"/>
              <w:jc w:val="right"/>
            </w:pPr>
            <w:r w:rsidRPr="00C2260C">
              <w:t>125</w:t>
            </w:r>
          </w:p>
        </w:tc>
        <w:tc>
          <w:tcPr>
            <w:tcW w:w="0" w:type="dxa"/>
            <w:hideMark/>
          </w:tcPr>
          <w:p w14:paraId="69D6B069" w14:textId="77777777" w:rsidR="002B56D6" w:rsidRPr="000615CE" w:rsidRDefault="002B56D6" w:rsidP="00C2260C">
            <w:pPr>
              <w:pStyle w:val="TableText"/>
              <w:jc w:val="right"/>
            </w:pPr>
            <w:r w:rsidRPr="00C2260C">
              <w:t>1.0</w:t>
            </w:r>
          </w:p>
        </w:tc>
        <w:tc>
          <w:tcPr>
            <w:tcW w:w="0" w:type="dxa"/>
          </w:tcPr>
          <w:p w14:paraId="6C3A8C93" w14:textId="77777777" w:rsidR="002B56D6" w:rsidRPr="000615CE" w:rsidRDefault="002B56D6" w:rsidP="00C2260C">
            <w:pPr>
              <w:pStyle w:val="TableText"/>
              <w:jc w:val="right"/>
            </w:pPr>
            <w:r w:rsidRPr="00C2260C">
              <w:t>99</w:t>
            </w:r>
          </w:p>
        </w:tc>
        <w:tc>
          <w:tcPr>
            <w:tcW w:w="0" w:type="dxa"/>
          </w:tcPr>
          <w:p w14:paraId="1D2FDAD7" w14:textId="77777777" w:rsidR="002B56D6" w:rsidRPr="000615CE" w:rsidRDefault="002B56D6" w:rsidP="00C2260C">
            <w:pPr>
              <w:pStyle w:val="TableText"/>
              <w:jc w:val="right"/>
            </w:pPr>
            <w:r w:rsidRPr="00C2260C">
              <w:t>0.8</w:t>
            </w:r>
          </w:p>
        </w:tc>
      </w:tr>
      <w:tr w:rsidR="00633C01" w:rsidRPr="002612A1" w14:paraId="490B6C84"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0CF40B1C" w14:textId="77777777" w:rsidR="002B56D6" w:rsidRPr="000615CE" w:rsidRDefault="002B56D6" w:rsidP="00C2260C">
            <w:pPr>
              <w:pStyle w:val="TableText"/>
              <w:rPr>
                <w:rFonts w:eastAsia="Times New Roman"/>
                <w:b/>
              </w:rPr>
            </w:pPr>
            <w:r w:rsidRPr="00C2260C">
              <w:rPr>
                <w:rFonts w:eastAsia="Times New Roman"/>
              </w:rPr>
              <w:t>Less than 8 hours work capacity</w:t>
            </w:r>
          </w:p>
        </w:tc>
        <w:tc>
          <w:tcPr>
            <w:tcW w:w="0" w:type="dxa"/>
            <w:hideMark/>
          </w:tcPr>
          <w:p w14:paraId="095AF1B0" w14:textId="77777777" w:rsidR="002B56D6" w:rsidRPr="000615CE" w:rsidRDefault="002B56D6" w:rsidP="00C2260C">
            <w:pPr>
              <w:pStyle w:val="TableText"/>
              <w:jc w:val="right"/>
            </w:pPr>
            <w:r w:rsidRPr="00C2260C">
              <w:t>1</w:t>
            </w:r>
          </w:p>
        </w:tc>
        <w:tc>
          <w:tcPr>
            <w:tcW w:w="0" w:type="dxa"/>
            <w:hideMark/>
          </w:tcPr>
          <w:p w14:paraId="00F6AF7A" w14:textId="77777777" w:rsidR="002B56D6" w:rsidRPr="000615CE" w:rsidRDefault="002B56D6" w:rsidP="00C2260C">
            <w:pPr>
              <w:pStyle w:val="TableText"/>
              <w:jc w:val="right"/>
            </w:pPr>
            <w:r w:rsidRPr="00C2260C">
              <w:t>0.0</w:t>
            </w:r>
          </w:p>
        </w:tc>
        <w:tc>
          <w:tcPr>
            <w:tcW w:w="0" w:type="dxa"/>
            <w:hideMark/>
          </w:tcPr>
          <w:p w14:paraId="12B69A30" w14:textId="77777777" w:rsidR="002B56D6" w:rsidRPr="000615CE" w:rsidRDefault="002B56D6" w:rsidP="00C2260C">
            <w:pPr>
              <w:pStyle w:val="TableText"/>
              <w:jc w:val="right"/>
            </w:pPr>
            <w:r w:rsidRPr="00C2260C">
              <w:t>1</w:t>
            </w:r>
          </w:p>
        </w:tc>
        <w:tc>
          <w:tcPr>
            <w:tcW w:w="0" w:type="dxa"/>
            <w:hideMark/>
          </w:tcPr>
          <w:p w14:paraId="0245E621" w14:textId="77777777" w:rsidR="002B56D6" w:rsidRPr="000615CE" w:rsidRDefault="002B56D6" w:rsidP="00C2260C">
            <w:pPr>
              <w:pStyle w:val="TableText"/>
              <w:jc w:val="right"/>
            </w:pPr>
            <w:r w:rsidRPr="00C2260C">
              <w:t>0.0</w:t>
            </w:r>
          </w:p>
        </w:tc>
        <w:tc>
          <w:tcPr>
            <w:tcW w:w="0" w:type="dxa"/>
          </w:tcPr>
          <w:p w14:paraId="4E9A31ED" w14:textId="77777777" w:rsidR="002B56D6" w:rsidRPr="000615CE" w:rsidRDefault="002B56D6" w:rsidP="00C2260C">
            <w:pPr>
              <w:pStyle w:val="TableText"/>
              <w:jc w:val="right"/>
            </w:pPr>
            <w:r w:rsidRPr="00C2260C">
              <w:t>1</w:t>
            </w:r>
          </w:p>
        </w:tc>
        <w:tc>
          <w:tcPr>
            <w:tcW w:w="0" w:type="dxa"/>
          </w:tcPr>
          <w:p w14:paraId="0C7A408F" w14:textId="77777777" w:rsidR="002B56D6" w:rsidRPr="000615CE" w:rsidRDefault="002B56D6" w:rsidP="00C2260C">
            <w:pPr>
              <w:pStyle w:val="TableText"/>
              <w:jc w:val="right"/>
            </w:pPr>
            <w:r w:rsidRPr="00C2260C">
              <w:t>0.0</w:t>
            </w:r>
          </w:p>
        </w:tc>
      </w:tr>
      <w:tr w:rsidR="00633C01" w:rsidRPr="002612A1" w14:paraId="234D2C4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564ED121"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28B9BC47" w14:textId="77777777" w:rsidR="002B56D6" w:rsidRPr="000615CE" w:rsidRDefault="002B56D6" w:rsidP="00C2260C">
            <w:pPr>
              <w:pStyle w:val="TableText"/>
              <w:jc w:val="right"/>
            </w:pPr>
            <w:r w:rsidRPr="00C2260C">
              <w:t>796</w:t>
            </w:r>
          </w:p>
        </w:tc>
        <w:tc>
          <w:tcPr>
            <w:tcW w:w="0" w:type="dxa"/>
          </w:tcPr>
          <w:p w14:paraId="7878A8BC" w14:textId="77777777" w:rsidR="002B56D6" w:rsidRPr="000615CE" w:rsidRDefault="002B56D6" w:rsidP="00C2260C">
            <w:pPr>
              <w:pStyle w:val="TableText"/>
              <w:jc w:val="right"/>
            </w:pPr>
            <w:r w:rsidRPr="00C2260C">
              <w:t>2.9</w:t>
            </w:r>
          </w:p>
        </w:tc>
        <w:tc>
          <w:tcPr>
            <w:tcW w:w="0" w:type="dxa"/>
          </w:tcPr>
          <w:p w14:paraId="47EE364C" w14:textId="77777777" w:rsidR="002B56D6" w:rsidRPr="000615CE" w:rsidRDefault="002B56D6" w:rsidP="00C2260C">
            <w:pPr>
              <w:pStyle w:val="TableText"/>
              <w:jc w:val="right"/>
            </w:pPr>
            <w:r w:rsidRPr="00C2260C">
              <w:t>396</w:t>
            </w:r>
          </w:p>
        </w:tc>
        <w:tc>
          <w:tcPr>
            <w:tcW w:w="0" w:type="dxa"/>
          </w:tcPr>
          <w:p w14:paraId="18A5E125" w14:textId="77777777" w:rsidR="002B56D6" w:rsidRPr="000615CE" w:rsidRDefault="002B56D6" w:rsidP="00C2260C">
            <w:pPr>
              <w:pStyle w:val="TableText"/>
              <w:jc w:val="right"/>
            </w:pPr>
            <w:r w:rsidRPr="00C2260C">
              <w:t>3.3</w:t>
            </w:r>
          </w:p>
        </w:tc>
        <w:tc>
          <w:tcPr>
            <w:tcW w:w="0" w:type="dxa"/>
          </w:tcPr>
          <w:p w14:paraId="2EBB129F" w14:textId="77777777" w:rsidR="002B56D6" w:rsidRPr="000615CE" w:rsidRDefault="002B56D6" w:rsidP="00C2260C">
            <w:pPr>
              <w:pStyle w:val="TableText"/>
              <w:jc w:val="right"/>
            </w:pPr>
            <w:r w:rsidRPr="00C2260C">
              <w:t>396</w:t>
            </w:r>
          </w:p>
        </w:tc>
        <w:tc>
          <w:tcPr>
            <w:tcW w:w="0" w:type="dxa"/>
          </w:tcPr>
          <w:p w14:paraId="59C630DB" w14:textId="77777777" w:rsidR="002B56D6" w:rsidRPr="000615CE" w:rsidRDefault="002B56D6" w:rsidP="00C2260C">
            <w:pPr>
              <w:pStyle w:val="TableText"/>
              <w:jc w:val="right"/>
            </w:pPr>
            <w:r w:rsidRPr="00C2260C">
              <w:t>3.3</w:t>
            </w:r>
          </w:p>
        </w:tc>
      </w:tr>
      <w:tr w:rsidR="00C2260C" w:rsidRPr="002612A1" w14:paraId="6909721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62A7ACA0" w14:textId="77777777" w:rsidR="00C2260C" w:rsidRPr="00C2260C" w:rsidRDefault="00C2260C" w:rsidP="00C2260C">
            <w:pPr>
              <w:pStyle w:val="TableText"/>
              <w:rPr>
                <w:rFonts w:eastAsia="Times New Roman"/>
                <w:b/>
              </w:rPr>
            </w:pPr>
            <w:r w:rsidRPr="00C2260C">
              <w:rPr>
                <w:rFonts w:eastAsia="Times New Roman"/>
                <w:b/>
              </w:rPr>
              <w:t>Income support history: duration</w:t>
            </w:r>
            <w:r w:rsidRPr="00C2260C">
              <w:rPr>
                <w:rFonts w:eastAsia="Times New Roman"/>
                <w:b/>
                <w:vertAlign w:val="superscript"/>
              </w:rPr>
              <w:t>(a)</w:t>
            </w:r>
          </w:p>
        </w:tc>
        <w:tc>
          <w:tcPr>
            <w:tcW w:w="0" w:type="dxa"/>
          </w:tcPr>
          <w:p w14:paraId="55966F5C" w14:textId="18BFAC2E" w:rsidR="00C2260C" w:rsidRPr="001134A5" w:rsidRDefault="00C2260C" w:rsidP="00C2260C">
            <w:pPr>
              <w:pStyle w:val="TableText"/>
              <w:jc w:val="right"/>
              <w:rPr>
                <w:rFonts w:eastAsia="Times New Roman"/>
              </w:rPr>
            </w:pPr>
            <w:r w:rsidRPr="00455C87">
              <w:rPr>
                <w:rFonts w:eastAsia="Times New Roman"/>
                <w:color w:val="D9D9D9" w:themeColor="background1" w:themeShade="D9"/>
              </w:rPr>
              <w:t>–</w:t>
            </w:r>
          </w:p>
        </w:tc>
        <w:tc>
          <w:tcPr>
            <w:tcW w:w="0" w:type="dxa"/>
          </w:tcPr>
          <w:p w14:paraId="073AF238" w14:textId="0C3D2B31" w:rsidR="00C2260C" w:rsidRPr="001134A5" w:rsidRDefault="00C2260C" w:rsidP="00C2260C">
            <w:pPr>
              <w:pStyle w:val="TableText"/>
              <w:jc w:val="right"/>
              <w:rPr>
                <w:rFonts w:eastAsia="Times New Roman"/>
              </w:rPr>
            </w:pPr>
            <w:r w:rsidRPr="00455C87">
              <w:rPr>
                <w:rFonts w:eastAsia="Times New Roman"/>
                <w:color w:val="D9D9D9" w:themeColor="background1" w:themeShade="D9"/>
              </w:rPr>
              <w:t>–</w:t>
            </w:r>
          </w:p>
        </w:tc>
        <w:tc>
          <w:tcPr>
            <w:tcW w:w="0" w:type="dxa"/>
          </w:tcPr>
          <w:p w14:paraId="7B6B00FE" w14:textId="21AEBF69" w:rsidR="00C2260C" w:rsidRPr="00DC1B47" w:rsidRDefault="00C2260C" w:rsidP="00C2260C">
            <w:pPr>
              <w:pStyle w:val="TableText"/>
              <w:jc w:val="right"/>
              <w:rPr>
                <w:rFonts w:eastAsia="Times New Roman"/>
              </w:rPr>
            </w:pPr>
            <w:r w:rsidRPr="00455C87">
              <w:rPr>
                <w:rFonts w:eastAsia="Times New Roman"/>
                <w:color w:val="D9D9D9" w:themeColor="background1" w:themeShade="D9"/>
              </w:rPr>
              <w:t>–</w:t>
            </w:r>
          </w:p>
        </w:tc>
        <w:tc>
          <w:tcPr>
            <w:tcW w:w="0" w:type="dxa"/>
          </w:tcPr>
          <w:p w14:paraId="53120862" w14:textId="47F1D2FF" w:rsidR="00C2260C" w:rsidRPr="00DC1B47" w:rsidRDefault="00C2260C" w:rsidP="00C2260C">
            <w:pPr>
              <w:pStyle w:val="TableText"/>
              <w:jc w:val="right"/>
              <w:rPr>
                <w:rFonts w:eastAsia="Times New Roman"/>
              </w:rPr>
            </w:pPr>
            <w:r w:rsidRPr="00455C87">
              <w:rPr>
                <w:rFonts w:eastAsia="Times New Roman"/>
                <w:color w:val="D9D9D9" w:themeColor="background1" w:themeShade="D9"/>
              </w:rPr>
              <w:t>–</w:t>
            </w:r>
          </w:p>
        </w:tc>
        <w:tc>
          <w:tcPr>
            <w:tcW w:w="0" w:type="dxa"/>
          </w:tcPr>
          <w:p w14:paraId="75D87808" w14:textId="23384ECA" w:rsidR="00C2260C" w:rsidRPr="00DC1B47" w:rsidRDefault="00C2260C" w:rsidP="00C2260C">
            <w:pPr>
              <w:pStyle w:val="TableText"/>
              <w:jc w:val="right"/>
            </w:pPr>
            <w:r w:rsidRPr="00455C87">
              <w:rPr>
                <w:rFonts w:eastAsia="Times New Roman"/>
                <w:color w:val="D9D9D9" w:themeColor="background1" w:themeShade="D9"/>
              </w:rPr>
              <w:t>–</w:t>
            </w:r>
          </w:p>
        </w:tc>
        <w:tc>
          <w:tcPr>
            <w:tcW w:w="0" w:type="dxa"/>
          </w:tcPr>
          <w:p w14:paraId="0C81C258" w14:textId="4233602B" w:rsidR="00C2260C" w:rsidRPr="007C3B3B" w:rsidRDefault="00C2260C" w:rsidP="00C2260C">
            <w:pPr>
              <w:pStyle w:val="TableText"/>
              <w:jc w:val="right"/>
            </w:pPr>
            <w:r w:rsidRPr="00455C87">
              <w:rPr>
                <w:rFonts w:eastAsia="Times New Roman"/>
                <w:color w:val="D9D9D9" w:themeColor="background1" w:themeShade="D9"/>
              </w:rPr>
              <w:t>–</w:t>
            </w:r>
          </w:p>
        </w:tc>
      </w:tr>
      <w:tr w:rsidR="00633C01" w:rsidRPr="002612A1" w14:paraId="7293593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2A6C0C65" w14:textId="77777777" w:rsidR="002B56D6" w:rsidRPr="000615CE" w:rsidRDefault="002B56D6" w:rsidP="00C2260C">
            <w:pPr>
              <w:pStyle w:val="TableText"/>
              <w:rPr>
                <w:rFonts w:eastAsia="Times New Roman"/>
                <w:b/>
              </w:rPr>
            </w:pPr>
            <w:r w:rsidRPr="00C2260C">
              <w:rPr>
                <w:rFonts w:eastAsia="Times New Roman"/>
              </w:rPr>
              <w:t>Less than 12 months</w:t>
            </w:r>
          </w:p>
        </w:tc>
        <w:tc>
          <w:tcPr>
            <w:tcW w:w="0" w:type="dxa"/>
            <w:hideMark/>
          </w:tcPr>
          <w:p w14:paraId="0E243F35" w14:textId="77777777" w:rsidR="002B56D6" w:rsidRPr="000615CE" w:rsidRDefault="002B56D6" w:rsidP="00C2260C">
            <w:pPr>
              <w:pStyle w:val="TableText"/>
              <w:jc w:val="right"/>
            </w:pPr>
            <w:r w:rsidRPr="00C2260C">
              <w:t>4,282</w:t>
            </w:r>
          </w:p>
        </w:tc>
        <w:tc>
          <w:tcPr>
            <w:tcW w:w="0" w:type="dxa"/>
            <w:hideMark/>
          </w:tcPr>
          <w:p w14:paraId="1F9996CB" w14:textId="77777777" w:rsidR="002B56D6" w:rsidRPr="000615CE" w:rsidRDefault="002B56D6" w:rsidP="00C2260C">
            <w:pPr>
              <w:pStyle w:val="TableText"/>
              <w:jc w:val="right"/>
            </w:pPr>
            <w:r w:rsidRPr="00C2260C">
              <w:t>15.7</w:t>
            </w:r>
          </w:p>
        </w:tc>
        <w:tc>
          <w:tcPr>
            <w:tcW w:w="0" w:type="dxa"/>
            <w:hideMark/>
          </w:tcPr>
          <w:p w14:paraId="623AA89C" w14:textId="77777777" w:rsidR="002B56D6" w:rsidRPr="000615CE" w:rsidRDefault="002B56D6" w:rsidP="00C2260C">
            <w:pPr>
              <w:pStyle w:val="TableText"/>
              <w:jc w:val="right"/>
            </w:pPr>
            <w:r w:rsidRPr="00C2260C">
              <w:t>2,003</w:t>
            </w:r>
          </w:p>
        </w:tc>
        <w:tc>
          <w:tcPr>
            <w:tcW w:w="0" w:type="dxa"/>
            <w:hideMark/>
          </w:tcPr>
          <w:p w14:paraId="7F6351B8" w14:textId="77777777" w:rsidR="002B56D6" w:rsidRPr="000615CE" w:rsidRDefault="002B56D6" w:rsidP="00C2260C">
            <w:pPr>
              <w:pStyle w:val="TableText"/>
              <w:jc w:val="right"/>
            </w:pPr>
            <w:r w:rsidRPr="00C2260C">
              <w:t>16.5</w:t>
            </w:r>
          </w:p>
        </w:tc>
        <w:tc>
          <w:tcPr>
            <w:tcW w:w="0" w:type="dxa"/>
          </w:tcPr>
          <w:p w14:paraId="2042F303" w14:textId="77777777" w:rsidR="002B56D6" w:rsidRPr="000615CE" w:rsidRDefault="002B56D6" w:rsidP="00C2260C">
            <w:pPr>
              <w:pStyle w:val="TableText"/>
              <w:jc w:val="right"/>
            </w:pPr>
            <w:r w:rsidRPr="00C2260C">
              <w:t>2,972</w:t>
            </w:r>
          </w:p>
        </w:tc>
        <w:tc>
          <w:tcPr>
            <w:tcW w:w="0" w:type="dxa"/>
          </w:tcPr>
          <w:p w14:paraId="4371749C" w14:textId="77777777" w:rsidR="002B56D6" w:rsidRPr="000615CE" w:rsidRDefault="002B56D6" w:rsidP="00C2260C">
            <w:pPr>
              <w:pStyle w:val="TableText"/>
              <w:jc w:val="right"/>
            </w:pPr>
            <w:r w:rsidRPr="00C2260C">
              <w:t>24.6</w:t>
            </w:r>
          </w:p>
        </w:tc>
      </w:tr>
      <w:tr w:rsidR="00633C01" w:rsidRPr="002612A1" w14:paraId="4653C178"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9D18272" w14:textId="77777777" w:rsidR="002B56D6" w:rsidRPr="000615CE" w:rsidRDefault="002B56D6" w:rsidP="00C2260C">
            <w:pPr>
              <w:pStyle w:val="TableText"/>
              <w:rPr>
                <w:rFonts w:eastAsia="Times New Roman"/>
                <w:b/>
              </w:rPr>
            </w:pPr>
            <w:r w:rsidRPr="00C2260C">
              <w:rPr>
                <w:rFonts w:eastAsia="Times New Roman"/>
              </w:rPr>
              <w:t>12 to 23 months</w:t>
            </w:r>
          </w:p>
        </w:tc>
        <w:tc>
          <w:tcPr>
            <w:tcW w:w="0" w:type="dxa"/>
            <w:hideMark/>
          </w:tcPr>
          <w:p w14:paraId="15861A92" w14:textId="77777777" w:rsidR="002B56D6" w:rsidRPr="000615CE" w:rsidRDefault="002B56D6" w:rsidP="00C2260C">
            <w:pPr>
              <w:pStyle w:val="TableText"/>
              <w:jc w:val="right"/>
            </w:pPr>
            <w:r w:rsidRPr="00C2260C">
              <w:t>1,312</w:t>
            </w:r>
          </w:p>
        </w:tc>
        <w:tc>
          <w:tcPr>
            <w:tcW w:w="0" w:type="dxa"/>
            <w:hideMark/>
          </w:tcPr>
          <w:p w14:paraId="54B60DA2" w14:textId="77777777" w:rsidR="002B56D6" w:rsidRPr="000615CE" w:rsidRDefault="002B56D6" w:rsidP="00C2260C">
            <w:pPr>
              <w:pStyle w:val="TableText"/>
              <w:jc w:val="right"/>
            </w:pPr>
            <w:r w:rsidRPr="00C2260C">
              <w:t>4.8</w:t>
            </w:r>
          </w:p>
        </w:tc>
        <w:tc>
          <w:tcPr>
            <w:tcW w:w="0" w:type="dxa"/>
            <w:hideMark/>
          </w:tcPr>
          <w:p w14:paraId="6735DB56" w14:textId="77777777" w:rsidR="002B56D6" w:rsidRPr="000615CE" w:rsidRDefault="002B56D6" w:rsidP="00C2260C">
            <w:pPr>
              <w:pStyle w:val="TableText"/>
              <w:jc w:val="right"/>
            </w:pPr>
            <w:r w:rsidRPr="00C2260C">
              <w:t>736</w:t>
            </w:r>
          </w:p>
        </w:tc>
        <w:tc>
          <w:tcPr>
            <w:tcW w:w="0" w:type="dxa"/>
            <w:hideMark/>
          </w:tcPr>
          <w:p w14:paraId="182C6A21" w14:textId="77777777" w:rsidR="002B56D6" w:rsidRPr="000615CE" w:rsidRDefault="002B56D6" w:rsidP="00C2260C">
            <w:pPr>
              <w:pStyle w:val="TableText"/>
              <w:jc w:val="right"/>
            </w:pPr>
            <w:r w:rsidRPr="00C2260C">
              <w:t>6.1</w:t>
            </w:r>
          </w:p>
        </w:tc>
        <w:tc>
          <w:tcPr>
            <w:tcW w:w="0" w:type="dxa"/>
          </w:tcPr>
          <w:p w14:paraId="7AF03F70" w14:textId="77777777" w:rsidR="002B56D6" w:rsidRPr="000615CE" w:rsidRDefault="002B56D6" w:rsidP="00C2260C">
            <w:pPr>
              <w:pStyle w:val="TableText"/>
              <w:jc w:val="right"/>
              <w:rPr>
                <w:rFonts w:eastAsia="Times New Roman"/>
              </w:rPr>
            </w:pPr>
            <w:r w:rsidRPr="00C2260C">
              <w:rPr>
                <w:rFonts w:eastAsia="Times New Roman"/>
              </w:rPr>
              <w:t>1,190</w:t>
            </w:r>
          </w:p>
        </w:tc>
        <w:tc>
          <w:tcPr>
            <w:tcW w:w="0" w:type="dxa"/>
          </w:tcPr>
          <w:p w14:paraId="6DBEA884" w14:textId="77777777" w:rsidR="002B56D6" w:rsidRPr="000615CE" w:rsidRDefault="002B56D6" w:rsidP="00C2260C">
            <w:pPr>
              <w:pStyle w:val="TableText"/>
              <w:jc w:val="right"/>
              <w:rPr>
                <w:rFonts w:eastAsia="Times New Roman"/>
              </w:rPr>
            </w:pPr>
            <w:r w:rsidRPr="00C2260C">
              <w:rPr>
                <w:rFonts w:eastAsia="Times New Roman"/>
              </w:rPr>
              <w:t>9.8</w:t>
            </w:r>
          </w:p>
        </w:tc>
      </w:tr>
      <w:tr w:rsidR="00633C01" w:rsidRPr="002612A1" w14:paraId="3A3A2A21"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631F9A1" w14:textId="77777777" w:rsidR="002B56D6" w:rsidRPr="000615CE" w:rsidRDefault="002B56D6" w:rsidP="00C2260C">
            <w:pPr>
              <w:pStyle w:val="TableText"/>
              <w:rPr>
                <w:rFonts w:eastAsia="Times New Roman"/>
                <w:b/>
              </w:rPr>
            </w:pPr>
            <w:r w:rsidRPr="00C2260C">
              <w:rPr>
                <w:rFonts w:eastAsia="Times New Roman"/>
              </w:rPr>
              <w:t>24 to 35 months</w:t>
            </w:r>
          </w:p>
        </w:tc>
        <w:tc>
          <w:tcPr>
            <w:tcW w:w="0" w:type="dxa"/>
            <w:hideMark/>
          </w:tcPr>
          <w:p w14:paraId="16425195" w14:textId="77777777" w:rsidR="002B56D6" w:rsidRPr="000615CE" w:rsidRDefault="002B56D6" w:rsidP="00C2260C">
            <w:pPr>
              <w:pStyle w:val="TableText"/>
              <w:jc w:val="right"/>
            </w:pPr>
            <w:r w:rsidRPr="00C2260C">
              <w:t>616</w:t>
            </w:r>
          </w:p>
        </w:tc>
        <w:tc>
          <w:tcPr>
            <w:tcW w:w="0" w:type="dxa"/>
            <w:hideMark/>
          </w:tcPr>
          <w:p w14:paraId="09408E89" w14:textId="77777777" w:rsidR="002B56D6" w:rsidRPr="000615CE" w:rsidRDefault="002B56D6" w:rsidP="00C2260C">
            <w:pPr>
              <w:pStyle w:val="TableText"/>
              <w:jc w:val="right"/>
            </w:pPr>
            <w:r w:rsidRPr="00C2260C">
              <w:t>2.3</w:t>
            </w:r>
          </w:p>
        </w:tc>
        <w:tc>
          <w:tcPr>
            <w:tcW w:w="0" w:type="dxa"/>
            <w:hideMark/>
          </w:tcPr>
          <w:p w14:paraId="0CA8C33D" w14:textId="77777777" w:rsidR="002B56D6" w:rsidRPr="000615CE" w:rsidRDefault="002B56D6" w:rsidP="00C2260C">
            <w:pPr>
              <w:pStyle w:val="TableText"/>
              <w:jc w:val="right"/>
            </w:pPr>
            <w:r w:rsidRPr="00C2260C">
              <w:t>390</w:t>
            </w:r>
          </w:p>
        </w:tc>
        <w:tc>
          <w:tcPr>
            <w:tcW w:w="0" w:type="dxa"/>
            <w:hideMark/>
          </w:tcPr>
          <w:p w14:paraId="4156A7BE" w14:textId="77777777" w:rsidR="002B56D6" w:rsidRPr="000615CE" w:rsidRDefault="002B56D6" w:rsidP="00C2260C">
            <w:pPr>
              <w:pStyle w:val="TableText"/>
              <w:jc w:val="right"/>
            </w:pPr>
            <w:r w:rsidRPr="00C2260C">
              <w:t>3.2</w:t>
            </w:r>
          </w:p>
        </w:tc>
        <w:tc>
          <w:tcPr>
            <w:tcW w:w="0" w:type="dxa"/>
          </w:tcPr>
          <w:p w14:paraId="346E00C9" w14:textId="77777777" w:rsidR="002B56D6" w:rsidRPr="000615CE" w:rsidRDefault="002B56D6" w:rsidP="00C2260C">
            <w:pPr>
              <w:pStyle w:val="TableText"/>
              <w:jc w:val="right"/>
            </w:pPr>
            <w:r w:rsidRPr="00C2260C">
              <w:t>628</w:t>
            </w:r>
          </w:p>
        </w:tc>
        <w:tc>
          <w:tcPr>
            <w:tcW w:w="0" w:type="dxa"/>
          </w:tcPr>
          <w:p w14:paraId="7B20F3E9" w14:textId="77777777" w:rsidR="002B56D6" w:rsidRPr="000615CE" w:rsidRDefault="002B56D6" w:rsidP="00C2260C">
            <w:pPr>
              <w:pStyle w:val="TableText"/>
              <w:jc w:val="right"/>
            </w:pPr>
            <w:r w:rsidRPr="00C2260C">
              <w:t>5.2</w:t>
            </w:r>
          </w:p>
        </w:tc>
      </w:tr>
      <w:tr w:rsidR="00633C01" w:rsidRPr="002612A1" w14:paraId="74C3C0C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646F10D3" w14:textId="77777777" w:rsidR="002B56D6" w:rsidRPr="000615CE" w:rsidRDefault="002B56D6" w:rsidP="00C2260C">
            <w:pPr>
              <w:pStyle w:val="TableText"/>
              <w:rPr>
                <w:rFonts w:eastAsia="Times New Roman"/>
                <w:b/>
              </w:rPr>
            </w:pPr>
            <w:r w:rsidRPr="00C2260C">
              <w:rPr>
                <w:rFonts w:eastAsia="Times New Roman"/>
              </w:rPr>
              <w:t>36 to 47 months</w:t>
            </w:r>
          </w:p>
        </w:tc>
        <w:tc>
          <w:tcPr>
            <w:tcW w:w="0" w:type="dxa"/>
            <w:hideMark/>
          </w:tcPr>
          <w:p w14:paraId="13E54A84" w14:textId="77777777" w:rsidR="002B56D6" w:rsidRPr="000615CE" w:rsidRDefault="002B56D6" w:rsidP="00C2260C">
            <w:pPr>
              <w:pStyle w:val="TableText"/>
              <w:jc w:val="right"/>
            </w:pPr>
            <w:r w:rsidRPr="00C2260C">
              <w:t>309</w:t>
            </w:r>
          </w:p>
        </w:tc>
        <w:tc>
          <w:tcPr>
            <w:tcW w:w="0" w:type="dxa"/>
            <w:hideMark/>
          </w:tcPr>
          <w:p w14:paraId="5E6877F4" w14:textId="77777777" w:rsidR="002B56D6" w:rsidRPr="000615CE" w:rsidRDefault="002B56D6" w:rsidP="00C2260C">
            <w:pPr>
              <w:pStyle w:val="TableText"/>
              <w:jc w:val="right"/>
            </w:pPr>
            <w:r w:rsidRPr="00C2260C">
              <w:t>1.1</w:t>
            </w:r>
          </w:p>
        </w:tc>
        <w:tc>
          <w:tcPr>
            <w:tcW w:w="0" w:type="dxa"/>
            <w:hideMark/>
          </w:tcPr>
          <w:p w14:paraId="68CEA8D9" w14:textId="77777777" w:rsidR="002B56D6" w:rsidRPr="000615CE" w:rsidRDefault="002B56D6" w:rsidP="00C2260C">
            <w:pPr>
              <w:pStyle w:val="TableText"/>
              <w:jc w:val="right"/>
            </w:pPr>
            <w:r w:rsidRPr="00C2260C">
              <w:t>207</w:t>
            </w:r>
          </w:p>
        </w:tc>
        <w:tc>
          <w:tcPr>
            <w:tcW w:w="0" w:type="dxa"/>
            <w:hideMark/>
          </w:tcPr>
          <w:p w14:paraId="5B308B89" w14:textId="77777777" w:rsidR="002B56D6" w:rsidRPr="000615CE" w:rsidRDefault="002B56D6" w:rsidP="00C2260C">
            <w:pPr>
              <w:pStyle w:val="TableText"/>
              <w:jc w:val="right"/>
            </w:pPr>
            <w:r w:rsidRPr="00C2260C">
              <w:t>1.7</w:t>
            </w:r>
          </w:p>
        </w:tc>
        <w:tc>
          <w:tcPr>
            <w:tcW w:w="0" w:type="dxa"/>
          </w:tcPr>
          <w:p w14:paraId="7065E686" w14:textId="77777777" w:rsidR="002B56D6" w:rsidRPr="000615CE" w:rsidRDefault="002B56D6" w:rsidP="00C2260C">
            <w:pPr>
              <w:pStyle w:val="TableText"/>
              <w:jc w:val="right"/>
            </w:pPr>
            <w:r w:rsidRPr="00C2260C">
              <w:t>332</w:t>
            </w:r>
          </w:p>
        </w:tc>
        <w:tc>
          <w:tcPr>
            <w:tcW w:w="0" w:type="dxa"/>
          </w:tcPr>
          <w:p w14:paraId="1049A821" w14:textId="77777777" w:rsidR="002B56D6" w:rsidRPr="000615CE" w:rsidRDefault="002B56D6" w:rsidP="00C2260C">
            <w:pPr>
              <w:pStyle w:val="TableText"/>
              <w:jc w:val="right"/>
            </w:pPr>
            <w:r w:rsidRPr="00C2260C">
              <w:t>2.7</w:t>
            </w:r>
          </w:p>
        </w:tc>
      </w:tr>
      <w:tr w:rsidR="00633C01" w:rsidRPr="002612A1" w14:paraId="3C75DC1B"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14C81E8A" w14:textId="77777777" w:rsidR="002B56D6" w:rsidRPr="000615CE" w:rsidRDefault="002B56D6" w:rsidP="00C2260C">
            <w:pPr>
              <w:pStyle w:val="TableText"/>
              <w:rPr>
                <w:rFonts w:eastAsia="Times New Roman"/>
                <w:b/>
              </w:rPr>
            </w:pPr>
            <w:r w:rsidRPr="00C2260C">
              <w:rPr>
                <w:rFonts w:eastAsia="Times New Roman"/>
              </w:rPr>
              <w:t>48 year to 59 months</w:t>
            </w:r>
          </w:p>
        </w:tc>
        <w:tc>
          <w:tcPr>
            <w:tcW w:w="0" w:type="dxa"/>
            <w:hideMark/>
          </w:tcPr>
          <w:p w14:paraId="5C485219" w14:textId="77777777" w:rsidR="002B56D6" w:rsidRPr="000615CE" w:rsidRDefault="002B56D6" w:rsidP="00C2260C">
            <w:pPr>
              <w:pStyle w:val="TableText"/>
              <w:jc w:val="right"/>
            </w:pPr>
            <w:r w:rsidRPr="00C2260C">
              <w:t>161</w:t>
            </w:r>
          </w:p>
        </w:tc>
        <w:tc>
          <w:tcPr>
            <w:tcW w:w="0" w:type="dxa"/>
            <w:hideMark/>
          </w:tcPr>
          <w:p w14:paraId="5D826B3D" w14:textId="77777777" w:rsidR="002B56D6" w:rsidRPr="000615CE" w:rsidRDefault="002B56D6" w:rsidP="00C2260C">
            <w:pPr>
              <w:pStyle w:val="TableText"/>
              <w:jc w:val="right"/>
            </w:pPr>
            <w:r w:rsidRPr="00C2260C">
              <w:t>0.6</w:t>
            </w:r>
          </w:p>
        </w:tc>
        <w:tc>
          <w:tcPr>
            <w:tcW w:w="0" w:type="dxa"/>
            <w:hideMark/>
          </w:tcPr>
          <w:p w14:paraId="6F58DB0C" w14:textId="77777777" w:rsidR="002B56D6" w:rsidRPr="000615CE" w:rsidRDefault="002B56D6" w:rsidP="00C2260C">
            <w:pPr>
              <w:pStyle w:val="TableText"/>
              <w:jc w:val="right"/>
            </w:pPr>
            <w:r w:rsidRPr="00C2260C">
              <w:t>124</w:t>
            </w:r>
          </w:p>
        </w:tc>
        <w:tc>
          <w:tcPr>
            <w:tcW w:w="0" w:type="dxa"/>
            <w:hideMark/>
          </w:tcPr>
          <w:p w14:paraId="3ED85E09" w14:textId="77777777" w:rsidR="002B56D6" w:rsidRPr="000615CE" w:rsidRDefault="002B56D6" w:rsidP="00C2260C">
            <w:pPr>
              <w:pStyle w:val="TableText"/>
              <w:jc w:val="right"/>
            </w:pPr>
            <w:r w:rsidRPr="00C2260C">
              <w:t>1.0</w:t>
            </w:r>
          </w:p>
        </w:tc>
        <w:tc>
          <w:tcPr>
            <w:tcW w:w="0" w:type="dxa"/>
          </w:tcPr>
          <w:p w14:paraId="0D9C50B8" w14:textId="77777777" w:rsidR="002B56D6" w:rsidRPr="000615CE" w:rsidRDefault="002B56D6" w:rsidP="00C2260C">
            <w:pPr>
              <w:pStyle w:val="TableText"/>
              <w:jc w:val="right"/>
              <w:rPr>
                <w:rFonts w:eastAsia="Times New Roman"/>
              </w:rPr>
            </w:pPr>
            <w:r w:rsidRPr="00C2260C">
              <w:rPr>
                <w:rFonts w:eastAsia="Times New Roman"/>
              </w:rPr>
              <w:t>130</w:t>
            </w:r>
          </w:p>
        </w:tc>
        <w:tc>
          <w:tcPr>
            <w:tcW w:w="0" w:type="dxa"/>
          </w:tcPr>
          <w:p w14:paraId="40D16754" w14:textId="77777777" w:rsidR="002B56D6" w:rsidRPr="000615CE" w:rsidRDefault="002B56D6" w:rsidP="00C2260C">
            <w:pPr>
              <w:pStyle w:val="TableText"/>
              <w:jc w:val="right"/>
              <w:rPr>
                <w:rFonts w:eastAsia="Times New Roman"/>
              </w:rPr>
            </w:pPr>
            <w:r w:rsidRPr="00C2260C">
              <w:rPr>
                <w:rFonts w:eastAsia="Times New Roman"/>
              </w:rPr>
              <w:t>1.1</w:t>
            </w:r>
          </w:p>
        </w:tc>
      </w:tr>
      <w:tr w:rsidR="00633C01" w:rsidRPr="002612A1" w14:paraId="20827AA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1089C271" w14:textId="77777777" w:rsidR="002B56D6" w:rsidRPr="000615CE" w:rsidRDefault="002B56D6" w:rsidP="00C2260C">
            <w:pPr>
              <w:pStyle w:val="TableText"/>
              <w:rPr>
                <w:rFonts w:eastAsia="Times New Roman"/>
                <w:b/>
              </w:rPr>
            </w:pPr>
            <w:r w:rsidRPr="00C2260C">
              <w:rPr>
                <w:rFonts w:eastAsia="Times New Roman"/>
              </w:rPr>
              <w:t>60 months or more</w:t>
            </w:r>
          </w:p>
        </w:tc>
        <w:tc>
          <w:tcPr>
            <w:tcW w:w="0" w:type="dxa"/>
            <w:hideMark/>
          </w:tcPr>
          <w:p w14:paraId="0FF5193C" w14:textId="77777777" w:rsidR="002B56D6" w:rsidRPr="000615CE" w:rsidRDefault="002B56D6" w:rsidP="00C2260C">
            <w:pPr>
              <w:pStyle w:val="TableText"/>
              <w:jc w:val="right"/>
            </w:pPr>
            <w:r w:rsidRPr="00C2260C">
              <w:t>197</w:t>
            </w:r>
          </w:p>
        </w:tc>
        <w:tc>
          <w:tcPr>
            <w:tcW w:w="0" w:type="dxa"/>
            <w:hideMark/>
          </w:tcPr>
          <w:p w14:paraId="48D5BE68" w14:textId="77777777" w:rsidR="002B56D6" w:rsidRPr="000615CE" w:rsidRDefault="002B56D6" w:rsidP="00C2260C">
            <w:pPr>
              <w:pStyle w:val="TableText"/>
              <w:jc w:val="right"/>
            </w:pPr>
            <w:r w:rsidRPr="00C2260C">
              <w:t>0.7</w:t>
            </w:r>
          </w:p>
        </w:tc>
        <w:tc>
          <w:tcPr>
            <w:tcW w:w="0" w:type="dxa"/>
            <w:hideMark/>
          </w:tcPr>
          <w:p w14:paraId="4AF66AAE" w14:textId="77777777" w:rsidR="002B56D6" w:rsidRPr="000615CE" w:rsidRDefault="002B56D6" w:rsidP="00C2260C">
            <w:pPr>
              <w:pStyle w:val="TableText"/>
              <w:jc w:val="right"/>
            </w:pPr>
            <w:r w:rsidRPr="00C2260C">
              <w:t>132</w:t>
            </w:r>
          </w:p>
        </w:tc>
        <w:tc>
          <w:tcPr>
            <w:tcW w:w="0" w:type="dxa"/>
            <w:hideMark/>
          </w:tcPr>
          <w:p w14:paraId="6A677950" w14:textId="77777777" w:rsidR="002B56D6" w:rsidRPr="000615CE" w:rsidRDefault="002B56D6" w:rsidP="00C2260C">
            <w:pPr>
              <w:pStyle w:val="TableText"/>
              <w:jc w:val="right"/>
            </w:pPr>
            <w:r w:rsidRPr="00C2260C">
              <w:t>1.1</w:t>
            </w:r>
          </w:p>
        </w:tc>
        <w:tc>
          <w:tcPr>
            <w:tcW w:w="0" w:type="dxa"/>
          </w:tcPr>
          <w:p w14:paraId="1EA5E5AE" w14:textId="77777777" w:rsidR="002B56D6" w:rsidRPr="000615CE" w:rsidRDefault="002B56D6" w:rsidP="00C2260C">
            <w:pPr>
              <w:pStyle w:val="TableText"/>
              <w:jc w:val="right"/>
            </w:pPr>
            <w:r w:rsidRPr="00C2260C">
              <w:t>257</w:t>
            </w:r>
          </w:p>
        </w:tc>
        <w:tc>
          <w:tcPr>
            <w:tcW w:w="0" w:type="dxa"/>
          </w:tcPr>
          <w:p w14:paraId="5D69021A" w14:textId="77777777" w:rsidR="002B56D6" w:rsidRPr="000615CE" w:rsidRDefault="002B56D6" w:rsidP="00C2260C">
            <w:pPr>
              <w:pStyle w:val="TableText"/>
              <w:jc w:val="right"/>
            </w:pPr>
            <w:r w:rsidRPr="00C2260C">
              <w:t>2.1</w:t>
            </w:r>
          </w:p>
        </w:tc>
      </w:tr>
      <w:tr w:rsidR="00633C01" w:rsidRPr="002612A1" w14:paraId="2E57CBB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8A774DD" w14:textId="77777777" w:rsidR="002B56D6" w:rsidRPr="000615CE" w:rsidRDefault="002B56D6" w:rsidP="00C2260C">
            <w:pPr>
              <w:pStyle w:val="TableText"/>
              <w:rPr>
                <w:rFonts w:eastAsia="Times New Roman"/>
                <w:b/>
              </w:rPr>
            </w:pPr>
            <w:r w:rsidRPr="00C2260C">
              <w:rPr>
                <w:rFonts w:eastAsia="Times New Roman"/>
              </w:rPr>
              <w:t>Not on income support</w:t>
            </w:r>
          </w:p>
        </w:tc>
        <w:tc>
          <w:tcPr>
            <w:tcW w:w="0" w:type="dxa"/>
            <w:hideMark/>
          </w:tcPr>
          <w:p w14:paraId="5B3B1E39" w14:textId="77777777" w:rsidR="002B56D6" w:rsidRPr="000615CE" w:rsidRDefault="002B56D6" w:rsidP="00C2260C">
            <w:pPr>
              <w:pStyle w:val="TableText"/>
              <w:jc w:val="right"/>
            </w:pPr>
            <w:r w:rsidRPr="00C2260C">
              <w:t>19,568</w:t>
            </w:r>
          </w:p>
        </w:tc>
        <w:tc>
          <w:tcPr>
            <w:tcW w:w="0" w:type="dxa"/>
            <w:hideMark/>
          </w:tcPr>
          <w:p w14:paraId="060345AE" w14:textId="77777777" w:rsidR="002B56D6" w:rsidRPr="000615CE" w:rsidRDefault="002B56D6" w:rsidP="00C2260C">
            <w:pPr>
              <w:pStyle w:val="TableText"/>
              <w:jc w:val="right"/>
            </w:pPr>
            <w:r w:rsidRPr="00C2260C">
              <w:t>71.8</w:t>
            </w:r>
          </w:p>
        </w:tc>
        <w:tc>
          <w:tcPr>
            <w:tcW w:w="0" w:type="dxa"/>
            <w:hideMark/>
          </w:tcPr>
          <w:p w14:paraId="4694D6F0" w14:textId="77777777" w:rsidR="002B56D6" w:rsidRPr="000615CE" w:rsidRDefault="002B56D6" w:rsidP="00C2260C">
            <w:pPr>
              <w:pStyle w:val="TableText"/>
              <w:jc w:val="right"/>
            </w:pPr>
            <w:r w:rsidRPr="00C2260C">
              <w:t>8,117</w:t>
            </w:r>
          </w:p>
        </w:tc>
        <w:tc>
          <w:tcPr>
            <w:tcW w:w="0" w:type="dxa"/>
            <w:hideMark/>
          </w:tcPr>
          <w:p w14:paraId="57068DE7" w14:textId="77777777" w:rsidR="002B56D6" w:rsidRPr="000615CE" w:rsidRDefault="002B56D6" w:rsidP="00C2260C">
            <w:pPr>
              <w:pStyle w:val="TableText"/>
              <w:jc w:val="right"/>
            </w:pPr>
            <w:r w:rsidRPr="00C2260C">
              <w:t>67.1</w:t>
            </w:r>
          </w:p>
        </w:tc>
        <w:tc>
          <w:tcPr>
            <w:tcW w:w="0" w:type="dxa"/>
          </w:tcPr>
          <w:p w14:paraId="317EB328" w14:textId="77777777" w:rsidR="002B56D6" w:rsidRPr="000615CE" w:rsidRDefault="002B56D6" w:rsidP="00C2260C">
            <w:pPr>
              <w:pStyle w:val="TableText"/>
              <w:jc w:val="right"/>
            </w:pPr>
            <w:r w:rsidRPr="00C2260C">
              <w:t>6200</w:t>
            </w:r>
          </w:p>
        </w:tc>
        <w:tc>
          <w:tcPr>
            <w:tcW w:w="0" w:type="dxa"/>
          </w:tcPr>
          <w:p w14:paraId="64ABD002" w14:textId="77777777" w:rsidR="002B56D6" w:rsidRPr="000615CE" w:rsidRDefault="002B56D6" w:rsidP="00C2260C">
            <w:pPr>
              <w:pStyle w:val="TableText"/>
              <w:jc w:val="right"/>
            </w:pPr>
            <w:r w:rsidRPr="00C2260C">
              <w:t>51.2</w:t>
            </w:r>
          </w:p>
        </w:tc>
      </w:tr>
      <w:tr w:rsidR="00633C01" w:rsidRPr="002612A1" w14:paraId="42042AE1"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792E45E0"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7F3B96E3" w14:textId="77777777" w:rsidR="002B56D6" w:rsidRPr="000615CE" w:rsidRDefault="002B56D6" w:rsidP="00C2260C">
            <w:pPr>
              <w:pStyle w:val="TableText"/>
              <w:jc w:val="right"/>
            </w:pPr>
            <w:r w:rsidRPr="00C2260C">
              <w:t>796</w:t>
            </w:r>
          </w:p>
        </w:tc>
        <w:tc>
          <w:tcPr>
            <w:tcW w:w="0" w:type="dxa"/>
          </w:tcPr>
          <w:p w14:paraId="2C186DB0" w14:textId="77777777" w:rsidR="002B56D6" w:rsidRPr="000615CE" w:rsidRDefault="002B56D6" w:rsidP="00C2260C">
            <w:pPr>
              <w:pStyle w:val="TableText"/>
              <w:jc w:val="right"/>
            </w:pPr>
            <w:r w:rsidRPr="00C2260C">
              <w:t>2.9</w:t>
            </w:r>
          </w:p>
        </w:tc>
        <w:tc>
          <w:tcPr>
            <w:tcW w:w="0" w:type="dxa"/>
          </w:tcPr>
          <w:p w14:paraId="4034D014" w14:textId="77777777" w:rsidR="002B56D6" w:rsidRPr="000615CE" w:rsidRDefault="002B56D6" w:rsidP="00C2260C">
            <w:pPr>
              <w:pStyle w:val="TableText"/>
              <w:jc w:val="right"/>
            </w:pPr>
            <w:r w:rsidRPr="00C2260C">
              <w:t>396</w:t>
            </w:r>
          </w:p>
        </w:tc>
        <w:tc>
          <w:tcPr>
            <w:tcW w:w="0" w:type="dxa"/>
          </w:tcPr>
          <w:p w14:paraId="451F729F" w14:textId="77777777" w:rsidR="002B56D6" w:rsidRPr="000615CE" w:rsidRDefault="002B56D6" w:rsidP="00C2260C">
            <w:pPr>
              <w:pStyle w:val="TableText"/>
              <w:jc w:val="right"/>
            </w:pPr>
            <w:r w:rsidRPr="00C2260C">
              <w:t>3.3</w:t>
            </w:r>
          </w:p>
        </w:tc>
        <w:tc>
          <w:tcPr>
            <w:tcW w:w="0" w:type="dxa"/>
          </w:tcPr>
          <w:p w14:paraId="627D120E" w14:textId="77777777" w:rsidR="002B56D6" w:rsidRPr="000615CE" w:rsidRDefault="002B56D6" w:rsidP="00C2260C">
            <w:pPr>
              <w:pStyle w:val="TableText"/>
              <w:jc w:val="right"/>
            </w:pPr>
            <w:r w:rsidRPr="00C2260C">
              <w:t>396</w:t>
            </w:r>
          </w:p>
        </w:tc>
        <w:tc>
          <w:tcPr>
            <w:tcW w:w="0" w:type="dxa"/>
          </w:tcPr>
          <w:p w14:paraId="732A8A2F" w14:textId="77777777" w:rsidR="002B56D6" w:rsidRPr="000615CE" w:rsidRDefault="002B56D6" w:rsidP="00C2260C">
            <w:pPr>
              <w:pStyle w:val="TableText"/>
              <w:jc w:val="right"/>
            </w:pPr>
            <w:r w:rsidRPr="00C2260C">
              <w:t>3.3</w:t>
            </w:r>
          </w:p>
        </w:tc>
      </w:tr>
      <w:tr w:rsidR="00C2260C" w:rsidRPr="002612A1" w14:paraId="0F01197A"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34EDD2AE" w14:textId="77777777" w:rsidR="00C2260C" w:rsidRPr="00C2260C" w:rsidRDefault="00C2260C" w:rsidP="00C2260C">
            <w:pPr>
              <w:pStyle w:val="TableText"/>
              <w:rPr>
                <w:rFonts w:eastAsia="Times New Roman"/>
                <w:b/>
              </w:rPr>
            </w:pPr>
            <w:r w:rsidRPr="00C2260C">
              <w:rPr>
                <w:rFonts w:eastAsia="Times New Roman"/>
                <w:b/>
              </w:rPr>
              <w:t>Income support history: frequency and crisis payment</w:t>
            </w:r>
          </w:p>
        </w:tc>
        <w:tc>
          <w:tcPr>
            <w:tcW w:w="0" w:type="dxa"/>
          </w:tcPr>
          <w:p w14:paraId="22B827FE" w14:textId="58FEE7AE"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c>
          <w:tcPr>
            <w:tcW w:w="0" w:type="dxa"/>
          </w:tcPr>
          <w:p w14:paraId="0DE2F964" w14:textId="2C313850"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c>
          <w:tcPr>
            <w:tcW w:w="0" w:type="dxa"/>
          </w:tcPr>
          <w:p w14:paraId="57863B0E" w14:textId="7410046C"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c>
          <w:tcPr>
            <w:tcW w:w="0" w:type="dxa"/>
          </w:tcPr>
          <w:p w14:paraId="53947E19" w14:textId="395B4FE2"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c>
          <w:tcPr>
            <w:tcW w:w="0" w:type="dxa"/>
          </w:tcPr>
          <w:p w14:paraId="02B66226" w14:textId="4CA8191C"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c>
          <w:tcPr>
            <w:tcW w:w="0" w:type="dxa"/>
          </w:tcPr>
          <w:p w14:paraId="29DFEFD9" w14:textId="6C965DCF" w:rsidR="00C2260C" w:rsidRPr="00BA59CF" w:rsidRDefault="00C2260C" w:rsidP="00C2260C">
            <w:pPr>
              <w:pStyle w:val="TableText"/>
              <w:jc w:val="right"/>
              <w:rPr>
                <w:color w:val="FFFFFF" w:themeColor="background1"/>
              </w:rPr>
            </w:pPr>
            <w:r w:rsidRPr="00A773D7">
              <w:rPr>
                <w:rFonts w:eastAsia="Times New Roman"/>
                <w:color w:val="FFFFFF" w:themeColor="background1"/>
              </w:rPr>
              <w:t>–</w:t>
            </w:r>
          </w:p>
        </w:tc>
      </w:tr>
      <w:tr w:rsidR="00633C01" w:rsidRPr="002612A1" w14:paraId="3F16904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383B05EF" w14:textId="77777777" w:rsidR="002B56D6" w:rsidRPr="000615CE" w:rsidRDefault="002B56D6" w:rsidP="00C2260C">
            <w:pPr>
              <w:pStyle w:val="TableText"/>
              <w:rPr>
                <w:rFonts w:eastAsia="Times New Roman"/>
                <w:b/>
              </w:rPr>
            </w:pPr>
            <w:r w:rsidRPr="00C2260C">
              <w:rPr>
                <w:rFonts w:eastAsia="Times New Roman"/>
              </w:rPr>
              <w:t>More than once on income support</w:t>
            </w:r>
          </w:p>
        </w:tc>
        <w:tc>
          <w:tcPr>
            <w:tcW w:w="0" w:type="dxa"/>
          </w:tcPr>
          <w:p w14:paraId="4B5F6688" w14:textId="2DD9800A" w:rsidR="002B56D6" w:rsidRPr="000615CE" w:rsidRDefault="002B56D6" w:rsidP="00C2260C">
            <w:pPr>
              <w:pStyle w:val="TableText"/>
              <w:jc w:val="right"/>
            </w:pPr>
            <w:r w:rsidRPr="00C2260C">
              <w:t>4</w:t>
            </w:r>
            <w:r w:rsidR="000D0CA8">
              <w:t>,</w:t>
            </w:r>
            <w:r w:rsidRPr="00C2260C">
              <w:t>834</w:t>
            </w:r>
          </w:p>
        </w:tc>
        <w:tc>
          <w:tcPr>
            <w:tcW w:w="0" w:type="dxa"/>
          </w:tcPr>
          <w:p w14:paraId="25ED5EE7" w14:textId="77777777" w:rsidR="002B56D6" w:rsidRPr="000615CE" w:rsidRDefault="002B56D6" w:rsidP="00C2260C">
            <w:pPr>
              <w:pStyle w:val="TableText"/>
              <w:jc w:val="right"/>
            </w:pPr>
            <w:r w:rsidRPr="00C2260C">
              <w:t>17.7</w:t>
            </w:r>
          </w:p>
        </w:tc>
        <w:tc>
          <w:tcPr>
            <w:tcW w:w="0" w:type="dxa"/>
          </w:tcPr>
          <w:p w14:paraId="1E5E8230" w14:textId="77777777" w:rsidR="002B56D6" w:rsidRPr="000615CE" w:rsidRDefault="002B56D6" w:rsidP="00C2260C">
            <w:pPr>
              <w:pStyle w:val="TableText"/>
              <w:jc w:val="right"/>
            </w:pPr>
            <w:r w:rsidRPr="00C2260C">
              <w:t>2,375</w:t>
            </w:r>
          </w:p>
        </w:tc>
        <w:tc>
          <w:tcPr>
            <w:tcW w:w="0" w:type="dxa"/>
          </w:tcPr>
          <w:p w14:paraId="2AB51CBE" w14:textId="77777777" w:rsidR="002B56D6" w:rsidRPr="000615CE" w:rsidRDefault="002B56D6" w:rsidP="00C2260C">
            <w:pPr>
              <w:pStyle w:val="TableText"/>
              <w:jc w:val="right"/>
            </w:pPr>
            <w:r w:rsidRPr="00C2260C">
              <w:t>19.6</w:t>
            </w:r>
          </w:p>
        </w:tc>
        <w:tc>
          <w:tcPr>
            <w:tcW w:w="0" w:type="dxa"/>
          </w:tcPr>
          <w:p w14:paraId="011C6C6F" w14:textId="77777777" w:rsidR="002B56D6" w:rsidRPr="000615CE" w:rsidRDefault="002B56D6" w:rsidP="00C2260C">
            <w:pPr>
              <w:pStyle w:val="TableText"/>
              <w:jc w:val="right"/>
              <w:rPr>
                <w:color w:val="000000"/>
              </w:rPr>
            </w:pPr>
            <w:r w:rsidRPr="00C2260C">
              <w:t>2,428</w:t>
            </w:r>
          </w:p>
        </w:tc>
        <w:tc>
          <w:tcPr>
            <w:tcW w:w="0" w:type="dxa"/>
          </w:tcPr>
          <w:p w14:paraId="3A7895C6" w14:textId="77777777" w:rsidR="002B56D6" w:rsidRPr="000615CE" w:rsidRDefault="002B56D6" w:rsidP="00C2260C">
            <w:pPr>
              <w:pStyle w:val="TableText"/>
              <w:jc w:val="right"/>
              <w:rPr>
                <w:color w:val="000000"/>
              </w:rPr>
            </w:pPr>
            <w:r w:rsidRPr="00C2260C">
              <w:t>20.1</w:t>
            </w:r>
          </w:p>
        </w:tc>
      </w:tr>
      <w:tr w:rsidR="00633C01" w:rsidRPr="002612A1" w14:paraId="5CFDEC3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5FAA5780" w14:textId="77777777" w:rsidR="002B56D6" w:rsidRPr="000615CE" w:rsidRDefault="002B56D6" w:rsidP="00C2260C">
            <w:pPr>
              <w:pStyle w:val="TableText"/>
              <w:rPr>
                <w:rFonts w:eastAsia="Times New Roman"/>
                <w:b/>
              </w:rPr>
            </w:pPr>
            <w:r w:rsidRPr="00C2260C">
              <w:rPr>
                <w:rFonts w:eastAsia="Times New Roman"/>
              </w:rPr>
              <w:t>Received crisis payment</w:t>
            </w:r>
          </w:p>
        </w:tc>
        <w:tc>
          <w:tcPr>
            <w:tcW w:w="0" w:type="dxa"/>
          </w:tcPr>
          <w:p w14:paraId="24EBA391" w14:textId="77777777" w:rsidR="002B56D6" w:rsidRPr="000615CE" w:rsidRDefault="002B56D6" w:rsidP="00C2260C">
            <w:pPr>
              <w:pStyle w:val="TableText"/>
              <w:jc w:val="right"/>
            </w:pPr>
            <w:r w:rsidRPr="00C2260C">
              <w:t>231</w:t>
            </w:r>
          </w:p>
        </w:tc>
        <w:tc>
          <w:tcPr>
            <w:tcW w:w="0" w:type="dxa"/>
          </w:tcPr>
          <w:p w14:paraId="7EEEB1E3" w14:textId="77777777" w:rsidR="002B56D6" w:rsidRPr="000615CE" w:rsidRDefault="002B56D6" w:rsidP="00C2260C">
            <w:pPr>
              <w:pStyle w:val="TableText"/>
              <w:jc w:val="right"/>
            </w:pPr>
            <w:r w:rsidRPr="00C2260C">
              <w:t>0.8</w:t>
            </w:r>
          </w:p>
        </w:tc>
        <w:tc>
          <w:tcPr>
            <w:tcW w:w="0" w:type="dxa"/>
          </w:tcPr>
          <w:p w14:paraId="262B44DB" w14:textId="77777777" w:rsidR="002B56D6" w:rsidRPr="000615CE" w:rsidRDefault="002B56D6" w:rsidP="00C2260C">
            <w:pPr>
              <w:pStyle w:val="TableText"/>
              <w:jc w:val="right"/>
            </w:pPr>
            <w:r w:rsidRPr="00C2260C">
              <w:t>144</w:t>
            </w:r>
          </w:p>
        </w:tc>
        <w:tc>
          <w:tcPr>
            <w:tcW w:w="0" w:type="dxa"/>
          </w:tcPr>
          <w:p w14:paraId="64FD54E8" w14:textId="77777777" w:rsidR="002B56D6" w:rsidRPr="000615CE" w:rsidRDefault="002B56D6" w:rsidP="00C2260C">
            <w:pPr>
              <w:pStyle w:val="TableText"/>
              <w:jc w:val="right"/>
            </w:pPr>
            <w:r w:rsidRPr="00C2260C">
              <w:t>1.2</w:t>
            </w:r>
          </w:p>
        </w:tc>
        <w:tc>
          <w:tcPr>
            <w:tcW w:w="0" w:type="dxa"/>
          </w:tcPr>
          <w:p w14:paraId="65AF2FD5" w14:textId="77777777" w:rsidR="002B56D6" w:rsidRPr="000615CE" w:rsidRDefault="002B56D6" w:rsidP="00C2260C">
            <w:pPr>
              <w:pStyle w:val="TableText"/>
              <w:jc w:val="right"/>
              <w:rPr>
                <w:color w:val="000000"/>
              </w:rPr>
            </w:pPr>
            <w:r w:rsidRPr="00C2260C">
              <w:t>276</w:t>
            </w:r>
          </w:p>
        </w:tc>
        <w:tc>
          <w:tcPr>
            <w:tcW w:w="0" w:type="dxa"/>
          </w:tcPr>
          <w:p w14:paraId="0CCAD945" w14:textId="77777777" w:rsidR="002B56D6" w:rsidRPr="000615CE" w:rsidRDefault="002B56D6" w:rsidP="00C2260C">
            <w:pPr>
              <w:pStyle w:val="TableText"/>
              <w:jc w:val="right"/>
              <w:rPr>
                <w:color w:val="000000"/>
              </w:rPr>
            </w:pPr>
            <w:r w:rsidRPr="00C2260C">
              <w:t>2.3</w:t>
            </w:r>
          </w:p>
        </w:tc>
      </w:tr>
      <w:tr w:rsidR="00633C01" w:rsidRPr="002612A1" w14:paraId="3FFE166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145B7351" w14:textId="77777777" w:rsidR="002B56D6" w:rsidRPr="000615CE" w:rsidRDefault="002B56D6" w:rsidP="00C2260C">
            <w:pPr>
              <w:pStyle w:val="TableText"/>
              <w:rPr>
                <w:rFonts w:eastAsia="Times New Roman"/>
                <w:b/>
              </w:rPr>
            </w:pPr>
            <w:r w:rsidRPr="00C2260C">
              <w:rPr>
                <w:rFonts w:eastAsia="Times New Roman"/>
              </w:rPr>
              <w:t>Received crisis payment + multiple spells on income support</w:t>
            </w:r>
          </w:p>
        </w:tc>
        <w:tc>
          <w:tcPr>
            <w:tcW w:w="0" w:type="dxa"/>
          </w:tcPr>
          <w:p w14:paraId="13639789" w14:textId="77777777" w:rsidR="002B56D6" w:rsidRPr="000615CE" w:rsidRDefault="002B56D6" w:rsidP="00C2260C">
            <w:pPr>
              <w:pStyle w:val="TableText"/>
              <w:jc w:val="right"/>
            </w:pPr>
            <w:r w:rsidRPr="00C2260C">
              <w:t>162</w:t>
            </w:r>
          </w:p>
        </w:tc>
        <w:tc>
          <w:tcPr>
            <w:tcW w:w="0" w:type="dxa"/>
          </w:tcPr>
          <w:p w14:paraId="6EB92394" w14:textId="77777777" w:rsidR="002B56D6" w:rsidRPr="000615CE" w:rsidRDefault="002B56D6" w:rsidP="00C2260C">
            <w:pPr>
              <w:pStyle w:val="TableText"/>
              <w:jc w:val="right"/>
            </w:pPr>
            <w:r w:rsidRPr="00C2260C">
              <w:t>0.6</w:t>
            </w:r>
          </w:p>
        </w:tc>
        <w:tc>
          <w:tcPr>
            <w:tcW w:w="0" w:type="dxa"/>
          </w:tcPr>
          <w:p w14:paraId="4F96E98A" w14:textId="77777777" w:rsidR="002B56D6" w:rsidRPr="000615CE" w:rsidRDefault="002B56D6" w:rsidP="00C2260C">
            <w:pPr>
              <w:pStyle w:val="TableText"/>
              <w:jc w:val="right"/>
            </w:pPr>
            <w:r w:rsidRPr="00C2260C">
              <w:t>97</w:t>
            </w:r>
          </w:p>
        </w:tc>
        <w:tc>
          <w:tcPr>
            <w:tcW w:w="0" w:type="dxa"/>
          </w:tcPr>
          <w:p w14:paraId="6B8A27E0" w14:textId="77777777" w:rsidR="002B56D6" w:rsidRPr="000615CE" w:rsidRDefault="002B56D6" w:rsidP="00C2260C">
            <w:pPr>
              <w:pStyle w:val="TableText"/>
              <w:jc w:val="right"/>
            </w:pPr>
            <w:r w:rsidRPr="00C2260C">
              <w:t>0.8</w:t>
            </w:r>
          </w:p>
        </w:tc>
        <w:tc>
          <w:tcPr>
            <w:tcW w:w="0" w:type="dxa"/>
          </w:tcPr>
          <w:p w14:paraId="2E28A6ED" w14:textId="77777777" w:rsidR="002B56D6" w:rsidRPr="000615CE" w:rsidRDefault="002B56D6" w:rsidP="00C2260C">
            <w:pPr>
              <w:pStyle w:val="TableText"/>
              <w:jc w:val="right"/>
              <w:rPr>
                <w:color w:val="000000"/>
              </w:rPr>
            </w:pPr>
            <w:r w:rsidRPr="00C2260C">
              <w:t>197</w:t>
            </w:r>
          </w:p>
        </w:tc>
        <w:tc>
          <w:tcPr>
            <w:tcW w:w="0" w:type="dxa"/>
          </w:tcPr>
          <w:p w14:paraId="689890F6" w14:textId="77777777" w:rsidR="002B56D6" w:rsidRPr="000615CE" w:rsidRDefault="002B56D6" w:rsidP="00C2260C">
            <w:pPr>
              <w:pStyle w:val="TableText"/>
              <w:jc w:val="right"/>
              <w:rPr>
                <w:color w:val="000000"/>
              </w:rPr>
            </w:pPr>
            <w:r w:rsidRPr="00C2260C">
              <w:t>1.6</w:t>
            </w:r>
          </w:p>
        </w:tc>
      </w:tr>
      <w:tr w:rsidR="00633C01" w:rsidRPr="002612A1" w14:paraId="479CF4F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11AED3AD" w14:textId="77777777" w:rsidR="002B56D6" w:rsidRPr="000615CE" w:rsidRDefault="002B56D6" w:rsidP="00C2260C">
            <w:pPr>
              <w:pStyle w:val="TableText"/>
              <w:rPr>
                <w:rFonts w:eastAsia="Times New Roman"/>
                <w:b/>
              </w:rPr>
            </w:pPr>
            <w:r w:rsidRPr="00C2260C">
              <w:rPr>
                <w:rFonts w:eastAsia="Times New Roman"/>
              </w:rPr>
              <w:t>All others</w:t>
            </w:r>
          </w:p>
        </w:tc>
        <w:tc>
          <w:tcPr>
            <w:tcW w:w="0" w:type="dxa"/>
          </w:tcPr>
          <w:p w14:paraId="7AFB4E4A" w14:textId="77777777" w:rsidR="002B56D6" w:rsidRPr="000615CE" w:rsidRDefault="002B56D6" w:rsidP="00C2260C">
            <w:pPr>
              <w:pStyle w:val="TableText"/>
              <w:jc w:val="right"/>
            </w:pPr>
            <w:r w:rsidRPr="00C2260C">
              <w:t>21,218</w:t>
            </w:r>
          </w:p>
        </w:tc>
        <w:tc>
          <w:tcPr>
            <w:tcW w:w="0" w:type="dxa"/>
          </w:tcPr>
          <w:p w14:paraId="15F760CD" w14:textId="77777777" w:rsidR="002B56D6" w:rsidRPr="000615CE" w:rsidRDefault="002B56D6" w:rsidP="00C2260C">
            <w:pPr>
              <w:pStyle w:val="TableText"/>
              <w:jc w:val="right"/>
            </w:pPr>
            <w:r w:rsidRPr="00C2260C">
              <w:t>77.9</w:t>
            </w:r>
          </w:p>
        </w:tc>
        <w:tc>
          <w:tcPr>
            <w:tcW w:w="0" w:type="dxa"/>
          </w:tcPr>
          <w:p w14:paraId="4E494BF3" w14:textId="77777777" w:rsidR="002B56D6" w:rsidRPr="000615CE" w:rsidRDefault="002B56D6" w:rsidP="00C2260C">
            <w:pPr>
              <w:pStyle w:val="TableText"/>
              <w:jc w:val="right"/>
            </w:pPr>
            <w:r w:rsidRPr="00C2260C">
              <w:t>9,093</w:t>
            </w:r>
          </w:p>
        </w:tc>
        <w:tc>
          <w:tcPr>
            <w:tcW w:w="0" w:type="dxa"/>
          </w:tcPr>
          <w:p w14:paraId="6CF37AF2" w14:textId="77777777" w:rsidR="002B56D6" w:rsidRPr="000615CE" w:rsidRDefault="002B56D6" w:rsidP="00C2260C">
            <w:pPr>
              <w:pStyle w:val="TableText"/>
              <w:jc w:val="right"/>
            </w:pPr>
            <w:r w:rsidRPr="00C2260C">
              <w:t>75.1</w:t>
            </w:r>
          </w:p>
        </w:tc>
        <w:tc>
          <w:tcPr>
            <w:tcW w:w="0" w:type="dxa"/>
          </w:tcPr>
          <w:p w14:paraId="53C095AA" w14:textId="77777777" w:rsidR="002B56D6" w:rsidRPr="000615CE" w:rsidRDefault="002B56D6" w:rsidP="00C2260C">
            <w:pPr>
              <w:pStyle w:val="TableText"/>
              <w:jc w:val="right"/>
              <w:rPr>
                <w:color w:val="000000"/>
              </w:rPr>
            </w:pPr>
            <w:r w:rsidRPr="00C2260C">
              <w:rPr>
                <w:rFonts w:eastAsia="Times New Roman"/>
              </w:rPr>
              <w:t>8,808</w:t>
            </w:r>
          </w:p>
        </w:tc>
        <w:tc>
          <w:tcPr>
            <w:tcW w:w="0" w:type="dxa"/>
          </w:tcPr>
          <w:p w14:paraId="1E3A8F6C" w14:textId="77777777" w:rsidR="002B56D6" w:rsidRPr="000615CE" w:rsidRDefault="002B56D6" w:rsidP="00C2260C">
            <w:pPr>
              <w:pStyle w:val="TableText"/>
              <w:jc w:val="right"/>
              <w:rPr>
                <w:color w:val="000000"/>
              </w:rPr>
            </w:pPr>
            <w:r w:rsidRPr="00C2260C">
              <w:rPr>
                <w:rFonts w:eastAsia="Times New Roman"/>
              </w:rPr>
              <w:t>72.8</w:t>
            </w:r>
          </w:p>
        </w:tc>
      </w:tr>
      <w:tr w:rsidR="00633C01" w:rsidRPr="002612A1" w14:paraId="69046AC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6B6E22DC"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7B3C332D" w14:textId="77777777" w:rsidR="002B56D6" w:rsidRPr="000615CE" w:rsidRDefault="002B56D6" w:rsidP="00C2260C">
            <w:pPr>
              <w:pStyle w:val="TableText"/>
              <w:jc w:val="right"/>
            </w:pPr>
            <w:r w:rsidRPr="00C2260C">
              <w:t>796</w:t>
            </w:r>
          </w:p>
        </w:tc>
        <w:tc>
          <w:tcPr>
            <w:tcW w:w="0" w:type="dxa"/>
          </w:tcPr>
          <w:p w14:paraId="4F843CDC" w14:textId="77777777" w:rsidR="002B56D6" w:rsidRPr="000615CE" w:rsidRDefault="002B56D6" w:rsidP="00C2260C">
            <w:pPr>
              <w:pStyle w:val="TableText"/>
              <w:jc w:val="right"/>
            </w:pPr>
            <w:r w:rsidRPr="00C2260C">
              <w:t>2.9</w:t>
            </w:r>
          </w:p>
        </w:tc>
        <w:tc>
          <w:tcPr>
            <w:tcW w:w="0" w:type="dxa"/>
          </w:tcPr>
          <w:p w14:paraId="1F1F92F9" w14:textId="77777777" w:rsidR="002B56D6" w:rsidRPr="000615CE" w:rsidRDefault="002B56D6" w:rsidP="00C2260C">
            <w:pPr>
              <w:pStyle w:val="TableText"/>
              <w:jc w:val="right"/>
            </w:pPr>
            <w:r w:rsidRPr="00C2260C">
              <w:t>396</w:t>
            </w:r>
          </w:p>
        </w:tc>
        <w:tc>
          <w:tcPr>
            <w:tcW w:w="0" w:type="dxa"/>
          </w:tcPr>
          <w:p w14:paraId="19562623" w14:textId="77777777" w:rsidR="002B56D6" w:rsidRPr="000615CE" w:rsidRDefault="002B56D6" w:rsidP="00C2260C">
            <w:pPr>
              <w:pStyle w:val="TableText"/>
              <w:jc w:val="right"/>
            </w:pPr>
            <w:r w:rsidRPr="00C2260C">
              <w:t>3.3</w:t>
            </w:r>
          </w:p>
        </w:tc>
        <w:tc>
          <w:tcPr>
            <w:tcW w:w="0" w:type="dxa"/>
          </w:tcPr>
          <w:p w14:paraId="1901D1BA" w14:textId="77777777" w:rsidR="002B56D6" w:rsidRPr="000615CE" w:rsidRDefault="002B56D6" w:rsidP="00C2260C">
            <w:pPr>
              <w:pStyle w:val="TableText"/>
              <w:jc w:val="right"/>
              <w:rPr>
                <w:color w:val="000000"/>
              </w:rPr>
            </w:pPr>
            <w:r w:rsidRPr="00C2260C">
              <w:t>396</w:t>
            </w:r>
          </w:p>
        </w:tc>
        <w:tc>
          <w:tcPr>
            <w:tcW w:w="0" w:type="dxa"/>
          </w:tcPr>
          <w:p w14:paraId="75D78B35" w14:textId="77777777" w:rsidR="002B56D6" w:rsidRPr="000615CE" w:rsidRDefault="002B56D6" w:rsidP="00C2260C">
            <w:pPr>
              <w:pStyle w:val="TableText"/>
              <w:jc w:val="right"/>
              <w:rPr>
                <w:color w:val="000000"/>
              </w:rPr>
            </w:pPr>
            <w:r w:rsidRPr="00C2260C">
              <w:t>3.3</w:t>
            </w:r>
          </w:p>
        </w:tc>
      </w:tr>
      <w:tr w:rsidR="000D0CA8" w:rsidRPr="002612A1" w14:paraId="00A88A84"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04AACB5C" w14:textId="5E16E3B0" w:rsidR="000D0CA8" w:rsidRPr="00C2260C" w:rsidRDefault="000D0CA8">
            <w:pPr>
              <w:pStyle w:val="TableText"/>
              <w:rPr>
                <w:rFonts w:eastAsia="Times New Roman"/>
                <w:b/>
              </w:rPr>
            </w:pPr>
            <w:r w:rsidRPr="00C2260C">
              <w:rPr>
                <w:rFonts w:eastAsia="Times New Roman"/>
                <w:b/>
              </w:rPr>
              <w:t>Work experience</w:t>
            </w:r>
          </w:p>
        </w:tc>
        <w:tc>
          <w:tcPr>
            <w:tcW w:w="0" w:type="dxa"/>
          </w:tcPr>
          <w:p w14:paraId="2748402C" w14:textId="77777777" w:rsidR="000D0CA8" w:rsidRPr="00C2260C" w:rsidRDefault="000D0CA8" w:rsidP="00EC40EA">
            <w:pPr>
              <w:pStyle w:val="TableText"/>
              <w:jc w:val="right"/>
            </w:pPr>
          </w:p>
        </w:tc>
        <w:tc>
          <w:tcPr>
            <w:tcW w:w="0" w:type="dxa"/>
          </w:tcPr>
          <w:p w14:paraId="19D290DC" w14:textId="77777777" w:rsidR="000D0CA8" w:rsidRPr="00C2260C" w:rsidRDefault="000D0CA8" w:rsidP="00EC40EA">
            <w:pPr>
              <w:pStyle w:val="TableText"/>
              <w:jc w:val="right"/>
            </w:pPr>
          </w:p>
        </w:tc>
        <w:tc>
          <w:tcPr>
            <w:tcW w:w="0" w:type="dxa"/>
          </w:tcPr>
          <w:p w14:paraId="3E0BF63A" w14:textId="77777777" w:rsidR="000D0CA8" w:rsidRPr="00C2260C" w:rsidRDefault="000D0CA8" w:rsidP="00EC40EA">
            <w:pPr>
              <w:pStyle w:val="TableText"/>
              <w:jc w:val="right"/>
            </w:pPr>
          </w:p>
        </w:tc>
        <w:tc>
          <w:tcPr>
            <w:tcW w:w="0" w:type="dxa"/>
          </w:tcPr>
          <w:p w14:paraId="6BF1F2A6" w14:textId="77777777" w:rsidR="000D0CA8" w:rsidRPr="00C2260C" w:rsidRDefault="000D0CA8" w:rsidP="00EC40EA">
            <w:pPr>
              <w:pStyle w:val="TableText"/>
              <w:jc w:val="right"/>
            </w:pPr>
          </w:p>
        </w:tc>
        <w:tc>
          <w:tcPr>
            <w:tcW w:w="0" w:type="dxa"/>
          </w:tcPr>
          <w:p w14:paraId="3BF6B381" w14:textId="77777777" w:rsidR="000D0CA8" w:rsidRPr="00C2260C" w:rsidRDefault="000D0CA8" w:rsidP="00EC40EA">
            <w:pPr>
              <w:pStyle w:val="TableText"/>
              <w:jc w:val="right"/>
            </w:pPr>
          </w:p>
        </w:tc>
        <w:tc>
          <w:tcPr>
            <w:tcW w:w="0" w:type="dxa"/>
          </w:tcPr>
          <w:p w14:paraId="0251369B" w14:textId="77777777" w:rsidR="000D0CA8" w:rsidRPr="00C2260C" w:rsidRDefault="000D0CA8" w:rsidP="00EC40EA">
            <w:pPr>
              <w:pStyle w:val="TableText"/>
              <w:jc w:val="right"/>
            </w:pPr>
          </w:p>
        </w:tc>
      </w:tr>
      <w:tr w:rsidR="00633C01" w:rsidRPr="002612A1" w14:paraId="766E989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7FF1CBDF" w14:textId="77777777" w:rsidR="002B56D6" w:rsidRPr="000615CE" w:rsidRDefault="002B56D6" w:rsidP="00C2260C">
            <w:pPr>
              <w:pStyle w:val="TableText"/>
              <w:rPr>
                <w:rFonts w:eastAsia="Times New Roman"/>
                <w:b/>
              </w:rPr>
            </w:pPr>
            <w:r w:rsidRPr="00C2260C">
              <w:rPr>
                <w:rFonts w:eastAsia="Times New Roman"/>
              </w:rPr>
              <w:t>Paid full-time work (35 hours+)</w:t>
            </w:r>
          </w:p>
        </w:tc>
        <w:tc>
          <w:tcPr>
            <w:tcW w:w="0" w:type="dxa"/>
            <w:hideMark/>
          </w:tcPr>
          <w:p w14:paraId="7A271455" w14:textId="4E9590B5" w:rsidR="002B56D6" w:rsidRPr="000615CE" w:rsidRDefault="002B56D6" w:rsidP="00C2260C">
            <w:pPr>
              <w:pStyle w:val="TableText"/>
              <w:jc w:val="right"/>
            </w:pPr>
            <w:r w:rsidRPr="00C2260C">
              <w:t>3</w:t>
            </w:r>
            <w:r w:rsidR="000D0CA8">
              <w:t>,</w:t>
            </w:r>
            <w:r w:rsidRPr="00C2260C">
              <w:t>979</w:t>
            </w:r>
          </w:p>
        </w:tc>
        <w:tc>
          <w:tcPr>
            <w:tcW w:w="0" w:type="dxa"/>
            <w:hideMark/>
          </w:tcPr>
          <w:p w14:paraId="4843F77D" w14:textId="77777777" w:rsidR="002B56D6" w:rsidRPr="000615CE" w:rsidRDefault="002B56D6" w:rsidP="00C2260C">
            <w:pPr>
              <w:pStyle w:val="TableText"/>
              <w:jc w:val="right"/>
            </w:pPr>
            <w:r w:rsidRPr="00C2260C">
              <w:t>14.6</w:t>
            </w:r>
          </w:p>
        </w:tc>
        <w:tc>
          <w:tcPr>
            <w:tcW w:w="0" w:type="dxa"/>
            <w:hideMark/>
          </w:tcPr>
          <w:p w14:paraId="727A64ED" w14:textId="77777777" w:rsidR="002B56D6" w:rsidRPr="000615CE" w:rsidRDefault="002B56D6" w:rsidP="00C2260C">
            <w:pPr>
              <w:pStyle w:val="TableText"/>
              <w:jc w:val="right"/>
            </w:pPr>
            <w:r w:rsidRPr="00C2260C">
              <w:t>1,509</w:t>
            </w:r>
          </w:p>
        </w:tc>
        <w:tc>
          <w:tcPr>
            <w:tcW w:w="0" w:type="dxa"/>
            <w:hideMark/>
          </w:tcPr>
          <w:p w14:paraId="5C7ED53A" w14:textId="77777777" w:rsidR="002B56D6" w:rsidRPr="000615CE" w:rsidRDefault="002B56D6" w:rsidP="00C2260C">
            <w:pPr>
              <w:pStyle w:val="TableText"/>
              <w:jc w:val="right"/>
            </w:pPr>
            <w:r w:rsidRPr="00C2260C">
              <w:t>12.5</w:t>
            </w:r>
          </w:p>
        </w:tc>
        <w:tc>
          <w:tcPr>
            <w:tcW w:w="0" w:type="dxa"/>
          </w:tcPr>
          <w:p w14:paraId="08C6F91A" w14:textId="77777777" w:rsidR="002B56D6" w:rsidRPr="000615CE" w:rsidRDefault="002B56D6" w:rsidP="00C2260C">
            <w:pPr>
              <w:pStyle w:val="TableText"/>
              <w:jc w:val="right"/>
            </w:pPr>
            <w:r w:rsidRPr="00C2260C">
              <w:t>1,247</w:t>
            </w:r>
          </w:p>
        </w:tc>
        <w:tc>
          <w:tcPr>
            <w:tcW w:w="0" w:type="dxa"/>
          </w:tcPr>
          <w:p w14:paraId="544F048E" w14:textId="77777777" w:rsidR="002B56D6" w:rsidRPr="000615CE" w:rsidRDefault="002B56D6" w:rsidP="00C2260C">
            <w:pPr>
              <w:pStyle w:val="TableText"/>
              <w:jc w:val="right"/>
            </w:pPr>
            <w:r w:rsidRPr="00C2260C">
              <w:t>10.3</w:t>
            </w:r>
          </w:p>
        </w:tc>
      </w:tr>
      <w:tr w:rsidR="00633C01" w:rsidRPr="002612A1" w14:paraId="5E8535B2"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0BE002D7" w14:textId="77777777" w:rsidR="002B56D6" w:rsidRPr="000615CE" w:rsidRDefault="002B56D6" w:rsidP="00C2260C">
            <w:pPr>
              <w:pStyle w:val="TableText"/>
              <w:rPr>
                <w:rFonts w:eastAsia="Times New Roman"/>
                <w:b/>
              </w:rPr>
            </w:pPr>
            <w:r w:rsidRPr="00C2260C">
              <w:rPr>
                <w:rFonts w:eastAsia="Times New Roman"/>
              </w:rPr>
              <w:t>Paid regular part-time work (8 to 30 hours)</w:t>
            </w:r>
          </w:p>
        </w:tc>
        <w:tc>
          <w:tcPr>
            <w:tcW w:w="0" w:type="dxa"/>
            <w:hideMark/>
          </w:tcPr>
          <w:p w14:paraId="2BD9B7DE" w14:textId="08274D3F" w:rsidR="002B56D6" w:rsidRPr="000615CE" w:rsidRDefault="002B56D6" w:rsidP="00C2260C">
            <w:pPr>
              <w:pStyle w:val="TableText"/>
              <w:jc w:val="right"/>
            </w:pPr>
            <w:r w:rsidRPr="00C2260C">
              <w:t>3</w:t>
            </w:r>
            <w:r w:rsidR="00EC40EA">
              <w:t>,</w:t>
            </w:r>
            <w:r w:rsidRPr="00C2260C">
              <w:t>113</w:t>
            </w:r>
          </w:p>
        </w:tc>
        <w:tc>
          <w:tcPr>
            <w:tcW w:w="0" w:type="dxa"/>
            <w:hideMark/>
          </w:tcPr>
          <w:p w14:paraId="5A6F773E" w14:textId="77777777" w:rsidR="002B56D6" w:rsidRPr="000615CE" w:rsidRDefault="002B56D6" w:rsidP="00C2260C">
            <w:pPr>
              <w:pStyle w:val="TableText"/>
              <w:jc w:val="right"/>
            </w:pPr>
            <w:r w:rsidRPr="00C2260C">
              <w:t>11.4</w:t>
            </w:r>
          </w:p>
        </w:tc>
        <w:tc>
          <w:tcPr>
            <w:tcW w:w="0" w:type="dxa"/>
            <w:hideMark/>
          </w:tcPr>
          <w:p w14:paraId="013E7D30" w14:textId="77777777" w:rsidR="002B56D6" w:rsidRPr="000615CE" w:rsidRDefault="002B56D6" w:rsidP="00C2260C">
            <w:pPr>
              <w:pStyle w:val="TableText"/>
              <w:jc w:val="right"/>
            </w:pPr>
            <w:r w:rsidRPr="00C2260C">
              <w:t>1,123</w:t>
            </w:r>
          </w:p>
        </w:tc>
        <w:tc>
          <w:tcPr>
            <w:tcW w:w="0" w:type="dxa"/>
            <w:hideMark/>
          </w:tcPr>
          <w:p w14:paraId="555550FC" w14:textId="77777777" w:rsidR="002B56D6" w:rsidRPr="000615CE" w:rsidRDefault="002B56D6" w:rsidP="00C2260C">
            <w:pPr>
              <w:pStyle w:val="TableText"/>
              <w:jc w:val="right"/>
            </w:pPr>
            <w:r w:rsidRPr="00C2260C">
              <w:t>9.3</w:t>
            </w:r>
          </w:p>
        </w:tc>
        <w:tc>
          <w:tcPr>
            <w:tcW w:w="0" w:type="dxa"/>
          </w:tcPr>
          <w:p w14:paraId="4510B661" w14:textId="77777777" w:rsidR="002B56D6" w:rsidRPr="000615CE" w:rsidRDefault="002B56D6" w:rsidP="00C2260C">
            <w:pPr>
              <w:pStyle w:val="TableText"/>
              <w:jc w:val="right"/>
            </w:pPr>
            <w:r w:rsidRPr="00C2260C">
              <w:t>990</w:t>
            </w:r>
          </w:p>
        </w:tc>
        <w:tc>
          <w:tcPr>
            <w:tcW w:w="0" w:type="dxa"/>
          </w:tcPr>
          <w:p w14:paraId="2D317C95" w14:textId="77777777" w:rsidR="002B56D6" w:rsidRPr="000615CE" w:rsidRDefault="002B56D6" w:rsidP="00C2260C">
            <w:pPr>
              <w:pStyle w:val="TableText"/>
              <w:jc w:val="right"/>
            </w:pPr>
            <w:r w:rsidRPr="00C2260C">
              <w:t>8.2</w:t>
            </w:r>
          </w:p>
        </w:tc>
      </w:tr>
      <w:tr w:rsidR="00633C01" w:rsidRPr="002612A1" w14:paraId="1539363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3769D823" w14:textId="77777777" w:rsidR="002B56D6" w:rsidRPr="000615CE" w:rsidRDefault="002B56D6" w:rsidP="00C2260C">
            <w:pPr>
              <w:pStyle w:val="TableText"/>
              <w:rPr>
                <w:rFonts w:eastAsia="Times New Roman"/>
                <w:b/>
              </w:rPr>
            </w:pPr>
            <w:r w:rsidRPr="00C2260C">
              <w:rPr>
                <w:rFonts w:eastAsia="Times New Roman"/>
              </w:rPr>
              <w:t>Paid regular part-time work (less than 8 hours)</w:t>
            </w:r>
          </w:p>
        </w:tc>
        <w:tc>
          <w:tcPr>
            <w:tcW w:w="0" w:type="dxa"/>
            <w:hideMark/>
          </w:tcPr>
          <w:p w14:paraId="729594D2" w14:textId="77777777" w:rsidR="002B56D6" w:rsidRPr="000615CE" w:rsidRDefault="002B56D6" w:rsidP="00C2260C">
            <w:pPr>
              <w:pStyle w:val="TableText"/>
              <w:jc w:val="right"/>
            </w:pPr>
            <w:r w:rsidRPr="00C2260C">
              <w:t>196</w:t>
            </w:r>
          </w:p>
        </w:tc>
        <w:tc>
          <w:tcPr>
            <w:tcW w:w="0" w:type="dxa"/>
            <w:hideMark/>
          </w:tcPr>
          <w:p w14:paraId="6F7B41E2" w14:textId="77777777" w:rsidR="002B56D6" w:rsidRPr="000615CE" w:rsidRDefault="002B56D6" w:rsidP="00C2260C">
            <w:pPr>
              <w:pStyle w:val="TableText"/>
              <w:jc w:val="right"/>
            </w:pPr>
            <w:r w:rsidRPr="00C2260C">
              <w:t>0.7</w:t>
            </w:r>
          </w:p>
        </w:tc>
        <w:tc>
          <w:tcPr>
            <w:tcW w:w="0" w:type="dxa"/>
            <w:hideMark/>
          </w:tcPr>
          <w:p w14:paraId="669B7635" w14:textId="77777777" w:rsidR="002B56D6" w:rsidRPr="000615CE" w:rsidRDefault="002B56D6" w:rsidP="00C2260C">
            <w:pPr>
              <w:pStyle w:val="TableText"/>
              <w:jc w:val="right"/>
            </w:pPr>
            <w:r w:rsidRPr="00C2260C">
              <w:t>68</w:t>
            </w:r>
          </w:p>
        </w:tc>
        <w:tc>
          <w:tcPr>
            <w:tcW w:w="0" w:type="dxa"/>
            <w:hideMark/>
          </w:tcPr>
          <w:p w14:paraId="7512B9E0" w14:textId="77777777" w:rsidR="002B56D6" w:rsidRPr="000615CE" w:rsidRDefault="002B56D6" w:rsidP="00C2260C">
            <w:pPr>
              <w:pStyle w:val="TableText"/>
              <w:jc w:val="right"/>
            </w:pPr>
            <w:r w:rsidRPr="00C2260C">
              <w:t>0.6</w:t>
            </w:r>
          </w:p>
        </w:tc>
        <w:tc>
          <w:tcPr>
            <w:tcW w:w="0" w:type="dxa"/>
          </w:tcPr>
          <w:p w14:paraId="6A71B26B" w14:textId="77777777" w:rsidR="002B56D6" w:rsidRPr="000615CE" w:rsidRDefault="002B56D6" w:rsidP="00C2260C">
            <w:pPr>
              <w:pStyle w:val="TableText"/>
              <w:jc w:val="right"/>
              <w:rPr>
                <w:rFonts w:eastAsia="Times New Roman"/>
              </w:rPr>
            </w:pPr>
            <w:r w:rsidRPr="00C2260C">
              <w:rPr>
                <w:rFonts w:eastAsia="Times New Roman"/>
              </w:rPr>
              <w:t>57</w:t>
            </w:r>
          </w:p>
        </w:tc>
        <w:tc>
          <w:tcPr>
            <w:tcW w:w="0" w:type="dxa"/>
          </w:tcPr>
          <w:p w14:paraId="26D6B061" w14:textId="77777777" w:rsidR="002B56D6" w:rsidRPr="000615CE" w:rsidRDefault="002B56D6" w:rsidP="00C2260C">
            <w:pPr>
              <w:pStyle w:val="TableText"/>
              <w:jc w:val="right"/>
              <w:rPr>
                <w:rFonts w:eastAsia="Times New Roman"/>
              </w:rPr>
            </w:pPr>
            <w:r w:rsidRPr="00C2260C">
              <w:rPr>
                <w:rFonts w:eastAsia="Times New Roman"/>
              </w:rPr>
              <w:t>0.5</w:t>
            </w:r>
          </w:p>
        </w:tc>
      </w:tr>
      <w:tr w:rsidR="00633C01" w:rsidRPr="002612A1" w14:paraId="5607EC3E"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EE249BA" w14:textId="77777777" w:rsidR="002B56D6" w:rsidRPr="000615CE" w:rsidRDefault="002B56D6" w:rsidP="00C2260C">
            <w:pPr>
              <w:pStyle w:val="TableText"/>
              <w:rPr>
                <w:rFonts w:eastAsia="Times New Roman"/>
                <w:b/>
              </w:rPr>
            </w:pPr>
            <w:r w:rsidRPr="00C2260C">
              <w:rPr>
                <w:rFonts w:eastAsia="Times New Roman"/>
              </w:rPr>
              <w:t>Paid seasonal or irregular work</w:t>
            </w:r>
          </w:p>
        </w:tc>
        <w:tc>
          <w:tcPr>
            <w:tcW w:w="0" w:type="dxa"/>
            <w:hideMark/>
          </w:tcPr>
          <w:p w14:paraId="5A334BAC" w14:textId="77777777" w:rsidR="002B56D6" w:rsidRPr="000615CE" w:rsidRDefault="002B56D6" w:rsidP="00C2260C">
            <w:pPr>
              <w:pStyle w:val="TableText"/>
              <w:jc w:val="right"/>
            </w:pPr>
            <w:r w:rsidRPr="00C2260C">
              <w:t>179</w:t>
            </w:r>
          </w:p>
        </w:tc>
        <w:tc>
          <w:tcPr>
            <w:tcW w:w="0" w:type="dxa"/>
            <w:hideMark/>
          </w:tcPr>
          <w:p w14:paraId="7CEADCEC" w14:textId="77777777" w:rsidR="002B56D6" w:rsidRPr="000615CE" w:rsidRDefault="002B56D6" w:rsidP="00C2260C">
            <w:pPr>
              <w:pStyle w:val="TableText"/>
              <w:jc w:val="right"/>
            </w:pPr>
            <w:r w:rsidRPr="00C2260C">
              <w:t>0.7</w:t>
            </w:r>
          </w:p>
        </w:tc>
        <w:tc>
          <w:tcPr>
            <w:tcW w:w="0" w:type="dxa"/>
            <w:hideMark/>
          </w:tcPr>
          <w:p w14:paraId="592A48F6" w14:textId="77777777" w:rsidR="002B56D6" w:rsidRPr="000615CE" w:rsidRDefault="002B56D6" w:rsidP="00C2260C">
            <w:pPr>
              <w:pStyle w:val="TableText"/>
              <w:jc w:val="right"/>
            </w:pPr>
            <w:r w:rsidRPr="00C2260C">
              <w:t>62</w:t>
            </w:r>
          </w:p>
        </w:tc>
        <w:tc>
          <w:tcPr>
            <w:tcW w:w="0" w:type="dxa"/>
            <w:hideMark/>
          </w:tcPr>
          <w:p w14:paraId="463DEFB1" w14:textId="77777777" w:rsidR="002B56D6" w:rsidRPr="000615CE" w:rsidRDefault="002B56D6" w:rsidP="00C2260C">
            <w:pPr>
              <w:pStyle w:val="TableText"/>
              <w:jc w:val="right"/>
            </w:pPr>
            <w:r w:rsidRPr="00C2260C">
              <w:t>0.5</w:t>
            </w:r>
          </w:p>
        </w:tc>
        <w:tc>
          <w:tcPr>
            <w:tcW w:w="0" w:type="dxa"/>
          </w:tcPr>
          <w:p w14:paraId="51212979" w14:textId="77777777" w:rsidR="002B56D6" w:rsidRPr="000615CE" w:rsidRDefault="002B56D6" w:rsidP="00C2260C">
            <w:pPr>
              <w:pStyle w:val="TableText"/>
              <w:jc w:val="right"/>
            </w:pPr>
            <w:r w:rsidRPr="00C2260C">
              <w:t>73</w:t>
            </w:r>
          </w:p>
        </w:tc>
        <w:tc>
          <w:tcPr>
            <w:tcW w:w="0" w:type="dxa"/>
          </w:tcPr>
          <w:p w14:paraId="0040EE70" w14:textId="77777777" w:rsidR="002B56D6" w:rsidRPr="000615CE" w:rsidRDefault="002B56D6" w:rsidP="00C2260C">
            <w:pPr>
              <w:pStyle w:val="TableText"/>
              <w:jc w:val="right"/>
            </w:pPr>
            <w:r w:rsidRPr="00C2260C">
              <w:t>0.6</w:t>
            </w:r>
          </w:p>
        </w:tc>
      </w:tr>
      <w:tr w:rsidR="00633C01" w:rsidRPr="002612A1" w14:paraId="524F2CC3"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08FEF127" w14:textId="77777777" w:rsidR="002B56D6" w:rsidRPr="000615CE" w:rsidRDefault="002B56D6" w:rsidP="00C2260C">
            <w:pPr>
              <w:pStyle w:val="TableText"/>
              <w:rPr>
                <w:rFonts w:eastAsia="Times New Roman"/>
                <w:b/>
              </w:rPr>
            </w:pPr>
            <w:r w:rsidRPr="00C2260C">
              <w:rPr>
                <w:rFonts w:eastAsia="Times New Roman"/>
              </w:rPr>
              <w:t>Unpaid work (inc voluntary work)</w:t>
            </w:r>
          </w:p>
        </w:tc>
        <w:tc>
          <w:tcPr>
            <w:tcW w:w="0" w:type="dxa"/>
            <w:hideMark/>
          </w:tcPr>
          <w:p w14:paraId="377612E0" w14:textId="77777777" w:rsidR="002B56D6" w:rsidRPr="000615CE" w:rsidRDefault="002B56D6" w:rsidP="00C2260C">
            <w:pPr>
              <w:pStyle w:val="TableText"/>
              <w:jc w:val="right"/>
            </w:pPr>
            <w:r w:rsidRPr="00C2260C">
              <w:t>173</w:t>
            </w:r>
          </w:p>
        </w:tc>
        <w:tc>
          <w:tcPr>
            <w:tcW w:w="0" w:type="dxa"/>
            <w:hideMark/>
          </w:tcPr>
          <w:p w14:paraId="47BEED92" w14:textId="77777777" w:rsidR="002B56D6" w:rsidRPr="000615CE" w:rsidRDefault="002B56D6" w:rsidP="00C2260C">
            <w:pPr>
              <w:pStyle w:val="TableText"/>
              <w:jc w:val="right"/>
            </w:pPr>
            <w:r w:rsidRPr="00C2260C">
              <w:t>0.6</w:t>
            </w:r>
          </w:p>
        </w:tc>
        <w:tc>
          <w:tcPr>
            <w:tcW w:w="0" w:type="dxa"/>
            <w:hideMark/>
          </w:tcPr>
          <w:p w14:paraId="02ACDDD9" w14:textId="77777777" w:rsidR="002B56D6" w:rsidRPr="000615CE" w:rsidRDefault="002B56D6" w:rsidP="00C2260C">
            <w:pPr>
              <w:pStyle w:val="TableText"/>
              <w:jc w:val="right"/>
            </w:pPr>
            <w:r w:rsidRPr="00C2260C">
              <w:t>93</w:t>
            </w:r>
          </w:p>
        </w:tc>
        <w:tc>
          <w:tcPr>
            <w:tcW w:w="0" w:type="dxa"/>
            <w:hideMark/>
          </w:tcPr>
          <w:p w14:paraId="3CC77F36" w14:textId="77777777" w:rsidR="002B56D6" w:rsidRPr="000615CE" w:rsidRDefault="002B56D6" w:rsidP="00C2260C">
            <w:pPr>
              <w:pStyle w:val="TableText"/>
              <w:jc w:val="right"/>
            </w:pPr>
            <w:r w:rsidRPr="00C2260C">
              <w:t>0.8</w:t>
            </w:r>
          </w:p>
        </w:tc>
        <w:tc>
          <w:tcPr>
            <w:tcW w:w="0" w:type="dxa"/>
          </w:tcPr>
          <w:p w14:paraId="4C6808FE" w14:textId="77777777" w:rsidR="002B56D6" w:rsidRPr="000615CE" w:rsidRDefault="002B56D6" w:rsidP="00C2260C">
            <w:pPr>
              <w:pStyle w:val="TableText"/>
              <w:jc w:val="right"/>
            </w:pPr>
            <w:r w:rsidRPr="00C2260C">
              <w:t>112</w:t>
            </w:r>
          </w:p>
        </w:tc>
        <w:tc>
          <w:tcPr>
            <w:tcW w:w="0" w:type="dxa"/>
          </w:tcPr>
          <w:p w14:paraId="4E2DE8F7" w14:textId="77777777" w:rsidR="002B56D6" w:rsidRPr="000615CE" w:rsidRDefault="002B56D6" w:rsidP="00C2260C">
            <w:pPr>
              <w:pStyle w:val="TableText"/>
              <w:jc w:val="right"/>
            </w:pPr>
            <w:r w:rsidRPr="00C2260C">
              <w:t>0.9</w:t>
            </w:r>
          </w:p>
        </w:tc>
      </w:tr>
      <w:tr w:rsidR="00633C01" w:rsidRPr="002612A1" w14:paraId="5A1FA1B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275174C" w14:textId="77777777" w:rsidR="002B56D6" w:rsidRPr="000615CE" w:rsidRDefault="002B56D6" w:rsidP="00C2260C">
            <w:pPr>
              <w:pStyle w:val="TableText"/>
              <w:rPr>
                <w:rFonts w:eastAsia="Times New Roman"/>
                <w:b/>
              </w:rPr>
            </w:pPr>
            <w:r w:rsidRPr="00C2260C">
              <w:rPr>
                <w:rFonts w:eastAsia="Times New Roman"/>
              </w:rPr>
              <w:t>Not in the labour force (e.g. caring or studying)</w:t>
            </w:r>
          </w:p>
        </w:tc>
        <w:tc>
          <w:tcPr>
            <w:tcW w:w="0" w:type="dxa"/>
            <w:hideMark/>
          </w:tcPr>
          <w:p w14:paraId="210B8C03" w14:textId="77777777" w:rsidR="002B56D6" w:rsidRPr="000615CE" w:rsidRDefault="002B56D6" w:rsidP="00C2260C">
            <w:pPr>
              <w:pStyle w:val="TableText"/>
              <w:jc w:val="right"/>
            </w:pPr>
            <w:r w:rsidRPr="00C2260C">
              <w:t>14,537</w:t>
            </w:r>
          </w:p>
        </w:tc>
        <w:tc>
          <w:tcPr>
            <w:tcW w:w="0" w:type="dxa"/>
            <w:hideMark/>
          </w:tcPr>
          <w:p w14:paraId="53071AEB" w14:textId="77777777" w:rsidR="002B56D6" w:rsidRPr="000615CE" w:rsidRDefault="002B56D6" w:rsidP="00C2260C">
            <w:pPr>
              <w:pStyle w:val="TableText"/>
              <w:jc w:val="right"/>
            </w:pPr>
            <w:r w:rsidRPr="00C2260C">
              <w:t>53.4</w:t>
            </w:r>
          </w:p>
        </w:tc>
        <w:tc>
          <w:tcPr>
            <w:tcW w:w="0" w:type="dxa"/>
            <w:hideMark/>
          </w:tcPr>
          <w:p w14:paraId="52A07C51" w14:textId="77777777" w:rsidR="002B56D6" w:rsidRPr="000615CE" w:rsidRDefault="002B56D6" w:rsidP="00C2260C">
            <w:pPr>
              <w:pStyle w:val="TableText"/>
              <w:jc w:val="right"/>
            </w:pPr>
            <w:r w:rsidRPr="00C2260C">
              <w:t>6,816</w:t>
            </w:r>
          </w:p>
        </w:tc>
        <w:tc>
          <w:tcPr>
            <w:tcW w:w="0" w:type="dxa"/>
            <w:hideMark/>
          </w:tcPr>
          <w:p w14:paraId="71CE0C2F" w14:textId="77777777" w:rsidR="002B56D6" w:rsidRPr="000615CE" w:rsidRDefault="002B56D6" w:rsidP="00C2260C">
            <w:pPr>
              <w:pStyle w:val="TableText"/>
              <w:jc w:val="right"/>
            </w:pPr>
            <w:r w:rsidRPr="00C2260C">
              <w:t>56.3</w:t>
            </w:r>
          </w:p>
        </w:tc>
        <w:tc>
          <w:tcPr>
            <w:tcW w:w="0" w:type="dxa"/>
          </w:tcPr>
          <w:p w14:paraId="08B66256" w14:textId="77777777" w:rsidR="002B56D6" w:rsidRPr="000615CE" w:rsidRDefault="002B56D6" w:rsidP="00C2260C">
            <w:pPr>
              <w:pStyle w:val="TableText"/>
              <w:jc w:val="right"/>
            </w:pPr>
            <w:r w:rsidRPr="00C2260C">
              <w:t>7,746</w:t>
            </w:r>
          </w:p>
        </w:tc>
        <w:tc>
          <w:tcPr>
            <w:tcW w:w="0" w:type="dxa"/>
          </w:tcPr>
          <w:p w14:paraId="57E72913" w14:textId="77777777" w:rsidR="002B56D6" w:rsidRPr="000615CE" w:rsidRDefault="002B56D6" w:rsidP="00C2260C">
            <w:pPr>
              <w:pStyle w:val="TableText"/>
              <w:jc w:val="right"/>
            </w:pPr>
            <w:r w:rsidRPr="00C2260C">
              <w:t>64.0</w:t>
            </w:r>
          </w:p>
        </w:tc>
      </w:tr>
      <w:tr w:rsidR="00633C01" w:rsidRPr="002612A1" w14:paraId="32B83E32"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0A8B7480" w14:textId="77777777" w:rsidR="002B56D6" w:rsidRPr="000615CE" w:rsidRDefault="002B56D6" w:rsidP="00C2260C">
            <w:pPr>
              <w:pStyle w:val="TableText"/>
              <w:rPr>
                <w:rFonts w:eastAsia="Times New Roman"/>
                <w:b/>
              </w:rPr>
            </w:pPr>
            <w:r w:rsidRPr="00C2260C">
              <w:rPr>
                <w:rFonts w:eastAsia="Times New Roman"/>
              </w:rPr>
              <w:t>Not working but looking for work</w:t>
            </w:r>
          </w:p>
        </w:tc>
        <w:tc>
          <w:tcPr>
            <w:tcW w:w="0" w:type="dxa"/>
            <w:hideMark/>
          </w:tcPr>
          <w:p w14:paraId="2300FA84" w14:textId="77777777" w:rsidR="002B56D6" w:rsidRPr="000615CE" w:rsidRDefault="002B56D6" w:rsidP="00C2260C">
            <w:pPr>
              <w:pStyle w:val="TableText"/>
              <w:jc w:val="right"/>
            </w:pPr>
            <w:r w:rsidRPr="00C2260C">
              <w:t>4,268</w:t>
            </w:r>
          </w:p>
        </w:tc>
        <w:tc>
          <w:tcPr>
            <w:tcW w:w="0" w:type="dxa"/>
            <w:hideMark/>
          </w:tcPr>
          <w:p w14:paraId="77974D47" w14:textId="77777777" w:rsidR="002B56D6" w:rsidRPr="000615CE" w:rsidRDefault="002B56D6" w:rsidP="00C2260C">
            <w:pPr>
              <w:pStyle w:val="TableText"/>
              <w:jc w:val="right"/>
            </w:pPr>
            <w:r w:rsidRPr="00C2260C">
              <w:t>15.7</w:t>
            </w:r>
          </w:p>
        </w:tc>
        <w:tc>
          <w:tcPr>
            <w:tcW w:w="0" w:type="dxa"/>
            <w:hideMark/>
          </w:tcPr>
          <w:p w14:paraId="027C86E5" w14:textId="77777777" w:rsidR="002B56D6" w:rsidRPr="000615CE" w:rsidRDefault="002B56D6" w:rsidP="00C2260C">
            <w:pPr>
              <w:pStyle w:val="TableText"/>
              <w:jc w:val="right"/>
            </w:pPr>
            <w:r w:rsidRPr="00C2260C">
              <w:t>2,038</w:t>
            </w:r>
          </w:p>
        </w:tc>
        <w:tc>
          <w:tcPr>
            <w:tcW w:w="0" w:type="dxa"/>
            <w:hideMark/>
          </w:tcPr>
          <w:p w14:paraId="7E4FBA75" w14:textId="77777777" w:rsidR="002B56D6" w:rsidRPr="000615CE" w:rsidRDefault="002B56D6" w:rsidP="00C2260C">
            <w:pPr>
              <w:pStyle w:val="TableText"/>
              <w:jc w:val="right"/>
            </w:pPr>
            <w:r w:rsidRPr="00C2260C">
              <w:t>16.8</w:t>
            </w:r>
          </w:p>
        </w:tc>
        <w:tc>
          <w:tcPr>
            <w:tcW w:w="0" w:type="dxa"/>
          </w:tcPr>
          <w:p w14:paraId="53B10E58" w14:textId="77777777" w:rsidR="002B56D6" w:rsidRPr="000615CE" w:rsidRDefault="002B56D6" w:rsidP="00C2260C">
            <w:pPr>
              <w:pStyle w:val="TableText"/>
              <w:jc w:val="right"/>
              <w:rPr>
                <w:rFonts w:eastAsia="Times New Roman"/>
              </w:rPr>
            </w:pPr>
            <w:r w:rsidRPr="00C2260C">
              <w:rPr>
                <w:rFonts w:eastAsia="Times New Roman"/>
              </w:rPr>
              <w:t>1,484</w:t>
            </w:r>
          </w:p>
        </w:tc>
        <w:tc>
          <w:tcPr>
            <w:tcW w:w="0" w:type="dxa"/>
          </w:tcPr>
          <w:p w14:paraId="4A802FD8" w14:textId="77777777" w:rsidR="002B56D6" w:rsidRPr="000615CE" w:rsidRDefault="002B56D6" w:rsidP="00C2260C">
            <w:pPr>
              <w:pStyle w:val="TableText"/>
              <w:jc w:val="right"/>
              <w:rPr>
                <w:rFonts w:eastAsia="Times New Roman"/>
              </w:rPr>
            </w:pPr>
            <w:r w:rsidRPr="00C2260C">
              <w:rPr>
                <w:rFonts w:eastAsia="Times New Roman"/>
              </w:rPr>
              <w:t>12.3</w:t>
            </w:r>
          </w:p>
        </w:tc>
      </w:tr>
      <w:tr w:rsidR="00633C01" w:rsidRPr="002612A1" w14:paraId="6B72B27C"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6136DE00"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10EF9E0A" w14:textId="77777777" w:rsidR="002B56D6" w:rsidRPr="000615CE" w:rsidRDefault="002B56D6" w:rsidP="00C2260C">
            <w:pPr>
              <w:pStyle w:val="TableText"/>
              <w:jc w:val="right"/>
            </w:pPr>
            <w:r w:rsidRPr="00C2260C">
              <w:t>796</w:t>
            </w:r>
          </w:p>
        </w:tc>
        <w:tc>
          <w:tcPr>
            <w:tcW w:w="0" w:type="dxa"/>
          </w:tcPr>
          <w:p w14:paraId="538E98A8" w14:textId="77777777" w:rsidR="002B56D6" w:rsidRPr="000615CE" w:rsidRDefault="002B56D6" w:rsidP="00C2260C">
            <w:pPr>
              <w:pStyle w:val="TableText"/>
              <w:jc w:val="right"/>
            </w:pPr>
            <w:r w:rsidRPr="00C2260C">
              <w:t>2.9</w:t>
            </w:r>
          </w:p>
        </w:tc>
        <w:tc>
          <w:tcPr>
            <w:tcW w:w="0" w:type="dxa"/>
          </w:tcPr>
          <w:p w14:paraId="2083599F" w14:textId="77777777" w:rsidR="002B56D6" w:rsidRPr="000615CE" w:rsidRDefault="002B56D6" w:rsidP="00C2260C">
            <w:pPr>
              <w:pStyle w:val="TableText"/>
              <w:jc w:val="right"/>
            </w:pPr>
            <w:r w:rsidRPr="00C2260C">
              <w:t>396</w:t>
            </w:r>
          </w:p>
        </w:tc>
        <w:tc>
          <w:tcPr>
            <w:tcW w:w="0" w:type="dxa"/>
          </w:tcPr>
          <w:p w14:paraId="6A11F483" w14:textId="77777777" w:rsidR="002B56D6" w:rsidRPr="000615CE" w:rsidRDefault="002B56D6" w:rsidP="00C2260C">
            <w:pPr>
              <w:pStyle w:val="TableText"/>
              <w:jc w:val="right"/>
            </w:pPr>
            <w:r w:rsidRPr="00C2260C">
              <w:t>3.3</w:t>
            </w:r>
          </w:p>
        </w:tc>
        <w:tc>
          <w:tcPr>
            <w:tcW w:w="0" w:type="dxa"/>
          </w:tcPr>
          <w:p w14:paraId="4DDE37EE" w14:textId="77777777" w:rsidR="002B56D6" w:rsidRPr="000615CE" w:rsidRDefault="002B56D6" w:rsidP="00C2260C">
            <w:pPr>
              <w:pStyle w:val="TableText"/>
              <w:jc w:val="right"/>
            </w:pPr>
            <w:r w:rsidRPr="00C2260C">
              <w:t>396</w:t>
            </w:r>
          </w:p>
        </w:tc>
        <w:tc>
          <w:tcPr>
            <w:tcW w:w="0" w:type="dxa"/>
          </w:tcPr>
          <w:p w14:paraId="61148657" w14:textId="77777777" w:rsidR="002B56D6" w:rsidRPr="000615CE" w:rsidRDefault="002B56D6" w:rsidP="00C2260C">
            <w:pPr>
              <w:pStyle w:val="TableText"/>
              <w:jc w:val="right"/>
            </w:pPr>
            <w:r w:rsidRPr="00C2260C">
              <w:t>3.3</w:t>
            </w:r>
          </w:p>
        </w:tc>
      </w:tr>
      <w:tr w:rsidR="00C2260C" w:rsidRPr="002612A1" w14:paraId="0AD0CFD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2A363B0E" w14:textId="77777777" w:rsidR="00C2260C" w:rsidRPr="00C2260C" w:rsidRDefault="00C2260C" w:rsidP="00C2260C">
            <w:pPr>
              <w:pStyle w:val="TableText"/>
              <w:rPr>
                <w:rFonts w:eastAsia="Times New Roman"/>
                <w:b/>
              </w:rPr>
            </w:pPr>
            <w:r w:rsidRPr="00C2260C">
              <w:rPr>
                <w:rFonts w:eastAsia="Times New Roman"/>
                <w:b/>
              </w:rPr>
              <w:t xml:space="preserve">Personal factors </w:t>
            </w:r>
          </w:p>
        </w:tc>
        <w:tc>
          <w:tcPr>
            <w:tcW w:w="0" w:type="dxa"/>
          </w:tcPr>
          <w:p w14:paraId="7D84533C" w14:textId="61D0684C" w:rsidR="00C2260C" w:rsidRPr="001134A5" w:rsidRDefault="00C2260C" w:rsidP="00C2260C">
            <w:pPr>
              <w:pStyle w:val="TableText"/>
              <w:jc w:val="right"/>
              <w:rPr>
                <w:rFonts w:eastAsia="Times New Roman"/>
              </w:rPr>
            </w:pPr>
            <w:r w:rsidRPr="00A13C4B">
              <w:rPr>
                <w:rFonts w:eastAsia="Times New Roman"/>
                <w:color w:val="D9D9D9" w:themeColor="background1" w:themeShade="D9"/>
              </w:rPr>
              <w:t>–</w:t>
            </w:r>
          </w:p>
        </w:tc>
        <w:tc>
          <w:tcPr>
            <w:tcW w:w="0" w:type="dxa"/>
          </w:tcPr>
          <w:p w14:paraId="587A2C1E" w14:textId="133E0DFE" w:rsidR="00C2260C" w:rsidRPr="001134A5" w:rsidRDefault="00C2260C" w:rsidP="00C2260C">
            <w:pPr>
              <w:pStyle w:val="TableText"/>
              <w:jc w:val="right"/>
              <w:rPr>
                <w:rFonts w:eastAsia="Times New Roman"/>
              </w:rPr>
            </w:pPr>
            <w:r w:rsidRPr="00A13C4B">
              <w:rPr>
                <w:rFonts w:eastAsia="Times New Roman"/>
                <w:color w:val="D9D9D9" w:themeColor="background1" w:themeShade="D9"/>
              </w:rPr>
              <w:t>–</w:t>
            </w:r>
          </w:p>
        </w:tc>
        <w:tc>
          <w:tcPr>
            <w:tcW w:w="0" w:type="dxa"/>
          </w:tcPr>
          <w:p w14:paraId="61FB5689" w14:textId="4EAB8FB5" w:rsidR="00C2260C" w:rsidRPr="00DC1B47" w:rsidRDefault="00C2260C" w:rsidP="00C2260C">
            <w:pPr>
              <w:pStyle w:val="TableText"/>
              <w:jc w:val="right"/>
              <w:rPr>
                <w:rFonts w:eastAsia="Times New Roman"/>
              </w:rPr>
            </w:pPr>
            <w:r w:rsidRPr="00A13C4B">
              <w:rPr>
                <w:rFonts w:eastAsia="Times New Roman"/>
                <w:color w:val="D9D9D9" w:themeColor="background1" w:themeShade="D9"/>
              </w:rPr>
              <w:t>–</w:t>
            </w:r>
          </w:p>
        </w:tc>
        <w:tc>
          <w:tcPr>
            <w:tcW w:w="0" w:type="dxa"/>
          </w:tcPr>
          <w:p w14:paraId="0233A53B" w14:textId="26B4E2B4" w:rsidR="00C2260C" w:rsidRPr="00DC1B47" w:rsidRDefault="00C2260C" w:rsidP="00C2260C">
            <w:pPr>
              <w:pStyle w:val="TableText"/>
              <w:jc w:val="right"/>
              <w:rPr>
                <w:rFonts w:eastAsia="Times New Roman"/>
              </w:rPr>
            </w:pPr>
            <w:r w:rsidRPr="00A13C4B">
              <w:rPr>
                <w:rFonts w:eastAsia="Times New Roman"/>
                <w:color w:val="D9D9D9" w:themeColor="background1" w:themeShade="D9"/>
              </w:rPr>
              <w:t>–</w:t>
            </w:r>
          </w:p>
        </w:tc>
        <w:tc>
          <w:tcPr>
            <w:tcW w:w="0" w:type="dxa"/>
          </w:tcPr>
          <w:p w14:paraId="12568BA6" w14:textId="0469E5F7" w:rsidR="00C2260C" w:rsidRPr="00110782" w:rsidRDefault="00C2260C" w:rsidP="00C2260C">
            <w:pPr>
              <w:pStyle w:val="TableText"/>
              <w:jc w:val="right"/>
            </w:pPr>
            <w:r w:rsidRPr="00A13C4B">
              <w:rPr>
                <w:rFonts w:eastAsia="Times New Roman"/>
                <w:color w:val="D9D9D9" w:themeColor="background1" w:themeShade="D9"/>
              </w:rPr>
              <w:t>–</w:t>
            </w:r>
          </w:p>
        </w:tc>
        <w:tc>
          <w:tcPr>
            <w:tcW w:w="0" w:type="dxa"/>
          </w:tcPr>
          <w:p w14:paraId="1D38102A" w14:textId="6DA7EEA6" w:rsidR="00C2260C" w:rsidRPr="007C3B3B" w:rsidRDefault="00C2260C" w:rsidP="00C2260C">
            <w:pPr>
              <w:pStyle w:val="TableText"/>
              <w:jc w:val="right"/>
            </w:pPr>
            <w:r w:rsidRPr="00A13C4B">
              <w:rPr>
                <w:rFonts w:eastAsia="Times New Roman"/>
                <w:color w:val="D9D9D9" w:themeColor="background1" w:themeShade="D9"/>
              </w:rPr>
              <w:t>–</w:t>
            </w:r>
          </w:p>
        </w:tc>
      </w:tr>
      <w:tr w:rsidR="00633C01" w:rsidRPr="002612A1" w14:paraId="7A98DF9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07C2F208" w14:textId="77777777" w:rsidR="002B56D6" w:rsidRPr="000615CE" w:rsidRDefault="002B56D6" w:rsidP="00C2260C">
            <w:pPr>
              <w:pStyle w:val="TableText"/>
              <w:rPr>
                <w:rFonts w:eastAsia="Times New Roman"/>
                <w:b/>
              </w:rPr>
            </w:pPr>
            <w:r w:rsidRPr="00C2260C">
              <w:rPr>
                <w:rFonts w:eastAsia="Times New Roman"/>
              </w:rPr>
              <w:t>No impact</w:t>
            </w:r>
          </w:p>
        </w:tc>
        <w:tc>
          <w:tcPr>
            <w:tcW w:w="0" w:type="dxa"/>
            <w:hideMark/>
          </w:tcPr>
          <w:p w14:paraId="5CCBDED7" w14:textId="77777777" w:rsidR="002B56D6" w:rsidRPr="000615CE" w:rsidRDefault="002B56D6" w:rsidP="00C2260C">
            <w:pPr>
              <w:pStyle w:val="TableText"/>
              <w:jc w:val="right"/>
              <w:rPr>
                <w:rFonts w:eastAsia="Times New Roman"/>
              </w:rPr>
            </w:pPr>
            <w:r w:rsidRPr="00C2260C">
              <w:rPr>
                <w:rFonts w:eastAsia="Times New Roman"/>
              </w:rPr>
              <w:t>24,280</w:t>
            </w:r>
          </w:p>
        </w:tc>
        <w:tc>
          <w:tcPr>
            <w:tcW w:w="0" w:type="dxa"/>
            <w:hideMark/>
          </w:tcPr>
          <w:p w14:paraId="1430D851" w14:textId="77777777" w:rsidR="002B56D6" w:rsidRPr="000615CE" w:rsidRDefault="002B56D6" w:rsidP="00C2260C">
            <w:pPr>
              <w:pStyle w:val="TableText"/>
              <w:jc w:val="right"/>
              <w:rPr>
                <w:rFonts w:eastAsia="Times New Roman"/>
              </w:rPr>
            </w:pPr>
            <w:r w:rsidRPr="00C2260C">
              <w:rPr>
                <w:rFonts w:eastAsia="Times New Roman"/>
              </w:rPr>
              <w:t>89.1</w:t>
            </w:r>
          </w:p>
        </w:tc>
        <w:tc>
          <w:tcPr>
            <w:tcW w:w="0" w:type="dxa"/>
            <w:hideMark/>
          </w:tcPr>
          <w:p w14:paraId="30E758B8" w14:textId="77777777" w:rsidR="002B56D6" w:rsidRPr="000615CE" w:rsidRDefault="002B56D6" w:rsidP="00C2260C">
            <w:pPr>
              <w:pStyle w:val="TableText"/>
              <w:jc w:val="right"/>
              <w:rPr>
                <w:rFonts w:eastAsia="Times New Roman"/>
              </w:rPr>
            </w:pPr>
            <w:r w:rsidRPr="00C2260C">
              <w:rPr>
                <w:rFonts w:eastAsia="Times New Roman"/>
              </w:rPr>
              <w:t>10,231</w:t>
            </w:r>
          </w:p>
        </w:tc>
        <w:tc>
          <w:tcPr>
            <w:tcW w:w="0" w:type="dxa"/>
            <w:hideMark/>
          </w:tcPr>
          <w:p w14:paraId="364354A6" w14:textId="77777777" w:rsidR="002B56D6" w:rsidRPr="000615CE" w:rsidRDefault="002B56D6" w:rsidP="00C2260C">
            <w:pPr>
              <w:pStyle w:val="TableText"/>
              <w:jc w:val="right"/>
              <w:rPr>
                <w:rFonts w:eastAsia="Times New Roman"/>
              </w:rPr>
            </w:pPr>
            <w:r w:rsidRPr="00C2260C">
              <w:rPr>
                <w:rFonts w:eastAsia="Times New Roman"/>
              </w:rPr>
              <w:t>84.5</w:t>
            </w:r>
          </w:p>
        </w:tc>
        <w:tc>
          <w:tcPr>
            <w:tcW w:w="0" w:type="dxa"/>
          </w:tcPr>
          <w:p w14:paraId="50133AEC" w14:textId="77777777" w:rsidR="002B56D6" w:rsidRPr="000615CE" w:rsidRDefault="002B56D6" w:rsidP="00C2260C">
            <w:pPr>
              <w:pStyle w:val="TableText"/>
              <w:jc w:val="right"/>
              <w:rPr>
                <w:rFonts w:eastAsia="Times New Roman"/>
              </w:rPr>
            </w:pPr>
            <w:r w:rsidRPr="00C2260C">
              <w:rPr>
                <w:rFonts w:eastAsia="Times New Roman"/>
              </w:rPr>
              <w:t>10,785</w:t>
            </w:r>
          </w:p>
        </w:tc>
        <w:tc>
          <w:tcPr>
            <w:tcW w:w="0" w:type="dxa"/>
          </w:tcPr>
          <w:p w14:paraId="0CC848AD" w14:textId="77777777" w:rsidR="002B56D6" w:rsidRPr="000615CE" w:rsidRDefault="002B56D6" w:rsidP="00C2260C">
            <w:pPr>
              <w:pStyle w:val="TableText"/>
              <w:jc w:val="right"/>
              <w:rPr>
                <w:rFonts w:eastAsia="Times New Roman"/>
              </w:rPr>
            </w:pPr>
            <w:r w:rsidRPr="00C2260C">
              <w:rPr>
                <w:rFonts w:eastAsia="Times New Roman"/>
              </w:rPr>
              <w:t>89.1</w:t>
            </w:r>
          </w:p>
        </w:tc>
      </w:tr>
      <w:tr w:rsidR="00633C01" w:rsidRPr="002612A1" w14:paraId="36F1B3E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55C7E19A" w14:textId="77777777" w:rsidR="002B56D6" w:rsidRPr="000615CE" w:rsidRDefault="002B56D6" w:rsidP="00C2260C">
            <w:pPr>
              <w:pStyle w:val="TableText"/>
              <w:rPr>
                <w:rFonts w:eastAsia="Times New Roman"/>
                <w:b/>
              </w:rPr>
            </w:pPr>
            <w:r w:rsidRPr="00C2260C">
              <w:rPr>
                <w:rFonts w:eastAsia="Times New Roman"/>
              </w:rPr>
              <w:t>Some impact</w:t>
            </w:r>
          </w:p>
        </w:tc>
        <w:tc>
          <w:tcPr>
            <w:tcW w:w="0" w:type="dxa"/>
            <w:hideMark/>
          </w:tcPr>
          <w:p w14:paraId="7026C11C" w14:textId="77777777" w:rsidR="002B56D6" w:rsidRPr="000615CE" w:rsidRDefault="002B56D6" w:rsidP="00C2260C">
            <w:pPr>
              <w:pStyle w:val="TableText"/>
              <w:jc w:val="right"/>
              <w:rPr>
                <w:rFonts w:eastAsia="Times New Roman"/>
              </w:rPr>
            </w:pPr>
            <w:r w:rsidRPr="00C2260C">
              <w:rPr>
                <w:rFonts w:eastAsia="Times New Roman"/>
              </w:rPr>
              <w:t>2,165</w:t>
            </w:r>
          </w:p>
        </w:tc>
        <w:tc>
          <w:tcPr>
            <w:tcW w:w="0" w:type="dxa"/>
            <w:hideMark/>
          </w:tcPr>
          <w:p w14:paraId="19CB4C28" w14:textId="77777777" w:rsidR="002B56D6" w:rsidRPr="000615CE" w:rsidRDefault="002B56D6" w:rsidP="00C2260C">
            <w:pPr>
              <w:pStyle w:val="TableText"/>
              <w:jc w:val="right"/>
              <w:rPr>
                <w:rFonts w:eastAsia="Times New Roman"/>
              </w:rPr>
            </w:pPr>
            <w:r w:rsidRPr="00C2260C">
              <w:rPr>
                <w:rFonts w:eastAsia="Times New Roman"/>
              </w:rPr>
              <w:t>7.9</w:t>
            </w:r>
          </w:p>
        </w:tc>
        <w:tc>
          <w:tcPr>
            <w:tcW w:w="0" w:type="dxa"/>
            <w:hideMark/>
          </w:tcPr>
          <w:p w14:paraId="27354D1C" w14:textId="77777777" w:rsidR="002B56D6" w:rsidRPr="000615CE" w:rsidRDefault="002B56D6" w:rsidP="00C2260C">
            <w:pPr>
              <w:pStyle w:val="TableText"/>
              <w:jc w:val="right"/>
              <w:rPr>
                <w:rFonts w:eastAsia="Times New Roman"/>
              </w:rPr>
            </w:pPr>
            <w:r w:rsidRPr="00C2260C">
              <w:rPr>
                <w:rFonts w:eastAsia="Times New Roman"/>
              </w:rPr>
              <w:t>1,478</w:t>
            </w:r>
          </w:p>
        </w:tc>
        <w:tc>
          <w:tcPr>
            <w:tcW w:w="0" w:type="dxa"/>
            <w:hideMark/>
          </w:tcPr>
          <w:p w14:paraId="42DBF5F3" w14:textId="77777777" w:rsidR="002B56D6" w:rsidRPr="000615CE" w:rsidRDefault="002B56D6" w:rsidP="00C2260C">
            <w:pPr>
              <w:pStyle w:val="TableText"/>
              <w:jc w:val="right"/>
              <w:rPr>
                <w:rFonts w:eastAsia="Times New Roman"/>
              </w:rPr>
            </w:pPr>
            <w:r w:rsidRPr="00C2260C">
              <w:rPr>
                <w:rFonts w:eastAsia="Times New Roman"/>
              </w:rPr>
              <w:t>12.2 </w:t>
            </w:r>
          </w:p>
        </w:tc>
        <w:tc>
          <w:tcPr>
            <w:tcW w:w="0" w:type="dxa"/>
          </w:tcPr>
          <w:p w14:paraId="0B774FC2" w14:textId="77777777" w:rsidR="002B56D6" w:rsidRPr="000615CE" w:rsidRDefault="002B56D6" w:rsidP="00C2260C">
            <w:pPr>
              <w:pStyle w:val="TableText"/>
              <w:jc w:val="right"/>
            </w:pPr>
            <w:r w:rsidRPr="00C2260C">
              <w:t>918</w:t>
            </w:r>
          </w:p>
        </w:tc>
        <w:tc>
          <w:tcPr>
            <w:tcW w:w="0" w:type="dxa"/>
          </w:tcPr>
          <w:p w14:paraId="7B3B8F34" w14:textId="77777777" w:rsidR="002B56D6" w:rsidRPr="000615CE" w:rsidRDefault="002B56D6" w:rsidP="00C2260C">
            <w:pPr>
              <w:pStyle w:val="TableText"/>
              <w:jc w:val="right"/>
            </w:pPr>
            <w:r w:rsidRPr="00C2260C">
              <w:t>7.6</w:t>
            </w:r>
          </w:p>
        </w:tc>
      </w:tr>
      <w:tr w:rsidR="00633C01" w:rsidRPr="002612A1" w14:paraId="5D51AFB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718F820D"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297D2476" w14:textId="77777777" w:rsidR="002B56D6" w:rsidRPr="000615CE" w:rsidRDefault="002B56D6" w:rsidP="00C2260C">
            <w:pPr>
              <w:pStyle w:val="TableText"/>
              <w:jc w:val="right"/>
              <w:rPr>
                <w:rFonts w:eastAsia="Times New Roman"/>
              </w:rPr>
            </w:pPr>
            <w:r w:rsidRPr="00C2260C">
              <w:rPr>
                <w:rFonts w:eastAsia="Times New Roman"/>
              </w:rPr>
              <w:t>796</w:t>
            </w:r>
          </w:p>
        </w:tc>
        <w:tc>
          <w:tcPr>
            <w:tcW w:w="0" w:type="dxa"/>
          </w:tcPr>
          <w:p w14:paraId="40EC8089"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4C0BCE0D" w14:textId="77777777" w:rsidR="002B56D6" w:rsidRPr="000615CE" w:rsidRDefault="002B56D6" w:rsidP="00C2260C">
            <w:pPr>
              <w:pStyle w:val="TableText"/>
              <w:jc w:val="right"/>
              <w:rPr>
                <w:rFonts w:eastAsia="Times New Roman"/>
              </w:rPr>
            </w:pPr>
            <w:r w:rsidRPr="00C2260C">
              <w:rPr>
                <w:rFonts w:eastAsia="Times New Roman"/>
              </w:rPr>
              <w:t>396</w:t>
            </w:r>
          </w:p>
        </w:tc>
        <w:tc>
          <w:tcPr>
            <w:tcW w:w="0" w:type="dxa"/>
          </w:tcPr>
          <w:p w14:paraId="7BECB118" w14:textId="77777777" w:rsidR="002B56D6" w:rsidRPr="000615CE" w:rsidRDefault="002B56D6" w:rsidP="00C2260C">
            <w:pPr>
              <w:pStyle w:val="TableText"/>
              <w:jc w:val="right"/>
              <w:rPr>
                <w:rFonts w:eastAsia="Times New Roman"/>
              </w:rPr>
            </w:pPr>
            <w:r w:rsidRPr="00C2260C">
              <w:rPr>
                <w:rFonts w:eastAsia="Times New Roman"/>
              </w:rPr>
              <w:t>3.3</w:t>
            </w:r>
          </w:p>
        </w:tc>
        <w:tc>
          <w:tcPr>
            <w:tcW w:w="0" w:type="dxa"/>
          </w:tcPr>
          <w:p w14:paraId="4252E6E5" w14:textId="77777777" w:rsidR="002B56D6" w:rsidRPr="000615CE" w:rsidRDefault="002B56D6" w:rsidP="00C2260C">
            <w:pPr>
              <w:pStyle w:val="TableText"/>
              <w:jc w:val="right"/>
            </w:pPr>
            <w:r w:rsidRPr="00C2260C">
              <w:t>402</w:t>
            </w:r>
          </w:p>
        </w:tc>
        <w:tc>
          <w:tcPr>
            <w:tcW w:w="0" w:type="dxa"/>
          </w:tcPr>
          <w:p w14:paraId="0170BEBB" w14:textId="77777777" w:rsidR="002B56D6" w:rsidRPr="000615CE" w:rsidRDefault="002B56D6" w:rsidP="00C2260C">
            <w:pPr>
              <w:pStyle w:val="TableText"/>
              <w:jc w:val="right"/>
            </w:pPr>
            <w:r w:rsidRPr="00C2260C">
              <w:t>3.3</w:t>
            </w:r>
          </w:p>
        </w:tc>
      </w:tr>
      <w:tr w:rsidR="00C2260C" w:rsidRPr="002612A1" w14:paraId="0604F95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21D02BD9" w14:textId="77777777" w:rsidR="00C2260C" w:rsidRPr="00C2260C" w:rsidRDefault="00C2260C" w:rsidP="00C2260C">
            <w:pPr>
              <w:pStyle w:val="TableText"/>
              <w:rPr>
                <w:rFonts w:eastAsia="Times New Roman"/>
                <w:b/>
              </w:rPr>
            </w:pPr>
            <w:r w:rsidRPr="00C2260C">
              <w:rPr>
                <w:rFonts w:eastAsia="Times New Roman"/>
                <w:b/>
              </w:rPr>
              <w:t>Multiple disadvantage</w:t>
            </w:r>
          </w:p>
        </w:tc>
        <w:tc>
          <w:tcPr>
            <w:tcW w:w="0" w:type="dxa"/>
          </w:tcPr>
          <w:p w14:paraId="4A2EF3A1" w14:textId="1B229A4A" w:rsidR="00C2260C" w:rsidRPr="001134A5" w:rsidRDefault="00C2260C" w:rsidP="00C2260C">
            <w:pPr>
              <w:pStyle w:val="TableText"/>
              <w:jc w:val="right"/>
              <w:rPr>
                <w:rFonts w:eastAsia="Times New Roman"/>
              </w:rPr>
            </w:pPr>
            <w:r w:rsidRPr="003E184D">
              <w:rPr>
                <w:rFonts w:eastAsia="Times New Roman"/>
                <w:color w:val="D9D9D9" w:themeColor="background1" w:themeShade="D9"/>
              </w:rPr>
              <w:t>–</w:t>
            </w:r>
          </w:p>
        </w:tc>
        <w:tc>
          <w:tcPr>
            <w:tcW w:w="0" w:type="dxa"/>
          </w:tcPr>
          <w:p w14:paraId="0645527D" w14:textId="1985B684" w:rsidR="00C2260C" w:rsidRPr="001134A5" w:rsidRDefault="00C2260C" w:rsidP="00C2260C">
            <w:pPr>
              <w:pStyle w:val="TableText"/>
              <w:jc w:val="right"/>
              <w:rPr>
                <w:rFonts w:eastAsia="Times New Roman"/>
              </w:rPr>
            </w:pPr>
            <w:r w:rsidRPr="003E184D">
              <w:rPr>
                <w:rFonts w:eastAsia="Times New Roman"/>
                <w:color w:val="D9D9D9" w:themeColor="background1" w:themeShade="D9"/>
              </w:rPr>
              <w:t>–</w:t>
            </w:r>
          </w:p>
        </w:tc>
        <w:tc>
          <w:tcPr>
            <w:tcW w:w="0" w:type="dxa"/>
          </w:tcPr>
          <w:p w14:paraId="2C7A4793" w14:textId="39B7B12F" w:rsidR="00C2260C" w:rsidRPr="00DC1B47" w:rsidRDefault="00C2260C" w:rsidP="00C2260C">
            <w:pPr>
              <w:pStyle w:val="TableText"/>
              <w:jc w:val="right"/>
              <w:rPr>
                <w:rFonts w:eastAsia="Times New Roman"/>
              </w:rPr>
            </w:pPr>
            <w:r w:rsidRPr="003E184D">
              <w:rPr>
                <w:rFonts w:eastAsia="Times New Roman"/>
                <w:color w:val="D9D9D9" w:themeColor="background1" w:themeShade="D9"/>
              </w:rPr>
              <w:t>–</w:t>
            </w:r>
          </w:p>
        </w:tc>
        <w:tc>
          <w:tcPr>
            <w:tcW w:w="0" w:type="dxa"/>
          </w:tcPr>
          <w:p w14:paraId="6A1894C9" w14:textId="571519A3" w:rsidR="00C2260C" w:rsidRPr="00DC1B47" w:rsidRDefault="00C2260C" w:rsidP="00C2260C">
            <w:pPr>
              <w:pStyle w:val="TableText"/>
              <w:jc w:val="right"/>
              <w:rPr>
                <w:rFonts w:eastAsia="Times New Roman"/>
              </w:rPr>
            </w:pPr>
            <w:r w:rsidRPr="003E184D">
              <w:rPr>
                <w:rFonts w:eastAsia="Times New Roman"/>
                <w:color w:val="D9D9D9" w:themeColor="background1" w:themeShade="D9"/>
              </w:rPr>
              <w:t>–</w:t>
            </w:r>
          </w:p>
        </w:tc>
        <w:tc>
          <w:tcPr>
            <w:tcW w:w="0" w:type="dxa"/>
          </w:tcPr>
          <w:p w14:paraId="4C10E0AD" w14:textId="5F855994" w:rsidR="00C2260C" w:rsidRPr="00110782" w:rsidRDefault="00C2260C" w:rsidP="00C2260C">
            <w:pPr>
              <w:pStyle w:val="TableText"/>
              <w:jc w:val="right"/>
              <w:rPr>
                <w:rFonts w:eastAsia="Times New Roman"/>
              </w:rPr>
            </w:pPr>
            <w:r w:rsidRPr="003E184D">
              <w:rPr>
                <w:rFonts w:eastAsia="Times New Roman"/>
                <w:color w:val="D9D9D9" w:themeColor="background1" w:themeShade="D9"/>
              </w:rPr>
              <w:t>–</w:t>
            </w:r>
          </w:p>
        </w:tc>
        <w:tc>
          <w:tcPr>
            <w:tcW w:w="0" w:type="dxa"/>
          </w:tcPr>
          <w:p w14:paraId="3E8817C7" w14:textId="19CA7B07" w:rsidR="00C2260C" w:rsidRPr="007C3B3B" w:rsidRDefault="00C2260C" w:rsidP="00C2260C">
            <w:pPr>
              <w:pStyle w:val="TableText"/>
              <w:jc w:val="right"/>
              <w:rPr>
                <w:rFonts w:eastAsia="Times New Roman"/>
              </w:rPr>
            </w:pPr>
            <w:r w:rsidRPr="003E184D">
              <w:rPr>
                <w:rFonts w:eastAsia="Times New Roman"/>
                <w:color w:val="D9D9D9" w:themeColor="background1" w:themeShade="D9"/>
              </w:rPr>
              <w:t>–</w:t>
            </w:r>
          </w:p>
        </w:tc>
      </w:tr>
      <w:tr w:rsidR="00633C01" w:rsidRPr="002612A1" w14:paraId="7CD88019"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07DE8CD3" w14:textId="77777777" w:rsidR="002B56D6" w:rsidRPr="000615CE" w:rsidRDefault="002B56D6" w:rsidP="00C2260C">
            <w:pPr>
              <w:pStyle w:val="TableText"/>
              <w:rPr>
                <w:rFonts w:eastAsia="Times New Roman"/>
                <w:b/>
              </w:rPr>
            </w:pPr>
            <w:r w:rsidRPr="00C2260C">
              <w:rPr>
                <w:rFonts w:eastAsia="Times New Roman"/>
              </w:rPr>
              <w:t>No</w:t>
            </w:r>
          </w:p>
        </w:tc>
        <w:tc>
          <w:tcPr>
            <w:tcW w:w="0" w:type="dxa"/>
            <w:hideMark/>
          </w:tcPr>
          <w:p w14:paraId="7FCD24AF" w14:textId="77777777" w:rsidR="002B56D6" w:rsidRPr="000615CE" w:rsidRDefault="002B56D6" w:rsidP="00C2260C">
            <w:pPr>
              <w:pStyle w:val="TableText"/>
              <w:jc w:val="right"/>
              <w:rPr>
                <w:rFonts w:eastAsia="Times New Roman"/>
              </w:rPr>
            </w:pPr>
            <w:r w:rsidRPr="00C2260C">
              <w:rPr>
                <w:rFonts w:eastAsia="Times New Roman"/>
              </w:rPr>
              <w:t>26,445</w:t>
            </w:r>
          </w:p>
        </w:tc>
        <w:tc>
          <w:tcPr>
            <w:tcW w:w="0" w:type="dxa"/>
            <w:hideMark/>
          </w:tcPr>
          <w:p w14:paraId="7C0549F4" w14:textId="77777777" w:rsidR="002B56D6" w:rsidRPr="000615CE" w:rsidRDefault="002B56D6" w:rsidP="00C2260C">
            <w:pPr>
              <w:pStyle w:val="TableText"/>
              <w:jc w:val="right"/>
              <w:rPr>
                <w:rFonts w:eastAsia="Times New Roman"/>
              </w:rPr>
            </w:pPr>
            <w:r w:rsidRPr="00C2260C">
              <w:rPr>
                <w:rFonts w:eastAsia="Times New Roman"/>
              </w:rPr>
              <w:t>97.1</w:t>
            </w:r>
          </w:p>
        </w:tc>
        <w:tc>
          <w:tcPr>
            <w:tcW w:w="0" w:type="dxa"/>
            <w:hideMark/>
          </w:tcPr>
          <w:p w14:paraId="71F3038F" w14:textId="77777777" w:rsidR="002B56D6" w:rsidRPr="000615CE" w:rsidRDefault="002B56D6" w:rsidP="00C2260C">
            <w:pPr>
              <w:pStyle w:val="TableText"/>
              <w:jc w:val="right"/>
              <w:rPr>
                <w:rFonts w:eastAsia="Times New Roman"/>
              </w:rPr>
            </w:pPr>
            <w:r w:rsidRPr="00C2260C">
              <w:rPr>
                <w:rFonts w:eastAsia="Times New Roman"/>
              </w:rPr>
              <w:t>11,709</w:t>
            </w:r>
          </w:p>
        </w:tc>
        <w:tc>
          <w:tcPr>
            <w:tcW w:w="0" w:type="dxa"/>
            <w:hideMark/>
          </w:tcPr>
          <w:p w14:paraId="12DC70C6" w14:textId="77777777" w:rsidR="002B56D6" w:rsidRPr="000615CE" w:rsidRDefault="002B56D6" w:rsidP="00C2260C">
            <w:pPr>
              <w:pStyle w:val="TableText"/>
              <w:jc w:val="right"/>
              <w:rPr>
                <w:rFonts w:eastAsia="Times New Roman"/>
              </w:rPr>
            </w:pPr>
            <w:r w:rsidRPr="00C2260C">
              <w:rPr>
                <w:rFonts w:eastAsia="Times New Roman"/>
              </w:rPr>
              <w:t>96.7</w:t>
            </w:r>
          </w:p>
        </w:tc>
        <w:tc>
          <w:tcPr>
            <w:tcW w:w="0" w:type="dxa"/>
          </w:tcPr>
          <w:p w14:paraId="2DDF1E18" w14:textId="77777777" w:rsidR="002B56D6" w:rsidRPr="000615CE" w:rsidRDefault="002B56D6" w:rsidP="00C2260C">
            <w:pPr>
              <w:pStyle w:val="TableText"/>
              <w:jc w:val="right"/>
            </w:pPr>
            <w:r w:rsidRPr="00C2260C">
              <w:t>11,079</w:t>
            </w:r>
          </w:p>
        </w:tc>
        <w:tc>
          <w:tcPr>
            <w:tcW w:w="0" w:type="dxa"/>
          </w:tcPr>
          <w:p w14:paraId="6392411A" w14:textId="77777777" w:rsidR="002B56D6" w:rsidRPr="000615CE" w:rsidRDefault="002B56D6" w:rsidP="00C2260C">
            <w:pPr>
              <w:pStyle w:val="TableText"/>
              <w:jc w:val="right"/>
            </w:pPr>
            <w:r w:rsidRPr="00C2260C">
              <w:t>96.7</w:t>
            </w:r>
          </w:p>
        </w:tc>
      </w:tr>
      <w:tr w:rsidR="00633C01" w:rsidRPr="002612A1" w14:paraId="6F27F25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18B73060" w14:textId="77777777" w:rsidR="002B56D6" w:rsidRPr="000615CE" w:rsidRDefault="002B56D6" w:rsidP="00C2260C">
            <w:pPr>
              <w:pStyle w:val="TableText"/>
              <w:rPr>
                <w:rFonts w:eastAsia="Times New Roman"/>
                <w:b/>
              </w:rPr>
            </w:pPr>
            <w:r w:rsidRPr="00C2260C">
              <w:rPr>
                <w:rFonts w:eastAsia="Times New Roman"/>
              </w:rPr>
              <w:t>Yes</w:t>
            </w:r>
          </w:p>
        </w:tc>
        <w:tc>
          <w:tcPr>
            <w:tcW w:w="0" w:type="dxa"/>
          </w:tcPr>
          <w:p w14:paraId="46C79EED" w14:textId="77777777" w:rsidR="002B56D6" w:rsidRPr="000615CE" w:rsidRDefault="002B56D6" w:rsidP="00C2260C">
            <w:pPr>
              <w:pStyle w:val="TableText"/>
              <w:jc w:val="right"/>
              <w:rPr>
                <w:rFonts w:eastAsia="Times New Roman"/>
              </w:rPr>
            </w:pPr>
            <w:r w:rsidRPr="00C2260C">
              <w:rPr>
                <w:rFonts w:eastAsia="Times New Roman"/>
              </w:rPr>
              <w:t>0</w:t>
            </w:r>
          </w:p>
        </w:tc>
        <w:tc>
          <w:tcPr>
            <w:tcW w:w="0" w:type="dxa"/>
          </w:tcPr>
          <w:p w14:paraId="7328D1F2"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000B27AE"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46FDEDF1"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169E0514" w14:textId="77777777" w:rsidR="002B56D6" w:rsidRPr="000615CE" w:rsidRDefault="002B56D6" w:rsidP="00C2260C">
            <w:pPr>
              <w:pStyle w:val="TableText"/>
              <w:jc w:val="right"/>
            </w:pPr>
            <w:r w:rsidRPr="00C2260C">
              <w:t>0</w:t>
            </w:r>
          </w:p>
        </w:tc>
        <w:tc>
          <w:tcPr>
            <w:tcW w:w="0" w:type="dxa"/>
          </w:tcPr>
          <w:p w14:paraId="47359F2A" w14:textId="77777777" w:rsidR="002B56D6" w:rsidRPr="000615CE" w:rsidRDefault="002B56D6" w:rsidP="00C2260C">
            <w:pPr>
              <w:pStyle w:val="TableText"/>
              <w:jc w:val="right"/>
            </w:pPr>
            <w:r w:rsidRPr="00C2260C">
              <w:t>0.0</w:t>
            </w:r>
          </w:p>
        </w:tc>
      </w:tr>
      <w:tr w:rsidR="00633C01" w:rsidRPr="002612A1" w14:paraId="41C1DECF"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6A89A709"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3DD9E899" w14:textId="77777777" w:rsidR="002B56D6" w:rsidRPr="000615CE" w:rsidRDefault="002B56D6" w:rsidP="00C2260C">
            <w:pPr>
              <w:pStyle w:val="TableText"/>
              <w:jc w:val="right"/>
              <w:rPr>
                <w:rFonts w:eastAsia="Times New Roman"/>
              </w:rPr>
            </w:pPr>
            <w:r w:rsidRPr="00C2260C">
              <w:rPr>
                <w:rFonts w:eastAsia="Times New Roman"/>
              </w:rPr>
              <w:t>796</w:t>
            </w:r>
          </w:p>
        </w:tc>
        <w:tc>
          <w:tcPr>
            <w:tcW w:w="0" w:type="dxa"/>
          </w:tcPr>
          <w:p w14:paraId="6BBD17BC"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5044858D" w14:textId="77777777" w:rsidR="002B56D6" w:rsidRPr="000615CE" w:rsidRDefault="002B56D6" w:rsidP="00C2260C">
            <w:pPr>
              <w:pStyle w:val="TableText"/>
              <w:jc w:val="right"/>
              <w:rPr>
                <w:rFonts w:eastAsia="Times New Roman"/>
              </w:rPr>
            </w:pPr>
            <w:r w:rsidRPr="00C2260C">
              <w:rPr>
                <w:rFonts w:eastAsia="Times New Roman"/>
              </w:rPr>
              <w:t>396</w:t>
            </w:r>
          </w:p>
        </w:tc>
        <w:tc>
          <w:tcPr>
            <w:tcW w:w="0" w:type="dxa"/>
          </w:tcPr>
          <w:p w14:paraId="6FC44E9B" w14:textId="77777777" w:rsidR="002B56D6" w:rsidRPr="000615CE" w:rsidRDefault="002B56D6" w:rsidP="00C2260C">
            <w:pPr>
              <w:pStyle w:val="TableText"/>
              <w:jc w:val="right"/>
              <w:rPr>
                <w:rFonts w:eastAsia="Times New Roman"/>
              </w:rPr>
            </w:pPr>
            <w:r w:rsidRPr="00C2260C">
              <w:rPr>
                <w:rFonts w:eastAsia="Times New Roman"/>
              </w:rPr>
              <w:t>3.3</w:t>
            </w:r>
          </w:p>
        </w:tc>
        <w:tc>
          <w:tcPr>
            <w:tcW w:w="0" w:type="dxa"/>
          </w:tcPr>
          <w:p w14:paraId="59088F16" w14:textId="77777777" w:rsidR="002B56D6" w:rsidRPr="000615CE" w:rsidRDefault="002B56D6" w:rsidP="00C2260C">
            <w:pPr>
              <w:pStyle w:val="TableText"/>
              <w:jc w:val="right"/>
              <w:rPr>
                <w:rFonts w:eastAsia="Times New Roman"/>
              </w:rPr>
            </w:pPr>
            <w:r w:rsidRPr="00C2260C">
              <w:rPr>
                <w:rFonts w:eastAsia="Times New Roman"/>
              </w:rPr>
              <w:t>396</w:t>
            </w:r>
          </w:p>
        </w:tc>
        <w:tc>
          <w:tcPr>
            <w:tcW w:w="0" w:type="dxa"/>
          </w:tcPr>
          <w:p w14:paraId="386625B8" w14:textId="77777777" w:rsidR="002B56D6" w:rsidRPr="000615CE" w:rsidRDefault="002B56D6" w:rsidP="00C2260C">
            <w:pPr>
              <w:pStyle w:val="TableText"/>
              <w:jc w:val="right"/>
              <w:rPr>
                <w:rFonts w:eastAsia="Times New Roman"/>
              </w:rPr>
            </w:pPr>
            <w:r w:rsidRPr="00C2260C">
              <w:rPr>
                <w:rFonts w:eastAsia="Times New Roman"/>
              </w:rPr>
              <w:t>3.3</w:t>
            </w:r>
          </w:p>
        </w:tc>
      </w:tr>
      <w:tr w:rsidR="00633C01" w:rsidRPr="002612A1" w14:paraId="0C4B4E87"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58D724E" w14:textId="77777777" w:rsidR="002B56D6" w:rsidRPr="00C2260C" w:rsidRDefault="002B56D6" w:rsidP="00C2260C">
            <w:pPr>
              <w:pStyle w:val="TableText"/>
              <w:rPr>
                <w:rFonts w:eastAsia="Times New Roman"/>
                <w:b/>
              </w:rPr>
            </w:pPr>
            <w:r w:rsidRPr="00C2260C">
              <w:rPr>
                <w:rFonts w:eastAsia="Times New Roman"/>
                <w:b/>
              </w:rPr>
              <w:t>Housing</w:t>
            </w:r>
          </w:p>
        </w:tc>
        <w:tc>
          <w:tcPr>
            <w:tcW w:w="0" w:type="dxa"/>
          </w:tcPr>
          <w:p w14:paraId="5E6702A2" w14:textId="77777777" w:rsidR="002B56D6" w:rsidRPr="001134A5" w:rsidRDefault="002B56D6" w:rsidP="00C2260C">
            <w:pPr>
              <w:pStyle w:val="TableText"/>
              <w:jc w:val="right"/>
              <w:rPr>
                <w:rFonts w:eastAsia="Times New Roman"/>
              </w:rPr>
            </w:pPr>
          </w:p>
        </w:tc>
        <w:tc>
          <w:tcPr>
            <w:tcW w:w="0" w:type="dxa"/>
          </w:tcPr>
          <w:p w14:paraId="30DCFB10" w14:textId="77777777" w:rsidR="002B56D6" w:rsidRPr="001134A5" w:rsidRDefault="002B56D6" w:rsidP="00C2260C">
            <w:pPr>
              <w:pStyle w:val="TableText"/>
              <w:jc w:val="right"/>
              <w:rPr>
                <w:rFonts w:eastAsia="Times New Roman"/>
              </w:rPr>
            </w:pPr>
          </w:p>
        </w:tc>
        <w:tc>
          <w:tcPr>
            <w:tcW w:w="0" w:type="dxa"/>
          </w:tcPr>
          <w:p w14:paraId="2898521B" w14:textId="77777777" w:rsidR="002B56D6" w:rsidRPr="00DC1B47" w:rsidRDefault="002B56D6" w:rsidP="00C2260C">
            <w:pPr>
              <w:pStyle w:val="TableText"/>
              <w:jc w:val="right"/>
            </w:pPr>
          </w:p>
        </w:tc>
        <w:tc>
          <w:tcPr>
            <w:tcW w:w="0" w:type="dxa"/>
          </w:tcPr>
          <w:p w14:paraId="76929F9C" w14:textId="77777777" w:rsidR="002B56D6" w:rsidRPr="00DC1B47" w:rsidRDefault="002B56D6" w:rsidP="00C2260C">
            <w:pPr>
              <w:pStyle w:val="TableText"/>
              <w:jc w:val="right"/>
            </w:pPr>
          </w:p>
        </w:tc>
        <w:tc>
          <w:tcPr>
            <w:tcW w:w="0" w:type="dxa"/>
          </w:tcPr>
          <w:p w14:paraId="720220A6" w14:textId="77777777" w:rsidR="002B56D6" w:rsidRPr="00110782" w:rsidRDefault="002B56D6" w:rsidP="00C2260C">
            <w:pPr>
              <w:pStyle w:val="TableText"/>
              <w:jc w:val="right"/>
            </w:pPr>
          </w:p>
        </w:tc>
        <w:tc>
          <w:tcPr>
            <w:tcW w:w="0" w:type="dxa"/>
          </w:tcPr>
          <w:p w14:paraId="56AB7F9B" w14:textId="77777777" w:rsidR="002B56D6" w:rsidRPr="007C3B3B" w:rsidRDefault="002B56D6" w:rsidP="00C2260C">
            <w:pPr>
              <w:pStyle w:val="TableText"/>
              <w:jc w:val="right"/>
            </w:pPr>
          </w:p>
        </w:tc>
      </w:tr>
      <w:tr w:rsidR="00633C01" w:rsidRPr="002612A1" w14:paraId="174E944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0105621" w14:textId="77777777" w:rsidR="002B56D6" w:rsidRPr="000615CE" w:rsidRDefault="002B56D6" w:rsidP="00C2260C">
            <w:pPr>
              <w:pStyle w:val="TableText"/>
              <w:rPr>
                <w:rFonts w:eastAsia="Times New Roman"/>
                <w:b/>
              </w:rPr>
            </w:pPr>
            <w:r w:rsidRPr="00C2260C">
              <w:rPr>
                <w:rFonts w:eastAsia="Times New Roman"/>
              </w:rPr>
              <w:t>Stable residence</w:t>
            </w:r>
          </w:p>
        </w:tc>
        <w:tc>
          <w:tcPr>
            <w:tcW w:w="0" w:type="dxa"/>
            <w:hideMark/>
          </w:tcPr>
          <w:p w14:paraId="4DC4F599" w14:textId="77777777" w:rsidR="002B56D6" w:rsidRPr="000615CE" w:rsidRDefault="002B56D6" w:rsidP="00C2260C">
            <w:pPr>
              <w:pStyle w:val="TableText"/>
              <w:jc w:val="right"/>
              <w:rPr>
                <w:rFonts w:eastAsia="Times New Roman"/>
              </w:rPr>
            </w:pPr>
            <w:r w:rsidRPr="00C2260C">
              <w:rPr>
                <w:rFonts w:eastAsia="Times New Roman"/>
              </w:rPr>
              <w:t>23,859</w:t>
            </w:r>
          </w:p>
        </w:tc>
        <w:tc>
          <w:tcPr>
            <w:tcW w:w="0" w:type="dxa"/>
            <w:hideMark/>
          </w:tcPr>
          <w:p w14:paraId="180EBE9C" w14:textId="77777777" w:rsidR="002B56D6" w:rsidRPr="000615CE" w:rsidRDefault="002B56D6" w:rsidP="00C2260C">
            <w:pPr>
              <w:pStyle w:val="TableText"/>
              <w:jc w:val="right"/>
              <w:rPr>
                <w:rFonts w:eastAsia="Times New Roman"/>
              </w:rPr>
            </w:pPr>
            <w:r w:rsidRPr="00C2260C">
              <w:rPr>
                <w:rFonts w:eastAsia="Times New Roman"/>
              </w:rPr>
              <w:t>87.6</w:t>
            </w:r>
          </w:p>
        </w:tc>
        <w:tc>
          <w:tcPr>
            <w:tcW w:w="0" w:type="dxa"/>
            <w:hideMark/>
          </w:tcPr>
          <w:p w14:paraId="08B319DA" w14:textId="77777777" w:rsidR="002B56D6" w:rsidRPr="000615CE" w:rsidRDefault="002B56D6" w:rsidP="00C2260C">
            <w:pPr>
              <w:pStyle w:val="TableText"/>
              <w:jc w:val="right"/>
            </w:pPr>
            <w:r w:rsidRPr="00C2260C">
              <w:t>10,278</w:t>
            </w:r>
          </w:p>
        </w:tc>
        <w:tc>
          <w:tcPr>
            <w:tcW w:w="0" w:type="dxa"/>
            <w:hideMark/>
          </w:tcPr>
          <w:p w14:paraId="59F375FE" w14:textId="77777777" w:rsidR="002B56D6" w:rsidRPr="000615CE" w:rsidRDefault="002B56D6" w:rsidP="00C2260C">
            <w:pPr>
              <w:pStyle w:val="TableText"/>
              <w:jc w:val="right"/>
            </w:pPr>
            <w:r w:rsidRPr="00C2260C">
              <w:t>84.9</w:t>
            </w:r>
          </w:p>
        </w:tc>
        <w:tc>
          <w:tcPr>
            <w:tcW w:w="0" w:type="dxa"/>
          </w:tcPr>
          <w:p w14:paraId="6C027B25" w14:textId="77777777" w:rsidR="002B56D6" w:rsidRPr="000615CE" w:rsidRDefault="002B56D6" w:rsidP="00C2260C">
            <w:pPr>
              <w:pStyle w:val="TableText"/>
              <w:jc w:val="right"/>
            </w:pPr>
            <w:r w:rsidRPr="00C2260C">
              <w:t>10,093</w:t>
            </w:r>
          </w:p>
        </w:tc>
        <w:tc>
          <w:tcPr>
            <w:tcW w:w="0" w:type="dxa"/>
          </w:tcPr>
          <w:p w14:paraId="363B2D88" w14:textId="77777777" w:rsidR="002B56D6" w:rsidRPr="000615CE" w:rsidRDefault="002B56D6" w:rsidP="00C2260C">
            <w:pPr>
              <w:pStyle w:val="TableText"/>
              <w:jc w:val="right"/>
            </w:pPr>
            <w:r w:rsidRPr="00C2260C">
              <w:t>83.4</w:t>
            </w:r>
          </w:p>
        </w:tc>
      </w:tr>
      <w:tr w:rsidR="00633C01" w:rsidRPr="002612A1" w14:paraId="0E72280C"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hideMark/>
          </w:tcPr>
          <w:p w14:paraId="3C9A068F" w14:textId="77777777" w:rsidR="002B56D6" w:rsidRPr="000615CE" w:rsidRDefault="002B56D6" w:rsidP="00C2260C">
            <w:pPr>
              <w:pStyle w:val="TableText"/>
              <w:rPr>
                <w:rFonts w:eastAsia="Times New Roman"/>
                <w:b/>
              </w:rPr>
            </w:pPr>
            <w:r w:rsidRPr="00C2260C">
              <w:rPr>
                <w:rFonts w:eastAsia="Times New Roman"/>
              </w:rPr>
              <w:t>Primary unstable residence</w:t>
            </w:r>
          </w:p>
        </w:tc>
        <w:tc>
          <w:tcPr>
            <w:tcW w:w="0" w:type="dxa"/>
            <w:hideMark/>
          </w:tcPr>
          <w:p w14:paraId="7BFA7556" w14:textId="77777777" w:rsidR="002B56D6" w:rsidRPr="000615CE" w:rsidRDefault="002B56D6" w:rsidP="00C2260C">
            <w:pPr>
              <w:pStyle w:val="TableText"/>
              <w:jc w:val="right"/>
              <w:rPr>
                <w:rFonts w:eastAsia="Times New Roman"/>
              </w:rPr>
            </w:pPr>
            <w:r w:rsidRPr="00C2260C">
              <w:rPr>
                <w:rFonts w:eastAsia="Times New Roman"/>
              </w:rPr>
              <w:t>121</w:t>
            </w:r>
          </w:p>
        </w:tc>
        <w:tc>
          <w:tcPr>
            <w:tcW w:w="0" w:type="dxa"/>
            <w:hideMark/>
          </w:tcPr>
          <w:p w14:paraId="527458D4" w14:textId="77777777" w:rsidR="002B56D6" w:rsidRPr="000615CE" w:rsidRDefault="002B56D6" w:rsidP="00C2260C">
            <w:pPr>
              <w:pStyle w:val="TableText"/>
              <w:jc w:val="right"/>
              <w:rPr>
                <w:rFonts w:eastAsia="Times New Roman"/>
              </w:rPr>
            </w:pPr>
            <w:r w:rsidRPr="00C2260C">
              <w:rPr>
                <w:rFonts w:eastAsia="Times New Roman"/>
              </w:rPr>
              <w:t>0.4</w:t>
            </w:r>
          </w:p>
        </w:tc>
        <w:tc>
          <w:tcPr>
            <w:tcW w:w="0" w:type="dxa"/>
            <w:hideMark/>
          </w:tcPr>
          <w:p w14:paraId="5480AF21" w14:textId="77777777" w:rsidR="002B56D6" w:rsidRPr="000615CE" w:rsidRDefault="002B56D6" w:rsidP="00C2260C">
            <w:pPr>
              <w:pStyle w:val="TableText"/>
              <w:jc w:val="right"/>
            </w:pPr>
            <w:r w:rsidRPr="00C2260C">
              <w:t>62</w:t>
            </w:r>
          </w:p>
        </w:tc>
        <w:tc>
          <w:tcPr>
            <w:tcW w:w="0" w:type="dxa"/>
            <w:hideMark/>
          </w:tcPr>
          <w:p w14:paraId="67CB7754" w14:textId="77777777" w:rsidR="002B56D6" w:rsidRPr="000615CE" w:rsidRDefault="002B56D6" w:rsidP="00C2260C">
            <w:pPr>
              <w:pStyle w:val="TableText"/>
              <w:jc w:val="right"/>
            </w:pPr>
            <w:r w:rsidRPr="00C2260C">
              <w:t>0.5</w:t>
            </w:r>
          </w:p>
        </w:tc>
        <w:tc>
          <w:tcPr>
            <w:tcW w:w="0" w:type="dxa"/>
          </w:tcPr>
          <w:p w14:paraId="03ADB267" w14:textId="77777777" w:rsidR="002B56D6" w:rsidRPr="000615CE" w:rsidRDefault="002B56D6" w:rsidP="00C2260C">
            <w:pPr>
              <w:pStyle w:val="TableText"/>
              <w:jc w:val="right"/>
              <w:rPr>
                <w:rFonts w:eastAsia="Times New Roman"/>
              </w:rPr>
            </w:pPr>
            <w:r w:rsidRPr="00C2260C">
              <w:rPr>
                <w:rFonts w:eastAsia="Times New Roman"/>
              </w:rPr>
              <w:t>87</w:t>
            </w:r>
          </w:p>
        </w:tc>
        <w:tc>
          <w:tcPr>
            <w:tcW w:w="0" w:type="dxa"/>
          </w:tcPr>
          <w:p w14:paraId="39A1C793" w14:textId="77777777" w:rsidR="002B56D6" w:rsidRPr="000615CE" w:rsidRDefault="002B56D6" w:rsidP="00C2260C">
            <w:pPr>
              <w:pStyle w:val="TableText"/>
              <w:jc w:val="right"/>
              <w:rPr>
                <w:rFonts w:eastAsia="Times New Roman"/>
              </w:rPr>
            </w:pPr>
            <w:r w:rsidRPr="00C2260C">
              <w:rPr>
                <w:rFonts w:eastAsia="Times New Roman"/>
              </w:rPr>
              <w:t>0.7</w:t>
            </w:r>
          </w:p>
        </w:tc>
      </w:tr>
      <w:tr w:rsidR="00633C01" w:rsidRPr="002612A1" w14:paraId="6BB4F2F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hideMark/>
          </w:tcPr>
          <w:p w14:paraId="4C771F70" w14:textId="77777777" w:rsidR="002B56D6" w:rsidRPr="000615CE" w:rsidRDefault="002B56D6" w:rsidP="00C2260C">
            <w:pPr>
              <w:pStyle w:val="TableText"/>
              <w:rPr>
                <w:rFonts w:eastAsia="Times New Roman"/>
                <w:b/>
              </w:rPr>
            </w:pPr>
            <w:r w:rsidRPr="00C2260C">
              <w:rPr>
                <w:rFonts w:eastAsia="Times New Roman"/>
              </w:rPr>
              <w:t>Secondary unstable residence</w:t>
            </w:r>
          </w:p>
        </w:tc>
        <w:tc>
          <w:tcPr>
            <w:tcW w:w="0" w:type="dxa"/>
            <w:hideMark/>
          </w:tcPr>
          <w:p w14:paraId="10FDE5AE" w14:textId="77777777" w:rsidR="002B56D6" w:rsidRPr="000615CE" w:rsidRDefault="002B56D6" w:rsidP="00C2260C">
            <w:pPr>
              <w:pStyle w:val="TableText"/>
              <w:jc w:val="right"/>
              <w:rPr>
                <w:rFonts w:eastAsia="Times New Roman"/>
              </w:rPr>
            </w:pPr>
            <w:r w:rsidRPr="00C2260C">
              <w:rPr>
                <w:rFonts w:eastAsia="Times New Roman"/>
              </w:rPr>
              <w:t>2,465</w:t>
            </w:r>
          </w:p>
        </w:tc>
        <w:tc>
          <w:tcPr>
            <w:tcW w:w="0" w:type="dxa"/>
            <w:hideMark/>
          </w:tcPr>
          <w:p w14:paraId="7760FD74" w14:textId="77777777" w:rsidR="002B56D6" w:rsidRPr="000615CE" w:rsidRDefault="002B56D6" w:rsidP="00C2260C">
            <w:pPr>
              <w:pStyle w:val="TableText"/>
              <w:jc w:val="right"/>
              <w:rPr>
                <w:rFonts w:eastAsia="Times New Roman"/>
              </w:rPr>
            </w:pPr>
            <w:r w:rsidRPr="00C2260C">
              <w:rPr>
                <w:rFonts w:eastAsia="Times New Roman"/>
              </w:rPr>
              <w:t>9.0</w:t>
            </w:r>
          </w:p>
        </w:tc>
        <w:tc>
          <w:tcPr>
            <w:tcW w:w="0" w:type="dxa"/>
            <w:hideMark/>
          </w:tcPr>
          <w:p w14:paraId="5EE842A6" w14:textId="77777777" w:rsidR="002B56D6" w:rsidRPr="000615CE" w:rsidRDefault="002B56D6" w:rsidP="00C2260C">
            <w:pPr>
              <w:pStyle w:val="TableText"/>
              <w:jc w:val="right"/>
            </w:pPr>
            <w:r w:rsidRPr="00C2260C">
              <w:t>1,369</w:t>
            </w:r>
          </w:p>
        </w:tc>
        <w:tc>
          <w:tcPr>
            <w:tcW w:w="0" w:type="dxa"/>
            <w:hideMark/>
          </w:tcPr>
          <w:p w14:paraId="0F51CFB8" w14:textId="77777777" w:rsidR="002B56D6" w:rsidRPr="000615CE" w:rsidRDefault="002B56D6" w:rsidP="00C2260C">
            <w:pPr>
              <w:pStyle w:val="TableText"/>
              <w:jc w:val="right"/>
            </w:pPr>
            <w:r w:rsidRPr="00C2260C">
              <w:t>11.3</w:t>
            </w:r>
          </w:p>
        </w:tc>
        <w:tc>
          <w:tcPr>
            <w:tcW w:w="0" w:type="dxa"/>
          </w:tcPr>
          <w:p w14:paraId="509A9185" w14:textId="77777777" w:rsidR="002B56D6" w:rsidRPr="000615CE" w:rsidRDefault="002B56D6" w:rsidP="00C2260C">
            <w:pPr>
              <w:pStyle w:val="TableText"/>
              <w:jc w:val="right"/>
              <w:rPr>
                <w:rFonts w:eastAsia="Times New Roman"/>
              </w:rPr>
            </w:pPr>
            <w:r w:rsidRPr="00C2260C">
              <w:rPr>
                <w:rFonts w:eastAsia="Times New Roman"/>
              </w:rPr>
              <w:t>1529</w:t>
            </w:r>
          </w:p>
        </w:tc>
        <w:tc>
          <w:tcPr>
            <w:tcW w:w="0" w:type="dxa"/>
          </w:tcPr>
          <w:p w14:paraId="54CD86B0" w14:textId="77777777" w:rsidR="002B56D6" w:rsidRPr="000615CE" w:rsidRDefault="002B56D6" w:rsidP="00C2260C">
            <w:pPr>
              <w:pStyle w:val="TableText"/>
              <w:jc w:val="right"/>
              <w:rPr>
                <w:rFonts w:eastAsia="Times New Roman"/>
              </w:rPr>
            </w:pPr>
            <w:r w:rsidRPr="00C2260C">
              <w:rPr>
                <w:rFonts w:eastAsia="Times New Roman"/>
              </w:rPr>
              <w:t>12.6</w:t>
            </w:r>
          </w:p>
        </w:tc>
      </w:tr>
      <w:tr w:rsidR="00633C01" w:rsidRPr="002612A1" w14:paraId="31F79F59"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17D8DBB3"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757114E7" w14:textId="77777777" w:rsidR="002B56D6" w:rsidRPr="000615CE" w:rsidRDefault="002B56D6" w:rsidP="00C2260C">
            <w:pPr>
              <w:pStyle w:val="TableText"/>
              <w:jc w:val="right"/>
              <w:rPr>
                <w:rFonts w:eastAsia="Times New Roman"/>
              </w:rPr>
            </w:pPr>
            <w:r w:rsidRPr="00C2260C">
              <w:rPr>
                <w:rFonts w:eastAsia="Times New Roman"/>
              </w:rPr>
              <w:t>796</w:t>
            </w:r>
          </w:p>
        </w:tc>
        <w:tc>
          <w:tcPr>
            <w:tcW w:w="0" w:type="dxa"/>
          </w:tcPr>
          <w:p w14:paraId="0E3BC893" w14:textId="77777777" w:rsidR="002B56D6" w:rsidRPr="000615CE" w:rsidRDefault="002B56D6" w:rsidP="00C2260C">
            <w:pPr>
              <w:pStyle w:val="TableText"/>
              <w:jc w:val="right"/>
              <w:rPr>
                <w:rFonts w:eastAsia="Times New Roman"/>
              </w:rPr>
            </w:pPr>
            <w:r w:rsidRPr="00C2260C">
              <w:rPr>
                <w:rFonts w:eastAsia="Times New Roman"/>
              </w:rPr>
              <w:t>2.9</w:t>
            </w:r>
          </w:p>
        </w:tc>
        <w:tc>
          <w:tcPr>
            <w:tcW w:w="0" w:type="dxa"/>
          </w:tcPr>
          <w:p w14:paraId="268A5D2F" w14:textId="77777777" w:rsidR="002B56D6" w:rsidRPr="000615CE" w:rsidRDefault="002B56D6" w:rsidP="00C2260C">
            <w:pPr>
              <w:pStyle w:val="TableText"/>
              <w:jc w:val="right"/>
            </w:pPr>
            <w:r w:rsidRPr="00C2260C">
              <w:t>396</w:t>
            </w:r>
          </w:p>
        </w:tc>
        <w:tc>
          <w:tcPr>
            <w:tcW w:w="0" w:type="dxa"/>
          </w:tcPr>
          <w:p w14:paraId="2525AD3E" w14:textId="77777777" w:rsidR="002B56D6" w:rsidRPr="000615CE" w:rsidRDefault="002B56D6" w:rsidP="00C2260C">
            <w:pPr>
              <w:pStyle w:val="TableText"/>
              <w:jc w:val="right"/>
            </w:pPr>
            <w:r w:rsidRPr="00C2260C">
              <w:t>3.3</w:t>
            </w:r>
          </w:p>
        </w:tc>
        <w:tc>
          <w:tcPr>
            <w:tcW w:w="0" w:type="dxa"/>
          </w:tcPr>
          <w:p w14:paraId="3173DCD8" w14:textId="77777777" w:rsidR="002B56D6" w:rsidRPr="000615CE" w:rsidRDefault="002B56D6" w:rsidP="00C2260C">
            <w:pPr>
              <w:pStyle w:val="TableText"/>
              <w:jc w:val="right"/>
              <w:rPr>
                <w:rFonts w:eastAsia="Times New Roman"/>
              </w:rPr>
            </w:pPr>
            <w:r w:rsidRPr="00C2260C">
              <w:rPr>
                <w:rFonts w:eastAsia="Times New Roman"/>
              </w:rPr>
              <w:t>396</w:t>
            </w:r>
          </w:p>
        </w:tc>
        <w:tc>
          <w:tcPr>
            <w:tcW w:w="0" w:type="dxa"/>
          </w:tcPr>
          <w:p w14:paraId="44EC2296" w14:textId="77777777" w:rsidR="002B56D6" w:rsidRPr="000615CE" w:rsidRDefault="002B56D6" w:rsidP="00C2260C">
            <w:pPr>
              <w:pStyle w:val="TableText"/>
              <w:jc w:val="right"/>
              <w:rPr>
                <w:rFonts w:eastAsia="Times New Roman"/>
              </w:rPr>
            </w:pPr>
            <w:r w:rsidRPr="00C2260C">
              <w:rPr>
                <w:rFonts w:eastAsia="Times New Roman"/>
              </w:rPr>
              <w:t>3.3</w:t>
            </w:r>
          </w:p>
        </w:tc>
      </w:tr>
      <w:tr w:rsidR="00C2260C" w:rsidRPr="002612A1" w14:paraId="2D1CBF4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03A8DE6C" w14:textId="77777777" w:rsidR="00C2260C" w:rsidRPr="00C2260C" w:rsidRDefault="00C2260C" w:rsidP="00C2260C">
            <w:pPr>
              <w:pStyle w:val="TableText"/>
              <w:rPr>
                <w:rFonts w:eastAsia="Times New Roman"/>
                <w:b/>
              </w:rPr>
            </w:pPr>
            <w:r w:rsidRPr="00C2260C">
              <w:rPr>
                <w:rFonts w:eastAsia="Times New Roman"/>
                <w:b/>
              </w:rPr>
              <w:t>TtW group</w:t>
            </w:r>
          </w:p>
        </w:tc>
        <w:tc>
          <w:tcPr>
            <w:tcW w:w="0" w:type="dxa"/>
          </w:tcPr>
          <w:p w14:paraId="0069747C" w14:textId="307B7399" w:rsidR="00C2260C" w:rsidRPr="001134A5"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68A662B4" w14:textId="0B0E917F" w:rsidR="00C2260C" w:rsidRPr="001134A5"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5225934B" w14:textId="48F0719B" w:rsidR="00C2260C" w:rsidRPr="00DC1B47" w:rsidRDefault="00C2260C" w:rsidP="00C2260C">
            <w:pPr>
              <w:pStyle w:val="TableText"/>
              <w:jc w:val="right"/>
            </w:pPr>
            <w:r w:rsidRPr="00A773D7">
              <w:rPr>
                <w:rFonts w:eastAsia="Times New Roman"/>
                <w:color w:val="FFFFFF" w:themeColor="background1"/>
              </w:rPr>
              <w:t>–</w:t>
            </w:r>
          </w:p>
        </w:tc>
        <w:tc>
          <w:tcPr>
            <w:tcW w:w="0" w:type="dxa"/>
          </w:tcPr>
          <w:p w14:paraId="06908ECC" w14:textId="4B431130" w:rsidR="00C2260C" w:rsidRPr="00DC1B47" w:rsidRDefault="00C2260C" w:rsidP="00C2260C">
            <w:pPr>
              <w:pStyle w:val="TableText"/>
              <w:jc w:val="right"/>
            </w:pPr>
            <w:r w:rsidRPr="00A773D7">
              <w:rPr>
                <w:rFonts w:eastAsia="Times New Roman"/>
                <w:color w:val="FFFFFF" w:themeColor="background1"/>
              </w:rPr>
              <w:t>–</w:t>
            </w:r>
          </w:p>
        </w:tc>
        <w:tc>
          <w:tcPr>
            <w:tcW w:w="0" w:type="dxa"/>
          </w:tcPr>
          <w:p w14:paraId="72C2E6D2" w14:textId="66F73C05" w:rsidR="00C2260C" w:rsidRPr="00110782" w:rsidRDefault="00C2260C" w:rsidP="00C2260C">
            <w:pPr>
              <w:pStyle w:val="TableText"/>
              <w:jc w:val="right"/>
              <w:rPr>
                <w:rFonts w:eastAsia="Times New Roman"/>
              </w:rPr>
            </w:pPr>
            <w:r w:rsidRPr="00A773D7">
              <w:rPr>
                <w:rFonts w:eastAsia="Times New Roman"/>
                <w:color w:val="FFFFFF" w:themeColor="background1"/>
              </w:rPr>
              <w:t>–</w:t>
            </w:r>
          </w:p>
        </w:tc>
        <w:tc>
          <w:tcPr>
            <w:tcW w:w="0" w:type="dxa"/>
          </w:tcPr>
          <w:p w14:paraId="3A1E07C4" w14:textId="35C68700" w:rsidR="00C2260C" w:rsidRPr="007C3B3B" w:rsidRDefault="00C2260C" w:rsidP="00C2260C">
            <w:pPr>
              <w:pStyle w:val="TableText"/>
              <w:jc w:val="right"/>
              <w:rPr>
                <w:rFonts w:eastAsia="Times New Roman"/>
              </w:rPr>
            </w:pPr>
            <w:r w:rsidRPr="00A773D7">
              <w:rPr>
                <w:rFonts w:eastAsia="Times New Roman"/>
                <w:color w:val="FFFFFF" w:themeColor="background1"/>
              </w:rPr>
              <w:t>–</w:t>
            </w:r>
          </w:p>
        </w:tc>
      </w:tr>
      <w:tr w:rsidR="00633C01" w:rsidRPr="002612A1" w14:paraId="69B79E5F"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2E1B3F2" w14:textId="77777777" w:rsidR="002B56D6" w:rsidRPr="000615CE" w:rsidRDefault="002B56D6" w:rsidP="00C2260C">
            <w:pPr>
              <w:pStyle w:val="TableText"/>
              <w:rPr>
                <w:rFonts w:eastAsia="Times New Roman"/>
                <w:b/>
              </w:rPr>
            </w:pPr>
            <w:r w:rsidRPr="00C2260C">
              <w:rPr>
                <w:rFonts w:eastAsia="Times New Roman"/>
              </w:rPr>
              <w:t>Group One</w:t>
            </w:r>
          </w:p>
        </w:tc>
        <w:tc>
          <w:tcPr>
            <w:tcW w:w="0" w:type="dxa"/>
          </w:tcPr>
          <w:p w14:paraId="67C11F82" w14:textId="77777777" w:rsidR="002B56D6" w:rsidRPr="000615CE" w:rsidRDefault="002B56D6" w:rsidP="00C2260C">
            <w:pPr>
              <w:pStyle w:val="TableText"/>
              <w:jc w:val="right"/>
              <w:rPr>
                <w:rFonts w:eastAsia="Times New Roman"/>
              </w:rPr>
            </w:pPr>
            <w:r w:rsidRPr="00C2260C">
              <w:rPr>
                <w:rFonts w:eastAsia="Times New Roman"/>
              </w:rPr>
              <w:t>24,041</w:t>
            </w:r>
          </w:p>
        </w:tc>
        <w:tc>
          <w:tcPr>
            <w:tcW w:w="0" w:type="dxa"/>
          </w:tcPr>
          <w:p w14:paraId="76E29AD6" w14:textId="77777777" w:rsidR="002B56D6" w:rsidRPr="000615CE" w:rsidRDefault="002B56D6" w:rsidP="00C2260C">
            <w:pPr>
              <w:pStyle w:val="TableText"/>
              <w:jc w:val="right"/>
              <w:rPr>
                <w:rFonts w:eastAsia="Times New Roman"/>
              </w:rPr>
            </w:pPr>
            <w:r w:rsidRPr="00C2260C">
              <w:rPr>
                <w:rFonts w:eastAsia="Times New Roman"/>
              </w:rPr>
              <w:t>88.3</w:t>
            </w:r>
          </w:p>
        </w:tc>
        <w:tc>
          <w:tcPr>
            <w:tcW w:w="0" w:type="dxa"/>
          </w:tcPr>
          <w:p w14:paraId="6E5AF10F" w14:textId="77777777" w:rsidR="002B56D6" w:rsidRPr="000615CE" w:rsidRDefault="002B56D6" w:rsidP="00C2260C">
            <w:pPr>
              <w:pStyle w:val="TableText"/>
              <w:jc w:val="right"/>
            </w:pPr>
            <w:r w:rsidRPr="00C2260C">
              <w:t>10,282</w:t>
            </w:r>
          </w:p>
        </w:tc>
        <w:tc>
          <w:tcPr>
            <w:tcW w:w="0" w:type="dxa"/>
          </w:tcPr>
          <w:p w14:paraId="31DECD41" w14:textId="77777777" w:rsidR="002B56D6" w:rsidRPr="000615CE" w:rsidRDefault="002B56D6" w:rsidP="00C2260C">
            <w:pPr>
              <w:pStyle w:val="TableText"/>
              <w:jc w:val="right"/>
            </w:pPr>
            <w:r w:rsidRPr="00C2260C">
              <w:t>84.9</w:t>
            </w:r>
          </w:p>
        </w:tc>
        <w:tc>
          <w:tcPr>
            <w:tcW w:w="0" w:type="dxa"/>
          </w:tcPr>
          <w:p w14:paraId="4B74F361" w14:textId="77777777" w:rsidR="002B56D6" w:rsidRPr="000615CE" w:rsidRDefault="002B56D6" w:rsidP="00C2260C">
            <w:pPr>
              <w:pStyle w:val="TableText"/>
              <w:jc w:val="right"/>
              <w:rPr>
                <w:rFonts w:eastAsia="Times New Roman"/>
              </w:rPr>
            </w:pPr>
            <w:r w:rsidRPr="00C2260C">
              <w:rPr>
                <w:rFonts w:eastAsia="Times New Roman"/>
              </w:rPr>
              <w:t>n/a</w:t>
            </w:r>
          </w:p>
        </w:tc>
        <w:tc>
          <w:tcPr>
            <w:tcW w:w="0" w:type="dxa"/>
          </w:tcPr>
          <w:p w14:paraId="60A9B5FD" w14:textId="77777777" w:rsidR="002B56D6" w:rsidRPr="000615CE" w:rsidRDefault="002B56D6" w:rsidP="00C2260C">
            <w:pPr>
              <w:pStyle w:val="TableText"/>
              <w:jc w:val="right"/>
              <w:rPr>
                <w:rFonts w:eastAsia="Times New Roman"/>
              </w:rPr>
            </w:pPr>
            <w:r w:rsidRPr="00C2260C">
              <w:rPr>
                <w:rFonts w:eastAsia="Times New Roman"/>
              </w:rPr>
              <w:t>n/a</w:t>
            </w:r>
          </w:p>
        </w:tc>
      </w:tr>
      <w:tr w:rsidR="00633C01" w:rsidRPr="002612A1" w14:paraId="4293EEC5"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44439F31" w14:textId="77777777" w:rsidR="002B56D6" w:rsidRPr="000615CE" w:rsidRDefault="002B56D6" w:rsidP="00C2260C">
            <w:pPr>
              <w:pStyle w:val="TableText"/>
              <w:rPr>
                <w:rFonts w:eastAsia="Times New Roman"/>
                <w:b/>
              </w:rPr>
            </w:pPr>
            <w:r w:rsidRPr="00C2260C">
              <w:rPr>
                <w:rFonts w:eastAsia="Times New Roman"/>
              </w:rPr>
              <w:t>Group Two</w:t>
            </w:r>
          </w:p>
        </w:tc>
        <w:tc>
          <w:tcPr>
            <w:tcW w:w="0" w:type="dxa"/>
          </w:tcPr>
          <w:p w14:paraId="713EFE3A" w14:textId="77777777" w:rsidR="002B56D6" w:rsidRPr="000615CE" w:rsidRDefault="002B56D6" w:rsidP="00C2260C">
            <w:pPr>
              <w:pStyle w:val="TableText"/>
              <w:jc w:val="right"/>
              <w:rPr>
                <w:rFonts w:eastAsia="Times New Roman"/>
              </w:rPr>
            </w:pPr>
            <w:r w:rsidRPr="00C2260C">
              <w:rPr>
                <w:rFonts w:eastAsia="Times New Roman"/>
              </w:rPr>
              <w:t>2,439</w:t>
            </w:r>
          </w:p>
        </w:tc>
        <w:tc>
          <w:tcPr>
            <w:tcW w:w="0" w:type="dxa"/>
          </w:tcPr>
          <w:p w14:paraId="18ABF8B3" w14:textId="77777777" w:rsidR="002B56D6" w:rsidRPr="000615CE" w:rsidRDefault="002B56D6" w:rsidP="00C2260C">
            <w:pPr>
              <w:pStyle w:val="TableText"/>
              <w:jc w:val="right"/>
              <w:rPr>
                <w:rFonts w:eastAsia="Times New Roman"/>
              </w:rPr>
            </w:pPr>
            <w:r w:rsidRPr="00C2260C">
              <w:rPr>
                <w:rFonts w:eastAsia="Times New Roman"/>
              </w:rPr>
              <w:t>9.0</w:t>
            </w:r>
          </w:p>
        </w:tc>
        <w:tc>
          <w:tcPr>
            <w:tcW w:w="0" w:type="dxa"/>
          </w:tcPr>
          <w:p w14:paraId="1870A7CC" w14:textId="77777777" w:rsidR="002B56D6" w:rsidRPr="000615CE" w:rsidRDefault="002B56D6" w:rsidP="00C2260C">
            <w:pPr>
              <w:pStyle w:val="TableText"/>
              <w:jc w:val="right"/>
            </w:pPr>
            <w:r w:rsidRPr="00C2260C">
              <w:t>1,271</w:t>
            </w:r>
          </w:p>
        </w:tc>
        <w:tc>
          <w:tcPr>
            <w:tcW w:w="0" w:type="dxa"/>
          </w:tcPr>
          <w:p w14:paraId="34E1FC80" w14:textId="77777777" w:rsidR="002B56D6" w:rsidRPr="000615CE" w:rsidRDefault="002B56D6" w:rsidP="00C2260C">
            <w:pPr>
              <w:pStyle w:val="TableText"/>
              <w:jc w:val="right"/>
            </w:pPr>
            <w:r w:rsidRPr="00C2260C">
              <w:t>10.5</w:t>
            </w:r>
          </w:p>
        </w:tc>
        <w:tc>
          <w:tcPr>
            <w:tcW w:w="0" w:type="dxa"/>
          </w:tcPr>
          <w:p w14:paraId="5CA0879A" w14:textId="77777777" w:rsidR="002B56D6" w:rsidRPr="000615CE" w:rsidRDefault="002B56D6" w:rsidP="00C2260C">
            <w:pPr>
              <w:pStyle w:val="TableText"/>
              <w:jc w:val="right"/>
              <w:rPr>
                <w:rFonts w:eastAsia="Times New Roman"/>
              </w:rPr>
            </w:pPr>
            <w:r w:rsidRPr="00C2260C">
              <w:rPr>
                <w:rFonts w:eastAsia="Times New Roman"/>
              </w:rPr>
              <w:t>n/a</w:t>
            </w:r>
          </w:p>
        </w:tc>
        <w:tc>
          <w:tcPr>
            <w:tcW w:w="0" w:type="dxa"/>
          </w:tcPr>
          <w:p w14:paraId="157EF544" w14:textId="77777777" w:rsidR="002B56D6" w:rsidRPr="000615CE" w:rsidRDefault="002B56D6" w:rsidP="00C2260C">
            <w:pPr>
              <w:pStyle w:val="TableText"/>
              <w:jc w:val="right"/>
              <w:rPr>
                <w:rFonts w:eastAsia="Times New Roman"/>
              </w:rPr>
            </w:pPr>
            <w:r w:rsidRPr="00C2260C">
              <w:rPr>
                <w:rFonts w:eastAsia="Times New Roman"/>
              </w:rPr>
              <w:t>n/a</w:t>
            </w:r>
          </w:p>
        </w:tc>
      </w:tr>
      <w:tr w:rsidR="00633C01" w:rsidRPr="002612A1" w14:paraId="03DD9C7B" w14:textId="77777777" w:rsidTr="00BA59CF">
        <w:trPr>
          <w:cnfStyle w:val="000000100000" w:firstRow="0" w:lastRow="0" w:firstColumn="0" w:lastColumn="0" w:oddVBand="0" w:evenVBand="0" w:oddHBand="1" w:evenHBand="0" w:firstRowFirstColumn="0" w:firstRowLastColumn="0" w:lastRowFirstColumn="0" w:lastRowLastColumn="0"/>
          <w:cantSplit/>
        </w:trPr>
        <w:tc>
          <w:tcPr>
            <w:tcW w:w="0" w:type="dxa"/>
          </w:tcPr>
          <w:p w14:paraId="403BD6D4" w14:textId="77777777" w:rsidR="002B56D6" w:rsidRPr="000615CE" w:rsidRDefault="002B56D6" w:rsidP="00C2260C">
            <w:pPr>
              <w:pStyle w:val="TableText"/>
              <w:rPr>
                <w:rFonts w:eastAsia="Times New Roman"/>
                <w:b/>
              </w:rPr>
            </w:pPr>
            <w:r w:rsidRPr="00C2260C">
              <w:rPr>
                <w:rFonts w:eastAsia="Times New Roman"/>
              </w:rPr>
              <w:t>Group Three</w:t>
            </w:r>
          </w:p>
        </w:tc>
        <w:tc>
          <w:tcPr>
            <w:tcW w:w="0" w:type="dxa"/>
          </w:tcPr>
          <w:p w14:paraId="52AD65FF" w14:textId="77777777" w:rsidR="002B56D6" w:rsidRPr="000615CE" w:rsidRDefault="002B56D6" w:rsidP="00C2260C">
            <w:pPr>
              <w:pStyle w:val="TableText"/>
              <w:jc w:val="right"/>
              <w:rPr>
                <w:rFonts w:eastAsia="Times New Roman"/>
              </w:rPr>
            </w:pPr>
            <w:r w:rsidRPr="00C2260C">
              <w:rPr>
                <w:rFonts w:eastAsia="Times New Roman"/>
              </w:rPr>
              <w:t>759</w:t>
            </w:r>
          </w:p>
        </w:tc>
        <w:tc>
          <w:tcPr>
            <w:tcW w:w="0" w:type="dxa"/>
          </w:tcPr>
          <w:p w14:paraId="612EBF73" w14:textId="77777777" w:rsidR="002B56D6" w:rsidRPr="000615CE" w:rsidRDefault="002B56D6" w:rsidP="00C2260C">
            <w:pPr>
              <w:pStyle w:val="TableText"/>
              <w:jc w:val="right"/>
              <w:rPr>
                <w:rFonts w:eastAsia="Times New Roman"/>
              </w:rPr>
            </w:pPr>
            <w:r w:rsidRPr="00C2260C">
              <w:rPr>
                <w:rFonts w:eastAsia="Times New Roman"/>
              </w:rPr>
              <w:t>2.8</w:t>
            </w:r>
          </w:p>
        </w:tc>
        <w:tc>
          <w:tcPr>
            <w:tcW w:w="0" w:type="dxa"/>
          </w:tcPr>
          <w:p w14:paraId="59739A7C" w14:textId="77777777" w:rsidR="002B56D6" w:rsidRPr="000615CE" w:rsidRDefault="002B56D6" w:rsidP="00C2260C">
            <w:pPr>
              <w:pStyle w:val="TableText"/>
              <w:jc w:val="right"/>
            </w:pPr>
            <w:r w:rsidRPr="00C2260C">
              <w:t>551</w:t>
            </w:r>
          </w:p>
        </w:tc>
        <w:tc>
          <w:tcPr>
            <w:tcW w:w="0" w:type="dxa"/>
          </w:tcPr>
          <w:p w14:paraId="42FA5C9D" w14:textId="77777777" w:rsidR="002B56D6" w:rsidRPr="000615CE" w:rsidRDefault="002B56D6" w:rsidP="00C2260C">
            <w:pPr>
              <w:pStyle w:val="TableText"/>
              <w:jc w:val="right"/>
            </w:pPr>
            <w:r w:rsidRPr="00C2260C">
              <w:t>4.6</w:t>
            </w:r>
          </w:p>
        </w:tc>
        <w:tc>
          <w:tcPr>
            <w:tcW w:w="0" w:type="dxa"/>
          </w:tcPr>
          <w:p w14:paraId="19BFDD83" w14:textId="77777777" w:rsidR="002B56D6" w:rsidRPr="000615CE" w:rsidRDefault="002B56D6" w:rsidP="00C2260C">
            <w:pPr>
              <w:pStyle w:val="TableText"/>
              <w:jc w:val="right"/>
              <w:rPr>
                <w:rFonts w:eastAsia="Times New Roman"/>
              </w:rPr>
            </w:pPr>
            <w:r w:rsidRPr="00C2260C">
              <w:rPr>
                <w:rFonts w:eastAsia="Times New Roman"/>
              </w:rPr>
              <w:t>n/a</w:t>
            </w:r>
          </w:p>
        </w:tc>
        <w:tc>
          <w:tcPr>
            <w:tcW w:w="0" w:type="dxa"/>
          </w:tcPr>
          <w:p w14:paraId="70A1A255" w14:textId="77777777" w:rsidR="002B56D6" w:rsidRPr="000615CE" w:rsidRDefault="002B56D6" w:rsidP="00C2260C">
            <w:pPr>
              <w:pStyle w:val="TableText"/>
              <w:jc w:val="right"/>
              <w:rPr>
                <w:rFonts w:eastAsia="Times New Roman"/>
              </w:rPr>
            </w:pPr>
            <w:r w:rsidRPr="00C2260C">
              <w:rPr>
                <w:rFonts w:eastAsia="Times New Roman"/>
              </w:rPr>
              <w:t>n/a</w:t>
            </w:r>
          </w:p>
        </w:tc>
      </w:tr>
      <w:tr w:rsidR="00633C01" w:rsidRPr="002612A1" w14:paraId="0A5DCF00" w14:textId="77777777" w:rsidTr="00BA59CF">
        <w:trPr>
          <w:cnfStyle w:val="000000010000" w:firstRow="0" w:lastRow="0" w:firstColumn="0" w:lastColumn="0" w:oddVBand="0" w:evenVBand="0" w:oddHBand="0" w:evenHBand="1" w:firstRowFirstColumn="0" w:firstRowLastColumn="0" w:lastRowFirstColumn="0" w:lastRowLastColumn="0"/>
          <w:cantSplit/>
        </w:trPr>
        <w:tc>
          <w:tcPr>
            <w:tcW w:w="0" w:type="dxa"/>
          </w:tcPr>
          <w:p w14:paraId="67C8C910" w14:textId="77777777" w:rsidR="002B56D6" w:rsidRPr="000615CE" w:rsidRDefault="002B56D6" w:rsidP="00C2260C">
            <w:pPr>
              <w:pStyle w:val="TableText"/>
              <w:rPr>
                <w:rFonts w:eastAsia="Times New Roman"/>
                <w:b/>
              </w:rPr>
            </w:pPr>
            <w:r w:rsidRPr="00C2260C">
              <w:rPr>
                <w:rFonts w:eastAsia="Times New Roman"/>
              </w:rPr>
              <w:t>Unknown</w:t>
            </w:r>
          </w:p>
        </w:tc>
        <w:tc>
          <w:tcPr>
            <w:tcW w:w="0" w:type="dxa"/>
          </w:tcPr>
          <w:p w14:paraId="1CD6555D" w14:textId="77777777" w:rsidR="002B56D6" w:rsidRPr="000615CE" w:rsidRDefault="002B56D6" w:rsidP="00C2260C">
            <w:pPr>
              <w:pStyle w:val="TableText"/>
              <w:jc w:val="right"/>
              <w:rPr>
                <w:rFonts w:eastAsia="Times New Roman"/>
              </w:rPr>
            </w:pPr>
            <w:r w:rsidRPr="00C2260C">
              <w:rPr>
                <w:rFonts w:eastAsia="Times New Roman"/>
              </w:rPr>
              <w:t>2</w:t>
            </w:r>
          </w:p>
        </w:tc>
        <w:tc>
          <w:tcPr>
            <w:tcW w:w="0" w:type="dxa"/>
          </w:tcPr>
          <w:p w14:paraId="65958F80" w14:textId="77777777" w:rsidR="002B56D6" w:rsidRPr="000615CE" w:rsidRDefault="002B56D6" w:rsidP="00C2260C">
            <w:pPr>
              <w:pStyle w:val="TableText"/>
              <w:jc w:val="right"/>
              <w:rPr>
                <w:rFonts w:eastAsia="Times New Roman"/>
              </w:rPr>
            </w:pPr>
            <w:r w:rsidRPr="00C2260C">
              <w:rPr>
                <w:rFonts w:eastAsia="Times New Roman"/>
              </w:rPr>
              <w:t>0.0</w:t>
            </w:r>
          </w:p>
        </w:tc>
        <w:tc>
          <w:tcPr>
            <w:tcW w:w="0" w:type="dxa"/>
          </w:tcPr>
          <w:p w14:paraId="35AEFC9D" w14:textId="77777777" w:rsidR="002B56D6" w:rsidRPr="000615CE" w:rsidRDefault="002B56D6" w:rsidP="00C2260C">
            <w:pPr>
              <w:pStyle w:val="TableText"/>
              <w:jc w:val="right"/>
            </w:pPr>
            <w:r w:rsidRPr="00C2260C">
              <w:t>1</w:t>
            </w:r>
          </w:p>
        </w:tc>
        <w:tc>
          <w:tcPr>
            <w:tcW w:w="0" w:type="dxa"/>
          </w:tcPr>
          <w:p w14:paraId="151DE815" w14:textId="77777777" w:rsidR="002B56D6" w:rsidRPr="000615CE" w:rsidRDefault="002B56D6" w:rsidP="00C2260C">
            <w:pPr>
              <w:pStyle w:val="TableText"/>
              <w:jc w:val="right"/>
            </w:pPr>
            <w:r w:rsidRPr="00C2260C">
              <w:t>0.0</w:t>
            </w:r>
          </w:p>
        </w:tc>
        <w:tc>
          <w:tcPr>
            <w:tcW w:w="0" w:type="dxa"/>
          </w:tcPr>
          <w:p w14:paraId="375D2753" w14:textId="77777777" w:rsidR="002B56D6" w:rsidRPr="000615CE" w:rsidRDefault="002B56D6" w:rsidP="00C2260C">
            <w:pPr>
              <w:pStyle w:val="TableText"/>
              <w:jc w:val="right"/>
              <w:rPr>
                <w:rFonts w:eastAsia="Times New Roman"/>
              </w:rPr>
            </w:pPr>
            <w:r w:rsidRPr="00C2260C">
              <w:rPr>
                <w:rFonts w:eastAsia="Times New Roman"/>
              </w:rPr>
              <w:t>n/a</w:t>
            </w:r>
          </w:p>
        </w:tc>
        <w:tc>
          <w:tcPr>
            <w:tcW w:w="0" w:type="dxa"/>
          </w:tcPr>
          <w:p w14:paraId="0BBA6FC0" w14:textId="77777777" w:rsidR="002B56D6" w:rsidRPr="000615CE" w:rsidRDefault="002B56D6" w:rsidP="00C2260C">
            <w:pPr>
              <w:pStyle w:val="TableText"/>
              <w:jc w:val="right"/>
              <w:rPr>
                <w:rFonts w:eastAsia="Times New Roman"/>
              </w:rPr>
            </w:pPr>
            <w:r w:rsidRPr="00C2260C">
              <w:rPr>
                <w:rFonts w:eastAsia="Times New Roman"/>
              </w:rPr>
              <w:t>n/a</w:t>
            </w:r>
          </w:p>
        </w:tc>
      </w:tr>
    </w:tbl>
    <w:p w14:paraId="4BDAF9F5" w14:textId="77777777" w:rsidR="002B56D6" w:rsidRDefault="002B56D6" w:rsidP="002B56D6">
      <w:pPr>
        <w:pStyle w:val="SourceandNotes"/>
      </w:pPr>
      <w:r>
        <w:t>Base: study populations (TtW inflow population: n=27,241, TtW matched sample: n=12,105, jobactive matched sample: n=12,105)</w:t>
      </w:r>
    </w:p>
    <w:p w14:paraId="2AB4065E" w14:textId="77777777" w:rsidR="002B56D6" w:rsidRDefault="002B56D6" w:rsidP="002B56D6">
      <w:pPr>
        <w:pStyle w:val="SourceandNotes"/>
      </w:pPr>
      <w:r>
        <w:t>* One participant was aged 23 years.</w:t>
      </w:r>
    </w:p>
    <w:p w14:paraId="61688A5C" w14:textId="77777777" w:rsidR="00013493" w:rsidRDefault="002B56D6" w:rsidP="002B56D6">
      <w:pPr>
        <w:pStyle w:val="SourceandNotes"/>
      </w:pPr>
      <w:r>
        <w:t>Note: Demographics are as at a participant’s JSCI assessment date, using the JSCI assessment that was closest to their TtW commencement date. Some participants may have been yet to start on income support at this date.</w:t>
      </w:r>
    </w:p>
    <w:p w14:paraId="5D9280B3" w14:textId="438F0967" w:rsidR="002B56D6" w:rsidRDefault="002B56D6" w:rsidP="002B56D6">
      <w:pPr>
        <w:pStyle w:val="SourceandNotes"/>
      </w:pPr>
      <w:r>
        <w:t xml:space="preserve">Source: </w:t>
      </w:r>
      <w:r w:rsidRPr="00A30BC4">
        <w:t>Department of E</w:t>
      </w:r>
      <w:r>
        <w:t xml:space="preserve">ducation, Skills and Employment </w:t>
      </w:r>
      <w:r w:rsidRPr="00A30BC4">
        <w:t>administrative data</w:t>
      </w:r>
    </w:p>
    <w:p w14:paraId="58604A3D" w14:textId="77777777" w:rsidR="002B56D6" w:rsidRPr="00F1407F" w:rsidRDefault="002B56D6" w:rsidP="002B56D6">
      <w:pPr>
        <w:pStyle w:val="Source"/>
      </w:pPr>
      <w:r>
        <w:br w:type="page"/>
      </w:r>
    </w:p>
    <w:p w14:paraId="010CDFA1" w14:textId="77777777" w:rsidR="002B56D6" w:rsidRPr="00D939D6" w:rsidRDefault="002B56D6" w:rsidP="002B56D6">
      <w:pPr>
        <w:pStyle w:val="Heading3"/>
      </w:pPr>
      <w:bookmarkStart w:id="712" w:name="_Toc55475724"/>
      <w:bookmarkStart w:id="713" w:name="_Toc72481952"/>
      <w:r>
        <w:t>JSCI score distribution</w:t>
      </w:r>
      <w:bookmarkEnd w:id="712"/>
      <w:bookmarkEnd w:id="713"/>
    </w:p>
    <w:p w14:paraId="08E37662" w14:textId="102D4BD9" w:rsidR="00013493" w:rsidRDefault="002B56D6">
      <w:pPr>
        <w:pStyle w:val="Normal0"/>
      </w:pPr>
      <w:r w:rsidRPr="00A151CC">
        <w:rPr>
          <w:b/>
        </w:rPr>
        <w:t>Figure F.1</w:t>
      </w:r>
      <w:r>
        <w:t xml:space="preserve"> shows the comparative distributions of JSCI scores at commencement for the TtW inflow population and the TtW and jobactive matched samples. JSCI scores were placed into</w:t>
      </w:r>
      <w:r w:rsidR="000438D8">
        <w:t xml:space="preserve"> five </w:t>
      </w:r>
      <w:r>
        <w:t>discrete quintiles, using the JSCI score distribution of the combined TtW and jobactive inflows (n=49,607) to select the JSCI scores to define the quintile boundaries.</w:t>
      </w:r>
    </w:p>
    <w:p w14:paraId="58A523EF" w14:textId="212479A8" w:rsidR="00A95441" w:rsidRDefault="002B56D6" w:rsidP="002B56D6">
      <w:pPr>
        <w:pStyle w:val="FigureCaption"/>
      </w:pPr>
      <w:bookmarkStart w:id="714" w:name="_Toc54855972"/>
      <w:bookmarkStart w:id="715" w:name="_Toc69395565"/>
      <w:r>
        <w:t>Figure F.1: JSCI score distribution of TtW inflow and TtW and jobactive matched samples</w:t>
      </w:r>
      <w:bookmarkEnd w:id="714"/>
      <w:bookmarkEnd w:id="715"/>
    </w:p>
    <w:p w14:paraId="79F0160C" w14:textId="0DFE23AD" w:rsidR="002B56D6" w:rsidRPr="009F6281" w:rsidRDefault="00A95441" w:rsidP="00B94669">
      <w:r>
        <w:rPr>
          <w:noProof/>
          <w:lang w:eastAsia="en-AU"/>
        </w:rPr>
        <w:drawing>
          <wp:inline distT="0" distB="0" distL="0" distR="0" wp14:anchorId="5071AAB6" wp14:editId="140DAF7D">
            <wp:extent cx="5195643" cy="3496236"/>
            <wp:effectExtent l="0" t="0" r="5080" b="9525"/>
            <wp:docPr id="486" name="Picture 486" descr="Graph showing comparative distributions of JSCI scores at commencement for the TtW inflow population and the TtW and jobactive matched samples. Percentages of participants are approximate.&#10;Quintile 1 (1–20%): all 3 groups between 15% and 20%, TtW inflow highest&#10;Quintile 2 (21–40%): all 3 groups between 14% and 18%, TtW inflow highest&#10;Quintile 3 (41–60%): TtW inflow 21%, others around 17% and 16%&#10;Quintile 4 (61–80%): all 3 groups between 20% and 25%, TtW inflow highest&#10;Quintile 5 (81–100%): TtW inflow 18%, others between 25% and 30%, jobactive high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97526" cy="3497503"/>
                    </a:xfrm>
                    <a:prstGeom prst="rect">
                      <a:avLst/>
                    </a:prstGeom>
                    <a:noFill/>
                    <a:ln>
                      <a:noFill/>
                    </a:ln>
                  </pic:spPr>
                </pic:pic>
              </a:graphicData>
            </a:graphic>
          </wp:inline>
        </w:drawing>
      </w:r>
    </w:p>
    <w:p w14:paraId="0A8AC612" w14:textId="77777777" w:rsidR="002B56D6" w:rsidRDefault="002B56D6" w:rsidP="002B56D6">
      <w:pPr>
        <w:pStyle w:val="SourceandNotes"/>
      </w:pPr>
      <w:r>
        <w:t>Base: TtW inflow population: n=26,451, TtW matched sample: n=11,714, jobactive matched sample: n=11,719</w:t>
      </w:r>
    </w:p>
    <w:p w14:paraId="08DD4FD3" w14:textId="77777777" w:rsidR="002B56D6" w:rsidRDefault="002B56D6" w:rsidP="002B56D6">
      <w:pPr>
        <w:pStyle w:val="SourceandNotes"/>
      </w:pPr>
      <w:r>
        <w:t>Note: Some participants did not have a JSCI score around their commencement date.</w:t>
      </w:r>
    </w:p>
    <w:p w14:paraId="2D4BF65E" w14:textId="77777777" w:rsidR="002B56D6" w:rsidRPr="00EF5DFD" w:rsidRDefault="002B56D6" w:rsidP="002B56D6">
      <w:pPr>
        <w:pStyle w:val="SourceandNotes"/>
      </w:pPr>
      <w:r w:rsidRPr="00EF5DFD">
        <w:t xml:space="preserve">Source: </w:t>
      </w:r>
      <w:r w:rsidRPr="00A30BC4">
        <w:t>Department of E</w:t>
      </w:r>
      <w:r>
        <w:t xml:space="preserve">ducation, Skills and Employment </w:t>
      </w:r>
      <w:r w:rsidRPr="00A30BC4">
        <w:t>administrative data</w:t>
      </w:r>
    </w:p>
    <w:p w14:paraId="56374E23" w14:textId="77777777" w:rsidR="002B56D6" w:rsidRPr="00123CAC" w:rsidRDefault="002B56D6" w:rsidP="00123CAC">
      <w:r>
        <w:br w:type="page"/>
      </w:r>
    </w:p>
    <w:p w14:paraId="22BD7453" w14:textId="77777777" w:rsidR="002B56D6" w:rsidRPr="009A10D3" w:rsidRDefault="002B56D6" w:rsidP="002B56D6">
      <w:pPr>
        <w:pStyle w:val="Heading1"/>
      </w:pPr>
      <w:bookmarkStart w:id="716" w:name="_Toc55475725"/>
      <w:bookmarkStart w:id="717" w:name="_Toc72481953"/>
      <w:r>
        <w:t xml:space="preserve">Appendix G: </w:t>
      </w:r>
      <w:r w:rsidRPr="009A10D3">
        <w:t xml:space="preserve">Range of </w:t>
      </w:r>
      <w:r>
        <w:t>a</w:t>
      </w:r>
      <w:r w:rsidRPr="009A10D3">
        <w:t xml:space="preserve">ctivity </w:t>
      </w:r>
      <w:r>
        <w:t>t</w:t>
      </w:r>
      <w:r w:rsidRPr="009A10D3">
        <w:t>ypes in TtW</w:t>
      </w:r>
      <w:bookmarkEnd w:id="716"/>
      <w:bookmarkEnd w:id="717"/>
    </w:p>
    <w:p w14:paraId="5924654C" w14:textId="014048C0" w:rsidR="002B56D6" w:rsidRDefault="002B56D6" w:rsidP="00BA59CF">
      <w:pPr>
        <w:pStyle w:val="Normal0"/>
      </w:pPr>
      <w:r w:rsidRPr="009A10D3">
        <w:t xml:space="preserve">The TtW service model seeks to improve the skills base of young people and improve their work readiness through participation in education </w:t>
      </w:r>
      <w:r>
        <w:t>and employment</w:t>
      </w:r>
      <w:r w:rsidRPr="009A10D3">
        <w:t xml:space="preserve"> activities.</w:t>
      </w:r>
    </w:p>
    <w:p w14:paraId="1A33AAE5" w14:textId="011477BF" w:rsidR="00844628" w:rsidRPr="00BA59CF" w:rsidRDefault="00844628" w:rsidP="00BA59CF">
      <w:pPr>
        <w:pStyle w:val="Caption"/>
      </w:pPr>
      <w:bookmarkStart w:id="718" w:name="_Toc68103926"/>
      <w:bookmarkStart w:id="719" w:name="_Toc69395629"/>
      <w:r>
        <w:t>Table G.1: TtW activity types and sub-types</w:t>
      </w:r>
      <w:bookmarkEnd w:id="718"/>
      <w:bookmarkEnd w:id="719"/>
    </w:p>
    <w:tbl>
      <w:tblPr>
        <w:tblStyle w:val="TtWReportTableTemplate2"/>
        <w:tblW w:w="5309" w:type="pct"/>
        <w:tblLayout w:type="fixed"/>
        <w:tblLook w:val="0420" w:firstRow="1" w:lastRow="0" w:firstColumn="0" w:lastColumn="0" w:noHBand="0" w:noVBand="1"/>
      </w:tblPr>
      <w:tblGrid>
        <w:gridCol w:w="3402"/>
        <w:gridCol w:w="6182"/>
      </w:tblGrid>
      <w:tr w:rsidR="00B171B3" w:rsidRPr="00191EFF" w14:paraId="1B977A0B" w14:textId="77777777" w:rsidTr="00A95441">
        <w:trPr>
          <w:cnfStyle w:val="100000000000" w:firstRow="1" w:lastRow="0" w:firstColumn="0" w:lastColumn="0" w:oddVBand="0" w:evenVBand="0" w:oddHBand="0" w:evenHBand="0" w:firstRowFirstColumn="0" w:firstRowLastColumn="0" w:lastRowFirstColumn="0" w:lastRowLastColumn="0"/>
          <w:cantSplit/>
          <w:tblHeader/>
        </w:trPr>
        <w:tc>
          <w:tcPr>
            <w:tcW w:w="1775" w:type="pct"/>
            <w:hideMark/>
          </w:tcPr>
          <w:p w14:paraId="644F09F2" w14:textId="34C38EC3" w:rsidR="002B56D6" w:rsidRPr="00ED6857" w:rsidRDefault="002B56D6" w:rsidP="00BA59CF">
            <w:pPr>
              <w:pStyle w:val="TableText"/>
            </w:pPr>
            <w:r w:rsidRPr="00C673C7">
              <w:t>Activity type</w:t>
            </w:r>
          </w:p>
        </w:tc>
        <w:tc>
          <w:tcPr>
            <w:tcW w:w="3225" w:type="pct"/>
            <w:hideMark/>
          </w:tcPr>
          <w:p w14:paraId="473D73FD" w14:textId="77777777" w:rsidR="002B56D6" w:rsidRPr="00ED6857" w:rsidRDefault="002B56D6" w:rsidP="00BA59CF">
            <w:pPr>
              <w:pStyle w:val="TableText"/>
            </w:pPr>
            <w:r w:rsidRPr="00C673C7">
              <w:t>Activity sub-type</w:t>
            </w:r>
          </w:p>
        </w:tc>
      </w:tr>
      <w:tr w:rsidR="00B171B3" w:rsidRPr="00191EFF" w14:paraId="414F1422" w14:textId="77777777" w:rsidTr="00A95441">
        <w:trPr>
          <w:cnfStyle w:val="000000100000" w:firstRow="0" w:lastRow="0" w:firstColumn="0" w:lastColumn="0" w:oddVBand="0" w:evenVBand="0" w:oddHBand="1" w:evenHBand="0" w:firstRowFirstColumn="0" w:firstRowLastColumn="0" w:lastRowFirstColumn="0" w:lastRowLastColumn="0"/>
          <w:cantSplit/>
        </w:trPr>
        <w:tc>
          <w:tcPr>
            <w:tcW w:w="1775" w:type="pct"/>
            <w:hideMark/>
          </w:tcPr>
          <w:p w14:paraId="1D31B644" w14:textId="77777777" w:rsidR="002B56D6" w:rsidRPr="00191EFF" w:rsidRDefault="002B56D6" w:rsidP="00BA59CF">
            <w:pPr>
              <w:pStyle w:val="TableText"/>
            </w:pPr>
            <w:r w:rsidRPr="00191EFF">
              <w:t>Part-time/</w:t>
            </w:r>
            <w:r>
              <w:t>c</w:t>
            </w:r>
            <w:r w:rsidRPr="00191EFF">
              <w:t xml:space="preserve">asual </w:t>
            </w:r>
            <w:r>
              <w:t>p</w:t>
            </w:r>
            <w:r w:rsidRPr="00191EFF">
              <w:t xml:space="preserve">aid </w:t>
            </w:r>
            <w:r>
              <w:t>e</w:t>
            </w:r>
            <w:r w:rsidRPr="00191EFF">
              <w:t>mployment</w:t>
            </w:r>
          </w:p>
        </w:tc>
        <w:tc>
          <w:tcPr>
            <w:tcW w:w="3225" w:type="pct"/>
            <w:noWrap/>
            <w:hideMark/>
          </w:tcPr>
          <w:p w14:paraId="172A0002" w14:textId="77777777" w:rsidR="002B56D6" w:rsidRPr="00191EFF" w:rsidRDefault="002B56D6" w:rsidP="00BA59CF">
            <w:pPr>
              <w:pStyle w:val="TableText"/>
            </w:pPr>
            <w:r w:rsidRPr="00191EFF">
              <w:t>None</w:t>
            </w:r>
          </w:p>
        </w:tc>
      </w:tr>
      <w:tr w:rsidR="00B171B3" w:rsidRPr="00191EFF" w14:paraId="5D08328D" w14:textId="77777777" w:rsidTr="00A95441">
        <w:trPr>
          <w:cnfStyle w:val="000000010000" w:firstRow="0" w:lastRow="0" w:firstColumn="0" w:lastColumn="0" w:oddVBand="0" w:evenVBand="0" w:oddHBand="0" w:evenHBand="1" w:firstRowFirstColumn="0" w:firstRowLastColumn="0" w:lastRowFirstColumn="0" w:lastRowLastColumn="0"/>
          <w:cantSplit/>
        </w:trPr>
        <w:tc>
          <w:tcPr>
            <w:tcW w:w="1775" w:type="pct"/>
            <w:hideMark/>
          </w:tcPr>
          <w:p w14:paraId="11C43A2A" w14:textId="77777777" w:rsidR="002B56D6" w:rsidRPr="00191EFF" w:rsidRDefault="002B56D6" w:rsidP="00BA59CF">
            <w:pPr>
              <w:pStyle w:val="TableText"/>
            </w:pPr>
            <w:r w:rsidRPr="00191EFF">
              <w:t xml:space="preserve">Voluntary </w:t>
            </w:r>
            <w:r>
              <w:t>w</w:t>
            </w:r>
            <w:r w:rsidRPr="00191EFF">
              <w:t>ork in community/non-profit sector</w:t>
            </w:r>
          </w:p>
        </w:tc>
        <w:tc>
          <w:tcPr>
            <w:tcW w:w="3225" w:type="pct"/>
            <w:noWrap/>
            <w:hideMark/>
          </w:tcPr>
          <w:p w14:paraId="2FF8209F" w14:textId="77777777" w:rsidR="002B56D6" w:rsidRPr="00191EFF" w:rsidRDefault="002B56D6" w:rsidP="00BA59CF">
            <w:pPr>
              <w:pStyle w:val="TableText"/>
            </w:pPr>
            <w:r w:rsidRPr="00191EFF">
              <w:t>None</w:t>
            </w:r>
          </w:p>
        </w:tc>
      </w:tr>
      <w:tr w:rsidR="00B171B3" w:rsidRPr="00191EFF" w14:paraId="2B47F669" w14:textId="77777777" w:rsidTr="00A95441">
        <w:trPr>
          <w:cnfStyle w:val="000000100000" w:firstRow="0" w:lastRow="0" w:firstColumn="0" w:lastColumn="0" w:oddVBand="0" w:evenVBand="0" w:oddHBand="1" w:evenHBand="0" w:firstRowFirstColumn="0" w:firstRowLastColumn="0" w:lastRowFirstColumn="0" w:lastRowLastColumn="0"/>
          <w:cantSplit/>
        </w:trPr>
        <w:tc>
          <w:tcPr>
            <w:tcW w:w="1775" w:type="pct"/>
            <w:hideMark/>
          </w:tcPr>
          <w:p w14:paraId="1E882D4E" w14:textId="77777777" w:rsidR="002B56D6" w:rsidRPr="00191EFF" w:rsidRDefault="002B56D6" w:rsidP="00BA59CF">
            <w:pPr>
              <w:pStyle w:val="TableText"/>
            </w:pPr>
            <w:r w:rsidRPr="00191EFF">
              <w:t>National Work Experience Programme</w:t>
            </w:r>
          </w:p>
        </w:tc>
        <w:tc>
          <w:tcPr>
            <w:tcW w:w="3225" w:type="pct"/>
            <w:noWrap/>
            <w:hideMark/>
          </w:tcPr>
          <w:p w14:paraId="693EDA42" w14:textId="77777777" w:rsidR="002B56D6" w:rsidRPr="00191EFF" w:rsidRDefault="002B56D6" w:rsidP="00BA59CF">
            <w:pPr>
              <w:pStyle w:val="TableText"/>
            </w:pPr>
            <w:r w:rsidRPr="00191EFF">
              <w:t xml:space="preserve">NWEP </w:t>
            </w:r>
            <w:r>
              <w:t>p</w:t>
            </w:r>
            <w:r w:rsidRPr="00191EFF">
              <w:t>lacement</w:t>
            </w:r>
          </w:p>
        </w:tc>
      </w:tr>
      <w:tr w:rsidR="00B171B3" w:rsidRPr="00191EFF" w14:paraId="796EC486" w14:textId="77777777" w:rsidTr="00A95441">
        <w:trPr>
          <w:cnfStyle w:val="000000010000" w:firstRow="0" w:lastRow="0" w:firstColumn="0" w:lastColumn="0" w:oddVBand="0" w:evenVBand="0" w:oddHBand="0" w:evenHBand="1" w:firstRowFirstColumn="0" w:firstRowLastColumn="0" w:lastRowFirstColumn="0" w:lastRowLastColumn="0"/>
          <w:cantSplit/>
        </w:trPr>
        <w:tc>
          <w:tcPr>
            <w:tcW w:w="1775" w:type="pct"/>
          </w:tcPr>
          <w:p w14:paraId="02C4EB39" w14:textId="77777777" w:rsidR="002B56D6" w:rsidRPr="00191EFF" w:rsidRDefault="002B56D6" w:rsidP="00BA59CF">
            <w:pPr>
              <w:pStyle w:val="TableText"/>
            </w:pPr>
            <w:r w:rsidRPr="00191EFF">
              <w:t xml:space="preserve">Work </w:t>
            </w:r>
            <w:r>
              <w:t>e</w:t>
            </w:r>
            <w:r w:rsidRPr="00191EFF">
              <w:t>xperience (other)</w:t>
            </w:r>
          </w:p>
        </w:tc>
        <w:tc>
          <w:tcPr>
            <w:tcW w:w="3225" w:type="pct"/>
            <w:noWrap/>
          </w:tcPr>
          <w:p w14:paraId="57808B59" w14:textId="4D489AE4" w:rsidR="002B56D6" w:rsidRPr="00191EFF" w:rsidRDefault="007330FE" w:rsidP="00BA59CF">
            <w:pPr>
              <w:pStyle w:val="TableText"/>
            </w:pPr>
            <w:r>
              <w:t>N</w:t>
            </w:r>
            <w:r w:rsidR="002B56D6" w:rsidRPr="00191EFF">
              <w:t>one</w:t>
            </w:r>
          </w:p>
        </w:tc>
      </w:tr>
      <w:tr w:rsidR="00B171B3" w:rsidRPr="00191EFF" w14:paraId="09E10D6D" w14:textId="77777777" w:rsidTr="00A95441">
        <w:trPr>
          <w:cnfStyle w:val="000000100000" w:firstRow="0" w:lastRow="0" w:firstColumn="0" w:lastColumn="0" w:oddVBand="0" w:evenVBand="0" w:oddHBand="1" w:evenHBand="0" w:firstRowFirstColumn="0" w:firstRowLastColumn="0" w:lastRowFirstColumn="0" w:lastRowLastColumn="0"/>
          <w:cantSplit/>
        </w:trPr>
        <w:tc>
          <w:tcPr>
            <w:tcW w:w="1775" w:type="pct"/>
            <w:hideMark/>
          </w:tcPr>
          <w:p w14:paraId="29764ECE" w14:textId="77777777" w:rsidR="002B56D6" w:rsidRPr="00191EFF" w:rsidRDefault="002B56D6" w:rsidP="00BA59CF">
            <w:pPr>
              <w:pStyle w:val="TableText"/>
            </w:pPr>
            <w:r w:rsidRPr="00191EFF">
              <w:t>Defence Force Reserves</w:t>
            </w:r>
          </w:p>
        </w:tc>
        <w:tc>
          <w:tcPr>
            <w:tcW w:w="3225" w:type="pct"/>
            <w:noWrap/>
            <w:hideMark/>
          </w:tcPr>
          <w:p w14:paraId="3AB9EDB5" w14:textId="756B04AD" w:rsidR="002B56D6" w:rsidRPr="00191EFF" w:rsidRDefault="007330FE" w:rsidP="00BA59CF">
            <w:pPr>
              <w:pStyle w:val="TableText"/>
            </w:pPr>
            <w:r>
              <w:t>N</w:t>
            </w:r>
            <w:r w:rsidR="002B56D6" w:rsidRPr="00191EFF">
              <w:t>one</w:t>
            </w:r>
          </w:p>
        </w:tc>
      </w:tr>
      <w:tr w:rsidR="00B171B3" w:rsidRPr="00191EFF" w14:paraId="0EC020A3" w14:textId="77777777" w:rsidTr="00A95441">
        <w:trPr>
          <w:cnfStyle w:val="000000010000" w:firstRow="0" w:lastRow="0" w:firstColumn="0" w:lastColumn="0" w:oddVBand="0" w:evenVBand="0" w:oddHBand="0" w:evenHBand="1" w:firstRowFirstColumn="0" w:firstRowLastColumn="0" w:lastRowFirstColumn="0" w:lastRowLastColumn="0"/>
          <w:cantSplit/>
        </w:trPr>
        <w:tc>
          <w:tcPr>
            <w:tcW w:w="1775" w:type="pct"/>
          </w:tcPr>
          <w:p w14:paraId="217C1898" w14:textId="371F100D" w:rsidR="007330FE" w:rsidRPr="00191EFF" w:rsidRDefault="007330FE">
            <w:pPr>
              <w:pStyle w:val="TableText"/>
            </w:pPr>
            <w:r w:rsidRPr="00191EFF">
              <w:t>Other government program</w:t>
            </w:r>
            <w:r>
              <w:t>s</w:t>
            </w:r>
          </w:p>
        </w:tc>
        <w:tc>
          <w:tcPr>
            <w:tcW w:w="3225" w:type="pct"/>
            <w:noWrap/>
          </w:tcPr>
          <w:p w14:paraId="43E7E3E5" w14:textId="77777777" w:rsidR="007330FE" w:rsidRDefault="007330FE">
            <w:pPr>
              <w:pStyle w:val="TableText"/>
            </w:pPr>
            <w:r>
              <w:t>AMEP</w:t>
            </w:r>
          </w:p>
          <w:p w14:paraId="3893B884" w14:textId="77777777" w:rsidR="007330FE" w:rsidRDefault="007330FE">
            <w:pPr>
              <w:pStyle w:val="TableText"/>
            </w:pPr>
            <w:r>
              <w:t>SEE</w:t>
            </w:r>
          </w:p>
          <w:p w14:paraId="5B33405C" w14:textId="77777777" w:rsidR="007330FE" w:rsidRDefault="007330FE">
            <w:pPr>
              <w:pStyle w:val="TableText"/>
            </w:pPr>
            <w:r w:rsidRPr="00191EFF">
              <w:t xml:space="preserve">Vocational, </w:t>
            </w:r>
            <w:r>
              <w:t>t</w:t>
            </w:r>
            <w:r w:rsidRPr="00191EFF">
              <w:t xml:space="preserve">raining </w:t>
            </w:r>
            <w:r>
              <w:t>and</w:t>
            </w:r>
            <w:r w:rsidRPr="00191EFF">
              <w:t xml:space="preserve"> </w:t>
            </w:r>
            <w:r>
              <w:t>e</w:t>
            </w:r>
            <w:r w:rsidRPr="00191EFF">
              <w:t xml:space="preserve">mployment </w:t>
            </w:r>
            <w:r>
              <w:t>c</w:t>
            </w:r>
            <w:r w:rsidRPr="00191EFF">
              <w:t>entres</w:t>
            </w:r>
          </w:p>
          <w:p w14:paraId="4C555EED" w14:textId="77777777" w:rsidR="007330FE" w:rsidRDefault="007330FE">
            <w:pPr>
              <w:pStyle w:val="TableText"/>
            </w:pPr>
            <w:r w:rsidRPr="000C564F">
              <w:t>Australian Apprenticeship Support Network</w:t>
            </w:r>
          </w:p>
          <w:p w14:paraId="2E68D2DE" w14:textId="77777777" w:rsidR="007330FE" w:rsidRDefault="007330FE">
            <w:pPr>
              <w:pStyle w:val="TableText"/>
            </w:pPr>
            <w:r w:rsidRPr="00191EFF">
              <w:t>Innovative Community Action Networks</w:t>
            </w:r>
            <w:r>
              <w:t xml:space="preserve"> – </w:t>
            </w:r>
            <w:r w:rsidRPr="00191EFF">
              <w:t>Flexible</w:t>
            </w:r>
          </w:p>
          <w:p w14:paraId="65329C91" w14:textId="77777777" w:rsidR="007330FE" w:rsidRDefault="007330FE">
            <w:pPr>
              <w:pStyle w:val="TableText"/>
            </w:pPr>
            <w:r w:rsidRPr="00191EFF">
              <w:t>Skilling Queenslanders</w:t>
            </w:r>
            <w:r>
              <w:t xml:space="preserve"> – </w:t>
            </w:r>
            <w:r w:rsidRPr="00191EFF">
              <w:t>Community Work Skills</w:t>
            </w:r>
          </w:p>
          <w:p w14:paraId="4EFB2701" w14:textId="77777777" w:rsidR="007330FE" w:rsidRDefault="007330FE">
            <w:pPr>
              <w:pStyle w:val="TableText"/>
            </w:pPr>
            <w:r w:rsidRPr="00191EFF">
              <w:t>Empowering YOUth Initiatives</w:t>
            </w:r>
          </w:p>
          <w:p w14:paraId="30C849B3" w14:textId="44F5E9D7" w:rsidR="007330FE" w:rsidRDefault="007330FE">
            <w:pPr>
              <w:pStyle w:val="TableText"/>
            </w:pPr>
            <w:r w:rsidRPr="00191EFF">
              <w:t>Other government program</w:t>
            </w:r>
            <w:r>
              <w:t>s</w:t>
            </w:r>
          </w:p>
        </w:tc>
      </w:tr>
      <w:tr w:rsidR="00B171B3" w:rsidRPr="00191EFF" w14:paraId="6C5A034B" w14:textId="77777777" w:rsidTr="00A95441">
        <w:trPr>
          <w:cnfStyle w:val="000000100000" w:firstRow="0" w:lastRow="0" w:firstColumn="0" w:lastColumn="0" w:oddVBand="0" w:evenVBand="0" w:oddHBand="1" w:evenHBand="0" w:firstRowFirstColumn="0" w:firstRowLastColumn="0" w:lastRowFirstColumn="0" w:lastRowLastColumn="0"/>
          <w:cantSplit/>
        </w:trPr>
        <w:tc>
          <w:tcPr>
            <w:tcW w:w="1775" w:type="pct"/>
          </w:tcPr>
          <w:p w14:paraId="519CF17E" w14:textId="77777777" w:rsidR="007330FE" w:rsidRPr="00191EFF" w:rsidRDefault="007330FE">
            <w:pPr>
              <w:pStyle w:val="TableText"/>
            </w:pPr>
          </w:p>
        </w:tc>
        <w:tc>
          <w:tcPr>
            <w:tcW w:w="3225" w:type="pct"/>
            <w:noWrap/>
          </w:tcPr>
          <w:p w14:paraId="083C89C4" w14:textId="77777777" w:rsidR="007330FE" w:rsidRDefault="007330FE">
            <w:pPr>
              <w:pStyle w:val="TableText"/>
            </w:pPr>
            <w:r>
              <w:t>Bachelor Degree</w:t>
            </w:r>
          </w:p>
          <w:p w14:paraId="157DCC25" w14:textId="77777777" w:rsidR="007330FE" w:rsidRDefault="007330FE">
            <w:pPr>
              <w:pStyle w:val="TableText"/>
            </w:pPr>
            <w:r>
              <w:t>Associate Degree</w:t>
            </w:r>
          </w:p>
          <w:p w14:paraId="160D53CD" w14:textId="77777777" w:rsidR="007330FE" w:rsidRDefault="007330FE">
            <w:pPr>
              <w:pStyle w:val="TableText"/>
            </w:pPr>
            <w:r>
              <w:t>Advanced Diploma</w:t>
            </w:r>
          </w:p>
          <w:p w14:paraId="1854A755" w14:textId="77777777" w:rsidR="007330FE" w:rsidRDefault="007330FE">
            <w:pPr>
              <w:pStyle w:val="TableText"/>
            </w:pPr>
            <w:r>
              <w:t>Diploma</w:t>
            </w:r>
          </w:p>
          <w:p w14:paraId="02A422C7" w14:textId="77777777" w:rsidR="007330FE" w:rsidRDefault="007330FE">
            <w:pPr>
              <w:pStyle w:val="TableText"/>
            </w:pPr>
            <w:r>
              <w:t>Certificate I</w:t>
            </w:r>
          </w:p>
          <w:p w14:paraId="6DD6D6ED" w14:textId="77777777" w:rsidR="007330FE" w:rsidRDefault="007330FE">
            <w:pPr>
              <w:pStyle w:val="TableText"/>
            </w:pPr>
            <w:r>
              <w:t>Certificate II</w:t>
            </w:r>
          </w:p>
          <w:p w14:paraId="66002980" w14:textId="77777777" w:rsidR="007330FE" w:rsidRDefault="007330FE">
            <w:pPr>
              <w:pStyle w:val="TableText"/>
            </w:pPr>
            <w:r>
              <w:t>Certificate III</w:t>
            </w:r>
          </w:p>
          <w:p w14:paraId="2F44F788" w14:textId="77777777" w:rsidR="007330FE" w:rsidRDefault="007330FE">
            <w:pPr>
              <w:pStyle w:val="TableText"/>
            </w:pPr>
            <w:r>
              <w:t>Certificate IV</w:t>
            </w:r>
          </w:p>
          <w:p w14:paraId="03D8E2B1" w14:textId="77777777" w:rsidR="007330FE" w:rsidRDefault="007330FE">
            <w:pPr>
              <w:pStyle w:val="TableText"/>
            </w:pPr>
            <w:r>
              <w:t>Primary school</w:t>
            </w:r>
          </w:p>
          <w:p w14:paraId="327D6250" w14:textId="77777777" w:rsidR="007330FE" w:rsidRDefault="007330FE">
            <w:pPr>
              <w:pStyle w:val="TableText"/>
            </w:pPr>
            <w:r>
              <w:t>Secondary school</w:t>
            </w:r>
          </w:p>
          <w:p w14:paraId="0F3171E1" w14:textId="77777777" w:rsidR="007330FE" w:rsidRDefault="007330FE">
            <w:pPr>
              <w:pStyle w:val="TableText"/>
            </w:pPr>
            <w:r>
              <w:t>Accredited units (incl. training for tickets or licences)</w:t>
            </w:r>
          </w:p>
          <w:p w14:paraId="76EA7DE8" w14:textId="77777777" w:rsidR="007330FE" w:rsidRDefault="007330FE">
            <w:pPr>
              <w:pStyle w:val="TableText"/>
            </w:pPr>
            <w:r>
              <w:t>Accredited skill set</w:t>
            </w:r>
          </w:p>
          <w:p w14:paraId="1CED1DD3" w14:textId="77777777" w:rsidR="007330FE" w:rsidRDefault="007330FE">
            <w:pPr>
              <w:pStyle w:val="TableText"/>
            </w:pPr>
            <w:r>
              <w:t>Accredited units – language, literacy and numeracy (LLN)</w:t>
            </w:r>
          </w:p>
          <w:p w14:paraId="4F9DFAE6" w14:textId="77777777" w:rsidR="007330FE" w:rsidRDefault="007330FE">
            <w:pPr>
              <w:pStyle w:val="TableText"/>
            </w:pPr>
            <w:r>
              <w:t>Certificate I – LLN</w:t>
            </w:r>
          </w:p>
          <w:p w14:paraId="7AAF1BD3" w14:textId="77777777" w:rsidR="007330FE" w:rsidRDefault="007330FE">
            <w:pPr>
              <w:pStyle w:val="TableText"/>
            </w:pPr>
            <w:r>
              <w:t>Certificate II – LLN</w:t>
            </w:r>
          </w:p>
          <w:p w14:paraId="2ACB586D" w14:textId="77777777" w:rsidR="007330FE" w:rsidRDefault="007330FE">
            <w:pPr>
              <w:pStyle w:val="TableText"/>
            </w:pPr>
            <w:r>
              <w:t>Certificate III – LLN</w:t>
            </w:r>
          </w:p>
          <w:p w14:paraId="560C214B" w14:textId="77777777" w:rsidR="007330FE" w:rsidRDefault="007330FE">
            <w:pPr>
              <w:pStyle w:val="TableText"/>
            </w:pPr>
            <w:r>
              <w:t>Certificate IV – LLN</w:t>
            </w:r>
          </w:p>
          <w:p w14:paraId="0CE9471E" w14:textId="52D30803" w:rsidR="007330FE" w:rsidRDefault="007330FE">
            <w:pPr>
              <w:pStyle w:val="TableText"/>
            </w:pPr>
            <w:r>
              <w:t>Pre-employment training</w:t>
            </w:r>
          </w:p>
        </w:tc>
      </w:tr>
      <w:tr w:rsidR="00B171B3" w:rsidRPr="00191EFF" w14:paraId="574433C3" w14:textId="77777777" w:rsidTr="00A95441">
        <w:trPr>
          <w:cnfStyle w:val="000000010000" w:firstRow="0" w:lastRow="0" w:firstColumn="0" w:lastColumn="0" w:oddVBand="0" w:evenVBand="0" w:oddHBand="0" w:evenHBand="1" w:firstRowFirstColumn="0" w:firstRowLastColumn="0" w:lastRowFirstColumn="0" w:lastRowLastColumn="0"/>
          <w:cantSplit/>
        </w:trPr>
        <w:tc>
          <w:tcPr>
            <w:tcW w:w="1775" w:type="pct"/>
          </w:tcPr>
          <w:p w14:paraId="2BD67784" w14:textId="46CB988B" w:rsidR="00067F1B" w:rsidRPr="00191EFF" w:rsidRDefault="00067F1B">
            <w:pPr>
              <w:pStyle w:val="TableText"/>
            </w:pPr>
            <w:r w:rsidRPr="00191EFF">
              <w:t>Non-</w:t>
            </w:r>
            <w:r>
              <w:t>a</w:t>
            </w:r>
            <w:r w:rsidRPr="00191EFF">
              <w:t xml:space="preserve">ccredited </w:t>
            </w:r>
            <w:r>
              <w:t>e</w:t>
            </w:r>
            <w:r w:rsidRPr="00191EFF">
              <w:t xml:space="preserve">ducation and </w:t>
            </w:r>
            <w:r>
              <w:t>t</w:t>
            </w:r>
            <w:r w:rsidRPr="00191EFF">
              <w:t>raining (</w:t>
            </w:r>
            <w:r>
              <w:t>v</w:t>
            </w:r>
            <w:r w:rsidRPr="00191EFF">
              <w:t>ocational)</w:t>
            </w:r>
          </w:p>
        </w:tc>
        <w:tc>
          <w:tcPr>
            <w:tcW w:w="3225" w:type="pct"/>
            <w:noWrap/>
          </w:tcPr>
          <w:p w14:paraId="6A809A78" w14:textId="0F9F4152" w:rsidR="00067F1B" w:rsidRDefault="00067F1B">
            <w:pPr>
              <w:pStyle w:val="TableText"/>
            </w:pPr>
            <w:r>
              <w:t>Employability skills</w:t>
            </w:r>
          </w:p>
          <w:p w14:paraId="522B3070" w14:textId="0834BE99" w:rsidR="00067F1B" w:rsidRDefault="00067F1B">
            <w:pPr>
              <w:pStyle w:val="TableText"/>
            </w:pPr>
            <w:r>
              <w:t>Other</w:t>
            </w:r>
          </w:p>
          <w:p w14:paraId="5DEE17FF" w14:textId="77777777" w:rsidR="00067F1B" w:rsidRDefault="00067F1B">
            <w:pPr>
              <w:pStyle w:val="TableText"/>
            </w:pPr>
            <w:r>
              <w:t>Other LLN (non-accredited)</w:t>
            </w:r>
          </w:p>
          <w:p w14:paraId="5DB3D6CC" w14:textId="121B6D47" w:rsidR="00067F1B" w:rsidRDefault="00067F1B">
            <w:pPr>
              <w:pStyle w:val="TableText"/>
            </w:pPr>
            <w:r>
              <w:t>Careers counselling</w:t>
            </w:r>
          </w:p>
        </w:tc>
      </w:tr>
      <w:tr w:rsidR="00B171B3" w:rsidRPr="00191EFF" w14:paraId="1CC93B96" w14:textId="77777777" w:rsidTr="00A95441">
        <w:trPr>
          <w:cnfStyle w:val="000000100000" w:firstRow="0" w:lastRow="0" w:firstColumn="0" w:lastColumn="0" w:oddVBand="0" w:evenVBand="0" w:oddHBand="1" w:evenHBand="0" w:firstRowFirstColumn="0" w:firstRowLastColumn="0" w:lastRowFirstColumn="0" w:lastRowLastColumn="0"/>
          <w:cantSplit/>
        </w:trPr>
        <w:tc>
          <w:tcPr>
            <w:tcW w:w="1775" w:type="pct"/>
          </w:tcPr>
          <w:p w14:paraId="10408B08" w14:textId="01E2C510" w:rsidR="00067F1B" w:rsidRPr="00191EFF" w:rsidRDefault="00067F1B">
            <w:pPr>
              <w:pStyle w:val="TableText"/>
            </w:pPr>
            <w:r w:rsidRPr="00191EFF">
              <w:t>Non-</w:t>
            </w:r>
            <w:r>
              <w:t>v</w:t>
            </w:r>
            <w:r w:rsidRPr="00191EFF">
              <w:t xml:space="preserve">ocational </w:t>
            </w:r>
            <w:r>
              <w:t>a</w:t>
            </w:r>
            <w:r w:rsidRPr="00191EFF">
              <w:t>ssistance</w:t>
            </w:r>
          </w:p>
        </w:tc>
        <w:tc>
          <w:tcPr>
            <w:tcW w:w="3225" w:type="pct"/>
            <w:noWrap/>
          </w:tcPr>
          <w:p w14:paraId="0EF76E0B" w14:textId="77777777" w:rsidR="00067F1B" w:rsidRDefault="00067F1B">
            <w:pPr>
              <w:pStyle w:val="TableText"/>
            </w:pPr>
            <w:r w:rsidRPr="00191EFF">
              <w:t xml:space="preserve">Cultural </w:t>
            </w:r>
            <w:r>
              <w:t>s</w:t>
            </w:r>
            <w:r w:rsidRPr="00191EFF">
              <w:t>ervices</w:t>
            </w:r>
          </w:p>
          <w:p w14:paraId="417BFC5B" w14:textId="77777777" w:rsidR="00067F1B" w:rsidRDefault="00067F1B">
            <w:pPr>
              <w:pStyle w:val="TableText"/>
            </w:pPr>
            <w:r w:rsidRPr="00191EFF">
              <w:t xml:space="preserve">Interpersonal </w:t>
            </w:r>
            <w:r>
              <w:t>s</w:t>
            </w:r>
            <w:r w:rsidRPr="00191EFF">
              <w:t>kills (</w:t>
            </w:r>
            <w:r>
              <w:t>n</w:t>
            </w:r>
            <w:r w:rsidRPr="00191EFF">
              <w:t>on-vocational)</w:t>
            </w:r>
          </w:p>
          <w:p w14:paraId="68260CBE" w14:textId="77777777" w:rsidR="00067F1B" w:rsidRDefault="00067F1B">
            <w:pPr>
              <w:pStyle w:val="TableText"/>
            </w:pPr>
            <w:r w:rsidRPr="00191EFF">
              <w:t xml:space="preserve">Parenting </w:t>
            </w:r>
            <w:r>
              <w:t>c</w:t>
            </w:r>
            <w:r w:rsidRPr="00191EFF">
              <w:t>ourse</w:t>
            </w:r>
          </w:p>
          <w:p w14:paraId="38C4B46E" w14:textId="77777777" w:rsidR="00067F1B" w:rsidRDefault="00067F1B">
            <w:pPr>
              <w:pStyle w:val="TableText"/>
            </w:pPr>
            <w:r w:rsidRPr="00191EFF">
              <w:t xml:space="preserve">Personal </w:t>
            </w:r>
            <w:r>
              <w:t>d</w:t>
            </w:r>
            <w:r w:rsidRPr="00191EFF">
              <w:t>evelopment</w:t>
            </w:r>
          </w:p>
          <w:p w14:paraId="17225FFD" w14:textId="59242193" w:rsidR="00067F1B" w:rsidRDefault="00067F1B">
            <w:pPr>
              <w:pStyle w:val="TableText"/>
            </w:pPr>
            <w:r w:rsidRPr="00191EFF">
              <w:t xml:space="preserve">Addictions </w:t>
            </w:r>
            <w:r>
              <w:t>i</w:t>
            </w:r>
            <w:r w:rsidRPr="00191EFF">
              <w:t>ntervention</w:t>
            </w:r>
          </w:p>
        </w:tc>
      </w:tr>
      <w:tr w:rsidR="00B171B3" w:rsidRPr="00191EFF" w14:paraId="2A928925" w14:textId="77777777" w:rsidTr="00A95441">
        <w:trPr>
          <w:cnfStyle w:val="000000010000" w:firstRow="0" w:lastRow="0" w:firstColumn="0" w:lastColumn="0" w:oddVBand="0" w:evenVBand="0" w:oddHBand="0" w:evenHBand="1" w:firstRowFirstColumn="0" w:firstRowLastColumn="0" w:lastRowFirstColumn="0" w:lastRowLastColumn="0"/>
          <w:cantSplit/>
        </w:trPr>
        <w:tc>
          <w:tcPr>
            <w:tcW w:w="1775" w:type="pct"/>
          </w:tcPr>
          <w:p w14:paraId="0C16FB48" w14:textId="516C767C" w:rsidR="00067F1B" w:rsidRPr="00191EFF" w:rsidRDefault="00067F1B">
            <w:pPr>
              <w:pStyle w:val="TableText"/>
            </w:pPr>
            <w:r w:rsidRPr="00191EFF">
              <w:t>Interventions</w:t>
            </w:r>
          </w:p>
        </w:tc>
        <w:tc>
          <w:tcPr>
            <w:tcW w:w="3225" w:type="pct"/>
            <w:noWrap/>
          </w:tcPr>
          <w:p w14:paraId="78A6B898" w14:textId="77777777" w:rsidR="00067F1B" w:rsidRDefault="00067F1B">
            <w:pPr>
              <w:pStyle w:val="TableText"/>
            </w:pPr>
            <w:r>
              <w:t>Counselling services</w:t>
            </w:r>
          </w:p>
          <w:p w14:paraId="2F04AAA9" w14:textId="77777777" w:rsidR="00067F1B" w:rsidRDefault="00067F1B">
            <w:pPr>
              <w:pStyle w:val="TableText"/>
            </w:pPr>
            <w:r>
              <w:t>Disability intervention</w:t>
            </w:r>
          </w:p>
          <w:p w14:paraId="6113F095" w14:textId="77777777" w:rsidR="00067F1B" w:rsidRDefault="00067F1B">
            <w:pPr>
              <w:pStyle w:val="TableText"/>
            </w:pPr>
            <w:r>
              <w:t>Homelessness intervention</w:t>
            </w:r>
          </w:p>
          <w:p w14:paraId="55016024" w14:textId="77777777" w:rsidR="00067F1B" w:rsidRDefault="00067F1B">
            <w:pPr>
              <w:pStyle w:val="TableText"/>
            </w:pPr>
            <w:r>
              <w:t>Mental health interventions</w:t>
            </w:r>
          </w:p>
          <w:p w14:paraId="30D22104" w14:textId="77777777" w:rsidR="00067F1B" w:rsidRDefault="00067F1B">
            <w:pPr>
              <w:pStyle w:val="TableText"/>
            </w:pPr>
            <w:r>
              <w:t>Medical/health related services</w:t>
            </w:r>
          </w:p>
          <w:p w14:paraId="68B2B339" w14:textId="08496B6D" w:rsidR="00067F1B" w:rsidRPr="00191EFF" w:rsidRDefault="00067F1B">
            <w:pPr>
              <w:pStyle w:val="TableText"/>
            </w:pPr>
            <w:r>
              <w:t>Drug or alcohol detox/rehabilitation</w:t>
            </w:r>
          </w:p>
        </w:tc>
      </w:tr>
    </w:tbl>
    <w:p w14:paraId="12A34994" w14:textId="77777777" w:rsidR="002B56D6" w:rsidRPr="00BA59CF" w:rsidRDefault="002B56D6" w:rsidP="002B56D6">
      <w:pPr>
        <w:pStyle w:val="Source"/>
      </w:pPr>
      <w:r w:rsidRPr="00964D3A">
        <w:t xml:space="preserve">Source: </w:t>
      </w:r>
      <w:r w:rsidRPr="00A30BC4">
        <w:t>Department of E</w:t>
      </w:r>
      <w:r>
        <w:t xml:space="preserve">ducation, Skills and Employment </w:t>
      </w:r>
      <w:r w:rsidRPr="00A30BC4">
        <w:t>administrative data</w:t>
      </w:r>
      <w:r>
        <w:rPr>
          <w:rFonts w:cstheme="minorHAnsi"/>
        </w:rPr>
        <w:t xml:space="preserve"> </w:t>
      </w:r>
      <w:r>
        <w:rPr>
          <w:rFonts w:cstheme="minorHAnsi"/>
        </w:rPr>
        <w:br w:type="page"/>
      </w:r>
    </w:p>
    <w:p w14:paraId="1D4A6C50" w14:textId="77777777" w:rsidR="002B56D6" w:rsidRDefault="002B56D6" w:rsidP="002B56D6">
      <w:pPr>
        <w:pStyle w:val="Heading1"/>
      </w:pPr>
      <w:bookmarkStart w:id="720" w:name="_Toc55475726"/>
      <w:bookmarkStart w:id="721" w:name="_Toc72481954"/>
      <w:r w:rsidRPr="00BA59CF">
        <w:t xml:space="preserve">Appendix H: </w:t>
      </w:r>
      <w:r>
        <w:t>Detailed discussion of impact analysis</w:t>
      </w:r>
      <w:bookmarkEnd w:id="720"/>
      <w:bookmarkEnd w:id="721"/>
    </w:p>
    <w:p w14:paraId="4B29FFB8" w14:textId="77777777" w:rsidR="002B56D6" w:rsidRPr="00BA59CF" w:rsidRDefault="002B56D6" w:rsidP="00BA59CF">
      <w:r w:rsidRPr="00BA59CF">
        <w:t>This appendix contains a detailed discussion of the impact analysis in Chapter 6, including the methodology underlying the logistic regression analyses and the regression model results. It also presents a profile of the total inflow population from which the matched samples were drawn and the impact analysis conducted.</w:t>
      </w:r>
    </w:p>
    <w:p w14:paraId="25441AB3" w14:textId="77777777" w:rsidR="002B56D6" w:rsidRPr="00BA59CF" w:rsidRDefault="002B56D6">
      <w:r w:rsidRPr="00BA59CF">
        <w:t>To evaluate the impact of TtW, the analysis measured whether TtW participants were more likely than similar jobactive participants to increase their LMA, study or reduce their reliance on income support. The analysis included several outcome measures for comparing the outcomes of TtW and jobactive participants, namely:</w:t>
      </w:r>
    </w:p>
    <w:p w14:paraId="40C10B3C" w14:textId="77777777" w:rsidR="002B56D6" w:rsidRPr="00DD1C0A" w:rsidRDefault="002B56D6" w:rsidP="00BA59CF">
      <w:pPr>
        <w:pStyle w:val="ListBullet"/>
      </w:pPr>
      <w:r w:rsidRPr="00DD1C0A">
        <w:t>LMA, which occurs when the income support and job placement information on the department’s IT system suggests a participant has secured some form of employment</w:t>
      </w:r>
    </w:p>
    <w:p w14:paraId="48D8DE34" w14:textId="77777777" w:rsidR="002B56D6" w:rsidRPr="00DD1C0A" w:rsidRDefault="002B56D6" w:rsidP="00BA59CF">
      <w:pPr>
        <w:pStyle w:val="ListBullet"/>
      </w:pPr>
      <w:r w:rsidRPr="00DD1C0A">
        <w:t>study outcomes, which occur when a participant engages in an education or training activity that could qualify for an outcome payment</w:t>
      </w:r>
    </w:p>
    <w:p w14:paraId="42D14FD3" w14:textId="77777777" w:rsidR="002B56D6" w:rsidRPr="00DD1C0A" w:rsidRDefault="002B56D6" w:rsidP="00BA59CF">
      <w:pPr>
        <w:pStyle w:val="ListBullet"/>
      </w:pPr>
      <w:r w:rsidRPr="00DD1C0A">
        <w:t>positive outcomes, which occur when a participant achieves either LMA or a study outcome.</w:t>
      </w:r>
    </w:p>
    <w:p w14:paraId="78815862" w14:textId="77777777" w:rsidR="00013493" w:rsidRDefault="002B56D6">
      <w:r w:rsidRPr="007F6263">
        <w:rPr>
          <w:b/>
        </w:rPr>
        <w:t>Section 2.9</w:t>
      </w:r>
      <w:r w:rsidRPr="00BA59CF">
        <w:t xml:space="preserve"> </w:t>
      </w:r>
      <w:r w:rsidRPr="007F6263">
        <w:t>describes these measures in detail.</w:t>
      </w:r>
    </w:p>
    <w:p w14:paraId="535A0FE0" w14:textId="77777777" w:rsidR="00013493" w:rsidRDefault="002B56D6">
      <w:r w:rsidRPr="00BA59CF">
        <w:t>This analysis used logistic regression models to identify good practice among TtW providers. Specifically, it examined whether TtW participants with providers that used certain servicing practices had better outcomes than other TtW participants. The outcome measures include the LMA measure, education outcomes and 12- and 26-week employment outcomes. These analyses informed the discussion in Section 4.10.</w:t>
      </w:r>
    </w:p>
    <w:p w14:paraId="028228C8" w14:textId="77777777" w:rsidR="00013493" w:rsidRDefault="002B56D6">
      <w:r w:rsidRPr="001667C5">
        <w:t xml:space="preserve">To supplement the main impact analyses, the evaluation investigated whether TtW helps participants to reduce their reliance on income support. </w:t>
      </w:r>
      <w:r w:rsidRPr="001667C5">
        <w:rPr>
          <w:b/>
        </w:rPr>
        <w:t xml:space="preserve">Section 6.4 </w:t>
      </w:r>
      <w:r w:rsidRPr="001667C5">
        <w:t xml:space="preserve">discusses the findings of this investigation. This appendix provides detailed </w:t>
      </w:r>
      <w:r w:rsidRPr="007F6263">
        <w:t>outputs</w:t>
      </w:r>
      <w:r w:rsidRPr="001667C5">
        <w:t xml:space="preserve"> from the regression models used to examine whether TtW participants who exited income support were less likely to return to income support than their jobactive counterparts were. It also reports further analysis of whether TtW was effective in helping participants reduce their income support payments, even if it did not help them exit income support entirely. The analysis defines a participant as having achieved an ‘income support reduction’ when their average income support payment over a period is lower than the maximum rate of income support</w:t>
      </w:r>
      <w:r>
        <w:t xml:space="preserve"> they could have received in the month after referral.</w:t>
      </w:r>
    </w:p>
    <w:p w14:paraId="61DFA354" w14:textId="411FF837" w:rsidR="002B56D6" w:rsidRPr="004B5487" w:rsidRDefault="002B56D6" w:rsidP="002B56D6">
      <w:pPr>
        <w:pStyle w:val="Heading2"/>
      </w:pPr>
      <w:bookmarkStart w:id="722" w:name="_Toc55475727"/>
      <w:bookmarkStart w:id="723" w:name="_Toc72481955"/>
      <w:r w:rsidRPr="004B5487">
        <w:t>The impact of TtW on labour market attachment, sustainability and income support reductions</w:t>
      </w:r>
      <w:bookmarkEnd w:id="722"/>
      <w:bookmarkEnd w:id="723"/>
    </w:p>
    <w:p w14:paraId="5B89A7A7" w14:textId="77777777" w:rsidR="002B56D6" w:rsidRPr="004B5487" w:rsidRDefault="002B56D6" w:rsidP="002B56D6">
      <w:pPr>
        <w:pStyle w:val="Heading3"/>
      </w:pPr>
      <w:bookmarkStart w:id="724" w:name="_Toc55475728"/>
      <w:bookmarkStart w:id="725" w:name="_Toc72481956"/>
      <w:r w:rsidRPr="004B5487">
        <w:t>Methodology</w:t>
      </w:r>
      <w:bookmarkEnd w:id="724"/>
      <w:bookmarkEnd w:id="725"/>
    </w:p>
    <w:p w14:paraId="352D410A" w14:textId="6CF0D1C3" w:rsidR="00013493" w:rsidRDefault="002B56D6">
      <w:pPr>
        <w:pStyle w:val="Normal0"/>
      </w:pPr>
      <w:r w:rsidRPr="004B5487">
        <w:t xml:space="preserve">To compare the effectiveness of TtW with jobactive, the evaluation isolated the impact of TtW from the impact of participants’ personal characteristics. The evaluation achieved this using </w:t>
      </w:r>
      <w:r w:rsidR="00284FD6">
        <w:t>two</w:t>
      </w:r>
      <w:r w:rsidRPr="004B5487">
        <w:t xml:space="preserve"> methods. First, to compare the performance of TtW with jobactive, the evaluation used a matched case-control sampling design to take matched samples of TtW and jobactive participants from the inflow population. This means that the analysis included </w:t>
      </w:r>
      <w:r w:rsidR="00284FD6">
        <w:t>two</w:t>
      </w:r>
      <w:r w:rsidRPr="004B5487">
        <w:t xml:space="preserve"> groups of TtW and jobactive participants with similar characteristics.</w:t>
      </w:r>
    </w:p>
    <w:p w14:paraId="3275C9E3" w14:textId="5663291E" w:rsidR="00230052" w:rsidRDefault="002B56D6" w:rsidP="00BA59CF">
      <w:pPr>
        <w:pStyle w:val="Normal0"/>
      </w:pPr>
      <w:r>
        <w:t xml:space="preserve">Second, the analysis used logistic regression models that controlled for any remaining differences between the TtW and jobactive matched samples. This means that, rather than just comparing the outcomes of the matched TtW and jobactive participants, the analysis adjusted for the personal characteristics of participants when making the comparisons. </w:t>
      </w:r>
      <w:r>
        <w:rPr>
          <w:b/>
        </w:rPr>
        <w:t xml:space="preserve">Table H.1 </w:t>
      </w:r>
      <w:r>
        <w:t>describes the explanatory variables used in these analyses, including the controls.</w:t>
      </w:r>
    </w:p>
    <w:p w14:paraId="6BCED930" w14:textId="31F73E06" w:rsidR="002B56D6" w:rsidRPr="00816F4D" w:rsidRDefault="002B56D6" w:rsidP="00312384">
      <w:pPr>
        <w:pStyle w:val="Caption"/>
      </w:pPr>
      <w:bookmarkStart w:id="726" w:name="_Toc55211698"/>
      <w:bookmarkStart w:id="727" w:name="_Toc68103927"/>
      <w:bookmarkStart w:id="728" w:name="_Toc69395630"/>
      <w:r w:rsidRPr="00816F4D">
        <w:t xml:space="preserve">Table H.1: </w:t>
      </w:r>
      <w:r>
        <w:t>Explanatory variables used in impact analyses</w:t>
      </w:r>
      <w:bookmarkEnd w:id="726"/>
      <w:bookmarkEnd w:id="727"/>
      <w:bookmarkEnd w:id="728"/>
    </w:p>
    <w:tbl>
      <w:tblPr>
        <w:tblStyle w:val="TtWReportTableTemplate2"/>
        <w:tblW w:w="8986" w:type="dxa"/>
        <w:tblLook w:val="04A0" w:firstRow="1" w:lastRow="0" w:firstColumn="1" w:lastColumn="0" w:noHBand="0" w:noVBand="1"/>
      </w:tblPr>
      <w:tblGrid>
        <w:gridCol w:w="3035"/>
        <w:gridCol w:w="5951"/>
      </w:tblGrid>
      <w:tr w:rsidR="002B56D6" w:rsidRPr="00604709" w14:paraId="56DB30B2"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tcPr>
          <w:p w14:paraId="796EEA77" w14:textId="77777777" w:rsidR="002B56D6" w:rsidRPr="00604709" w:rsidRDefault="002B56D6" w:rsidP="00BA59CF">
            <w:pPr>
              <w:pStyle w:val="TableText"/>
            </w:pPr>
            <w:r w:rsidRPr="00604709">
              <w:t>Variable</w:t>
            </w:r>
          </w:p>
        </w:tc>
        <w:tc>
          <w:tcPr>
            <w:tcW w:w="0" w:type="dxa"/>
          </w:tcPr>
          <w:p w14:paraId="2F25C3F4" w14:textId="77777777" w:rsidR="002B56D6" w:rsidRPr="00604709"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604709">
              <w:t>Description</w:t>
            </w:r>
          </w:p>
        </w:tc>
      </w:tr>
      <w:tr w:rsidR="002B56D6" w:rsidRPr="00604709" w14:paraId="2D386D96"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1E7FA53" w14:textId="77777777" w:rsidR="002B56D6" w:rsidRPr="00604709" w:rsidRDefault="002B56D6" w:rsidP="00BA59CF">
            <w:pPr>
              <w:pStyle w:val="TableText"/>
            </w:pPr>
            <w:r w:rsidRPr="00604709">
              <w:t>TtW</w:t>
            </w:r>
          </w:p>
        </w:tc>
        <w:tc>
          <w:tcPr>
            <w:tcW w:w="0" w:type="dxa"/>
          </w:tcPr>
          <w:p w14:paraId="2B7B1DF1"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Participant is in TtW rather than jobactive</w:t>
            </w:r>
          </w:p>
        </w:tc>
      </w:tr>
      <w:tr w:rsidR="002B56D6" w:rsidRPr="00604709" w14:paraId="232F3AA9"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8D0CE75" w14:textId="77777777" w:rsidR="002B56D6" w:rsidRPr="00604709" w:rsidRDefault="002B56D6" w:rsidP="00BA59CF">
            <w:pPr>
              <w:pStyle w:val="TableText"/>
            </w:pPr>
            <w:r w:rsidRPr="00604709">
              <w:t>Age</w:t>
            </w:r>
          </w:p>
        </w:tc>
        <w:tc>
          <w:tcPr>
            <w:tcW w:w="0" w:type="dxa"/>
          </w:tcPr>
          <w:p w14:paraId="2D8D5CD6" w14:textId="77777777"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Age at referral in years</w:t>
            </w:r>
          </w:p>
        </w:tc>
      </w:tr>
      <w:tr w:rsidR="002B56D6" w:rsidRPr="00604709" w14:paraId="35446B3E"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5EA32B8" w14:textId="77777777" w:rsidR="002B56D6" w:rsidRPr="00604709" w:rsidRDefault="002B56D6" w:rsidP="00BA59CF">
            <w:pPr>
              <w:pStyle w:val="TableText"/>
            </w:pPr>
            <w:r w:rsidRPr="00604709">
              <w:t>Female</w:t>
            </w:r>
          </w:p>
        </w:tc>
        <w:tc>
          <w:tcPr>
            <w:tcW w:w="0" w:type="dxa"/>
          </w:tcPr>
          <w:p w14:paraId="64A8A810"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Participant is female rather than male</w:t>
            </w:r>
          </w:p>
        </w:tc>
      </w:tr>
      <w:tr w:rsidR="002B56D6" w:rsidRPr="00604709" w14:paraId="39BAEA2D"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CD305EA" w14:textId="77777777" w:rsidR="002B56D6" w:rsidRPr="00604709" w:rsidRDefault="002B56D6" w:rsidP="00BA59CF">
            <w:pPr>
              <w:pStyle w:val="TableText"/>
            </w:pPr>
            <w:r w:rsidRPr="00604709">
              <w:t>Non-Indigenous</w:t>
            </w:r>
          </w:p>
        </w:tc>
        <w:tc>
          <w:tcPr>
            <w:tcW w:w="0" w:type="dxa"/>
          </w:tcPr>
          <w:p w14:paraId="6696940F" w14:textId="7E8A3931"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P</w:t>
            </w:r>
            <w:r w:rsidRPr="00604709">
              <w:t>articipant does not identify as Aboriginal or as Torres Strait Islander</w:t>
            </w:r>
          </w:p>
        </w:tc>
      </w:tr>
      <w:tr w:rsidR="002B56D6" w:rsidRPr="00604709" w14:paraId="06F940ED"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2B69B4F" w14:textId="77777777" w:rsidR="002B56D6" w:rsidRPr="00604709" w:rsidRDefault="002B56D6" w:rsidP="00BA59CF">
            <w:pPr>
              <w:pStyle w:val="TableText"/>
            </w:pPr>
            <w:r w:rsidRPr="00604709">
              <w:t>Year 12 completer</w:t>
            </w:r>
          </w:p>
        </w:tc>
        <w:tc>
          <w:tcPr>
            <w:tcW w:w="0" w:type="dxa"/>
          </w:tcPr>
          <w:p w14:paraId="4271132B" w14:textId="17C11519"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P</w:t>
            </w:r>
            <w:r w:rsidRPr="00604709">
              <w:t xml:space="preserve">articipant has </w:t>
            </w:r>
            <w:r>
              <w:t>completed Year 12</w:t>
            </w:r>
          </w:p>
        </w:tc>
      </w:tr>
      <w:tr w:rsidR="002B56D6" w:rsidRPr="00604709" w14:paraId="4441DF0A"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33C7195" w14:textId="77777777" w:rsidR="002B56D6" w:rsidRPr="00604709" w:rsidRDefault="002B56D6" w:rsidP="00BA59CF">
            <w:pPr>
              <w:pStyle w:val="TableText"/>
            </w:pPr>
            <w:r>
              <w:t>Transport</w:t>
            </w:r>
          </w:p>
        </w:tc>
        <w:tc>
          <w:tcPr>
            <w:tcW w:w="0" w:type="dxa"/>
          </w:tcPr>
          <w:p w14:paraId="60DE1E6B" w14:textId="77777777"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 xml:space="preserve">Whether </w:t>
            </w:r>
            <w:r w:rsidRPr="00604709">
              <w:t>participant has no transport</w:t>
            </w:r>
            <w:r>
              <w:t>, private transport or public transport</w:t>
            </w:r>
            <w:r w:rsidRPr="00604709">
              <w:t xml:space="preserve"> </w:t>
            </w:r>
            <w:r>
              <w:t>for travel to and from work</w:t>
            </w:r>
          </w:p>
        </w:tc>
      </w:tr>
      <w:tr w:rsidR="002B56D6" w:rsidRPr="00604709" w14:paraId="5D1BB394"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E165940" w14:textId="77777777" w:rsidR="002B56D6" w:rsidRPr="00604709" w:rsidRDefault="002B56D6" w:rsidP="00BA59CF">
            <w:pPr>
              <w:pStyle w:val="TableText"/>
            </w:pPr>
            <w:r w:rsidRPr="00604709">
              <w:t>Stable residence</w:t>
            </w:r>
          </w:p>
        </w:tc>
        <w:tc>
          <w:tcPr>
            <w:tcW w:w="0" w:type="dxa"/>
          </w:tcPr>
          <w:p w14:paraId="2A6AC531" w14:textId="65532324"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P</w:t>
            </w:r>
            <w:r w:rsidRPr="00604709">
              <w:t>articipant has a stable residence</w:t>
            </w:r>
          </w:p>
        </w:tc>
      </w:tr>
      <w:tr w:rsidR="002B56D6" w:rsidRPr="00604709" w14:paraId="5E09300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AC5193F" w14:textId="77777777" w:rsidR="002B56D6" w:rsidRPr="00604709" w:rsidRDefault="002B56D6" w:rsidP="00BA59CF">
            <w:pPr>
              <w:pStyle w:val="TableText"/>
            </w:pPr>
            <w:r>
              <w:t>Work history</w:t>
            </w:r>
          </w:p>
        </w:tc>
        <w:tc>
          <w:tcPr>
            <w:tcW w:w="0" w:type="dxa"/>
          </w:tcPr>
          <w:p w14:paraId="46664F9E" w14:textId="41780BB9"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Whether</w:t>
            </w:r>
            <w:r w:rsidRPr="00604709">
              <w:t xml:space="preserve"> participant spent most of the previous </w:t>
            </w:r>
            <w:r w:rsidR="00284FD6">
              <w:t>two</w:t>
            </w:r>
            <w:r w:rsidRPr="00604709">
              <w:t xml:space="preserve"> years </w:t>
            </w:r>
            <w:r>
              <w:t>in</w:t>
            </w:r>
            <w:r w:rsidRPr="00604709">
              <w:t xml:space="preserve"> paid work</w:t>
            </w:r>
            <w:r>
              <w:t>, unpaid work or not working</w:t>
            </w:r>
          </w:p>
        </w:tc>
      </w:tr>
      <w:tr w:rsidR="002B56D6" w:rsidRPr="00604709" w14:paraId="7D976B36"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185196C" w14:textId="77777777" w:rsidR="002B56D6" w:rsidRPr="00604709" w:rsidRDefault="002B56D6" w:rsidP="00BA59CF">
            <w:pPr>
              <w:pStyle w:val="TableText"/>
            </w:pPr>
            <w:r>
              <w:t>I</w:t>
            </w:r>
            <w:r w:rsidRPr="00604709">
              <w:t>ncome support</w:t>
            </w:r>
            <w:r>
              <w:t xml:space="preserve"> history</w:t>
            </w:r>
          </w:p>
        </w:tc>
        <w:tc>
          <w:tcPr>
            <w:tcW w:w="0" w:type="dxa"/>
          </w:tcPr>
          <w:p w14:paraId="0A2D0EA4"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 xml:space="preserve">Whether </w:t>
            </w:r>
            <w:r w:rsidRPr="00604709">
              <w:t>participant spent less than 12 months on income support</w:t>
            </w:r>
            <w:r>
              <w:t>, spent more than 12 months on income support, or was not on income support</w:t>
            </w:r>
            <w:r w:rsidRPr="00604709">
              <w:t xml:space="preserve"> before commencing services </w:t>
            </w:r>
          </w:p>
        </w:tc>
      </w:tr>
      <w:tr w:rsidR="002B56D6" w:rsidRPr="00604709" w14:paraId="54B91311"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4F8FB51" w14:textId="77777777" w:rsidR="002B56D6" w:rsidRPr="00604709" w:rsidRDefault="002B56D6" w:rsidP="00BA59CF">
            <w:pPr>
              <w:pStyle w:val="TableText"/>
            </w:pPr>
            <w:r w:rsidRPr="00604709">
              <w:t>Good English skills</w:t>
            </w:r>
          </w:p>
        </w:tc>
        <w:tc>
          <w:tcPr>
            <w:tcW w:w="0" w:type="dxa"/>
          </w:tcPr>
          <w:p w14:paraId="4ECE2047" w14:textId="35668469"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P</w:t>
            </w:r>
            <w:r w:rsidRPr="00604709">
              <w:t>articipant reports having good English reading and writing skills</w:t>
            </w:r>
          </w:p>
        </w:tc>
      </w:tr>
      <w:tr w:rsidR="002B56D6" w:rsidRPr="00604709" w14:paraId="506F332C"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B1D53C2" w14:textId="77777777" w:rsidR="002B56D6" w:rsidRPr="00604709" w:rsidRDefault="002B56D6" w:rsidP="00BA59CF">
            <w:pPr>
              <w:pStyle w:val="TableText"/>
            </w:pPr>
            <w:r w:rsidRPr="00604709">
              <w:t>Personal factors</w:t>
            </w:r>
          </w:p>
        </w:tc>
        <w:tc>
          <w:tcPr>
            <w:tcW w:w="0" w:type="dxa"/>
          </w:tcPr>
          <w:p w14:paraId="0F23187D"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P</w:t>
            </w:r>
            <w:r w:rsidRPr="00604709">
              <w:t>articipant reports personal barriers to finding work</w:t>
            </w:r>
            <w:r>
              <w:t xml:space="preserve"> not otherwise recorded in </w:t>
            </w:r>
            <w:r w:rsidRPr="000C564F">
              <w:t>JSCI</w:t>
            </w:r>
          </w:p>
        </w:tc>
      </w:tr>
      <w:tr w:rsidR="002B56D6" w:rsidRPr="00604709" w14:paraId="0CB6B74A"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50B0EED" w14:textId="77777777" w:rsidR="002B56D6" w:rsidRPr="00604709" w:rsidRDefault="002B56D6" w:rsidP="00BA59CF">
            <w:pPr>
              <w:pStyle w:val="TableText"/>
            </w:pPr>
            <w:r w:rsidRPr="00604709">
              <w:t>Disability</w:t>
            </w:r>
          </w:p>
        </w:tc>
        <w:tc>
          <w:tcPr>
            <w:tcW w:w="0" w:type="dxa"/>
          </w:tcPr>
          <w:p w14:paraId="2448822D" w14:textId="77777777"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P</w:t>
            </w:r>
            <w:r w:rsidRPr="00604709">
              <w:t>articipant has a disability or medical condition</w:t>
            </w:r>
          </w:p>
        </w:tc>
      </w:tr>
      <w:tr w:rsidR="002B56D6" w:rsidRPr="00604709" w14:paraId="47805DBF"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8A25B89" w14:textId="77777777" w:rsidR="002B56D6" w:rsidRPr="00604709" w:rsidRDefault="002B56D6" w:rsidP="00BA59CF">
            <w:pPr>
              <w:pStyle w:val="TableText"/>
            </w:pPr>
            <w:r>
              <w:t>Income support and crisis payment</w:t>
            </w:r>
          </w:p>
        </w:tc>
        <w:tc>
          <w:tcPr>
            <w:tcW w:w="0" w:type="dxa"/>
          </w:tcPr>
          <w:p w14:paraId="679E85D0"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 xml:space="preserve">Whether participant has been on income support more than once and/or has received a </w:t>
            </w:r>
            <w:r w:rsidRPr="000C564F">
              <w:t>Crisis Payment</w:t>
            </w:r>
          </w:p>
        </w:tc>
      </w:tr>
      <w:tr w:rsidR="002B56D6" w:rsidRPr="00604709" w14:paraId="4D4B177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299326B" w14:textId="77777777" w:rsidR="002B56D6" w:rsidRPr="00604709" w:rsidRDefault="002B56D6" w:rsidP="00BA59CF">
            <w:pPr>
              <w:pStyle w:val="TableText"/>
            </w:pPr>
            <w:r w:rsidRPr="00604709">
              <w:t>Ex-offender</w:t>
            </w:r>
          </w:p>
        </w:tc>
        <w:tc>
          <w:tcPr>
            <w:tcW w:w="0" w:type="dxa"/>
          </w:tcPr>
          <w:p w14:paraId="6A2FF807" w14:textId="77777777"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t>P</w:t>
            </w:r>
            <w:r w:rsidRPr="00604709">
              <w:t>articipant is an ex-offender</w:t>
            </w:r>
          </w:p>
        </w:tc>
      </w:tr>
      <w:tr w:rsidR="002B56D6" w:rsidRPr="00604709" w14:paraId="0303B77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4D0BBF3" w14:textId="77777777" w:rsidR="002B56D6" w:rsidRPr="00604709" w:rsidRDefault="002B56D6" w:rsidP="00BA59CF">
            <w:pPr>
              <w:pStyle w:val="TableText"/>
            </w:pPr>
            <w:r>
              <w:t>Geographic location</w:t>
            </w:r>
          </w:p>
        </w:tc>
        <w:tc>
          <w:tcPr>
            <w:tcW w:w="0" w:type="dxa"/>
          </w:tcPr>
          <w:p w14:paraId="66C73330" w14:textId="77777777" w:rsidR="002B56D6" w:rsidRPr="0060470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t xml:space="preserve">Whether </w:t>
            </w:r>
            <w:r w:rsidRPr="00604709">
              <w:t>participant lives in Statistical Area Level 2 (SA2) with Accessibility/Remote</w:t>
            </w:r>
            <w:r>
              <w:t>ness</w:t>
            </w:r>
            <w:r w:rsidRPr="00604709">
              <w:t xml:space="preserve"> Index of Australia code ‘Major Cities of Australia’</w:t>
            </w:r>
            <w:r>
              <w:t>, ‘Inner Regional Australia’, ‘Outer Regional Australia’</w:t>
            </w:r>
            <w:r w:rsidRPr="00604709">
              <w:t xml:space="preserve"> </w:t>
            </w:r>
            <w:r>
              <w:t>or ‘Remote or Very Remote Australia’.</w:t>
            </w:r>
          </w:p>
        </w:tc>
      </w:tr>
      <w:tr w:rsidR="002B56D6" w:rsidRPr="00604709" w14:paraId="77E70A8F"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0A13F52" w14:textId="77777777" w:rsidR="002B56D6" w:rsidRPr="00604709" w:rsidRDefault="002B56D6" w:rsidP="00BA59CF">
            <w:pPr>
              <w:pStyle w:val="TableText"/>
            </w:pPr>
            <w:r w:rsidRPr="00604709">
              <w:t>Strength of local economy</w:t>
            </w:r>
          </w:p>
        </w:tc>
        <w:tc>
          <w:tcPr>
            <w:tcW w:w="0" w:type="dxa"/>
          </w:tcPr>
          <w:p w14:paraId="0506FB65" w14:textId="77777777" w:rsidR="002B56D6" w:rsidRPr="0060470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604709">
              <w:t>Internet Vacancy Index</w:t>
            </w:r>
            <w:r>
              <w:t xml:space="preserve"> (IVI)</w:t>
            </w:r>
            <w:r w:rsidRPr="00604709">
              <w:t xml:space="preserve"> score for Skill Level 5 (</w:t>
            </w:r>
            <w:r w:rsidRPr="000C564F">
              <w:t>i.e.</w:t>
            </w:r>
            <w:r w:rsidRPr="00604709">
              <w:t xml:space="preserve"> low-skill) jobs in the participant’s SA2</w:t>
            </w:r>
          </w:p>
        </w:tc>
      </w:tr>
    </w:tbl>
    <w:p w14:paraId="758D0AFB" w14:textId="77777777" w:rsidR="002B56D6" w:rsidRDefault="002B56D6" w:rsidP="002B56D6">
      <w:pPr>
        <w:pStyle w:val="SourceandNotes"/>
      </w:pPr>
      <w:r w:rsidRPr="00EF5DFD">
        <w:t xml:space="preserve">Source: Department of Employment, Skills, Small and Family Business </w:t>
      </w:r>
      <w:r>
        <w:t>regression analysis</w:t>
      </w:r>
    </w:p>
    <w:p w14:paraId="3EEB22EA" w14:textId="38F27F92" w:rsidR="002B56D6" w:rsidRDefault="002B56D6" w:rsidP="00BA59CF">
      <w:pPr>
        <w:pStyle w:val="Normal0"/>
      </w:pPr>
      <w:r>
        <w:t>To control for participants’ economic environments,</w:t>
      </w:r>
      <w:r w:rsidR="00973657">
        <w:t xml:space="preserve"> three </w:t>
      </w:r>
      <w:r>
        <w:t>options were examined:</w:t>
      </w:r>
    </w:p>
    <w:p w14:paraId="5DA73BDB" w14:textId="77777777" w:rsidR="002B56D6" w:rsidRDefault="002B56D6" w:rsidP="00BA59CF">
      <w:pPr>
        <w:pStyle w:val="ListBullet"/>
      </w:pPr>
      <w:r w:rsidRPr="002B3A92">
        <w:t>IVI</w:t>
      </w:r>
      <w:r>
        <w:t xml:space="preserve"> score for Skill Level 5 (i.e. low-skill) jobs in a participant’s </w:t>
      </w:r>
      <w:r w:rsidRPr="00DC6678">
        <w:t>SA2</w:t>
      </w:r>
      <w:r>
        <w:t>. This variable indicates the number of online Skill Level 5 job vacancies in the job seeker’s local area</w:t>
      </w:r>
    </w:p>
    <w:p w14:paraId="357E3AC1" w14:textId="77777777" w:rsidR="00013493" w:rsidRDefault="002B56D6">
      <w:pPr>
        <w:pStyle w:val="ListBullet"/>
      </w:pPr>
      <w:r>
        <w:t>the proportion of working age people on income support in a participant’s SA2</w:t>
      </w:r>
    </w:p>
    <w:p w14:paraId="45E32D60" w14:textId="2424DEA6" w:rsidR="002B56D6" w:rsidRDefault="002B56D6" w:rsidP="00BA59CF">
      <w:pPr>
        <w:pStyle w:val="ListBullet"/>
      </w:pPr>
      <w:r>
        <w:t>the unemployment rate in a participant’s SA2.</w:t>
      </w:r>
    </w:p>
    <w:p w14:paraId="37508395" w14:textId="39BA27C8" w:rsidR="002B56D6" w:rsidRDefault="002B56D6" w:rsidP="00BA59CF">
      <w:pPr>
        <w:pStyle w:val="Normal0"/>
      </w:pPr>
      <w:r>
        <w:t>The IVI measure was the preferred option with the highest reduction in the models’ Akaike Information Criterion and Schwarz Criterion scores.</w:t>
      </w:r>
    </w:p>
    <w:p w14:paraId="26D4BE73" w14:textId="7F6160BB" w:rsidR="002B56D6" w:rsidRDefault="00E56CC8" w:rsidP="00BA59CF">
      <w:pPr>
        <w:pStyle w:val="Normal0"/>
      </w:pPr>
      <w:r>
        <w:t xml:space="preserve">To ensure that variables with the strongest impact were included in each model, a stepwise selection was conducted to screen out those that had no statistically significant relationship to outcome variables. </w:t>
      </w:r>
      <w:r w:rsidR="008708BB">
        <w:t>T</w:t>
      </w:r>
      <w:r w:rsidR="002B56D6">
        <w:t>he stepwise selection procedure evaluates the significance of the entire categorical variable using a chi-square test. It does not separately evaluate the significance of each individual category within the categorical variable.</w:t>
      </w:r>
    </w:p>
    <w:p w14:paraId="4A9B1B04" w14:textId="76E1B2C0" w:rsidR="002B56D6" w:rsidRDefault="002B56D6" w:rsidP="00BA59CF">
      <w:pPr>
        <w:pStyle w:val="Normal0"/>
      </w:pPr>
      <w:r>
        <w:t xml:space="preserve">To illustrate how the stepwise selection procedure treats categorical variables, consider the residential location variable. Residential location is often included in the final model. However, the individual residential location categories were usually statistically insignificant. This means that, while residential location appears to have some relationship with the outcome variables, </w:t>
      </w:r>
      <w:r w:rsidR="001830D8">
        <w:t>it</w:t>
      </w:r>
      <w:r>
        <w:t xml:space="preserve"> cannot sa</w:t>
      </w:r>
      <w:r w:rsidR="001830D8">
        <w:t>id</w:t>
      </w:r>
      <w:r w:rsidR="00A53D1A">
        <w:t xml:space="preserve"> with confidence that</w:t>
      </w:r>
      <w:r>
        <w:t xml:space="preserve">, participants living in major cities </w:t>
      </w:r>
      <w:r w:rsidR="00A53D1A">
        <w:t xml:space="preserve">for example </w:t>
      </w:r>
      <w:r>
        <w:t>have better outcomes than do other participants.</w:t>
      </w:r>
    </w:p>
    <w:p w14:paraId="3B684F1B" w14:textId="77777777" w:rsidR="002B56D6" w:rsidRDefault="002B56D6" w:rsidP="002B56D6">
      <w:pPr>
        <w:pStyle w:val="Heading3"/>
      </w:pPr>
      <w:bookmarkStart w:id="729" w:name="_Toc55475729"/>
      <w:bookmarkStart w:id="730" w:name="_Toc72481957"/>
      <w:r w:rsidRPr="00091F8D">
        <w:t>Interpreting the logistic regression tables</w:t>
      </w:r>
      <w:bookmarkEnd w:id="729"/>
      <w:bookmarkEnd w:id="730"/>
    </w:p>
    <w:p w14:paraId="2463F37C" w14:textId="77777777" w:rsidR="00013493" w:rsidRDefault="002B56D6">
      <w:pPr>
        <w:pStyle w:val="Normal0"/>
      </w:pPr>
      <w:r>
        <w:t xml:space="preserve">The logistic regression tables use odds ratios to represent the relationship between the explanatory or independent variables and the outcome or dependent variable. If a variable has an odds ratio greater than 1, then the variable has a positive relationship with the outcome of interest. Likewise, variables with odds ratios that are lower than 1 have a negative relationship with the outcome. This means that if, for a given outcome variable, TtW servicing has an odds ratio of 1 or more, </w:t>
      </w:r>
      <w:r w:rsidR="00A53D1A">
        <w:t>it is</w:t>
      </w:r>
      <w:r>
        <w:t xml:space="preserve"> conclude</w:t>
      </w:r>
      <w:r w:rsidR="00A53D1A">
        <w:t>d</w:t>
      </w:r>
      <w:r>
        <w:t xml:space="preserve"> that the TtW has a positive impact on that outcome. S</w:t>
      </w:r>
      <w:r w:rsidRPr="0048098B">
        <w:t xml:space="preserve">tatistically significant </w:t>
      </w:r>
      <w:r>
        <w:t xml:space="preserve">effects </w:t>
      </w:r>
      <w:r w:rsidRPr="0048098B">
        <w:t xml:space="preserve">are </w:t>
      </w:r>
      <w:r>
        <w:t>identified</w:t>
      </w:r>
      <w:r w:rsidRPr="0048098B">
        <w:t xml:space="preserve"> with an asterisk (*).</w:t>
      </w:r>
    </w:p>
    <w:p w14:paraId="099FB411" w14:textId="46A0DDA6" w:rsidR="002B56D6" w:rsidRDefault="002B56D6" w:rsidP="00BA59CF">
      <w:pPr>
        <w:pStyle w:val="Normal0"/>
      </w:pPr>
      <w:r>
        <w:t>The odds ratios associated with the control variables require careful interpretation. Control variables are included in the models to adjust the impact estimates for factors that may influence both outcome achievement and the probability of a participant commencing in TtW. The models do not isolate the impact of each control variable from any other confounding influences. The odds ratios for the control variables are therefore difficult to interpret. They reflect the associations between the control variables and outcome achievement, adjusted for some, but not all, potentially important variables. It is advisable to focus on the odds ratios associated with TtW servicing when reading the logistic regression tables.</w:t>
      </w:r>
    </w:p>
    <w:p w14:paraId="48CBE2C7" w14:textId="1AEA70EF" w:rsidR="00013493" w:rsidRDefault="002B56D6">
      <w:pPr>
        <w:pStyle w:val="Normal0"/>
      </w:pPr>
      <w:r>
        <w:t xml:space="preserve">The odds ratios for variables with more than </w:t>
      </w:r>
      <w:r w:rsidR="00284FD6">
        <w:t>two</w:t>
      </w:r>
      <w:r>
        <w:t xml:space="preserve"> categories also need to be interpreted cautiously. An example is the variable ‘income support history’, which contains</w:t>
      </w:r>
      <w:r w:rsidR="00973657">
        <w:t xml:space="preserve"> three </w:t>
      </w:r>
      <w:r>
        <w:t>categories: ‘more than 12 months on income support’, ‘less than 12 months on income support’ and ‘no income support history’. The odds ratio for a variable category does not compare the outcomes of participants in that category with those of participants in all other categories. It instead compares the outcomes of participants in that category with participants in a single ‘reference category’. For example, the odds ratio for participants who spent more than 12 months on income support does not compare participants who spent more than a year on income support with all participants who did not. Rather, it compares these participants with young people who had no income support history (the ‘reference group’). In each table, the reference category for each variable is indicated to the right of the forward slash (/).</w:t>
      </w:r>
    </w:p>
    <w:p w14:paraId="776E7706" w14:textId="2980AF25" w:rsidR="002B56D6" w:rsidRDefault="002B56D6" w:rsidP="002B56D6">
      <w:pPr>
        <w:pStyle w:val="Heading3"/>
      </w:pPr>
      <w:bookmarkStart w:id="731" w:name="_Toc55475730"/>
      <w:bookmarkStart w:id="732" w:name="_Toc72481958"/>
      <w:r w:rsidRPr="00887AAE">
        <w:t>Labour market attachment</w:t>
      </w:r>
      <w:bookmarkEnd w:id="731"/>
      <w:bookmarkEnd w:id="732"/>
    </w:p>
    <w:p w14:paraId="190EEECA" w14:textId="1F613FA2" w:rsidR="00013493" w:rsidRDefault="002B56D6">
      <w:pPr>
        <w:pStyle w:val="Normal0"/>
      </w:pPr>
      <w:r>
        <w:t>TtW participants in the inflow population were</w:t>
      </w:r>
      <w:r w:rsidR="00F518A3">
        <w:t xml:space="preserve"> less</w:t>
      </w:r>
      <w:r>
        <w:t xml:space="preserve"> likely to achieve </w:t>
      </w:r>
      <w:r w:rsidRPr="00FD2200">
        <w:t>LMA</w:t>
      </w:r>
      <w:r>
        <w:t xml:space="preserve"> compared with the jobactive participants in the inflow population. </w:t>
      </w:r>
      <w:r>
        <w:rPr>
          <w:b/>
        </w:rPr>
        <w:t xml:space="preserve">Figure H.1 </w:t>
      </w:r>
      <w:r>
        <w:t>shows the proportion of inflow TtW and jobactive participants achieving LMA at different stages in their service periods. Over half (57.2%) of the jobactive participants in the inflow population achieved LMA outcomes</w:t>
      </w:r>
      <w:r w:rsidR="00973657">
        <w:t xml:space="preserve"> four </w:t>
      </w:r>
      <w:r>
        <w:t>to 52 weeks after referral, compared with just under half (48.4%) of TtW participants.</w:t>
      </w:r>
    </w:p>
    <w:p w14:paraId="1AB1CC0F" w14:textId="3468059C" w:rsidR="002B56D6" w:rsidRDefault="002B56D6" w:rsidP="002B56D6">
      <w:pPr>
        <w:pStyle w:val="FigureCaption"/>
      </w:pPr>
      <w:bookmarkStart w:id="733" w:name="_Toc54855973"/>
      <w:bookmarkStart w:id="734" w:name="_Toc69395566"/>
      <w:r>
        <w:t>Figure H.1:</w:t>
      </w:r>
      <w:r w:rsidRPr="00256656">
        <w:t xml:space="preserve"> </w:t>
      </w:r>
      <w:r>
        <w:t>Cumulative percentage of TtW and jobactive participants achieving LMA*, inflow population</w:t>
      </w:r>
      <w:bookmarkEnd w:id="733"/>
      <w:bookmarkEnd w:id="734"/>
    </w:p>
    <w:p w14:paraId="31EE2448" w14:textId="24AD9B53" w:rsidR="002B56D6" w:rsidRPr="00A95441" w:rsidRDefault="00A95441" w:rsidP="00B94669">
      <w:r>
        <w:rPr>
          <w:noProof/>
          <w:lang w:eastAsia="en-AU"/>
        </w:rPr>
        <w:drawing>
          <wp:inline distT="0" distB="0" distL="0" distR="0" wp14:anchorId="19CD2858" wp14:editId="3FFBAA40">
            <wp:extent cx="3553597" cy="2872291"/>
            <wp:effectExtent l="0" t="0" r="8890" b="4445"/>
            <wp:docPr id="487" name="Picture 487" descr="Trend lines for cumulative per cent are broadly similar in shape between TtW and jobactive but TtW percentages are lower.&#10;By 52 weeks the cumulative percentages were:&#10;Jobactive 57.2&#10;TtW 48.4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2039" cy="2879114"/>
                    </a:xfrm>
                    <a:prstGeom prst="rect">
                      <a:avLst/>
                    </a:prstGeom>
                    <a:noFill/>
                    <a:ln>
                      <a:noFill/>
                    </a:ln>
                  </pic:spPr>
                </pic:pic>
              </a:graphicData>
            </a:graphic>
          </wp:inline>
        </w:drawing>
      </w:r>
    </w:p>
    <w:p w14:paraId="17F2A6EA" w14:textId="77777777" w:rsidR="002B56D6" w:rsidRDefault="002B56D6" w:rsidP="002B56D6">
      <w:pPr>
        <w:pStyle w:val="SourceandNotes"/>
      </w:pPr>
      <w:r>
        <w:t>Base: TtW inflow population</w:t>
      </w:r>
      <w:r w:rsidRPr="005511B1">
        <w:t xml:space="preserve"> (n=</w:t>
      </w:r>
      <w:r>
        <w:t>27,241) and jobactive inflow population (n=24,032)</w:t>
      </w:r>
    </w:p>
    <w:p w14:paraId="52FA20CB" w14:textId="28FC6F4F" w:rsidR="002B56D6" w:rsidRDefault="002B56D6" w:rsidP="002B56D6">
      <w:pPr>
        <w:pStyle w:val="SourceandNotes"/>
      </w:pPr>
      <w:r>
        <w:t xml:space="preserve">* </w:t>
      </w:r>
      <w:r w:rsidRPr="0050628E">
        <w:t>A participant achieves LMA when the department’s income support and job placement information indicates they have secured employment. LMA outcomes achieved within</w:t>
      </w:r>
      <w:r w:rsidR="00973657">
        <w:t xml:space="preserve"> four </w:t>
      </w:r>
      <w:r w:rsidRPr="0050628E">
        <w:t>weeks of referral are excluded, as it is unlikely these outcomes resulted from TtW</w:t>
      </w:r>
      <w:r>
        <w:t xml:space="preserve"> or jobactive</w:t>
      </w:r>
      <w:r w:rsidRPr="0050628E">
        <w:t xml:space="preserve"> servicing.</w:t>
      </w:r>
    </w:p>
    <w:p w14:paraId="60C8F804" w14:textId="77777777" w:rsidR="002B56D6" w:rsidRPr="000D529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5A44EC0" w14:textId="76EA3EA2" w:rsidR="002B56D6" w:rsidRPr="006C0A9F" w:rsidRDefault="002B56D6" w:rsidP="00BA59CF">
      <w:pPr>
        <w:pStyle w:val="Normal0"/>
        <w:rPr>
          <w:b/>
          <w:iCs/>
          <w:szCs w:val="18"/>
        </w:rPr>
      </w:pPr>
      <w:r>
        <w:t xml:space="preserve">Even after controlling for participant characteristics, TtW servicing is associated positively with achievements in LMA. However, TtW participants are less likely to achieve LMA in their first year after referral than are jobactive participants; odds ratios are less than 1 for the TtW variable in </w:t>
      </w:r>
      <w:r w:rsidRPr="002428A0">
        <w:rPr>
          <w:b/>
        </w:rPr>
        <w:t>Tables H.2</w:t>
      </w:r>
      <w:r>
        <w:t xml:space="preserve">, </w:t>
      </w:r>
      <w:r w:rsidRPr="002428A0">
        <w:rPr>
          <w:b/>
        </w:rPr>
        <w:t>H.3</w:t>
      </w:r>
      <w:r>
        <w:t xml:space="preserve"> and</w:t>
      </w:r>
      <w:r w:rsidRPr="002428A0">
        <w:rPr>
          <w:b/>
        </w:rPr>
        <w:t xml:space="preserve"> H.4</w:t>
      </w:r>
      <w:r>
        <w:t xml:space="preserve">. The difference </w:t>
      </w:r>
      <w:r w:rsidRPr="006C0A9F">
        <w:t>between TtW and jobactive participants with respect to LMA is largest for participants who have spent longer in services.</w:t>
      </w:r>
    </w:p>
    <w:p w14:paraId="1B6DF96A" w14:textId="1371D00E" w:rsidR="002B56D6" w:rsidRPr="002B15ED" w:rsidRDefault="002B56D6" w:rsidP="002B56D6">
      <w:pPr>
        <w:pStyle w:val="Caption"/>
      </w:pPr>
      <w:bookmarkStart w:id="735" w:name="_Toc55211699"/>
      <w:bookmarkStart w:id="736" w:name="_Toc68103928"/>
      <w:bookmarkStart w:id="737" w:name="_Toc69395631"/>
      <w:r w:rsidRPr="002B15ED">
        <w:t xml:space="preserve">Table H.2: </w:t>
      </w:r>
      <w:r>
        <w:t>L</w:t>
      </w:r>
      <w:r w:rsidRPr="002B15ED">
        <w:t>ogistic regression model</w:t>
      </w:r>
      <w:r>
        <w:t xml:space="preserve"> –</w:t>
      </w:r>
      <w:r w:rsidRPr="002B15ED">
        <w:t xml:space="preserve"> impact of TtW on probability of achieving </w:t>
      </w:r>
      <w:r>
        <w:t>LMA</w:t>
      </w:r>
      <w:r w:rsidRPr="00A80EA6">
        <w:rPr>
          <w:vertAlign w:val="superscript"/>
        </w:rPr>
        <w:t>1</w:t>
      </w:r>
      <w:r w:rsidR="00973657">
        <w:t xml:space="preserve"> four </w:t>
      </w:r>
      <w:r>
        <w:t>to 26 weeks after referral</w:t>
      </w:r>
      <w:bookmarkEnd w:id="735"/>
      <w:bookmarkEnd w:id="736"/>
      <w:bookmarkEnd w:id="737"/>
    </w:p>
    <w:tbl>
      <w:tblPr>
        <w:tblStyle w:val="TtWReportTableTemplate2"/>
        <w:tblW w:w="5000" w:type="pct"/>
        <w:tblLayout w:type="fixed"/>
        <w:tblLook w:val="04A0" w:firstRow="1" w:lastRow="0" w:firstColumn="1" w:lastColumn="0" w:noHBand="0" w:noVBand="1"/>
      </w:tblPr>
      <w:tblGrid>
        <w:gridCol w:w="2257"/>
        <w:gridCol w:w="2257"/>
        <w:gridCol w:w="2256"/>
        <w:gridCol w:w="2256"/>
      </w:tblGrid>
      <w:tr w:rsidR="002B56D6" w:rsidRPr="00B62308" w14:paraId="32848A2D" w14:textId="77777777" w:rsidTr="00BA59CF">
        <w:trPr>
          <w:cnfStyle w:val="100000000000" w:firstRow="1" w:lastRow="0" w:firstColumn="0" w:lastColumn="0" w:oddVBand="0" w:evenVBand="0" w:oddHBand="0" w:evenHBand="0" w:firstRowFirstColumn="0" w:firstRowLastColumn="0" w:lastRowFirstColumn="0" w:lastRowLastColumn="0"/>
          <w:trHeight w:val="534"/>
          <w:tblHeader/>
        </w:trPr>
        <w:tc>
          <w:tcPr>
            <w:cnfStyle w:val="001000000000" w:firstRow="0" w:lastRow="0" w:firstColumn="1" w:lastColumn="0" w:oddVBand="0" w:evenVBand="0" w:oddHBand="0" w:evenHBand="0" w:firstRowFirstColumn="0" w:firstRowLastColumn="0" w:lastRowFirstColumn="0" w:lastRowLastColumn="0"/>
            <w:tcW w:w="0" w:type="pct"/>
          </w:tcPr>
          <w:p w14:paraId="65060CEE" w14:textId="77777777" w:rsidR="002B56D6" w:rsidRPr="000615CE" w:rsidRDefault="002B56D6" w:rsidP="00BA59CF">
            <w:pPr>
              <w:pStyle w:val="TableText"/>
            </w:pPr>
            <w:r w:rsidRPr="00BA59CF">
              <w:t>Variable</w:t>
            </w:r>
          </w:p>
        </w:tc>
        <w:tc>
          <w:tcPr>
            <w:tcW w:w="0" w:type="pct"/>
          </w:tcPr>
          <w:p w14:paraId="342AF3DB" w14:textId="77777777" w:rsidR="002B56D6" w:rsidRPr="000615CE"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BA59CF">
              <w:t>Odds ratio</w:t>
            </w:r>
            <w:r w:rsidRPr="00BA59CF">
              <w:rPr>
                <w:vertAlign w:val="superscript"/>
              </w:rPr>
              <w:t>2</w:t>
            </w:r>
          </w:p>
        </w:tc>
        <w:tc>
          <w:tcPr>
            <w:tcW w:w="0" w:type="pct"/>
          </w:tcPr>
          <w:p w14:paraId="6ED9F9E3" w14:textId="77777777" w:rsidR="002B56D6" w:rsidRPr="00BA59CF"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BA59CF">
              <w:t>Lower 95% confidence limit</w:t>
            </w:r>
          </w:p>
        </w:tc>
        <w:tc>
          <w:tcPr>
            <w:tcW w:w="0" w:type="pct"/>
          </w:tcPr>
          <w:p w14:paraId="3B5477CB" w14:textId="77777777" w:rsidR="002B56D6" w:rsidRPr="000615CE"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BA59CF">
              <w:t>Upper 95% confidence limit</w:t>
            </w:r>
          </w:p>
        </w:tc>
      </w:tr>
      <w:tr w:rsidR="002B56D6" w:rsidRPr="00B62308" w14:paraId="1F8A9BE6"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21B5BB9D" w14:textId="77777777" w:rsidR="002B56D6" w:rsidRPr="000615CE" w:rsidRDefault="002B56D6" w:rsidP="00BA59CF">
            <w:pPr>
              <w:pStyle w:val="TableText"/>
            </w:pPr>
            <w:r w:rsidRPr="00BA59CF">
              <w:t>TtW / jobactive</w:t>
            </w:r>
          </w:p>
        </w:tc>
        <w:tc>
          <w:tcPr>
            <w:tcW w:w="0" w:type="pct"/>
          </w:tcPr>
          <w:p w14:paraId="53EB32A7"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0.935*</w:t>
            </w:r>
          </w:p>
        </w:tc>
        <w:tc>
          <w:tcPr>
            <w:tcW w:w="0" w:type="pct"/>
          </w:tcPr>
          <w:p w14:paraId="0103087D"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0.883</w:t>
            </w:r>
          </w:p>
        </w:tc>
        <w:tc>
          <w:tcPr>
            <w:tcW w:w="0" w:type="pct"/>
          </w:tcPr>
          <w:p w14:paraId="6C695263"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0.990</w:t>
            </w:r>
          </w:p>
        </w:tc>
      </w:tr>
      <w:tr w:rsidR="002B56D6" w:rsidRPr="00B62308" w14:paraId="048879FA"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238B9635" w14:textId="77777777" w:rsidR="002B56D6" w:rsidRPr="00BA59CF" w:rsidRDefault="002B56D6" w:rsidP="00BA59CF">
            <w:pPr>
              <w:pStyle w:val="TableText"/>
            </w:pPr>
            <w:r w:rsidRPr="00BA59CF">
              <w:t>Female / Male</w:t>
            </w:r>
          </w:p>
        </w:tc>
        <w:tc>
          <w:tcPr>
            <w:tcW w:w="0" w:type="pct"/>
          </w:tcPr>
          <w:p w14:paraId="3D0E25F4"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1.067*</w:t>
            </w:r>
          </w:p>
        </w:tc>
        <w:tc>
          <w:tcPr>
            <w:tcW w:w="0" w:type="pct"/>
          </w:tcPr>
          <w:p w14:paraId="62D2CC0B"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1.007</w:t>
            </w:r>
          </w:p>
        </w:tc>
        <w:tc>
          <w:tcPr>
            <w:tcW w:w="0" w:type="pct"/>
          </w:tcPr>
          <w:p w14:paraId="4BEAA9FF"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1.129</w:t>
            </w:r>
          </w:p>
        </w:tc>
      </w:tr>
      <w:tr w:rsidR="002B56D6" w:rsidRPr="00B62308" w14:paraId="144C19A0"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02BC133D" w14:textId="77777777" w:rsidR="002B56D6" w:rsidRPr="00BA59CF" w:rsidRDefault="002B56D6" w:rsidP="00BA59CF">
            <w:pPr>
              <w:pStyle w:val="TableText"/>
            </w:pPr>
            <w:r w:rsidRPr="00BA59CF">
              <w:t>Non-Indigenous / Indigenous</w:t>
            </w:r>
          </w:p>
        </w:tc>
        <w:tc>
          <w:tcPr>
            <w:tcW w:w="0" w:type="pct"/>
          </w:tcPr>
          <w:p w14:paraId="043AAD1B"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1.670*</w:t>
            </w:r>
          </w:p>
        </w:tc>
        <w:tc>
          <w:tcPr>
            <w:tcW w:w="0" w:type="pct"/>
          </w:tcPr>
          <w:p w14:paraId="5A0FA326"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1.551</w:t>
            </w:r>
          </w:p>
        </w:tc>
        <w:tc>
          <w:tcPr>
            <w:tcW w:w="0" w:type="pct"/>
          </w:tcPr>
          <w:p w14:paraId="24F2DE6F"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1.798</w:t>
            </w:r>
          </w:p>
        </w:tc>
      </w:tr>
      <w:tr w:rsidR="002B56D6" w:rsidRPr="00B62308" w14:paraId="35F0A28E"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467FC5AC" w14:textId="77777777" w:rsidR="002B56D6" w:rsidRPr="00BA59CF" w:rsidRDefault="002B56D6" w:rsidP="00BA59CF">
            <w:pPr>
              <w:pStyle w:val="TableText"/>
            </w:pPr>
            <w:r w:rsidRPr="00BA59CF">
              <w:t>Year 12 completer / Non-Year 12 completer</w:t>
            </w:r>
          </w:p>
        </w:tc>
        <w:tc>
          <w:tcPr>
            <w:tcW w:w="0" w:type="pct"/>
          </w:tcPr>
          <w:p w14:paraId="2ECF3A51"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1.572*</w:t>
            </w:r>
          </w:p>
        </w:tc>
        <w:tc>
          <w:tcPr>
            <w:tcW w:w="0" w:type="pct"/>
          </w:tcPr>
          <w:p w14:paraId="5EFCFF4E"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1.481</w:t>
            </w:r>
          </w:p>
        </w:tc>
        <w:tc>
          <w:tcPr>
            <w:tcW w:w="0" w:type="pct"/>
          </w:tcPr>
          <w:p w14:paraId="2ADB30EC"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1.669</w:t>
            </w:r>
          </w:p>
        </w:tc>
      </w:tr>
      <w:tr w:rsidR="002B56D6" w:rsidRPr="00B62308" w14:paraId="2AEA5D25"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6B98ECBD" w14:textId="77777777" w:rsidR="002B56D6" w:rsidRPr="00BA59CF" w:rsidRDefault="002B56D6" w:rsidP="00BA59CF">
            <w:pPr>
              <w:pStyle w:val="TableText"/>
            </w:pPr>
            <w:r w:rsidRPr="00BA59CF">
              <w:t>No transport / Public transport</w:t>
            </w:r>
          </w:p>
        </w:tc>
        <w:tc>
          <w:tcPr>
            <w:tcW w:w="0" w:type="pct"/>
          </w:tcPr>
          <w:p w14:paraId="64BEEF9E"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0.863*</w:t>
            </w:r>
          </w:p>
        </w:tc>
        <w:tc>
          <w:tcPr>
            <w:tcW w:w="0" w:type="pct"/>
          </w:tcPr>
          <w:p w14:paraId="0BFB5C0A"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0.761</w:t>
            </w:r>
          </w:p>
        </w:tc>
        <w:tc>
          <w:tcPr>
            <w:tcW w:w="0" w:type="pct"/>
          </w:tcPr>
          <w:p w14:paraId="4506A4BA"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0.978</w:t>
            </w:r>
          </w:p>
        </w:tc>
      </w:tr>
      <w:tr w:rsidR="002B56D6" w:rsidRPr="00B62308" w14:paraId="41A60775"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7C042BA8" w14:textId="77777777" w:rsidR="002B56D6" w:rsidRPr="00BA59CF" w:rsidRDefault="002B56D6" w:rsidP="00BA59CF">
            <w:pPr>
              <w:pStyle w:val="TableText"/>
            </w:pPr>
            <w:r w:rsidRPr="00BA59CF">
              <w:t>Private transport / Public transport</w:t>
            </w:r>
          </w:p>
        </w:tc>
        <w:tc>
          <w:tcPr>
            <w:tcW w:w="0" w:type="pct"/>
          </w:tcPr>
          <w:p w14:paraId="470BB65B"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1.472*</w:t>
            </w:r>
          </w:p>
        </w:tc>
        <w:tc>
          <w:tcPr>
            <w:tcW w:w="0" w:type="pct"/>
          </w:tcPr>
          <w:p w14:paraId="275F914F"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1.387</w:t>
            </w:r>
          </w:p>
        </w:tc>
        <w:tc>
          <w:tcPr>
            <w:tcW w:w="0" w:type="pct"/>
          </w:tcPr>
          <w:p w14:paraId="18564BC8"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1.563</w:t>
            </w:r>
          </w:p>
        </w:tc>
      </w:tr>
      <w:tr w:rsidR="002B56D6" w:rsidRPr="00B62308" w14:paraId="56BE661E"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1978D824" w14:textId="77777777" w:rsidR="002B56D6" w:rsidRPr="00BA59CF" w:rsidRDefault="002B56D6" w:rsidP="00BA59CF">
            <w:pPr>
              <w:pStyle w:val="TableText"/>
            </w:pPr>
            <w:r w:rsidRPr="00BA59CF">
              <w:t>Stable residence / Unstable residence</w:t>
            </w:r>
          </w:p>
        </w:tc>
        <w:tc>
          <w:tcPr>
            <w:tcW w:w="0" w:type="pct"/>
          </w:tcPr>
          <w:p w14:paraId="4C089F3D"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1.401*</w:t>
            </w:r>
          </w:p>
        </w:tc>
        <w:tc>
          <w:tcPr>
            <w:tcW w:w="0" w:type="pct"/>
          </w:tcPr>
          <w:p w14:paraId="01D1CFEA"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1.275</w:t>
            </w:r>
          </w:p>
        </w:tc>
        <w:tc>
          <w:tcPr>
            <w:tcW w:w="0" w:type="pct"/>
          </w:tcPr>
          <w:p w14:paraId="6921F4EF"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1.540</w:t>
            </w:r>
          </w:p>
        </w:tc>
      </w:tr>
      <w:tr w:rsidR="002B56D6" w:rsidRPr="00B62308" w14:paraId="06C5B464"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61606FF4" w14:textId="77777777" w:rsidR="002B56D6" w:rsidRPr="00BA59CF" w:rsidRDefault="002B56D6" w:rsidP="00BA59CF">
            <w:pPr>
              <w:pStyle w:val="TableText"/>
            </w:pPr>
            <w:r w:rsidRPr="00BA59CF">
              <w:t>History of paid work / Was not working</w:t>
            </w:r>
          </w:p>
        </w:tc>
        <w:tc>
          <w:tcPr>
            <w:tcW w:w="0" w:type="pct"/>
          </w:tcPr>
          <w:p w14:paraId="4BB3C26D"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1.710*</w:t>
            </w:r>
          </w:p>
        </w:tc>
        <w:tc>
          <w:tcPr>
            <w:tcW w:w="0" w:type="pct"/>
          </w:tcPr>
          <w:p w14:paraId="4A36A0D2"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1.596</w:t>
            </w:r>
          </w:p>
        </w:tc>
        <w:tc>
          <w:tcPr>
            <w:tcW w:w="0" w:type="pct"/>
          </w:tcPr>
          <w:p w14:paraId="2CC46E3C"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1.831</w:t>
            </w:r>
          </w:p>
        </w:tc>
      </w:tr>
      <w:tr w:rsidR="002B56D6" w:rsidRPr="00B62308" w14:paraId="3EAAF570"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69A60378" w14:textId="77777777" w:rsidR="002B56D6" w:rsidRPr="00BA59CF" w:rsidRDefault="002B56D6" w:rsidP="00BA59CF">
            <w:pPr>
              <w:pStyle w:val="TableText"/>
            </w:pPr>
            <w:r w:rsidRPr="00BA59CF">
              <w:t>History of unpaid work / Was not working</w:t>
            </w:r>
          </w:p>
        </w:tc>
        <w:tc>
          <w:tcPr>
            <w:tcW w:w="0" w:type="pct"/>
          </w:tcPr>
          <w:p w14:paraId="20DFF3B4"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0.704</w:t>
            </w:r>
          </w:p>
        </w:tc>
        <w:tc>
          <w:tcPr>
            <w:tcW w:w="0" w:type="pct"/>
          </w:tcPr>
          <w:p w14:paraId="4A950373"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0.491</w:t>
            </w:r>
          </w:p>
        </w:tc>
        <w:tc>
          <w:tcPr>
            <w:tcW w:w="0" w:type="pct"/>
          </w:tcPr>
          <w:p w14:paraId="51B2426B"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1.011</w:t>
            </w:r>
          </w:p>
        </w:tc>
      </w:tr>
      <w:tr w:rsidR="002B56D6" w:rsidRPr="00B62308" w14:paraId="6926309F"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3F96991D" w14:textId="77777777" w:rsidR="002B56D6" w:rsidRPr="00BA59CF" w:rsidRDefault="002B56D6" w:rsidP="00BA59CF">
            <w:pPr>
              <w:pStyle w:val="TableText"/>
            </w:pPr>
            <w:r w:rsidRPr="00BA59CF">
              <w:t>Less than 12 months on income support / Not on income support</w:t>
            </w:r>
          </w:p>
        </w:tc>
        <w:tc>
          <w:tcPr>
            <w:tcW w:w="0" w:type="pct"/>
          </w:tcPr>
          <w:p w14:paraId="0F7CB5B2"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1.172*</w:t>
            </w:r>
          </w:p>
        </w:tc>
        <w:tc>
          <w:tcPr>
            <w:tcW w:w="0" w:type="pct"/>
          </w:tcPr>
          <w:p w14:paraId="3E531E11"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1.089</w:t>
            </w:r>
          </w:p>
        </w:tc>
        <w:tc>
          <w:tcPr>
            <w:tcW w:w="0" w:type="pct"/>
          </w:tcPr>
          <w:p w14:paraId="15B5590E"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1.261</w:t>
            </w:r>
          </w:p>
        </w:tc>
      </w:tr>
      <w:tr w:rsidR="002B56D6" w:rsidRPr="00B62308" w14:paraId="4B09032A"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792428FD" w14:textId="77777777" w:rsidR="002B56D6" w:rsidRPr="00BA59CF" w:rsidRDefault="002B56D6" w:rsidP="00BA59CF">
            <w:pPr>
              <w:pStyle w:val="TableText"/>
            </w:pPr>
            <w:r w:rsidRPr="00BA59CF">
              <w:t>More than 12 months on income support / Not on income support</w:t>
            </w:r>
          </w:p>
        </w:tc>
        <w:tc>
          <w:tcPr>
            <w:tcW w:w="0" w:type="pct"/>
          </w:tcPr>
          <w:p w14:paraId="7B455AF5"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1.285*</w:t>
            </w:r>
          </w:p>
        </w:tc>
        <w:tc>
          <w:tcPr>
            <w:tcW w:w="0" w:type="pct"/>
          </w:tcPr>
          <w:p w14:paraId="2EBF5C52"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1.186</w:t>
            </w:r>
          </w:p>
        </w:tc>
        <w:tc>
          <w:tcPr>
            <w:tcW w:w="0" w:type="pct"/>
          </w:tcPr>
          <w:p w14:paraId="7E457E3E"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1.391</w:t>
            </w:r>
          </w:p>
        </w:tc>
      </w:tr>
      <w:tr w:rsidR="002B56D6" w:rsidRPr="00B62308" w14:paraId="726969DF"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33CB38CD" w14:textId="77777777" w:rsidR="002B56D6" w:rsidRPr="00BA59CF" w:rsidRDefault="002B56D6" w:rsidP="00BA59CF">
            <w:pPr>
              <w:pStyle w:val="TableText"/>
            </w:pPr>
            <w:r w:rsidRPr="00BA59CF">
              <w:t>Ex-offender / Non-ex-offender or Did not answer</w:t>
            </w:r>
          </w:p>
        </w:tc>
        <w:tc>
          <w:tcPr>
            <w:tcW w:w="0" w:type="pct"/>
          </w:tcPr>
          <w:p w14:paraId="164EE272"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0.637*</w:t>
            </w:r>
          </w:p>
        </w:tc>
        <w:tc>
          <w:tcPr>
            <w:tcW w:w="0" w:type="pct"/>
          </w:tcPr>
          <w:p w14:paraId="6B51FE50"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0.569</w:t>
            </w:r>
          </w:p>
        </w:tc>
        <w:tc>
          <w:tcPr>
            <w:tcW w:w="0" w:type="pct"/>
          </w:tcPr>
          <w:p w14:paraId="4396272B"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0.714</w:t>
            </w:r>
          </w:p>
        </w:tc>
      </w:tr>
      <w:tr w:rsidR="002B56D6" w:rsidRPr="00B62308" w14:paraId="39AE0072"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510F7444" w14:textId="77777777" w:rsidR="002B56D6" w:rsidRPr="00BA59CF" w:rsidRDefault="002B56D6" w:rsidP="00BA59CF">
            <w:pPr>
              <w:pStyle w:val="TableText"/>
            </w:pPr>
            <w:r w:rsidRPr="00BA59CF">
              <w:t>Disability / No disability or Did not answer</w:t>
            </w:r>
          </w:p>
        </w:tc>
        <w:tc>
          <w:tcPr>
            <w:tcW w:w="0" w:type="pct"/>
          </w:tcPr>
          <w:p w14:paraId="58EC300A"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0.792*</w:t>
            </w:r>
          </w:p>
        </w:tc>
        <w:tc>
          <w:tcPr>
            <w:tcW w:w="0" w:type="pct"/>
          </w:tcPr>
          <w:p w14:paraId="77FBD994"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0.711</w:t>
            </w:r>
          </w:p>
        </w:tc>
        <w:tc>
          <w:tcPr>
            <w:tcW w:w="0" w:type="pct"/>
          </w:tcPr>
          <w:p w14:paraId="13D6FCD4"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0.883</w:t>
            </w:r>
          </w:p>
        </w:tc>
      </w:tr>
      <w:tr w:rsidR="002B56D6" w:rsidRPr="00B62308" w14:paraId="54D488B4"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6353EE6D" w14:textId="77777777" w:rsidR="002B56D6" w:rsidRPr="00BA59CF" w:rsidRDefault="002B56D6" w:rsidP="00BA59CF">
            <w:pPr>
              <w:pStyle w:val="TableText"/>
            </w:pPr>
            <w:r w:rsidRPr="00BA59CF">
              <w:t>Good English skills / Poor or Combination of good and poor</w:t>
            </w:r>
          </w:p>
        </w:tc>
        <w:tc>
          <w:tcPr>
            <w:tcW w:w="0" w:type="pct"/>
          </w:tcPr>
          <w:p w14:paraId="25EEC3B6"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1.895*</w:t>
            </w:r>
          </w:p>
        </w:tc>
        <w:tc>
          <w:tcPr>
            <w:tcW w:w="0" w:type="pct"/>
          </w:tcPr>
          <w:p w14:paraId="53D6D71C"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1.677</w:t>
            </w:r>
          </w:p>
        </w:tc>
        <w:tc>
          <w:tcPr>
            <w:tcW w:w="0" w:type="pct"/>
          </w:tcPr>
          <w:p w14:paraId="74073DA3"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2.140</w:t>
            </w:r>
          </w:p>
        </w:tc>
      </w:tr>
      <w:tr w:rsidR="002B56D6" w:rsidRPr="00B62308" w14:paraId="07CEC9F8" w14:textId="77777777" w:rsidTr="00BA59CF">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788D5035" w14:textId="77777777" w:rsidR="002B56D6" w:rsidRPr="00BA59CF" w:rsidRDefault="002B56D6" w:rsidP="00BA59CF">
            <w:pPr>
              <w:pStyle w:val="TableText"/>
            </w:pPr>
            <w:r w:rsidRPr="00BA59CF">
              <w:t>More than once on income support / Other3</w:t>
            </w:r>
          </w:p>
        </w:tc>
        <w:tc>
          <w:tcPr>
            <w:tcW w:w="0" w:type="pct"/>
          </w:tcPr>
          <w:p w14:paraId="604AF3E4"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1.364*</w:t>
            </w:r>
          </w:p>
        </w:tc>
        <w:tc>
          <w:tcPr>
            <w:tcW w:w="0" w:type="pct"/>
          </w:tcPr>
          <w:p w14:paraId="367B6EBC"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1.220</w:t>
            </w:r>
          </w:p>
        </w:tc>
        <w:tc>
          <w:tcPr>
            <w:tcW w:w="0" w:type="pct"/>
          </w:tcPr>
          <w:p w14:paraId="3853F445" w14:textId="77777777" w:rsidR="002B56D6" w:rsidRPr="00BA59CF"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BA59CF">
              <w:t>1.524</w:t>
            </w:r>
          </w:p>
        </w:tc>
      </w:tr>
      <w:tr w:rsidR="002B56D6" w:rsidRPr="00B62308" w14:paraId="4F8F4772" w14:textId="77777777" w:rsidTr="00BA59CF">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pct"/>
          </w:tcPr>
          <w:p w14:paraId="2326ECD6" w14:textId="77777777" w:rsidR="002B56D6" w:rsidRPr="00BA59CF" w:rsidRDefault="002B56D6" w:rsidP="00BA59CF">
            <w:pPr>
              <w:pStyle w:val="TableText"/>
            </w:pPr>
            <w:r w:rsidRPr="00BA59CF">
              <w:t>Strength of local economy (increased IVI score by 1)</w:t>
            </w:r>
          </w:p>
        </w:tc>
        <w:tc>
          <w:tcPr>
            <w:tcW w:w="0" w:type="pct"/>
          </w:tcPr>
          <w:p w14:paraId="27589AFF"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1.006*</w:t>
            </w:r>
          </w:p>
        </w:tc>
        <w:tc>
          <w:tcPr>
            <w:tcW w:w="0" w:type="pct"/>
          </w:tcPr>
          <w:p w14:paraId="0D3EE688"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1.004</w:t>
            </w:r>
          </w:p>
        </w:tc>
        <w:tc>
          <w:tcPr>
            <w:tcW w:w="0" w:type="pct"/>
          </w:tcPr>
          <w:p w14:paraId="411EA43B" w14:textId="77777777" w:rsidR="002B56D6" w:rsidRPr="00BA59CF"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BA59CF">
              <w:t>1.009</w:t>
            </w:r>
          </w:p>
        </w:tc>
      </w:tr>
    </w:tbl>
    <w:p w14:paraId="46B4BC5A" w14:textId="77777777" w:rsidR="002B56D6" w:rsidRPr="00A80EA6" w:rsidRDefault="002B56D6" w:rsidP="002B56D6">
      <w:pPr>
        <w:pStyle w:val="SourceandNotes"/>
      </w:pPr>
      <w:r w:rsidRPr="00A80EA6">
        <w:t>Base: n (excluding missing) = 23,035</w:t>
      </w:r>
    </w:p>
    <w:p w14:paraId="1EAA9DAB" w14:textId="1D074E5E" w:rsidR="002B56D6" w:rsidRDefault="002B56D6" w:rsidP="002B56D6">
      <w:pPr>
        <w:pStyle w:val="SourceandNotes"/>
      </w:pPr>
      <w:r>
        <w:t xml:space="preserve">1. </w:t>
      </w:r>
      <w:r w:rsidRPr="0050628E">
        <w:t>A participant achieves LMA when the department’s income support and job placement information indicates they have secured employment. LMA outcomes achieved within</w:t>
      </w:r>
      <w:r w:rsidR="00973657">
        <w:t xml:space="preserve"> four </w:t>
      </w:r>
      <w:r w:rsidRPr="0050628E">
        <w:t>weeks of referral are excluded, as it is unlikely these outco</w:t>
      </w:r>
      <w:r>
        <w:t>mes resulted from TtW servicing.</w:t>
      </w:r>
    </w:p>
    <w:p w14:paraId="126F5BDA" w14:textId="77777777" w:rsidR="002B56D6" w:rsidRDefault="002B56D6" w:rsidP="002B56D6">
      <w:pPr>
        <w:pStyle w:val="SourceandNotes"/>
      </w:pPr>
      <w:r>
        <w:t xml:space="preserve">2. </w:t>
      </w:r>
      <w:r w:rsidRPr="00E46D8F">
        <w:t>* variable</w:t>
      </w:r>
      <w:r>
        <w:t xml:space="preserve"> has statistically significant coefficient: </w:t>
      </w:r>
      <w:r w:rsidRPr="00E46D8F">
        <w:rPr>
          <w:i/>
        </w:rPr>
        <w:t xml:space="preserve">p </w:t>
      </w:r>
      <w:r w:rsidRPr="00E46D8F">
        <w:t>&lt; 0.05</w:t>
      </w:r>
    </w:p>
    <w:p w14:paraId="1E6D8694" w14:textId="77777777" w:rsidR="00013493" w:rsidRDefault="002B56D6" w:rsidP="002B56D6">
      <w:pPr>
        <w:pStyle w:val="SourceandNotes"/>
      </w:pPr>
      <w:r>
        <w:t>3. ‘Other’ includes the following categories: ‘Received Crisis Payment’, ‘Received Crisis Payment + Multiple spells on income support’, ‘All others’.</w:t>
      </w:r>
    </w:p>
    <w:p w14:paraId="4B081319" w14:textId="6CEB6ACF" w:rsidR="002B56D6" w:rsidRDefault="002B56D6" w:rsidP="002B56D6">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629D5AF2" w14:textId="3C561EE0" w:rsidR="00013493" w:rsidRDefault="002B56D6">
      <w:pPr>
        <w:pStyle w:val="Normal0"/>
        <w:rPr>
          <w:lang w:eastAsia="en-AU"/>
        </w:rPr>
      </w:pPr>
      <w:r>
        <w:rPr>
          <w:lang w:eastAsia="en-AU"/>
        </w:rPr>
        <w:t>English proficiency, Year 12 completion, having a history of paid work, stable residence and the strength of the local economy were significantly associated with the probability of achieving LMA. In contrast, Indigenous participants, ex-offenders and participants with disabilities were significantly less likely to achieve LMA. Women were slightly more likely to achieve LMA in the</w:t>
      </w:r>
      <w:r w:rsidR="000438D8">
        <w:rPr>
          <w:lang w:eastAsia="en-AU"/>
        </w:rPr>
        <w:t xml:space="preserve"> six </w:t>
      </w:r>
      <w:r>
        <w:rPr>
          <w:lang w:eastAsia="en-AU"/>
        </w:rPr>
        <w:t>months after referral than men were, but the association between gender and LMA was statistically insignificant thereafter.</w:t>
      </w:r>
    </w:p>
    <w:p w14:paraId="70D80CEA" w14:textId="346C5E98" w:rsidR="002B56D6" w:rsidRPr="002B15ED" w:rsidRDefault="002B56D6" w:rsidP="002B56D6">
      <w:pPr>
        <w:pStyle w:val="Caption"/>
      </w:pPr>
      <w:bookmarkStart w:id="738" w:name="_Toc55211700"/>
      <w:bookmarkStart w:id="739" w:name="_Toc68103929"/>
      <w:bookmarkStart w:id="740" w:name="_Toc69395632"/>
      <w:r w:rsidRPr="002B15ED">
        <w:t>Table H.</w:t>
      </w:r>
      <w:r>
        <w:t>3</w:t>
      </w:r>
      <w:r w:rsidRPr="002B15ED">
        <w:t xml:space="preserve">: </w:t>
      </w:r>
      <w:r>
        <w:t>L</w:t>
      </w:r>
      <w:r w:rsidRPr="002B15ED">
        <w:t>ogistic regression model</w:t>
      </w:r>
      <w:r>
        <w:t xml:space="preserve"> –</w:t>
      </w:r>
      <w:r w:rsidRPr="002B15ED">
        <w:t xml:space="preserve"> im</w:t>
      </w:r>
      <w:r>
        <w:t>pact of TtW on probability of</w:t>
      </w:r>
      <w:r w:rsidRPr="002B15ED">
        <w:t xml:space="preserve"> achieving </w:t>
      </w:r>
      <w:r>
        <w:t>LMA</w:t>
      </w:r>
      <w:r w:rsidRPr="00711455">
        <w:rPr>
          <w:vertAlign w:val="superscript"/>
        </w:rPr>
        <w:t>1</w:t>
      </w:r>
      <w:r w:rsidR="00973657">
        <w:t xml:space="preserve"> four </w:t>
      </w:r>
      <w:r>
        <w:t>to 38 weeks</w:t>
      </w:r>
      <w:r w:rsidRPr="002B15ED">
        <w:t xml:space="preserve"> after refer</w:t>
      </w:r>
      <w:r>
        <w:t>ral</w:t>
      </w:r>
      <w:bookmarkEnd w:id="738"/>
      <w:bookmarkEnd w:id="739"/>
      <w:bookmarkEnd w:id="740"/>
    </w:p>
    <w:tbl>
      <w:tblPr>
        <w:tblStyle w:val="TtWReportTableTemplate2"/>
        <w:tblW w:w="5000" w:type="pct"/>
        <w:tblLayout w:type="fixed"/>
        <w:tblLook w:val="04A0" w:firstRow="1" w:lastRow="0" w:firstColumn="1" w:lastColumn="0" w:noHBand="0" w:noVBand="1"/>
      </w:tblPr>
      <w:tblGrid>
        <w:gridCol w:w="2257"/>
        <w:gridCol w:w="2257"/>
        <w:gridCol w:w="2256"/>
        <w:gridCol w:w="2256"/>
      </w:tblGrid>
      <w:tr w:rsidR="002B56D6" w:rsidRPr="0009327E" w14:paraId="2F63534B" w14:textId="77777777" w:rsidTr="00BA59CF">
        <w:trPr>
          <w:cnfStyle w:val="100000000000" w:firstRow="1" w:lastRow="0" w:firstColumn="0" w:lastColumn="0" w:oddVBand="0" w:evenVBand="0" w:oddHBand="0" w:evenHBand="0" w:firstRowFirstColumn="0" w:firstRowLastColumn="0" w:lastRowFirstColumn="0" w:lastRowLastColumn="0"/>
          <w:trHeight w:val="468"/>
          <w:tblHeader/>
        </w:trPr>
        <w:tc>
          <w:tcPr>
            <w:cnfStyle w:val="001000000000" w:firstRow="0" w:lastRow="0" w:firstColumn="1" w:lastColumn="0" w:oddVBand="0" w:evenVBand="0" w:oddHBand="0" w:evenHBand="0" w:firstRowFirstColumn="0" w:firstRowLastColumn="0" w:lastRowFirstColumn="0" w:lastRowLastColumn="0"/>
            <w:tcW w:w="0" w:type="pct"/>
          </w:tcPr>
          <w:p w14:paraId="2B746D96" w14:textId="77777777" w:rsidR="002B56D6" w:rsidRPr="00C673C7" w:rsidRDefault="002B56D6" w:rsidP="00BA59CF">
            <w:pPr>
              <w:pStyle w:val="TableText"/>
              <w:rPr>
                <w:b w:val="0"/>
                <w:bCs/>
              </w:rPr>
            </w:pPr>
            <w:r w:rsidRPr="00C673C7">
              <w:t>Variable</w:t>
            </w:r>
          </w:p>
        </w:tc>
        <w:tc>
          <w:tcPr>
            <w:tcW w:w="0" w:type="pct"/>
          </w:tcPr>
          <w:p w14:paraId="2C9CE1A5"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rPr>
                <w:b w:val="0"/>
                <w:bCs/>
              </w:rPr>
            </w:pPr>
            <w:r w:rsidRPr="00C673C7">
              <w:t>Odds ratio</w:t>
            </w:r>
            <w:r w:rsidRPr="00C673C7">
              <w:rPr>
                <w:vertAlign w:val="superscript"/>
              </w:rPr>
              <w:t>2</w:t>
            </w:r>
          </w:p>
        </w:tc>
        <w:tc>
          <w:tcPr>
            <w:tcW w:w="0" w:type="pct"/>
          </w:tcPr>
          <w:p w14:paraId="19893BBA"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C673C7">
              <w:t>Lower</w:t>
            </w:r>
          </w:p>
          <w:p w14:paraId="40C51EAB"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C673C7">
              <w:t>95% confidence limit</w:t>
            </w:r>
          </w:p>
        </w:tc>
        <w:tc>
          <w:tcPr>
            <w:tcW w:w="0" w:type="pct"/>
          </w:tcPr>
          <w:p w14:paraId="653666A0"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C673C7">
              <w:t>Upper</w:t>
            </w:r>
          </w:p>
          <w:p w14:paraId="730C0687"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rPr>
                <w:b w:val="0"/>
                <w:bCs/>
              </w:rPr>
            </w:pPr>
            <w:r w:rsidRPr="00C673C7">
              <w:t>95% confidence limit</w:t>
            </w:r>
          </w:p>
        </w:tc>
      </w:tr>
      <w:tr w:rsidR="002B56D6" w:rsidRPr="0009327E" w14:paraId="75BAA359"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07F2D9B" w14:textId="77777777" w:rsidR="002B56D6" w:rsidRPr="0009327E" w:rsidRDefault="002B56D6" w:rsidP="00BA59CF">
            <w:pPr>
              <w:pStyle w:val="TableText"/>
            </w:pPr>
            <w:r w:rsidRPr="0009327E">
              <w:t>TtW / jobactive</w:t>
            </w:r>
          </w:p>
        </w:tc>
        <w:tc>
          <w:tcPr>
            <w:tcW w:w="0" w:type="pct"/>
          </w:tcPr>
          <w:p w14:paraId="7A05401D"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09327E">
              <w:t>0.899*</w:t>
            </w:r>
          </w:p>
        </w:tc>
        <w:tc>
          <w:tcPr>
            <w:tcW w:w="0" w:type="pct"/>
          </w:tcPr>
          <w:p w14:paraId="36798A34"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09327E">
              <w:t>0.850</w:t>
            </w:r>
          </w:p>
        </w:tc>
        <w:tc>
          <w:tcPr>
            <w:tcW w:w="0" w:type="pct"/>
          </w:tcPr>
          <w:p w14:paraId="6FB7B57E"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0.951</w:t>
            </w:r>
          </w:p>
        </w:tc>
      </w:tr>
      <w:tr w:rsidR="002B56D6" w:rsidRPr="0009327E" w14:paraId="180C0D30"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41981D9" w14:textId="77777777" w:rsidR="002B56D6" w:rsidRPr="0009327E" w:rsidRDefault="002B56D6" w:rsidP="00BA59CF">
            <w:pPr>
              <w:pStyle w:val="TableText"/>
            </w:pPr>
            <w:r w:rsidRPr="0009327E">
              <w:t>Non-Indigenous / Indigenous</w:t>
            </w:r>
          </w:p>
        </w:tc>
        <w:tc>
          <w:tcPr>
            <w:tcW w:w="0" w:type="pct"/>
          </w:tcPr>
          <w:p w14:paraId="319726B1"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1.697*</w:t>
            </w:r>
          </w:p>
        </w:tc>
        <w:tc>
          <w:tcPr>
            <w:tcW w:w="0" w:type="pct"/>
          </w:tcPr>
          <w:p w14:paraId="0EB42B5F"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1.581</w:t>
            </w:r>
          </w:p>
        </w:tc>
        <w:tc>
          <w:tcPr>
            <w:tcW w:w="0" w:type="pct"/>
          </w:tcPr>
          <w:p w14:paraId="30F09189"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1.821</w:t>
            </w:r>
          </w:p>
        </w:tc>
      </w:tr>
      <w:tr w:rsidR="002B56D6" w:rsidRPr="0009327E" w14:paraId="25B11435"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2162AACE" w14:textId="77777777" w:rsidR="002B56D6" w:rsidRPr="0009327E" w:rsidRDefault="002B56D6" w:rsidP="00BA59CF">
            <w:pPr>
              <w:pStyle w:val="TableText"/>
            </w:pPr>
            <w:r w:rsidRPr="0009327E">
              <w:t>Year 12 completer / Non-Year 12 completer</w:t>
            </w:r>
          </w:p>
        </w:tc>
        <w:tc>
          <w:tcPr>
            <w:tcW w:w="0" w:type="pct"/>
          </w:tcPr>
          <w:p w14:paraId="613F556F"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1.493*</w:t>
            </w:r>
          </w:p>
        </w:tc>
        <w:tc>
          <w:tcPr>
            <w:tcW w:w="0" w:type="pct"/>
          </w:tcPr>
          <w:p w14:paraId="55BD70CB"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1.407</w:t>
            </w:r>
          </w:p>
        </w:tc>
        <w:tc>
          <w:tcPr>
            <w:tcW w:w="0" w:type="pct"/>
          </w:tcPr>
          <w:p w14:paraId="5F9D040B"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1.584</w:t>
            </w:r>
          </w:p>
        </w:tc>
      </w:tr>
      <w:tr w:rsidR="002B56D6" w:rsidRPr="0009327E" w14:paraId="7343C1B4"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560F28C" w14:textId="77777777" w:rsidR="002B56D6" w:rsidRPr="0009327E" w:rsidRDefault="002B56D6" w:rsidP="00BA59CF">
            <w:pPr>
              <w:pStyle w:val="TableText"/>
            </w:pPr>
            <w:r w:rsidRPr="0009327E">
              <w:t>No transport / Public transport</w:t>
            </w:r>
          </w:p>
        </w:tc>
        <w:tc>
          <w:tcPr>
            <w:tcW w:w="0" w:type="pct"/>
          </w:tcPr>
          <w:p w14:paraId="4345AEAA"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0.879*</w:t>
            </w:r>
          </w:p>
        </w:tc>
        <w:tc>
          <w:tcPr>
            <w:tcW w:w="0" w:type="pct"/>
          </w:tcPr>
          <w:p w14:paraId="634A8660"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0.781</w:t>
            </w:r>
          </w:p>
        </w:tc>
        <w:tc>
          <w:tcPr>
            <w:tcW w:w="0" w:type="pct"/>
          </w:tcPr>
          <w:p w14:paraId="3D11E9D1"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0.990</w:t>
            </w:r>
          </w:p>
        </w:tc>
      </w:tr>
      <w:tr w:rsidR="002B56D6" w:rsidRPr="0009327E" w14:paraId="34ADF278"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96AFAE0" w14:textId="77777777" w:rsidR="002B56D6" w:rsidRPr="0009327E" w:rsidRDefault="002B56D6" w:rsidP="00BA59CF">
            <w:pPr>
              <w:pStyle w:val="TableText"/>
            </w:pPr>
            <w:r w:rsidRPr="0009327E">
              <w:t>Private transport / Public transport</w:t>
            </w:r>
          </w:p>
        </w:tc>
        <w:tc>
          <w:tcPr>
            <w:tcW w:w="0" w:type="pct"/>
          </w:tcPr>
          <w:p w14:paraId="682706D0"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1.447*</w:t>
            </w:r>
          </w:p>
        </w:tc>
        <w:tc>
          <w:tcPr>
            <w:tcW w:w="0" w:type="pct"/>
          </w:tcPr>
          <w:p w14:paraId="3C3D568B"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1.365</w:t>
            </w:r>
          </w:p>
        </w:tc>
        <w:tc>
          <w:tcPr>
            <w:tcW w:w="0" w:type="pct"/>
          </w:tcPr>
          <w:p w14:paraId="182DEB70"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1.535</w:t>
            </w:r>
          </w:p>
        </w:tc>
      </w:tr>
      <w:tr w:rsidR="002B56D6" w:rsidRPr="0009327E" w14:paraId="6409FACA"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03BA3B6" w14:textId="77777777" w:rsidR="002B56D6" w:rsidRPr="0009327E" w:rsidRDefault="002B56D6" w:rsidP="00BA59CF">
            <w:pPr>
              <w:pStyle w:val="TableText"/>
            </w:pPr>
            <w:r w:rsidRPr="0009327E">
              <w:t>Stable residence / Unstable residence</w:t>
            </w:r>
          </w:p>
        </w:tc>
        <w:tc>
          <w:tcPr>
            <w:tcW w:w="0" w:type="pct"/>
          </w:tcPr>
          <w:p w14:paraId="5B0446D8"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1.455*</w:t>
            </w:r>
          </w:p>
        </w:tc>
        <w:tc>
          <w:tcPr>
            <w:tcW w:w="0" w:type="pct"/>
          </w:tcPr>
          <w:p w14:paraId="4E1EC27B"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1.330</w:t>
            </w:r>
          </w:p>
        </w:tc>
        <w:tc>
          <w:tcPr>
            <w:tcW w:w="0" w:type="pct"/>
          </w:tcPr>
          <w:p w14:paraId="0D17C5BF"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1.592</w:t>
            </w:r>
          </w:p>
        </w:tc>
      </w:tr>
      <w:tr w:rsidR="002B56D6" w:rsidRPr="0009327E" w14:paraId="339297DD"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DE6FF61" w14:textId="77777777" w:rsidR="002B56D6" w:rsidRPr="0009327E" w:rsidRDefault="002B56D6" w:rsidP="00BA59CF">
            <w:pPr>
              <w:pStyle w:val="TableText"/>
              <w:rPr>
                <w:bCs/>
                <w:color w:val="000000"/>
              </w:rPr>
            </w:pPr>
            <w:r w:rsidRPr="0009327E">
              <w:t>History of paid work / Was not working</w:t>
            </w:r>
          </w:p>
        </w:tc>
        <w:tc>
          <w:tcPr>
            <w:tcW w:w="0" w:type="pct"/>
          </w:tcPr>
          <w:p w14:paraId="51E030EF"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1.713*</w:t>
            </w:r>
          </w:p>
        </w:tc>
        <w:tc>
          <w:tcPr>
            <w:tcW w:w="0" w:type="pct"/>
          </w:tcPr>
          <w:p w14:paraId="20C2350A"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1.600</w:t>
            </w:r>
          </w:p>
        </w:tc>
        <w:tc>
          <w:tcPr>
            <w:tcW w:w="0" w:type="pct"/>
          </w:tcPr>
          <w:p w14:paraId="55798FE8"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1.835</w:t>
            </w:r>
          </w:p>
        </w:tc>
      </w:tr>
      <w:tr w:rsidR="002B56D6" w:rsidRPr="0009327E" w14:paraId="34A49849"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9D8D84C" w14:textId="77777777" w:rsidR="002B56D6" w:rsidRPr="0009327E" w:rsidRDefault="002B56D6" w:rsidP="00BA59CF">
            <w:pPr>
              <w:pStyle w:val="TableText"/>
            </w:pPr>
            <w:r w:rsidRPr="0009327E">
              <w:t>History of unpaid work / Was not working</w:t>
            </w:r>
          </w:p>
        </w:tc>
        <w:tc>
          <w:tcPr>
            <w:tcW w:w="0" w:type="pct"/>
          </w:tcPr>
          <w:p w14:paraId="2EEE9B60"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0.676*</w:t>
            </w:r>
          </w:p>
        </w:tc>
        <w:tc>
          <w:tcPr>
            <w:tcW w:w="0" w:type="pct"/>
          </w:tcPr>
          <w:p w14:paraId="12CB7B75"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0.481</w:t>
            </w:r>
          </w:p>
        </w:tc>
        <w:tc>
          <w:tcPr>
            <w:tcW w:w="0" w:type="pct"/>
          </w:tcPr>
          <w:p w14:paraId="234BF938"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0.950</w:t>
            </w:r>
          </w:p>
        </w:tc>
      </w:tr>
      <w:tr w:rsidR="002B56D6" w:rsidRPr="0009327E" w14:paraId="3EF6881B"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2972F22D" w14:textId="77777777" w:rsidR="002B56D6" w:rsidRPr="0009327E" w:rsidRDefault="002B56D6" w:rsidP="00BA59CF">
            <w:pPr>
              <w:pStyle w:val="TableText"/>
              <w:rPr>
                <w:bCs/>
                <w:color w:val="000000"/>
              </w:rPr>
            </w:pPr>
            <w:r w:rsidRPr="0009327E">
              <w:t>Less than 12 months on income support / Not on income support</w:t>
            </w:r>
          </w:p>
        </w:tc>
        <w:tc>
          <w:tcPr>
            <w:tcW w:w="0" w:type="pct"/>
          </w:tcPr>
          <w:p w14:paraId="39C17107"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1.154*</w:t>
            </w:r>
          </w:p>
        </w:tc>
        <w:tc>
          <w:tcPr>
            <w:tcW w:w="0" w:type="pct"/>
          </w:tcPr>
          <w:p w14:paraId="4D19FAB9"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1.074</w:t>
            </w:r>
          </w:p>
        </w:tc>
        <w:tc>
          <w:tcPr>
            <w:tcW w:w="0" w:type="pct"/>
          </w:tcPr>
          <w:p w14:paraId="78B47B99"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1.239</w:t>
            </w:r>
          </w:p>
        </w:tc>
      </w:tr>
      <w:tr w:rsidR="002B56D6" w:rsidRPr="0009327E" w14:paraId="54CD6C47"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2D04077" w14:textId="77777777" w:rsidR="002B56D6" w:rsidRPr="0009327E" w:rsidRDefault="002B56D6" w:rsidP="00BA59CF">
            <w:pPr>
              <w:pStyle w:val="TableText"/>
            </w:pPr>
            <w:r w:rsidRPr="0009327E">
              <w:t xml:space="preserve">More than once on income support </w:t>
            </w:r>
            <w:r w:rsidRPr="0009327E">
              <w:rPr>
                <w:rFonts w:cstheme="minorHAnsi"/>
              </w:rPr>
              <w:t>/ Not on income support</w:t>
            </w:r>
          </w:p>
        </w:tc>
        <w:tc>
          <w:tcPr>
            <w:tcW w:w="0" w:type="pct"/>
          </w:tcPr>
          <w:p w14:paraId="5A45C1BD"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1.247*</w:t>
            </w:r>
          </w:p>
        </w:tc>
        <w:tc>
          <w:tcPr>
            <w:tcW w:w="0" w:type="pct"/>
          </w:tcPr>
          <w:p w14:paraId="41264574"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1.154</w:t>
            </w:r>
          </w:p>
        </w:tc>
        <w:tc>
          <w:tcPr>
            <w:tcW w:w="0" w:type="pct"/>
          </w:tcPr>
          <w:p w14:paraId="74434C27"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1.348</w:t>
            </w:r>
          </w:p>
        </w:tc>
      </w:tr>
      <w:tr w:rsidR="002B56D6" w:rsidRPr="0009327E" w14:paraId="7415126D"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7BFC039" w14:textId="77777777" w:rsidR="002B56D6" w:rsidRPr="0009327E" w:rsidRDefault="002B56D6" w:rsidP="00BA59CF">
            <w:pPr>
              <w:pStyle w:val="TableText"/>
            </w:pPr>
            <w:r w:rsidRPr="0009327E">
              <w:t>Ex-offender / Non-ex-offender or Did not answer</w:t>
            </w:r>
          </w:p>
        </w:tc>
        <w:tc>
          <w:tcPr>
            <w:tcW w:w="0" w:type="pct"/>
          </w:tcPr>
          <w:p w14:paraId="423E4225"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0.617*</w:t>
            </w:r>
          </w:p>
        </w:tc>
        <w:tc>
          <w:tcPr>
            <w:tcW w:w="0" w:type="pct"/>
          </w:tcPr>
          <w:p w14:paraId="697C4D72"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0.555</w:t>
            </w:r>
          </w:p>
        </w:tc>
        <w:tc>
          <w:tcPr>
            <w:tcW w:w="0" w:type="pct"/>
          </w:tcPr>
          <w:p w14:paraId="60B3FD9B"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0.685</w:t>
            </w:r>
          </w:p>
        </w:tc>
      </w:tr>
      <w:tr w:rsidR="002B56D6" w:rsidRPr="0009327E" w14:paraId="4C96D2C3"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770C7BF" w14:textId="77777777" w:rsidR="002B56D6" w:rsidRPr="0009327E" w:rsidRDefault="002B56D6" w:rsidP="00BA59CF">
            <w:pPr>
              <w:pStyle w:val="TableText"/>
            </w:pPr>
            <w:r w:rsidRPr="0009327E">
              <w:t>Disability / No disability or Did not answer</w:t>
            </w:r>
          </w:p>
        </w:tc>
        <w:tc>
          <w:tcPr>
            <w:tcW w:w="0" w:type="pct"/>
          </w:tcPr>
          <w:p w14:paraId="6CABD6CE"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0.807*</w:t>
            </w:r>
          </w:p>
        </w:tc>
        <w:tc>
          <w:tcPr>
            <w:tcW w:w="0" w:type="pct"/>
          </w:tcPr>
          <w:p w14:paraId="175C96AC"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0.727</w:t>
            </w:r>
          </w:p>
        </w:tc>
        <w:tc>
          <w:tcPr>
            <w:tcW w:w="0" w:type="pct"/>
          </w:tcPr>
          <w:p w14:paraId="560D0572"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0.896</w:t>
            </w:r>
          </w:p>
        </w:tc>
      </w:tr>
      <w:tr w:rsidR="002B56D6" w:rsidRPr="0009327E" w14:paraId="01F43B13"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1204F57" w14:textId="77777777" w:rsidR="002B56D6" w:rsidRPr="0009327E" w:rsidRDefault="002B56D6" w:rsidP="00BA59CF">
            <w:pPr>
              <w:pStyle w:val="TableText"/>
            </w:pPr>
            <w:r w:rsidRPr="0009327E">
              <w:t>Good English skills / Poor or Combination of good and poor</w:t>
            </w:r>
          </w:p>
        </w:tc>
        <w:tc>
          <w:tcPr>
            <w:tcW w:w="0" w:type="pct"/>
          </w:tcPr>
          <w:p w14:paraId="5F90A7E7"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1.964*</w:t>
            </w:r>
          </w:p>
        </w:tc>
        <w:tc>
          <w:tcPr>
            <w:tcW w:w="0" w:type="pct"/>
          </w:tcPr>
          <w:p w14:paraId="4B8626F4"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1.753</w:t>
            </w:r>
          </w:p>
        </w:tc>
        <w:tc>
          <w:tcPr>
            <w:tcW w:w="0" w:type="pct"/>
          </w:tcPr>
          <w:p w14:paraId="749136E7"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2.201</w:t>
            </w:r>
          </w:p>
        </w:tc>
      </w:tr>
      <w:tr w:rsidR="002B56D6" w:rsidRPr="0009327E" w14:paraId="142A8CE5"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18B04D2" w14:textId="77777777" w:rsidR="002B56D6" w:rsidRPr="0009327E" w:rsidRDefault="002B56D6" w:rsidP="00BA59CF">
            <w:pPr>
              <w:pStyle w:val="TableText"/>
            </w:pPr>
            <w:r w:rsidRPr="0009327E">
              <w:t xml:space="preserve">Personal factors – </w:t>
            </w:r>
            <w:r>
              <w:t>N</w:t>
            </w:r>
            <w:r w:rsidRPr="0009327E">
              <w:t>o impact / Some impact</w:t>
            </w:r>
          </w:p>
        </w:tc>
        <w:tc>
          <w:tcPr>
            <w:tcW w:w="0" w:type="pct"/>
          </w:tcPr>
          <w:p w14:paraId="1D44B99F"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1.245*</w:t>
            </w:r>
          </w:p>
        </w:tc>
        <w:tc>
          <w:tcPr>
            <w:tcW w:w="0" w:type="pct"/>
          </w:tcPr>
          <w:p w14:paraId="7091BE42"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1.121</w:t>
            </w:r>
          </w:p>
        </w:tc>
        <w:tc>
          <w:tcPr>
            <w:tcW w:w="0" w:type="pct"/>
          </w:tcPr>
          <w:p w14:paraId="223CDE58" w14:textId="77777777" w:rsidR="002B56D6" w:rsidRPr="0009327E"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09327E">
              <w:t>1.383</w:t>
            </w:r>
          </w:p>
        </w:tc>
      </w:tr>
      <w:tr w:rsidR="002B56D6" w:rsidRPr="0009327E" w14:paraId="2588F13E"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F6BE623" w14:textId="77777777" w:rsidR="002B56D6" w:rsidRPr="0009327E" w:rsidRDefault="002B56D6" w:rsidP="00BA59CF">
            <w:pPr>
              <w:pStyle w:val="TableText"/>
            </w:pPr>
            <w:r w:rsidRPr="0009327E">
              <w:t xml:space="preserve">Strength of local economy </w:t>
            </w:r>
            <w:r w:rsidRPr="0009327E">
              <w:rPr>
                <w:rFonts w:cstheme="minorHAnsi"/>
              </w:rPr>
              <w:t xml:space="preserve">(increased IVI score by </w:t>
            </w:r>
            <w:r>
              <w:rPr>
                <w:rFonts w:cstheme="minorHAnsi"/>
              </w:rPr>
              <w:t>1</w:t>
            </w:r>
            <w:r w:rsidRPr="0009327E">
              <w:rPr>
                <w:rFonts w:cstheme="minorHAnsi"/>
              </w:rPr>
              <w:t>)</w:t>
            </w:r>
          </w:p>
        </w:tc>
        <w:tc>
          <w:tcPr>
            <w:tcW w:w="0" w:type="pct"/>
          </w:tcPr>
          <w:p w14:paraId="2968A85B"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1.007*</w:t>
            </w:r>
          </w:p>
        </w:tc>
        <w:tc>
          <w:tcPr>
            <w:tcW w:w="0" w:type="pct"/>
          </w:tcPr>
          <w:p w14:paraId="2F0F6428"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1.004</w:t>
            </w:r>
          </w:p>
        </w:tc>
        <w:tc>
          <w:tcPr>
            <w:tcW w:w="0" w:type="pct"/>
          </w:tcPr>
          <w:p w14:paraId="7C8215BD" w14:textId="77777777" w:rsidR="002B56D6" w:rsidRPr="0009327E"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09327E">
              <w:t>1.009</w:t>
            </w:r>
          </w:p>
        </w:tc>
      </w:tr>
    </w:tbl>
    <w:p w14:paraId="119B9B7D" w14:textId="77777777" w:rsidR="002B56D6" w:rsidRPr="00A80EA6" w:rsidRDefault="002B56D6" w:rsidP="002B56D6">
      <w:pPr>
        <w:pStyle w:val="SourceandNotes"/>
      </w:pPr>
      <w:r w:rsidRPr="00A80EA6">
        <w:t>Base:</w:t>
      </w:r>
      <w:r w:rsidRPr="005511B1">
        <w:t xml:space="preserve"> </w:t>
      </w:r>
      <w:r w:rsidRPr="00A80EA6">
        <w:t>n (excluding missing) = 23,035</w:t>
      </w:r>
    </w:p>
    <w:p w14:paraId="19A8B439" w14:textId="0B1516A3" w:rsidR="002B56D6" w:rsidRDefault="002B56D6" w:rsidP="002B56D6">
      <w:pPr>
        <w:pStyle w:val="SourceandNotes"/>
      </w:pPr>
      <w:r>
        <w:t xml:space="preserve">1. </w:t>
      </w:r>
      <w:r w:rsidRPr="0050628E">
        <w:t>A participant achieves LMA when the department’s income support and job placement information indicates they have secured employment. LMA outcomes achieved within</w:t>
      </w:r>
      <w:r w:rsidR="00973657">
        <w:t xml:space="preserve"> four </w:t>
      </w:r>
      <w:r w:rsidRPr="0050628E">
        <w:t>weeks of referral are excluded, as it is unlikely these outco</w:t>
      </w:r>
      <w:r>
        <w:t>mes resulted from TtW servicing.</w:t>
      </w:r>
    </w:p>
    <w:p w14:paraId="7816AFD1" w14:textId="77777777" w:rsidR="002B56D6" w:rsidRDefault="002B56D6" w:rsidP="002B56D6">
      <w:pPr>
        <w:pStyle w:val="SourceandNotes"/>
      </w:pPr>
      <w:r>
        <w:t xml:space="preserve">2. * variable has statistically significant coefficient: </w:t>
      </w:r>
      <w:r>
        <w:rPr>
          <w:i/>
        </w:rPr>
        <w:t xml:space="preserve">p </w:t>
      </w:r>
      <w:r>
        <w:t>&lt; 0.05</w:t>
      </w:r>
    </w:p>
    <w:p w14:paraId="41C8BD3A" w14:textId="6226644C" w:rsidR="002B56D6" w:rsidRPr="002B15ED" w:rsidRDefault="002B56D6" w:rsidP="00BA59CF">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00FAAAF3" w14:textId="7AF9A966" w:rsidR="002B56D6" w:rsidRPr="002B15ED" w:rsidRDefault="002B56D6" w:rsidP="00312384">
      <w:pPr>
        <w:pStyle w:val="Caption"/>
      </w:pPr>
      <w:bookmarkStart w:id="741" w:name="_Toc55211701"/>
      <w:bookmarkStart w:id="742" w:name="_Toc68103930"/>
      <w:bookmarkStart w:id="743" w:name="_Toc69395633"/>
      <w:r w:rsidRPr="002B15ED">
        <w:t>Table H.</w:t>
      </w:r>
      <w:r>
        <w:t>4</w:t>
      </w:r>
      <w:r w:rsidRPr="002B15ED">
        <w:t xml:space="preserve">: </w:t>
      </w:r>
      <w:r>
        <w:t>L</w:t>
      </w:r>
      <w:r w:rsidRPr="002B15ED">
        <w:t xml:space="preserve">ogistic regression model </w:t>
      </w:r>
      <w:r>
        <w:t xml:space="preserve">– </w:t>
      </w:r>
      <w:r w:rsidRPr="002B15ED">
        <w:t xml:space="preserve">impact of TtW on probability of achieving </w:t>
      </w:r>
      <w:r>
        <w:t>LMA</w:t>
      </w:r>
      <w:r>
        <w:rPr>
          <w:vertAlign w:val="superscript"/>
        </w:rPr>
        <w:t>1</w:t>
      </w:r>
      <w:r w:rsidR="00973657">
        <w:t xml:space="preserve"> four </w:t>
      </w:r>
      <w:r>
        <w:t>to 52 weeks after referral</w:t>
      </w:r>
      <w:bookmarkEnd w:id="741"/>
      <w:bookmarkEnd w:id="742"/>
      <w:bookmarkEnd w:id="743"/>
    </w:p>
    <w:tbl>
      <w:tblPr>
        <w:tblStyle w:val="TtWReportTableTemplate2"/>
        <w:tblW w:w="4983" w:type="pct"/>
        <w:tblLayout w:type="fixed"/>
        <w:tblLook w:val="04A0" w:firstRow="1" w:lastRow="0" w:firstColumn="1" w:lastColumn="0" w:noHBand="0" w:noVBand="1"/>
      </w:tblPr>
      <w:tblGrid>
        <w:gridCol w:w="2249"/>
        <w:gridCol w:w="2249"/>
        <w:gridCol w:w="2249"/>
        <w:gridCol w:w="2248"/>
      </w:tblGrid>
      <w:tr w:rsidR="002B56D6" w:rsidRPr="00722F1C" w14:paraId="42140F0A" w14:textId="77777777" w:rsidTr="00BA59C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0" w:type="pct"/>
          </w:tcPr>
          <w:p w14:paraId="2B7CEC45" w14:textId="77777777" w:rsidR="002B56D6" w:rsidRPr="00ED6857" w:rsidRDefault="002B56D6" w:rsidP="00BA59CF">
            <w:pPr>
              <w:pStyle w:val="TableText"/>
              <w:rPr>
                <w:rFonts w:asciiTheme="minorHAnsi" w:hAnsiTheme="minorHAnsi"/>
              </w:rPr>
            </w:pPr>
            <w:r w:rsidRPr="00ED6857">
              <w:t>Variable</w:t>
            </w:r>
          </w:p>
        </w:tc>
        <w:tc>
          <w:tcPr>
            <w:tcW w:w="0" w:type="pct"/>
          </w:tcPr>
          <w:p w14:paraId="7280CB30"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51FFD7A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5F00F06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722F1C" w14:paraId="59D300F3" w14:textId="77777777" w:rsidTr="00BA59CF">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pct"/>
          </w:tcPr>
          <w:p w14:paraId="1691C821" w14:textId="77777777" w:rsidR="002B56D6" w:rsidRPr="00ED6857" w:rsidRDefault="002B56D6" w:rsidP="00BA59CF">
            <w:pPr>
              <w:pStyle w:val="TableText"/>
            </w:pPr>
            <w:r w:rsidRPr="00ED6857">
              <w:t>TtW / jobactive</w:t>
            </w:r>
          </w:p>
        </w:tc>
        <w:tc>
          <w:tcPr>
            <w:tcW w:w="0" w:type="pct"/>
          </w:tcPr>
          <w:p w14:paraId="71B7572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0.860*</w:t>
            </w:r>
          </w:p>
        </w:tc>
        <w:tc>
          <w:tcPr>
            <w:tcW w:w="0" w:type="pct"/>
          </w:tcPr>
          <w:p w14:paraId="21966F3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0.814</w:t>
            </w:r>
          </w:p>
        </w:tc>
        <w:tc>
          <w:tcPr>
            <w:tcW w:w="0" w:type="pct"/>
          </w:tcPr>
          <w:p w14:paraId="2335964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0.910</w:t>
            </w:r>
          </w:p>
        </w:tc>
      </w:tr>
      <w:tr w:rsidR="002B56D6" w:rsidRPr="00722F1C" w14:paraId="34F27057"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ED85E58" w14:textId="77777777" w:rsidR="002B56D6" w:rsidRPr="00ED6857" w:rsidRDefault="002B56D6" w:rsidP="00BA59CF">
            <w:pPr>
              <w:pStyle w:val="TableText"/>
            </w:pPr>
            <w:r w:rsidRPr="00ED6857">
              <w:t>Non-Indigenous / Indigenous</w:t>
            </w:r>
          </w:p>
        </w:tc>
        <w:tc>
          <w:tcPr>
            <w:tcW w:w="0" w:type="pct"/>
          </w:tcPr>
          <w:p w14:paraId="1DA8174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1.665*</w:t>
            </w:r>
          </w:p>
        </w:tc>
        <w:tc>
          <w:tcPr>
            <w:tcW w:w="0" w:type="pct"/>
          </w:tcPr>
          <w:p w14:paraId="5492F42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1.549</w:t>
            </w:r>
          </w:p>
        </w:tc>
        <w:tc>
          <w:tcPr>
            <w:tcW w:w="0" w:type="pct"/>
          </w:tcPr>
          <w:p w14:paraId="24ADA72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1.791</w:t>
            </w:r>
          </w:p>
        </w:tc>
      </w:tr>
      <w:tr w:rsidR="002B56D6" w:rsidRPr="00722F1C" w14:paraId="0E74F5B9"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3CC8608" w14:textId="77777777" w:rsidR="002B56D6" w:rsidRPr="00ED6857" w:rsidRDefault="002B56D6" w:rsidP="00BA59CF">
            <w:pPr>
              <w:pStyle w:val="TableText"/>
            </w:pPr>
            <w:r w:rsidRPr="00ED6857">
              <w:t>Year 12 completer / Non-Year 12 completer</w:t>
            </w:r>
          </w:p>
        </w:tc>
        <w:tc>
          <w:tcPr>
            <w:tcW w:w="0" w:type="pct"/>
          </w:tcPr>
          <w:p w14:paraId="683EC53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1.458*</w:t>
            </w:r>
          </w:p>
        </w:tc>
        <w:tc>
          <w:tcPr>
            <w:tcW w:w="0" w:type="pct"/>
          </w:tcPr>
          <w:p w14:paraId="4B2170F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1.374</w:t>
            </w:r>
          </w:p>
        </w:tc>
        <w:tc>
          <w:tcPr>
            <w:tcW w:w="0" w:type="pct"/>
          </w:tcPr>
          <w:p w14:paraId="5CF7188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1.547</w:t>
            </w:r>
          </w:p>
        </w:tc>
      </w:tr>
      <w:tr w:rsidR="002B56D6" w:rsidRPr="00722F1C" w14:paraId="4B46EA1D"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803654B" w14:textId="77777777" w:rsidR="002B56D6" w:rsidRPr="00ED6857" w:rsidRDefault="002B56D6" w:rsidP="00BA59CF">
            <w:pPr>
              <w:pStyle w:val="TableText"/>
              <w:rPr>
                <w:color w:val="000000"/>
              </w:rPr>
            </w:pPr>
            <w:r w:rsidRPr="00ED6857">
              <w:rPr>
                <w:color w:val="000000"/>
              </w:rPr>
              <w:t xml:space="preserve">No transport </w:t>
            </w:r>
            <w:r w:rsidRPr="00ED6857">
              <w:t>/ Public transport</w:t>
            </w:r>
          </w:p>
        </w:tc>
        <w:tc>
          <w:tcPr>
            <w:tcW w:w="0" w:type="pct"/>
          </w:tcPr>
          <w:p w14:paraId="7551B2B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0.865*</w:t>
            </w:r>
          </w:p>
        </w:tc>
        <w:tc>
          <w:tcPr>
            <w:tcW w:w="0" w:type="pct"/>
          </w:tcPr>
          <w:p w14:paraId="5A428A8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0.772</w:t>
            </w:r>
          </w:p>
        </w:tc>
        <w:tc>
          <w:tcPr>
            <w:tcW w:w="0" w:type="pct"/>
          </w:tcPr>
          <w:p w14:paraId="45C9016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0.970</w:t>
            </w:r>
          </w:p>
        </w:tc>
      </w:tr>
      <w:tr w:rsidR="002B56D6" w:rsidRPr="00722F1C" w14:paraId="2927E9D1"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7A902862" w14:textId="77777777" w:rsidR="002B56D6" w:rsidRPr="00ED6857" w:rsidRDefault="002B56D6" w:rsidP="00BA59CF">
            <w:pPr>
              <w:pStyle w:val="TableText"/>
            </w:pPr>
            <w:r w:rsidRPr="00ED6857">
              <w:t>Private transport / Public transport</w:t>
            </w:r>
          </w:p>
        </w:tc>
        <w:tc>
          <w:tcPr>
            <w:tcW w:w="0" w:type="pct"/>
          </w:tcPr>
          <w:p w14:paraId="076A2D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1.411*</w:t>
            </w:r>
          </w:p>
        </w:tc>
        <w:tc>
          <w:tcPr>
            <w:tcW w:w="0" w:type="pct"/>
          </w:tcPr>
          <w:p w14:paraId="0F565DE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1.330</w:t>
            </w:r>
          </w:p>
        </w:tc>
        <w:tc>
          <w:tcPr>
            <w:tcW w:w="0" w:type="pct"/>
          </w:tcPr>
          <w:p w14:paraId="7F5CE0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1.496</w:t>
            </w:r>
          </w:p>
        </w:tc>
      </w:tr>
      <w:tr w:rsidR="002B56D6" w:rsidRPr="00722F1C" w14:paraId="41214CB3"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7B41C154" w14:textId="77777777" w:rsidR="002B56D6" w:rsidRPr="00ED6857" w:rsidRDefault="002B56D6" w:rsidP="00BA59CF">
            <w:pPr>
              <w:pStyle w:val="TableText"/>
            </w:pPr>
            <w:r w:rsidRPr="00ED6857">
              <w:t>Stable residence / Unstable residence</w:t>
            </w:r>
          </w:p>
        </w:tc>
        <w:tc>
          <w:tcPr>
            <w:tcW w:w="0" w:type="pct"/>
          </w:tcPr>
          <w:p w14:paraId="24A29B8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1.401*</w:t>
            </w:r>
          </w:p>
        </w:tc>
        <w:tc>
          <w:tcPr>
            <w:tcW w:w="0" w:type="pct"/>
          </w:tcPr>
          <w:p w14:paraId="0D34F54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1.285</w:t>
            </w:r>
          </w:p>
        </w:tc>
        <w:tc>
          <w:tcPr>
            <w:tcW w:w="0" w:type="pct"/>
          </w:tcPr>
          <w:p w14:paraId="43B2E5A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1.528</w:t>
            </w:r>
          </w:p>
        </w:tc>
      </w:tr>
      <w:tr w:rsidR="002B56D6" w:rsidRPr="00722F1C" w14:paraId="45C31A7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58853BB" w14:textId="77777777" w:rsidR="002B56D6" w:rsidRPr="00ED6857" w:rsidRDefault="002B56D6" w:rsidP="00BA59CF">
            <w:pPr>
              <w:pStyle w:val="TableText"/>
              <w:rPr>
                <w:color w:val="000000"/>
              </w:rPr>
            </w:pPr>
            <w:r w:rsidRPr="00ED6857">
              <w:t xml:space="preserve">History of paid work </w:t>
            </w:r>
            <w:r w:rsidRPr="00ED6857">
              <w:rPr>
                <w:color w:val="000000"/>
              </w:rPr>
              <w:t xml:space="preserve">/ </w:t>
            </w:r>
            <w:r w:rsidRPr="00ED6857">
              <w:t>Was not working</w:t>
            </w:r>
          </w:p>
        </w:tc>
        <w:tc>
          <w:tcPr>
            <w:tcW w:w="0" w:type="pct"/>
          </w:tcPr>
          <w:p w14:paraId="4A010B9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1.726</w:t>
            </w:r>
          </w:p>
        </w:tc>
        <w:tc>
          <w:tcPr>
            <w:tcW w:w="0" w:type="pct"/>
          </w:tcPr>
          <w:p w14:paraId="2525A35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1.609*</w:t>
            </w:r>
          </w:p>
        </w:tc>
        <w:tc>
          <w:tcPr>
            <w:tcW w:w="0" w:type="pct"/>
          </w:tcPr>
          <w:p w14:paraId="2FF785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1.851</w:t>
            </w:r>
          </w:p>
        </w:tc>
      </w:tr>
      <w:tr w:rsidR="002B56D6" w:rsidRPr="00722F1C" w14:paraId="42768A02"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8DA57F6" w14:textId="77777777" w:rsidR="002B56D6" w:rsidRPr="00ED6857" w:rsidRDefault="002B56D6" w:rsidP="00BA59CF">
            <w:pPr>
              <w:pStyle w:val="TableText"/>
            </w:pPr>
            <w:r w:rsidRPr="00ED6857">
              <w:t>History of unpaid work / Was not working</w:t>
            </w:r>
          </w:p>
        </w:tc>
        <w:tc>
          <w:tcPr>
            <w:tcW w:w="0" w:type="pct"/>
          </w:tcPr>
          <w:p w14:paraId="1B6D5C5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 xml:space="preserve"> 0.709</w:t>
            </w:r>
          </w:p>
        </w:tc>
        <w:tc>
          <w:tcPr>
            <w:tcW w:w="0" w:type="pct"/>
          </w:tcPr>
          <w:p w14:paraId="4D7B9B7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0.514*</w:t>
            </w:r>
          </w:p>
        </w:tc>
        <w:tc>
          <w:tcPr>
            <w:tcW w:w="0" w:type="pct"/>
          </w:tcPr>
          <w:p w14:paraId="1A0810B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0.978</w:t>
            </w:r>
          </w:p>
        </w:tc>
      </w:tr>
      <w:tr w:rsidR="002B56D6" w:rsidRPr="00722F1C" w14:paraId="43925E77"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89951C8" w14:textId="77777777" w:rsidR="002B56D6" w:rsidRPr="00ED6857" w:rsidRDefault="002B56D6" w:rsidP="00BA59CF">
            <w:pPr>
              <w:pStyle w:val="TableText"/>
              <w:rPr>
                <w:color w:val="000000"/>
              </w:rPr>
            </w:pPr>
            <w:r w:rsidRPr="00ED6857">
              <w:t>Less than 12 months on income support / Not on income support</w:t>
            </w:r>
          </w:p>
        </w:tc>
        <w:tc>
          <w:tcPr>
            <w:tcW w:w="0" w:type="pct"/>
          </w:tcPr>
          <w:p w14:paraId="0CE3447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1.158</w:t>
            </w:r>
          </w:p>
        </w:tc>
        <w:tc>
          <w:tcPr>
            <w:tcW w:w="0" w:type="pct"/>
          </w:tcPr>
          <w:p w14:paraId="05C5744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1.078*</w:t>
            </w:r>
          </w:p>
        </w:tc>
        <w:tc>
          <w:tcPr>
            <w:tcW w:w="0" w:type="pct"/>
          </w:tcPr>
          <w:p w14:paraId="030A776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1.244</w:t>
            </w:r>
          </w:p>
        </w:tc>
      </w:tr>
      <w:tr w:rsidR="002B56D6" w:rsidRPr="00722F1C" w14:paraId="77274833"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13EC4BC" w14:textId="77777777" w:rsidR="002B56D6" w:rsidRPr="00ED6857" w:rsidRDefault="002B56D6" w:rsidP="00BA59CF">
            <w:pPr>
              <w:pStyle w:val="TableText"/>
              <w:rPr>
                <w:color w:val="000000"/>
              </w:rPr>
            </w:pPr>
            <w:r w:rsidRPr="00ED6857">
              <w:t>More than 12 months on income support / Not on income support</w:t>
            </w:r>
          </w:p>
        </w:tc>
        <w:tc>
          <w:tcPr>
            <w:tcW w:w="0" w:type="pct"/>
          </w:tcPr>
          <w:p w14:paraId="400E586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1.273</w:t>
            </w:r>
          </w:p>
        </w:tc>
        <w:tc>
          <w:tcPr>
            <w:tcW w:w="0" w:type="pct"/>
          </w:tcPr>
          <w:p w14:paraId="01626E2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1.179*</w:t>
            </w:r>
          </w:p>
        </w:tc>
        <w:tc>
          <w:tcPr>
            <w:tcW w:w="0" w:type="pct"/>
          </w:tcPr>
          <w:p w14:paraId="3828252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1.376</w:t>
            </w:r>
          </w:p>
        </w:tc>
      </w:tr>
      <w:tr w:rsidR="002B56D6" w:rsidRPr="00722F1C" w14:paraId="13F13A38"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909C6D0" w14:textId="77777777" w:rsidR="002B56D6" w:rsidRPr="00ED6857" w:rsidRDefault="002B56D6" w:rsidP="00BA59CF">
            <w:pPr>
              <w:pStyle w:val="TableText"/>
            </w:pPr>
            <w:r w:rsidRPr="00ED6857">
              <w:t>Ex-offender / Non-ex-offender or Did not answer</w:t>
            </w:r>
          </w:p>
        </w:tc>
        <w:tc>
          <w:tcPr>
            <w:tcW w:w="0" w:type="pct"/>
          </w:tcPr>
          <w:p w14:paraId="471CDDD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0.642</w:t>
            </w:r>
          </w:p>
        </w:tc>
        <w:tc>
          <w:tcPr>
            <w:tcW w:w="0" w:type="pct"/>
          </w:tcPr>
          <w:p w14:paraId="3976AD5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0.580*</w:t>
            </w:r>
          </w:p>
        </w:tc>
        <w:tc>
          <w:tcPr>
            <w:tcW w:w="0" w:type="pct"/>
          </w:tcPr>
          <w:p w14:paraId="18E4933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0.710</w:t>
            </w:r>
          </w:p>
        </w:tc>
      </w:tr>
      <w:tr w:rsidR="002B56D6" w:rsidRPr="00722F1C" w14:paraId="43EB3A6D"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28532C85" w14:textId="77777777" w:rsidR="002B56D6" w:rsidRPr="00ED6857" w:rsidRDefault="002B56D6" w:rsidP="00BA59CF">
            <w:pPr>
              <w:pStyle w:val="TableText"/>
            </w:pPr>
            <w:r w:rsidRPr="00ED6857">
              <w:t>Disability / No disability or Did not answer</w:t>
            </w:r>
          </w:p>
        </w:tc>
        <w:tc>
          <w:tcPr>
            <w:tcW w:w="0" w:type="pct"/>
          </w:tcPr>
          <w:p w14:paraId="19DFAA4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0.817</w:t>
            </w:r>
          </w:p>
        </w:tc>
        <w:tc>
          <w:tcPr>
            <w:tcW w:w="0" w:type="pct"/>
          </w:tcPr>
          <w:p w14:paraId="349550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0.738*</w:t>
            </w:r>
          </w:p>
        </w:tc>
        <w:tc>
          <w:tcPr>
            <w:tcW w:w="0" w:type="pct"/>
          </w:tcPr>
          <w:p w14:paraId="5F4A64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0.904</w:t>
            </w:r>
          </w:p>
        </w:tc>
      </w:tr>
      <w:tr w:rsidR="002B56D6" w:rsidRPr="00722F1C" w14:paraId="35FD3168"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22D4D0D" w14:textId="77777777" w:rsidR="002B56D6" w:rsidRPr="00ED6857" w:rsidRDefault="002B56D6" w:rsidP="00BA59CF">
            <w:pPr>
              <w:pStyle w:val="TableText"/>
            </w:pPr>
            <w:r w:rsidRPr="00ED6857">
              <w:t>Good English skills / Poor or Combination of good and poor</w:t>
            </w:r>
          </w:p>
        </w:tc>
        <w:tc>
          <w:tcPr>
            <w:tcW w:w="0" w:type="pct"/>
          </w:tcPr>
          <w:p w14:paraId="0EF1C3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1.910</w:t>
            </w:r>
          </w:p>
        </w:tc>
        <w:tc>
          <w:tcPr>
            <w:tcW w:w="0" w:type="pct"/>
          </w:tcPr>
          <w:p w14:paraId="6BDEBAD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1.714*</w:t>
            </w:r>
          </w:p>
        </w:tc>
        <w:tc>
          <w:tcPr>
            <w:tcW w:w="0" w:type="pct"/>
          </w:tcPr>
          <w:p w14:paraId="5AB3923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2.128</w:t>
            </w:r>
          </w:p>
        </w:tc>
      </w:tr>
      <w:tr w:rsidR="002B56D6" w:rsidRPr="00722F1C" w14:paraId="5F5CD8F5"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D5D2C10" w14:textId="77777777" w:rsidR="002B56D6" w:rsidRPr="00ED6857" w:rsidRDefault="002B56D6" w:rsidP="00BA59CF">
            <w:pPr>
              <w:pStyle w:val="TableText"/>
              <w:rPr>
                <w:vertAlign w:val="superscript"/>
              </w:rPr>
            </w:pPr>
            <w:r w:rsidRPr="00ED6857">
              <w:t>More than once on income support / Other</w:t>
            </w:r>
            <w:r w:rsidRPr="00ED6857">
              <w:rPr>
                <w:vertAlign w:val="superscript"/>
              </w:rPr>
              <w:t>3</w:t>
            </w:r>
          </w:p>
        </w:tc>
        <w:tc>
          <w:tcPr>
            <w:tcW w:w="0" w:type="pct"/>
          </w:tcPr>
          <w:p w14:paraId="0A702E0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0.929</w:t>
            </w:r>
          </w:p>
        </w:tc>
        <w:tc>
          <w:tcPr>
            <w:tcW w:w="0" w:type="pct"/>
          </w:tcPr>
          <w:p w14:paraId="0CA21EE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0.864*</w:t>
            </w:r>
          </w:p>
        </w:tc>
        <w:tc>
          <w:tcPr>
            <w:tcW w:w="0" w:type="pct"/>
          </w:tcPr>
          <w:p w14:paraId="428765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0.999</w:t>
            </w:r>
          </w:p>
        </w:tc>
      </w:tr>
      <w:tr w:rsidR="002B56D6" w:rsidRPr="00722F1C" w14:paraId="54FBB131"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7FC15E2" w14:textId="77777777" w:rsidR="002B56D6" w:rsidRPr="00ED6857" w:rsidRDefault="002B56D6" w:rsidP="00BA59CF">
            <w:pPr>
              <w:pStyle w:val="TableText"/>
            </w:pPr>
            <w:r w:rsidRPr="00ED6857">
              <w:t>Personal factors – No impact / Some impact</w:t>
            </w:r>
          </w:p>
        </w:tc>
        <w:tc>
          <w:tcPr>
            <w:tcW w:w="0" w:type="pct"/>
          </w:tcPr>
          <w:p w14:paraId="6CE041A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1.174</w:t>
            </w:r>
          </w:p>
        </w:tc>
        <w:tc>
          <w:tcPr>
            <w:tcW w:w="0" w:type="pct"/>
          </w:tcPr>
          <w:p w14:paraId="7242EF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1.060*</w:t>
            </w:r>
          </w:p>
        </w:tc>
        <w:tc>
          <w:tcPr>
            <w:tcW w:w="0" w:type="pct"/>
          </w:tcPr>
          <w:p w14:paraId="0CE8AB2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1.299</w:t>
            </w:r>
          </w:p>
        </w:tc>
      </w:tr>
      <w:tr w:rsidR="002B56D6" w:rsidRPr="00722F1C" w14:paraId="7796E3E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6C98874" w14:textId="77777777" w:rsidR="002B56D6" w:rsidRPr="00ED6857" w:rsidRDefault="002B56D6" w:rsidP="00BA59CF">
            <w:pPr>
              <w:pStyle w:val="TableText"/>
            </w:pPr>
            <w:r w:rsidRPr="00ED6857">
              <w:t>Strength of local economy (increased IVI score by 1)</w:t>
            </w:r>
          </w:p>
        </w:tc>
        <w:tc>
          <w:tcPr>
            <w:tcW w:w="0" w:type="pct"/>
          </w:tcPr>
          <w:p w14:paraId="0C84BA5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1.007</w:t>
            </w:r>
          </w:p>
        </w:tc>
        <w:tc>
          <w:tcPr>
            <w:tcW w:w="0" w:type="pct"/>
          </w:tcPr>
          <w:p w14:paraId="5AEC3F5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1.004*</w:t>
            </w:r>
          </w:p>
        </w:tc>
        <w:tc>
          <w:tcPr>
            <w:tcW w:w="0" w:type="pct"/>
          </w:tcPr>
          <w:p w14:paraId="3445DF5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1.009</w:t>
            </w:r>
          </w:p>
        </w:tc>
      </w:tr>
    </w:tbl>
    <w:p w14:paraId="72B2DF93" w14:textId="77777777" w:rsidR="002B56D6" w:rsidRPr="00A80EA6" w:rsidRDefault="002B56D6" w:rsidP="002B56D6">
      <w:pPr>
        <w:pStyle w:val="SourceandNotes"/>
      </w:pPr>
      <w:r w:rsidRPr="00A80EA6">
        <w:t>Base:</w:t>
      </w:r>
      <w:r w:rsidRPr="005511B1">
        <w:t xml:space="preserve"> </w:t>
      </w:r>
      <w:r w:rsidRPr="00A80EA6">
        <w:t>n (excluding missing) = 23,035</w:t>
      </w:r>
    </w:p>
    <w:p w14:paraId="5337FA92" w14:textId="1AB3B1B1" w:rsidR="002B56D6" w:rsidRDefault="002B56D6" w:rsidP="002B56D6">
      <w:pPr>
        <w:pStyle w:val="SourceandNotes"/>
      </w:pPr>
      <w:r>
        <w:t xml:space="preserve">1. </w:t>
      </w:r>
      <w:r w:rsidRPr="0050628E">
        <w:t>A participant achieves LMA when the department’s income support and job placement information indicates they have secured employment. LMA outcomes achieved within</w:t>
      </w:r>
      <w:r w:rsidR="00973657">
        <w:t xml:space="preserve"> four </w:t>
      </w:r>
      <w:r w:rsidRPr="0050628E">
        <w:t>weeks of referral are excluded, as it is unlikely these outco</w:t>
      </w:r>
      <w:r>
        <w:t>mes resulted from TtW or jobactive servicing.</w:t>
      </w:r>
    </w:p>
    <w:p w14:paraId="259489BC" w14:textId="77777777" w:rsidR="002B56D6" w:rsidRDefault="002B56D6" w:rsidP="002B56D6">
      <w:pPr>
        <w:pStyle w:val="SourceandNotes"/>
      </w:pPr>
      <w:r>
        <w:t xml:space="preserve">2. * variable has statistically significant coefficient: </w:t>
      </w:r>
      <w:r>
        <w:rPr>
          <w:i/>
        </w:rPr>
        <w:t xml:space="preserve">p </w:t>
      </w:r>
      <w:r>
        <w:t>&lt; 0.05</w:t>
      </w:r>
    </w:p>
    <w:p w14:paraId="08B6C979" w14:textId="77777777" w:rsidR="00013493" w:rsidRDefault="002B56D6" w:rsidP="002B56D6">
      <w:pPr>
        <w:pStyle w:val="SourceandNotes"/>
      </w:pPr>
      <w:r>
        <w:t>3. ‘Other’ includes the following categories: ‘Received Crisis Payment’, ‘Received Crisis Payment + Multiple spells on income support’, ‘All others’.</w:t>
      </w:r>
    </w:p>
    <w:p w14:paraId="6CCAE720" w14:textId="49B6E688"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3F119B7B" w14:textId="77777777" w:rsidR="002B56D6" w:rsidRDefault="002B56D6" w:rsidP="002B56D6">
      <w:pPr>
        <w:pStyle w:val="Heading3"/>
      </w:pPr>
      <w:bookmarkStart w:id="744" w:name="_Toc55475731"/>
      <w:bookmarkStart w:id="745" w:name="_Toc72481959"/>
      <w:r>
        <w:t>Study outcomes</w:t>
      </w:r>
      <w:bookmarkEnd w:id="744"/>
      <w:bookmarkEnd w:id="745"/>
    </w:p>
    <w:p w14:paraId="2186840B" w14:textId="77777777" w:rsidR="002B56D6" w:rsidRPr="00F03E46" w:rsidRDefault="002B56D6" w:rsidP="00BA59CF">
      <w:pPr>
        <w:pStyle w:val="Normal0"/>
      </w:pPr>
      <w:r>
        <w:t xml:space="preserve">TtW participants in the inflow population were more likely to achieve study outcomes than the jobactive participants were, consistent with results from the matched samples analysis. </w:t>
      </w:r>
      <w:r>
        <w:rPr>
          <w:b/>
        </w:rPr>
        <w:t xml:space="preserve">Figure H.2 </w:t>
      </w:r>
      <w:r>
        <w:t>shows the cumulative proportion of TtW and jobactive participants in the inflow population achieving study outcomes. Around a fifth of TtW participants (21%) achieved study outcomes in their first year of services, compared with only 10% of jobactive participants.</w:t>
      </w:r>
    </w:p>
    <w:p w14:paraId="4E38B980" w14:textId="641D590E" w:rsidR="00A95441" w:rsidRDefault="002B56D6" w:rsidP="002B56D6">
      <w:pPr>
        <w:pStyle w:val="FigureCaption"/>
      </w:pPr>
      <w:bookmarkStart w:id="746" w:name="_Toc54855974"/>
      <w:bookmarkStart w:id="747" w:name="_Toc69395567"/>
      <w:r>
        <w:t>Figure H.2:</w:t>
      </w:r>
      <w:r w:rsidRPr="00256656">
        <w:t xml:space="preserve"> </w:t>
      </w:r>
      <w:r>
        <w:t>Cumulative percentage of TtW and jobactive participants achieving study outcomes*, inflow population</w:t>
      </w:r>
      <w:bookmarkEnd w:id="746"/>
      <w:bookmarkEnd w:id="747"/>
    </w:p>
    <w:p w14:paraId="31D5E783" w14:textId="53F17AE9" w:rsidR="002B56D6" w:rsidRPr="004F1A23" w:rsidRDefault="00A95441" w:rsidP="00B94669">
      <w:r>
        <w:rPr>
          <w:noProof/>
          <w:lang w:eastAsia="en-AU"/>
        </w:rPr>
        <w:drawing>
          <wp:inline distT="0" distB="0" distL="0" distR="0" wp14:anchorId="71E40AD1" wp14:editId="0CB660DC">
            <wp:extent cx="3436543" cy="2764715"/>
            <wp:effectExtent l="0" t="0" r="0" b="0"/>
            <wp:docPr id="488" name="Picture 488" descr="Trend line for cumulative per cent rises more for TtW.&#10;By 52 weeks the cumulative percentages were:&#10;TtW 21&#10;jobactiv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42518" cy="2769522"/>
                    </a:xfrm>
                    <a:prstGeom prst="rect">
                      <a:avLst/>
                    </a:prstGeom>
                    <a:noFill/>
                    <a:ln>
                      <a:noFill/>
                    </a:ln>
                  </pic:spPr>
                </pic:pic>
              </a:graphicData>
            </a:graphic>
          </wp:inline>
        </w:drawing>
      </w:r>
    </w:p>
    <w:p w14:paraId="761F6C7F" w14:textId="77777777" w:rsidR="002B56D6" w:rsidRDefault="002B56D6" w:rsidP="002B56D6">
      <w:pPr>
        <w:pStyle w:val="SourceandNotes"/>
      </w:pPr>
      <w:r>
        <w:t>Base: TtW inflow population</w:t>
      </w:r>
      <w:r w:rsidRPr="005511B1">
        <w:t xml:space="preserve"> (n=</w:t>
      </w:r>
      <w:r>
        <w:t>27,241) and jobactive inflow population (n=24,032)</w:t>
      </w:r>
    </w:p>
    <w:p w14:paraId="2E923129" w14:textId="7F633B42" w:rsidR="002B56D6" w:rsidRDefault="002B56D6" w:rsidP="002B56D6">
      <w:pPr>
        <w:pStyle w:val="SourceandNotes"/>
      </w:pPr>
      <w:r>
        <w:t xml:space="preserve">* </w:t>
      </w:r>
      <w:r w:rsidRPr="0050628E">
        <w:t>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4BC05003" w14:textId="77777777" w:rsidR="00013493"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4CA26C0B" w14:textId="221FBB34" w:rsidR="002B56D6" w:rsidRDefault="002B56D6" w:rsidP="00BA59CF">
      <w:r>
        <w:t xml:space="preserve">Logistic </w:t>
      </w:r>
      <w:r w:rsidRPr="00934E3F">
        <w:t>regression</w:t>
      </w:r>
      <w:r>
        <w:t xml:space="preserve"> analysis confirms that TtW is more effective than jobactive at helping participants achieve study outcomes. As </w:t>
      </w:r>
      <w:r>
        <w:rPr>
          <w:b/>
        </w:rPr>
        <w:t>Tables H.5</w:t>
      </w:r>
      <w:r w:rsidRPr="00BA59CF">
        <w:t>,</w:t>
      </w:r>
      <w:r>
        <w:rPr>
          <w:b/>
        </w:rPr>
        <w:t xml:space="preserve"> H.6 </w:t>
      </w:r>
      <w:r>
        <w:t xml:space="preserve">and </w:t>
      </w:r>
      <w:r>
        <w:rPr>
          <w:b/>
        </w:rPr>
        <w:t xml:space="preserve">H.7 </w:t>
      </w:r>
      <w:r>
        <w:t xml:space="preserve">show, TtW participants are more likely to study over their service periods </w:t>
      </w:r>
      <w:r w:rsidRPr="000C564F">
        <w:t>than are</w:t>
      </w:r>
      <w:r>
        <w:t xml:space="preserve"> jobactive participants. The impact of TtW on the probability of participants achieving study outcomes in their first</w:t>
      </w:r>
      <w:r w:rsidR="000438D8">
        <w:t xml:space="preserve"> six </w:t>
      </w:r>
      <w:r>
        <w:t>months of servicing is similar to the impact of TtW over the first</w:t>
      </w:r>
      <w:r w:rsidR="000438D8">
        <w:t xml:space="preserve"> nine </w:t>
      </w:r>
      <w:r>
        <w:t>and 12 months of servicing.</w:t>
      </w:r>
    </w:p>
    <w:p w14:paraId="40120C77" w14:textId="3E4426C1" w:rsidR="002B56D6" w:rsidRDefault="002B56D6" w:rsidP="00BA59CF">
      <w:pPr>
        <w:pStyle w:val="Normal0"/>
        <w:rPr>
          <w:lang w:eastAsia="en-AU"/>
        </w:rPr>
      </w:pPr>
      <w:r w:rsidRPr="0009327E">
        <w:t>Female participants and participants living in stronger local economies were significantly more likely to achieve study outcomes than other participants were. Participant groups that were significantly less likely to achieve study outcomes included older participants, Indigenous participants, Year 12 completers, ex-offenders</w:t>
      </w:r>
      <w:r>
        <w:t>,</w:t>
      </w:r>
      <w:r w:rsidRPr="0009327E">
        <w:t xml:space="preserve"> and participants with good English proficiency.</w:t>
      </w:r>
    </w:p>
    <w:p w14:paraId="0F750CDF" w14:textId="38C4797B" w:rsidR="002B56D6" w:rsidRPr="002B15ED" w:rsidRDefault="002B56D6" w:rsidP="002B56D6">
      <w:pPr>
        <w:pStyle w:val="Caption"/>
      </w:pPr>
      <w:bookmarkStart w:id="748" w:name="_Toc55211702"/>
      <w:bookmarkStart w:id="749" w:name="_Toc68103931"/>
      <w:bookmarkStart w:id="750" w:name="_Toc69395634"/>
      <w:r w:rsidRPr="002B15ED">
        <w:t>Table H.</w:t>
      </w:r>
      <w:r>
        <w:t>5</w:t>
      </w:r>
      <w:r w:rsidRPr="002B15ED">
        <w:t xml:space="preserve">: </w:t>
      </w:r>
      <w:r>
        <w:t>L</w:t>
      </w:r>
      <w:r w:rsidRPr="002B15ED">
        <w:t xml:space="preserve">ogistic regression model </w:t>
      </w:r>
      <w:r>
        <w:t xml:space="preserve">– </w:t>
      </w:r>
      <w:r w:rsidRPr="002B15ED">
        <w:t xml:space="preserve">impact of TtW on probability of achieving </w:t>
      </w:r>
      <w:r>
        <w:t>study outcomes</w:t>
      </w:r>
      <w:r w:rsidRPr="005350C0">
        <w:rPr>
          <w:vertAlign w:val="superscript"/>
        </w:rPr>
        <w:t>1</w:t>
      </w:r>
      <w:r w:rsidR="00973657">
        <w:t xml:space="preserve"> four </w:t>
      </w:r>
      <w:r>
        <w:t xml:space="preserve">to 26 weeks </w:t>
      </w:r>
      <w:r w:rsidRPr="002B15ED">
        <w:t>a</w:t>
      </w:r>
      <w:r>
        <w:t>fter referral</w:t>
      </w:r>
      <w:bookmarkEnd w:id="748"/>
      <w:bookmarkEnd w:id="749"/>
      <w:bookmarkEnd w:id="750"/>
    </w:p>
    <w:tbl>
      <w:tblPr>
        <w:tblStyle w:val="TtWReportTableTemplate2"/>
        <w:tblW w:w="5000" w:type="pct"/>
        <w:tblLook w:val="04A0" w:firstRow="1" w:lastRow="0" w:firstColumn="1" w:lastColumn="0" w:noHBand="0" w:noVBand="1"/>
      </w:tblPr>
      <w:tblGrid>
        <w:gridCol w:w="4110"/>
        <w:gridCol w:w="1024"/>
        <w:gridCol w:w="1946"/>
        <w:gridCol w:w="1946"/>
      </w:tblGrid>
      <w:tr w:rsidR="002B56D6" w:rsidRPr="00857B78" w14:paraId="02AAB26D" w14:textId="77777777" w:rsidTr="00BA59CF">
        <w:trPr>
          <w:cnfStyle w:val="100000000000" w:firstRow="1" w:lastRow="0" w:firstColumn="0" w:lastColumn="0" w:oddVBand="0" w:evenVBand="0" w:oddHBand="0" w:evenHBand="0" w:firstRowFirstColumn="0" w:firstRowLastColumn="0" w:lastRowFirstColumn="0" w:lastRowLastColumn="0"/>
          <w:trHeight w:val="500"/>
          <w:tblHeader/>
        </w:trPr>
        <w:tc>
          <w:tcPr>
            <w:cnfStyle w:val="001000000000" w:firstRow="0" w:lastRow="0" w:firstColumn="1" w:lastColumn="0" w:oddVBand="0" w:evenVBand="0" w:oddHBand="0" w:evenHBand="0" w:firstRowFirstColumn="0" w:firstRowLastColumn="0" w:lastRowFirstColumn="0" w:lastRowLastColumn="0"/>
            <w:tcW w:w="0" w:type="pct"/>
          </w:tcPr>
          <w:p w14:paraId="187B801C" w14:textId="77777777" w:rsidR="002B56D6" w:rsidRPr="00C673C7" w:rsidRDefault="002B56D6" w:rsidP="00BA59CF">
            <w:pPr>
              <w:pStyle w:val="TableText"/>
              <w:rPr>
                <w:bCs/>
              </w:rPr>
            </w:pPr>
            <w:r w:rsidRPr="00C673C7">
              <w:t>Variable</w:t>
            </w:r>
          </w:p>
        </w:tc>
        <w:tc>
          <w:tcPr>
            <w:tcW w:w="0" w:type="pct"/>
          </w:tcPr>
          <w:p w14:paraId="54EE7562"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rPr>
                <w:bCs/>
              </w:rPr>
            </w:pPr>
            <w:r w:rsidRPr="00C673C7">
              <w:t>Odds ratio</w:t>
            </w:r>
            <w:r w:rsidRPr="00C673C7">
              <w:rPr>
                <w:vertAlign w:val="superscript"/>
              </w:rPr>
              <w:t>2</w:t>
            </w:r>
          </w:p>
        </w:tc>
        <w:tc>
          <w:tcPr>
            <w:tcW w:w="0" w:type="pct"/>
          </w:tcPr>
          <w:p w14:paraId="5B1A07D1"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rPr>
                <w:b w:val="0"/>
              </w:rPr>
            </w:pPr>
            <w:r w:rsidRPr="00C673C7">
              <w:t>Lower 95% confidence limit</w:t>
            </w:r>
          </w:p>
        </w:tc>
        <w:tc>
          <w:tcPr>
            <w:tcW w:w="0" w:type="pct"/>
          </w:tcPr>
          <w:p w14:paraId="10AAC741" w14:textId="77777777" w:rsidR="002B56D6" w:rsidRPr="00C673C7" w:rsidRDefault="002B56D6" w:rsidP="00BA59CF">
            <w:pPr>
              <w:pStyle w:val="TableText"/>
              <w:cnfStyle w:val="100000000000" w:firstRow="1" w:lastRow="0" w:firstColumn="0" w:lastColumn="0" w:oddVBand="0" w:evenVBand="0" w:oddHBand="0" w:evenHBand="0" w:firstRowFirstColumn="0" w:firstRowLastColumn="0" w:lastRowFirstColumn="0" w:lastRowLastColumn="0"/>
              <w:rPr>
                <w:bCs/>
              </w:rPr>
            </w:pPr>
            <w:r w:rsidRPr="00C673C7">
              <w:t>Upper 95% confidence limit</w:t>
            </w:r>
          </w:p>
        </w:tc>
      </w:tr>
      <w:tr w:rsidR="002B56D6" w:rsidRPr="00857B78" w14:paraId="29183FC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698BC0B5" w14:textId="77777777" w:rsidR="002B56D6" w:rsidRPr="00975461" w:rsidRDefault="002B56D6" w:rsidP="00BA59CF">
            <w:pPr>
              <w:pStyle w:val="TableText"/>
            </w:pPr>
            <w:r>
              <w:t>TtW / jobactive</w:t>
            </w:r>
          </w:p>
        </w:tc>
        <w:tc>
          <w:tcPr>
            <w:tcW w:w="567" w:type="pct"/>
          </w:tcPr>
          <w:p w14:paraId="316CDA0A" w14:textId="77777777" w:rsidR="002B56D6" w:rsidRPr="00975461"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975461">
              <w:t>2.274</w:t>
            </w:r>
            <w:r>
              <w:t>*</w:t>
            </w:r>
          </w:p>
        </w:tc>
        <w:tc>
          <w:tcPr>
            <w:tcW w:w="1078" w:type="pct"/>
          </w:tcPr>
          <w:p w14:paraId="37F58CE5" w14:textId="77777777" w:rsidR="002B56D6" w:rsidRPr="00975461"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975461">
              <w:t>2.090</w:t>
            </w:r>
          </w:p>
        </w:tc>
        <w:tc>
          <w:tcPr>
            <w:tcW w:w="1078" w:type="pct"/>
          </w:tcPr>
          <w:p w14:paraId="622B102B" w14:textId="77777777" w:rsidR="002B56D6" w:rsidRPr="00975461"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975461">
              <w:t>2.475</w:t>
            </w:r>
          </w:p>
        </w:tc>
      </w:tr>
      <w:tr w:rsidR="002B56D6" w:rsidRPr="00857B78" w14:paraId="66C8CAD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225470D1" w14:textId="77777777" w:rsidR="002B56D6" w:rsidRPr="00975461" w:rsidRDefault="002B56D6" w:rsidP="00BA59CF">
            <w:pPr>
              <w:pStyle w:val="TableText"/>
              <w:rPr>
                <w:bCs/>
                <w:color w:val="000000"/>
              </w:rPr>
            </w:pPr>
            <w:r w:rsidRPr="00975461">
              <w:t>Age</w:t>
            </w:r>
            <w:r>
              <w:t xml:space="preserve"> (increased by one year)</w:t>
            </w:r>
          </w:p>
        </w:tc>
        <w:tc>
          <w:tcPr>
            <w:tcW w:w="567" w:type="pct"/>
          </w:tcPr>
          <w:p w14:paraId="1C78D77F" w14:textId="77777777" w:rsidR="002B56D6" w:rsidRPr="00975461"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975461">
              <w:t>0.914</w:t>
            </w:r>
            <w:r>
              <w:t>*</w:t>
            </w:r>
          </w:p>
        </w:tc>
        <w:tc>
          <w:tcPr>
            <w:tcW w:w="1078" w:type="pct"/>
          </w:tcPr>
          <w:p w14:paraId="62EFE73F" w14:textId="77777777" w:rsidR="002B56D6" w:rsidRPr="00975461"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975461">
              <w:t>0.888</w:t>
            </w:r>
          </w:p>
        </w:tc>
        <w:tc>
          <w:tcPr>
            <w:tcW w:w="1078" w:type="pct"/>
          </w:tcPr>
          <w:p w14:paraId="28873A00" w14:textId="77777777" w:rsidR="002B56D6" w:rsidRPr="00975461"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975461">
              <w:t>0.941</w:t>
            </w:r>
          </w:p>
        </w:tc>
      </w:tr>
      <w:tr w:rsidR="002B56D6" w:rsidRPr="00857B78" w14:paraId="05EF303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401BA1AE" w14:textId="77777777" w:rsidR="002B56D6" w:rsidRPr="00975461" w:rsidRDefault="002B56D6" w:rsidP="00BA59CF">
            <w:pPr>
              <w:pStyle w:val="TableText"/>
            </w:pPr>
            <w:r>
              <w:t>Female / Male</w:t>
            </w:r>
          </w:p>
        </w:tc>
        <w:tc>
          <w:tcPr>
            <w:tcW w:w="567" w:type="pct"/>
          </w:tcPr>
          <w:p w14:paraId="7F1673CA"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1.439</w:t>
            </w:r>
            <w:r>
              <w:t>*</w:t>
            </w:r>
          </w:p>
        </w:tc>
        <w:tc>
          <w:tcPr>
            <w:tcW w:w="1078" w:type="pct"/>
          </w:tcPr>
          <w:p w14:paraId="1B64F596"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1.326</w:t>
            </w:r>
          </w:p>
        </w:tc>
        <w:tc>
          <w:tcPr>
            <w:tcW w:w="1078" w:type="pct"/>
          </w:tcPr>
          <w:p w14:paraId="0B2E2FDF"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1.561</w:t>
            </w:r>
          </w:p>
        </w:tc>
      </w:tr>
      <w:tr w:rsidR="002B56D6" w:rsidRPr="00857B78" w14:paraId="1550205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44197C48" w14:textId="77777777" w:rsidR="002B56D6" w:rsidRPr="00975461" w:rsidRDefault="002B56D6" w:rsidP="00BA59CF">
            <w:pPr>
              <w:pStyle w:val="TableText"/>
              <w:rPr>
                <w:bCs/>
                <w:color w:val="000000"/>
              </w:rPr>
            </w:pPr>
            <w:r>
              <w:t xml:space="preserve">Non-Indigenous / </w:t>
            </w:r>
            <w:r>
              <w:rPr>
                <w:bCs/>
                <w:color w:val="000000"/>
              </w:rPr>
              <w:t>Indigenous</w:t>
            </w:r>
          </w:p>
        </w:tc>
        <w:tc>
          <w:tcPr>
            <w:tcW w:w="567" w:type="pct"/>
          </w:tcPr>
          <w:p w14:paraId="20C1A8E1"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1.200</w:t>
            </w:r>
            <w:r>
              <w:t>*</w:t>
            </w:r>
          </w:p>
        </w:tc>
        <w:tc>
          <w:tcPr>
            <w:tcW w:w="1078" w:type="pct"/>
          </w:tcPr>
          <w:p w14:paraId="40788798"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1.074</w:t>
            </w:r>
          </w:p>
        </w:tc>
        <w:tc>
          <w:tcPr>
            <w:tcW w:w="1078" w:type="pct"/>
          </w:tcPr>
          <w:p w14:paraId="6AF6B379"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1.341</w:t>
            </w:r>
          </w:p>
        </w:tc>
      </w:tr>
      <w:tr w:rsidR="002B56D6" w:rsidRPr="00857B78" w14:paraId="012B0C3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3DF4AAE7" w14:textId="77777777" w:rsidR="002B56D6" w:rsidRPr="00975461" w:rsidRDefault="002B56D6" w:rsidP="00BA59CF">
            <w:pPr>
              <w:pStyle w:val="TableText"/>
            </w:pPr>
            <w:r>
              <w:t xml:space="preserve">Year 12 completer / </w:t>
            </w:r>
            <w:r w:rsidRPr="000C564F">
              <w:t>Non-Year 12</w:t>
            </w:r>
            <w:r>
              <w:t> completer</w:t>
            </w:r>
          </w:p>
        </w:tc>
        <w:tc>
          <w:tcPr>
            <w:tcW w:w="567" w:type="pct"/>
          </w:tcPr>
          <w:p w14:paraId="6E4D33D6"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0.811</w:t>
            </w:r>
            <w:r>
              <w:t>*</w:t>
            </w:r>
          </w:p>
        </w:tc>
        <w:tc>
          <w:tcPr>
            <w:tcW w:w="1078" w:type="pct"/>
          </w:tcPr>
          <w:p w14:paraId="22CA835E"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0.739</w:t>
            </w:r>
          </w:p>
        </w:tc>
        <w:tc>
          <w:tcPr>
            <w:tcW w:w="1078" w:type="pct"/>
          </w:tcPr>
          <w:p w14:paraId="4E1E72E8"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0.889</w:t>
            </w:r>
          </w:p>
        </w:tc>
      </w:tr>
      <w:tr w:rsidR="002B56D6" w:rsidRPr="00857B78" w14:paraId="548F50B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6B8177D1" w14:textId="77777777" w:rsidR="002B56D6" w:rsidRPr="00975461" w:rsidRDefault="002B56D6" w:rsidP="00BA59CF">
            <w:pPr>
              <w:pStyle w:val="TableText"/>
            </w:pPr>
            <w:r>
              <w:t>No transport / Public transport</w:t>
            </w:r>
          </w:p>
        </w:tc>
        <w:tc>
          <w:tcPr>
            <w:tcW w:w="567" w:type="pct"/>
          </w:tcPr>
          <w:p w14:paraId="60DE9033"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0.995</w:t>
            </w:r>
          </w:p>
        </w:tc>
        <w:tc>
          <w:tcPr>
            <w:tcW w:w="1078" w:type="pct"/>
          </w:tcPr>
          <w:p w14:paraId="554EE2E5"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0.844</w:t>
            </w:r>
          </w:p>
        </w:tc>
        <w:tc>
          <w:tcPr>
            <w:tcW w:w="1078" w:type="pct"/>
          </w:tcPr>
          <w:p w14:paraId="4E635A62"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1.173</w:t>
            </w:r>
          </w:p>
        </w:tc>
      </w:tr>
      <w:tr w:rsidR="002B56D6" w:rsidRPr="00857B78" w14:paraId="3EDD320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19188AFF" w14:textId="77777777" w:rsidR="002B56D6" w:rsidRPr="00975461" w:rsidRDefault="002B56D6" w:rsidP="00BA59CF">
            <w:pPr>
              <w:pStyle w:val="TableText"/>
            </w:pPr>
            <w:r>
              <w:t>Private transport / Public transport</w:t>
            </w:r>
          </w:p>
        </w:tc>
        <w:tc>
          <w:tcPr>
            <w:tcW w:w="567" w:type="pct"/>
          </w:tcPr>
          <w:p w14:paraId="5D991E8B"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0.833</w:t>
            </w:r>
            <w:r>
              <w:t>*</w:t>
            </w:r>
          </w:p>
        </w:tc>
        <w:tc>
          <w:tcPr>
            <w:tcW w:w="1078" w:type="pct"/>
          </w:tcPr>
          <w:p w14:paraId="5635A664"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0.761</w:t>
            </w:r>
          </w:p>
        </w:tc>
        <w:tc>
          <w:tcPr>
            <w:tcW w:w="1078" w:type="pct"/>
          </w:tcPr>
          <w:p w14:paraId="633D39BF"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0.912</w:t>
            </w:r>
          </w:p>
        </w:tc>
      </w:tr>
      <w:tr w:rsidR="002B56D6" w:rsidRPr="00857B78" w14:paraId="0FDDACE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46D5D225" w14:textId="77777777" w:rsidR="002B56D6" w:rsidRPr="00975461" w:rsidRDefault="002B56D6" w:rsidP="00BA59CF">
            <w:pPr>
              <w:pStyle w:val="TableText"/>
            </w:pPr>
            <w:r>
              <w:t>Stable residence / Unstable residence</w:t>
            </w:r>
          </w:p>
        </w:tc>
        <w:tc>
          <w:tcPr>
            <w:tcW w:w="567" w:type="pct"/>
          </w:tcPr>
          <w:p w14:paraId="13EBC2D7"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1.260</w:t>
            </w:r>
            <w:r>
              <w:t>*</w:t>
            </w:r>
          </w:p>
        </w:tc>
        <w:tc>
          <w:tcPr>
            <w:tcW w:w="1078" w:type="pct"/>
          </w:tcPr>
          <w:p w14:paraId="569E6D13"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1.108</w:t>
            </w:r>
          </w:p>
        </w:tc>
        <w:tc>
          <w:tcPr>
            <w:tcW w:w="1078" w:type="pct"/>
          </w:tcPr>
          <w:p w14:paraId="16CB49DF"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1.433</w:t>
            </w:r>
          </w:p>
        </w:tc>
      </w:tr>
      <w:tr w:rsidR="002B56D6" w:rsidRPr="00857B78" w14:paraId="4FE709F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463FF3C9" w14:textId="77777777" w:rsidR="002B56D6" w:rsidRPr="00975461" w:rsidRDefault="002B56D6" w:rsidP="00BA59CF">
            <w:pPr>
              <w:pStyle w:val="TableText"/>
            </w:pPr>
            <w:r>
              <w:t>Ex-offender / Non-ex-offender or Did not answer</w:t>
            </w:r>
          </w:p>
        </w:tc>
        <w:tc>
          <w:tcPr>
            <w:tcW w:w="567" w:type="pct"/>
          </w:tcPr>
          <w:p w14:paraId="1E78513F"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0.729</w:t>
            </w:r>
            <w:r>
              <w:t>*</w:t>
            </w:r>
          </w:p>
        </w:tc>
        <w:tc>
          <w:tcPr>
            <w:tcW w:w="1078" w:type="pct"/>
          </w:tcPr>
          <w:p w14:paraId="08D18E98"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0.620</w:t>
            </w:r>
          </w:p>
        </w:tc>
        <w:tc>
          <w:tcPr>
            <w:tcW w:w="1078" w:type="pct"/>
          </w:tcPr>
          <w:p w14:paraId="6A58133D"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0.856</w:t>
            </w:r>
          </w:p>
        </w:tc>
      </w:tr>
      <w:tr w:rsidR="002B56D6" w:rsidRPr="00857B78" w14:paraId="55C5A2A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6D7522E9" w14:textId="77777777" w:rsidR="002B56D6" w:rsidRPr="00975461" w:rsidRDefault="002B56D6" w:rsidP="00BA59CF">
            <w:pPr>
              <w:pStyle w:val="TableText"/>
            </w:pPr>
            <w:r>
              <w:t>Good English skills / Poor or Combination of good and poor</w:t>
            </w:r>
          </w:p>
        </w:tc>
        <w:tc>
          <w:tcPr>
            <w:tcW w:w="567" w:type="pct"/>
          </w:tcPr>
          <w:p w14:paraId="41C945F9"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0.736</w:t>
            </w:r>
            <w:r>
              <w:t>*</w:t>
            </w:r>
          </w:p>
        </w:tc>
        <w:tc>
          <w:tcPr>
            <w:tcW w:w="1078" w:type="pct"/>
          </w:tcPr>
          <w:p w14:paraId="618E28B6"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0.638</w:t>
            </w:r>
          </w:p>
        </w:tc>
        <w:tc>
          <w:tcPr>
            <w:tcW w:w="1078" w:type="pct"/>
          </w:tcPr>
          <w:p w14:paraId="25BCC45B"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0.850</w:t>
            </w:r>
          </w:p>
        </w:tc>
      </w:tr>
      <w:tr w:rsidR="002B56D6" w:rsidRPr="00857B78" w14:paraId="59B7F9B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19FE11CD" w14:textId="77777777" w:rsidR="002B56D6" w:rsidRPr="00F77DF4" w:rsidRDefault="002B56D6" w:rsidP="00BA59CF">
            <w:pPr>
              <w:pStyle w:val="TableText"/>
            </w:pPr>
            <w:r>
              <w:t>More than once on income support / Other</w:t>
            </w:r>
            <w:r>
              <w:rPr>
                <w:vertAlign w:val="superscript"/>
              </w:rPr>
              <w:t>3</w:t>
            </w:r>
          </w:p>
        </w:tc>
        <w:tc>
          <w:tcPr>
            <w:tcW w:w="567" w:type="pct"/>
          </w:tcPr>
          <w:p w14:paraId="42FDA83C"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0.874</w:t>
            </w:r>
            <w:r>
              <w:t>*</w:t>
            </w:r>
          </w:p>
        </w:tc>
        <w:tc>
          <w:tcPr>
            <w:tcW w:w="1078" w:type="pct"/>
          </w:tcPr>
          <w:p w14:paraId="182BD992"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0.777</w:t>
            </w:r>
          </w:p>
        </w:tc>
        <w:tc>
          <w:tcPr>
            <w:tcW w:w="1078" w:type="pct"/>
          </w:tcPr>
          <w:p w14:paraId="65466C5C"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0.983</w:t>
            </w:r>
          </w:p>
        </w:tc>
      </w:tr>
      <w:tr w:rsidR="002B56D6" w:rsidRPr="00857B78" w14:paraId="0F89946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01F3915D" w14:textId="77777777" w:rsidR="002B56D6" w:rsidRPr="00A10A0B" w:rsidRDefault="002B56D6" w:rsidP="00BA59CF">
            <w:pPr>
              <w:pStyle w:val="TableText"/>
              <w:rPr>
                <w:bCs/>
                <w:color w:val="000000"/>
              </w:rPr>
            </w:pPr>
            <w:r w:rsidRPr="00A10A0B">
              <w:t xml:space="preserve">Lives in </w:t>
            </w:r>
            <w:r w:rsidRPr="000C564F">
              <w:t xml:space="preserve">inner regional Australia / Remote </w:t>
            </w:r>
            <w:r>
              <w:t>or very remote</w:t>
            </w:r>
            <w:r w:rsidRPr="000C564F">
              <w:t xml:space="preserve"> Australia</w:t>
            </w:r>
          </w:p>
        </w:tc>
        <w:tc>
          <w:tcPr>
            <w:tcW w:w="567" w:type="pct"/>
          </w:tcPr>
          <w:p w14:paraId="781C52E1"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1.169</w:t>
            </w:r>
          </w:p>
        </w:tc>
        <w:tc>
          <w:tcPr>
            <w:tcW w:w="1078" w:type="pct"/>
          </w:tcPr>
          <w:p w14:paraId="71A4877C"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0.837</w:t>
            </w:r>
          </w:p>
        </w:tc>
        <w:tc>
          <w:tcPr>
            <w:tcW w:w="1078" w:type="pct"/>
          </w:tcPr>
          <w:p w14:paraId="4FEE99A8"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1.632</w:t>
            </w:r>
          </w:p>
        </w:tc>
      </w:tr>
      <w:tr w:rsidR="002B56D6" w:rsidRPr="00857B78" w14:paraId="16D8E3D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2C0E189E" w14:textId="77777777" w:rsidR="002B56D6" w:rsidRPr="00A10A0B" w:rsidRDefault="002B56D6" w:rsidP="00BA59CF">
            <w:pPr>
              <w:pStyle w:val="TableText"/>
              <w:rPr>
                <w:bCs/>
                <w:color w:val="000000"/>
              </w:rPr>
            </w:pPr>
            <w:r w:rsidRPr="00A10A0B">
              <w:t xml:space="preserve">Lives in </w:t>
            </w:r>
            <w:r w:rsidRPr="000C564F">
              <w:t xml:space="preserve">major cities / Remote </w:t>
            </w:r>
            <w:r>
              <w:t>or very remote</w:t>
            </w:r>
            <w:r w:rsidRPr="000C564F">
              <w:t xml:space="preserve"> Australia</w:t>
            </w:r>
          </w:p>
        </w:tc>
        <w:tc>
          <w:tcPr>
            <w:tcW w:w="567" w:type="pct"/>
          </w:tcPr>
          <w:p w14:paraId="33D334E6"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0.978</w:t>
            </w:r>
          </w:p>
        </w:tc>
        <w:tc>
          <w:tcPr>
            <w:tcW w:w="1078" w:type="pct"/>
          </w:tcPr>
          <w:p w14:paraId="48A12AAE"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0.700</w:t>
            </w:r>
          </w:p>
        </w:tc>
        <w:tc>
          <w:tcPr>
            <w:tcW w:w="1078" w:type="pct"/>
          </w:tcPr>
          <w:p w14:paraId="69EF27DB"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1.366</w:t>
            </w:r>
          </w:p>
        </w:tc>
      </w:tr>
      <w:tr w:rsidR="002B56D6" w:rsidRPr="00857B78" w14:paraId="006501A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19A86194" w14:textId="77777777" w:rsidR="002B56D6" w:rsidRPr="00A10A0B" w:rsidRDefault="002B56D6" w:rsidP="00BA59CF">
            <w:pPr>
              <w:pStyle w:val="TableText"/>
              <w:rPr>
                <w:bCs/>
                <w:color w:val="000000"/>
              </w:rPr>
            </w:pPr>
            <w:r w:rsidRPr="00A10A0B">
              <w:t xml:space="preserve">Lives in </w:t>
            </w:r>
            <w:r w:rsidRPr="000C564F">
              <w:t xml:space="preserve">outer regional Australia / Remote </w:t>
            </w:r>
            <w:r w:rsidRPr="00A151CC">
              <w:t>or very remote</w:t>
            </w:r>
            <w:r w:rsidRPr="000C564F">
              <w:t xml:space="preserve"> Australia</w:t>
            </w:r>
          </w:p>
        </w:tc>
        <w:tc>
          <w:tcPr>
            <w:tcW w:w="567" w:type="pct"/>
          </w:tcPr>
          <w:p w14:paraId="6BB43B63"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1.315</w:t>
            </w:r>
          </w:p>
        </w:tc>
        <w:tc>
          <w:tcPr>
            <w:tcW w:w="1078" w:type="pct"/>
          </w:tcPr>
          <w:p w14:paraId="7C572FE2"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0.940</w:t>
            </w:r>
          </w:p>
        </w:tc>
        <w:tc>
          <w:tcPr>
            <w:tcW w:w="1078" w:type="pct"/>
          </w:tcPr>
          <w:p w14:paraId="37D4F919" w14:textId="77777777" w:rsidR="002B56D6" w:rsidRPr="00223DE9"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223DE9">
              <w:t>1.838</w:t>
            </w:r>
          </w:p>
        </w:tc>
      </w:tr>
      <w:tr w:rsidR="002B56D6" w:rsidRPr="00857B78" w14:paraId="26D7B6D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pct"/>
          </w:tcPr>
          <w:p w14:paraId="3DFC7D9E" w14:textId="77777777" w:rsidR="002B56D6" w:rsidRPr="00975461" w:rsidRDefault="002B56D6" w:rsidP="00BA59CF">
            <w:pPr>
              <w:pStyle w:val="TableText"/>
              <w:rPr>
                <w:bCs/>
                <w:color w:val="000000"/>
              </w:rPr>
            </w:pPr>
            <w:r>
              <w:t xml:space="preserve">Strength of local economy </w:t>
            </w:r>
            <w:r>
              <w:rPr>
                <w:rFonts w:cstheme="minorHAnsi"/>
              </w:rPr>
              <w:t>(increased IVI score by 1)</w:t>
            </w:r>
          </w:p>
        </w:tc>
        <w:tc>
          <w:tcPr>
            <w:tcW w:w="567" w:type="pct"/>
          </w:tcPr>
          <w:p w14:paraId="1A6BE11B"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1.008</w:t>
            </w:r>
            <w:r>
              <w:t>*</w:t>
            </w:r>
          </w:p>
        </w:tc>
        <w:tc>
          <w:tcPr>
            <w:tcW w:w="1078" w:type="pct"/>
          </w:tcPr>
          <w:p w14:paraId="37A78E58"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1.005</w:t>
            </w:r>
          </w:p>
        </w:tc>
        <w:tc>
          <w:tcPr>
            <w:tcW w:w="1078" w:type="pct"/>
          </w:tcPr>
          <w:p w14:paraId="320C8F06" w14:textId="77777777" w:rsidR="002B56D6" w:rsidRPr="00223DE9"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223DE9">
              <w:t>1.011</w:t>
            </w:r>
          </w:p>
        </w:tc>
      </w:tr>
    </w:tbl>
    <w:p w14:paraId="3C8E31E5" w14:textId="77777777" w:rsidR="002B56D6" w:rsidRPr="00A80EA6" w:rsidRDefault="002B56D6" w:rsidP="002B56D6">
      <w:pPr>
        <w:pStyle w:val="SourceandNotes"/>
      </w:pPr>
      <w:r w:rsidRPr="00A80EA6">
        <w:t>Base:</w:t>
      </w:r>
      <w:r w:rsidRPr="005511B1">
        <w:t xml:space="preserve"> </w:t>
      </w:r>
      <w:r w:rsidRPr="00A80EA6">
        <w:t>n (excluding missing) = 23,035</w:t>
      </w:r>
    </w:p>
    <w:p w14:paraId="361CE539" w14:textId="7D6A9604" w:rsidR="002B56D6" w:rsidRDefault="002B56D6" w:rsidP="002B56D6">
      <w:pPr>
        <w:pStyle w:val="SourceandNotes"/>
      </w:pPr>
      <w:r>
        <w:t xml:space="preserve">1. </w:t>
      </w:r>
      <w:r w:rsidRPr="0050628E">
        <w:t>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0D929D0B" w14:textId="77777777" w:rsidR="002B56D6" w:rsidRDefault="002B56D6" w:rsidP="002B56D6">
      <w:pPr>
        <w:pStyle w:val="SourceandNotes"/>
      </w:pPr>
      <w:r>
        <w:t xml:space="preserve">2. * variable has statistically significant coefficient: </w:t>
      </w:r>
      <w:r>
        <w:rPr>
          <w:i/>
        </w:rPr>
        <w:t xml:space="preserve">p </w:t>
      </w:r>
      <w:r>
        <w:t>&lt; 0.05</w:t>
      </w:r>
    </w:p>
    <w:p w14:paraId="3C291FDD" w14:textId="77777777" w:rsidR="00013493" w:rsidRDefault="002B56D6" w:rsidP="002B56D6">
      <w:pPr>
        <w:pStyle w:val="SourceandNotes"/>
      </w:pPr>
      <w:r>
        <w:t>3. ‘Other’ includes the following categories: ‘Received Crisis Payment’, ‘Received Crisis Payment + Multiple spells on income support’’, ‘All others’.</w:t>
      </w:r>
    </w:p>
    <w:p w14:paraId="1949B0DD" w14:textId="4B63510C" w:rsidR="002B56D6" w:rsidRDefault="002B56D6" w:rsidP="002B56D6">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5D7FDAE5" w14:textId="07D872BE" w:rsidR="002B56D6" w:rsidRPr="002B15ED" w:rsidRDefault="002B56D6" w:rsidP="00312384">
      <w:pPr>
        <w:pStyle w:val="Caption"/>
      </w:pPr>
      <w:bookmarkStart w:id="751" w:name="_Toc55211703"/>
      <w:bookmarkStart w:id="752" w:name="_Toc68103932"/>
      <w:bookmarkStart w:id="753" w:name="_Toc69395635"/>
      <w:r w:rsidRPr="002B15ED">
        <w:t>Table H.</w:t>
      </w:r>
      <w:r>
        <w:t>6</w:t>
      </w:r>
      <w:r w:rsidRPr="002B15ED">
        <w:t xml:space="preserve">: </w:t>
      </w:r>
      <w:r>
        <w:t>L</w:t>
      </w:r>
      <w:r w:rsidRPr="002B15ED">
        <w:t>ogistic regression model</w:t>
      </w:r>
      <w:r>
        <w:t xml:space="preserve"> – </w:t>
      </w:r>
      <w:r w:rsidRPr="002B15ED">
        <w:t>im</w:t>
      </w:r>
      <w:r>
        <w:t>pact of TtW on probability of</w:t>
      </w:r>
      <w:r w:rsidRPr="002B15ED">
        <w:t xml:space="preserve"> achieving </w:t>
      </w:r>
      <w:r>
        <w:t>study outcomes</w:t>
      </w:r>
      <w:r w:rsidRPr="005350C0">
        <w:rPr>
          <w:vertAlign w:val="superscript"/>
        </w:rPr>
        <w:t>1</w:t>
      </w:r>
      <w:r w:rsidR="00973657">
        <w:t xml:space="preserve"> four </w:t>
      </w:r>
      <w:r>
        <w:t>to 38 weeks after referral</w:t>
      </w:r>
      <w:bookmarkEnd w:id="751"/>
      <w:bookmarkEnd w:id="752"/>
      <w:bookmarkEnd w:id="753"/>
    </w:p>
    <w:tbl>
      <w:tblPr>
        <w:tblStyle w:val="TtWReportTableTemplate2"/>
        <w:tblW w:w="5000" w:type="pct"/>
        <w:tblLayout w:type="fixed"/>
        <w:tblLook w:val="04A0" w:firstRow="1" w:lastRow="0" w:firstColumn="1" w:lastColumn="0" w:noHBand="0" w:noVBand="1"/>
      </w:tblPr>
      <w:tblGrid>
        <w:gridCol w:w="3969"/>
        <w:gridCol w:w="993"/>
        <w:gridCol w:w="1984"/>
        <w:gridCol w:w="2080"/>
      </w:tblGrid>
      <w:tr w:rsidR="002B56D6" w:rsidRPr="007E77CD" w14:paraId="40E549DF" w14:textId="77777777" w:rsidTr="00BA59CF">
        <w:trPr>
          <w:cnfStyle w:val="100000000000" w:firstRow="1" w:lastRow="0" w:firstColumn="0" w:lastColumn="0" w:oddVBand="0" w:evenVBand="0" w:oddHBand="0" w:evenHBand="0" w:firstRowFirstColumn="0" w:firstRowLastColumn="0" w:lastRowFirstColumn="0" w:lastRowLastColumn="0"/>
          <w:trHeight w:val="558"/>
          <w:tblHeader/>
        </w:trPr>
        <w:tc>
          <w:tcPr>
            <w:cnfStyle w:val="001000000000" w:firstRow="0" w:lastRow="0" w:firstColumn="1" w:lastColumn="0" w:oddVBand="0" w:evenVBand="0" w:oddHBand="0" w:evenHBand="0" w:firstRowFirstColumn="0" w:firstRowLastColumn="0" w:lastRowFirstColumn="0" w:lastRowLastColumn="0"/>
            <w:tcW w:w="0" w:type="pct"/>
          </w:tcPr>
          <w:p w14:paraId="6E7C725C" w14:textId="15B6A796" w:rsidR="002B56D6" w:rsidRPr="00ED6857" w:rsidRDefault="002B56D6" w:rsidP="00BA59CF">
            <w:pPr>
              <w:pStyle w:val="TableText"/>
            </w:pPr>
            <w:r w:rsidRPr="00ED6857">
              <w:t>Variable</w:t>
            </w:r>
          </w:p>
        </w:tc>
        <w:tc>
          <w:tcPr>
            <w:tcW w:w="0" w:type="pct"/>
          </w:tcPr>
          <w:p w14:paraId="373C323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bCs/>
              </w:rPr>
            </w:pPr>
            <w:r w:rsidRPr="00ED6857">
              <w:t>Odds ratio</w:t>
            </w:r>
            <w:r w:rsidRPr="00ED6857">
              <w:rPr>
                <w:vertAlign w:val="superscript"/>
              </w:rPr>
              <w:t>2</w:t>
            </w:r>
          </w:p>
        </w:tc>
        <w:tc>
          <w:tcPr>
            <w:tcW w:w="0" w:type="pct"/>
          </w:tcPr>
          <w:p w14:paraId="1B5EB54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Lower 95% confidence limit</w:t>
            </w:r>
          </w:p>
        </w:tc>
        <w:tc>
          <w:tcPr>
            <w:tcW w:w="0" w:type="pct"/>
          </w:tcPr>
          <w:p w14:paraId="1B5C599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bCs/>
              </w:rPr>
            </w:pPr>
            <w:r w:rsidRPr="00ED6857">
              <w:t>Upper 95% confidence limit</w:t>
            </w:r>
          </w:p>
        </w:tc>
      </w:tr>
      <w:tr w:rsidR="002B56D6" w:rsidRPr="007E77CD" w14:paraId="7A312DE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374FD850" w14:textId="77777777" w:rsidR="002B56D6" w:rsidRPr="00ED6857" w:rsidRDefault="002B56D6" w:rsidP="00BA59CF">
            <w:pPr>
              <w:pStyle w:val="TableText"/>
            </w:pPr>
            <w:r w:rsidRPr="00ED6857">
              <w:t>TtW / jobactive</w:t>
            </w:r>
          </w:p>
        </w:tc>
        <w:tc>
          <w:tcPr>
            <w:tcW w:w="550" w:type="pct"/>
          </w:tcPr>
          <w:p w14:paraId="0D2A48E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2.220*</w:t>
            </w:r>
          </w:p>
        </w:tc>
        <w:tc>
          <w:tcPr>
            <w:tcW w:w="1099" w:type="pct"/>
          </w:tcPr>
          <w:p w14:paraId="2A3BCFF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2.054</w:t>
            </w:r>
          </w:p>
        </w:tc>
        <w:tc>
          <w:tcPr>
            <w:tcW w:w="1152" w:type="pct"/>
          </w:tcPr>
          <w:p w14:paraId="53A4F3F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2.400</w:t>
            </w:r>
          </w:p>
        </w:tc>
      </w:tr>
      <w:tr w:rsidR="002B56D6" w:rsidRPr="007E77CD" w14:paraId="35CCCC2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4BBA5CC5" w14:textId="77777777" w:rsidR="002B56D6" w:rsidRPr="00ED6857" w:rsidRDefault="002B56D6" w:rsidP="00BA59CF">
            <w:pPr>
              <w:pStyle w:val="TableText"/>
              <w:rPr>
                <w:bCs/>
                <w:color w:val="000000"/>
              </w:rPr>
            </w:pPr>
            <w:r w:rsidRPr="00ED6857">
              <w:t>Age (increased by one year)</w:t>
            </w:r>
          </w:p>
        </w:tc>
        <w:tc>
          <w:tcPr>
            <w:tcW w:w="550" w:type="pct"/>
          </w:tcPr>
          <w:p w14:paraId="4785BC6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0.915*</w:t>
            </w:r>
          </w:p>
        </w:tc>
        <w:tc>
          <w:tcPr>
            <w:tcW w:w="1099" w:type="pct"/>
          </w:tcPr>
          <w:p w14:paraId="709A405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0.891</w:t>
            </w:r>
          </w:p>
        </w:tc>
        <w:tc>
          <w:tcPr>
            <w:tcW w:w="1152" w:type="pct"/>
          </w:tcPr>
          <w:p w14:paraId="68A24F6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0.940</w:t>
            </w:r>
          </w:p>
        </w:tc>
      </w:tr>
      <w:tr w:rsidR="002B56D6" w:rsidRPr="007E77CD" w14:paraId="5BCA2C2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0CC0D4AE" w14:textId="77777777" w:rsidR="002B56D6" w:rsidRPr="00ED6857" w:rsidRDefault="002B56D6" w:rsidP="00BA59CF">
            <w:pPr>
              <w:pStyle w:val="TableText"/>
            </w:pPr>
            <w:r w:rsidRPr="00ED6857">
              <w:t>Female / Male</w:t>
            </w:r>
          </w:p>
        </w:tc>
        <w:tc>
          <w:tcPr>
            <w:tcW w:w="550" w:type="pct"/>
          </w:tcPr>
          <w:p w14:paraId="5CABC8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1.462*</w:t>
            </w:r>
          </w:p>
        </w:tc>
        <w:tc>
          <w:tcPr>
            <w:tcW w:w="1099" w:type="pct"/>
          </w:tcPr>
          <w:p w14:paraId="454696B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1.355</w:t>
            </w:r>
          </w:p>
        </w:tc>
        <w:tc>
          <w:tcPr>
            <w:tcW w:w="1152" w:type="pct"/>
          </w:tcPr>
          <w:p w14:paraId="4010B3B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1.577</w:t>
            </w:r>
          </w:p>
        </w:tc>
      </w:tr>
      <w:tr w:rsidR="002B56D6" w:rsidRPr="007E77CD" w14:paraId="0423E59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760D6787" w14:textId="77777777" w:rsidR="002B56D6" w:rsidRPr="00ED6857" w:rsidRDefault="002B56D6" w:rsidP="00BA59CF">
            <w:pPr>
              <w:pStyle w:val="TableText"/>
              <w:rPr>
                <w:bCs/>
                <w:color w:val="000000"/>
              </w:rPr>
            </w:pPr>
            <w:r w:rsidRPr="00ED6857">
              <w:t xml:space="preserve">Non-Indigenous </w:t>
            </w:r>
            <w:r w:rsidRPr="00ED6857">
              <w:rPr>
                <w:bCs/>
                <w:color w:val="000000"/>
              </w:rPr>
              <w:t>/ Indigenous</w:t>
            </w:r>
          </w:p>
        </w:tc>
        <w:tc>
          <w:tcPr>
            <w:tcW w:w="550" w:type="pct"/>
          </w:tcPr>
          <w:p w14:paraId="7B49942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1.196*</w:t>
            </w:r>
          </w:p>
        </w:tc>
        <w:tc>
          <w:tcPr>
            <w:tcW w:w="1099" w:type="pct"/>
          </w:tcPr>
          <w:p w14:paraId="50C6CFE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1.079</w:t>
            </w:r>
          </w:p>
        </w:tc>
        <w:tc>
          <w:tcPr>
            <w:tcW w:w="1152" w:type="pct"/>
          </w:tcPr>
          <w:p w14:paraId="7621A78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1.326</w:t>
            </w:r>
          </w:p>
        </w:tc>
      </w:tr>
      <w:tr w:rsidR="002B56D6" w:rsidRPr="007E77CD" w14:paraId="1419A12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702CABA6" w14:textId="77777777" w:rsidR="002B56D6" w:rsidRPr="00ED6857" w:rsidRDefault="002B56D6" w:rsidP="00BA59CF">
            <w:pPr>
              <w:pStyle w:val="TableText"/>
            </w:pPr>
            <w:r w:rsidRPr="00ED6857">
              <w:t>Year 12 completer / Non-Year 12 completer</w:t>
            </w:r>
          </w:p>
        </w:tc>
        <w:tc>
          <w:tcPr>
            <w:tcW w:w="550" w:type="pct"/>
          </w:tcPr>
          <w:p w14:paraId="7CC1E38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0.772*</w:t>
            </w:r>
          </w:p>
        </w:tc>
        <w:tc>
          <w:tcPr>
            <w:tcW w:w="1099" w:type="pct"/>
          </w:tcPr>
          <w:p w14:paraId="3543C04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0.708</w:t>
            </w:r>
          </w:p>
        </w:tc>
        <w:tc>
          <w:tcPr>
            <w:tcW w:w="1152" w:type="pct"/>
          </w:tcPr>
          <w:p w14:paraId="03349A8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0.841</w:t>
            </w:r>
          </w:p>
        </w:tc>
      </w:tr>
      <w:tr w:rsidR="002B56D6" w:rsidRPr="007E77CD" w14:paraId="2C319AD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3648737F" w14:textId="77777777" w:rsidR="002B56D6" w:rsidRPr="00ED6857" w:rsidRDefault="002B56D6" w:rsidP="00BA59CF">
            <w:pPr>
              <w:pStyle w:val="TableText"/>
            </w:pPr>
            <w:r w:rsidRPr="00ED6857">
              <w:t>No transport / Public transport</w:t>
            </w:r>
          </w:p>
        </w:tc>
        <w:tc>
          <w:tcPr>
            <w:tcW w:w="550" w:type="pct"/>
          </w:tcPr>
          <w:p w14:paraId="1483923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0.983</w:t>
            </w:r>
          </w:p>
        </w:tc>
        <w:tc>
          <w:tcPr>
            <w:tcW w:w="1099" w:type="pct"/>
          </w:tcPr>
          <w:p w14:paraId="168C77C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0.843</w:t>
            </w:r>
          </w:p>
        </w:tc>
        <w:tc>
          <w:tcPr>
            <w:tcW w:w="1152" w:type="pct"/>
          </w:tcPr>
          <w:p w14:paraId="25DD0C6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1.146</w:t>
            </w:r>
          </w:p>
        </w:tc>
      </w:tr>
      <w:tr w:rsidR="002B56D6" w:rsidRPr="007E77CD" w14:paraId="0204171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060E18A1" w14:textId="77777777" w:rsidR="002B56D6" w:rsidRPr="00ED6857" w:rsidRDefault="002B56D6" w:rsidP="00BA59CF">
            <w:pPr>
              <w:pStyle w:val="TableText"/>
            </w:pPr>
            <w:r w:rsidRPr="00ED6857">
              <w:t>Private transport / Public transport</w:t>
            </w:r>
          </w:p>
        </w:tc>
        <w:tc>
          <w:tcPr>
            <w:tcW w:w="550" w:type="pct"/>
          </w:tcPr>
          <w:p w14:paraId="65D388E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0.840*</w:t>
            </w:r>
          </w:p>
        </w:tc>
        <w:tc>
          <w:tcPr>
            <w:tcW w:w="1099" w:type="pct"/>
          </w:tcPr>
          <w:p w14:paraId="7F3779B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0.772</w:t>
            </w:r>
          </w:p>
        </w:tc>
        <w:tc>
          <w:tcPr>
            <w:tcW w:w="1152" w:type="pct"/>
          </w:tcPr>
          <w:p w14:paraId="0E44D7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0.914</w:t>
            </w:r>
          </w:p>
        </w:tc>
      </w:tr>
      <w:tr w:rsidR="002B56D6" w:rsidRPr="007E77CD" w14:paraId="5F9D617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71F77638" w14:textId="77777777" w:rsidR="002B56D6" w:rsidRPr="00ED6857" w:rsidRDefault="002B56D6" w:rsidP="00BA59CF">
            <w:pPr>
              <w:pStyle w:val="TableText"/>
            </w:pPr>
            <w:r w:rsidRPr="00ED6857">
              <w:t>Stable residence / Unstable residence</w:t>
            </w:r>
          </w:p>
        </w:tc>
        <w:tc>
          <w:tcPr>
            <w:tcW w:w="550" w:type="pct"/>
          </w:tcPr>
          <w:p w14:paraId="3D7F358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1.190*</w:t>
            </w:r>
          </w:p>
        </w:tc>
        <w:tc>
          <w:tcPr>
            <w:tcW w:w="1099" w:type="pct"/>
          </w:tcPr>
          <w:p w14:paraId="5434B40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1.058</w:t>
            </w:r>
          </w:p>
        </w:tc>
        <w:tc>
          <w:tcPr>
            <w:tcW w:w="1152" w:type="pct"/>
          </w:tcPr>
          <w:p w14:paraId="04EBA81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1.338</w:t>
            </w:r>
          </w:p>
        </w:tc>
      </w:tr>
      <w:tr w:rsidR="002B56D6" w:rsidRPr="007E77CD" w14:paraId="068DED0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33B1C30A" w14:textId="77777777" w:rsidR="002B56D6" w:rsidRPr="00ED6857" w:rsidRDefault="002B56D6" w:rsidP="00BA59CF">
            <w:pPr>
              <w:pStyle w:val="TableText"/>
            </w:pPr>
            <w:r w:rsidRPr="00ED6857">
              <w:t>Ex-offender / Non-ex-offender or Did not answer</w:t>
            </w:r>
          </w:p>
        </w:tc>
        <w:tc>
          <w:tcPr>
            <w:tcW w:w="550" w:type="pct"/>
          </w:tcPr>
          <w:p w14:paraId="45942D2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0.737*</w:t>
            </w:r>
          </w:p>
        </w:tc>
        <w:tc>
          <w:tcPr>
            <w:tcW w:w="1099" w:type="pct"/>
          </w:tcPr>
          <w:p w14:paraId="6095E9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0.636</w:t>
            </w:r>
          </w:p>
        </w:tc>
        <w:tc>
          <w:tcPr>
            <w:tcW w:w="1152" w:type="pct"/>
          </w:tcPr>
          <w:p w14:paraId="7224BDB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0.854</w:t>
            </w:r>
          </w:p>
        </w:tc>
      </w:tr>
      <w:tr w:rsidR="002B56D6" w:rsidRPr="007E77CD" w14:paraId="0A3CD96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0DCB8C40" w14:textId="77777777" w:rsidR="002B56D6" w:rsidRPr="00ED6857" w:rsidRDefault="002B56D6" w:rsidP="00BA59CF">
            <w:pPr>
              <w:pStyle w:val="TableText"/>
            </w:pPr>
            <w:r w:rsidRPr="00ED6857">
              <w:t>Good English skills / Poor or Combination of good and poor</w:t>
            </w:r>
          </w:p>
        </w:tc>
        <w:tc>
          <w:tcPr>
            <w:tcW w:w="550" w:type="pct"/>
          </w:tcPr>
          <w:p w14:paraId="54D031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0.752*</w:t>
            </w:r>
          </w:p>
        </w:tc>
        <w:tc>
          <w:tcPr>
            <w:tcW w:w="1099" w:type="pct"/>
          </w:tcPr>
          <w:p w14:paraId="51FA0D4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0.658</w:t>
            </w:r>
          </w:p>
        </w:tc>
        <w:tc>
          <w:tcPr>
            <w:tcW w:w="1152" w:type="pct"/>
          </w:tcPr>
          <w:p w14:paraId="00DBC5B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0.859</w:t>
            </w:r>
          </w:p>
        </w:tc>
      </w:tr>
      <w:tr w:rsidR="002B56D6" w:rsidRPr="007E77CD" w14:paraId="0E20215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5B6DB2D7" w14:textId="77777777" w:rsidR="002B56D6" w:rsidRPr="00ED6857" w:rsidRDefault="002B56D6" w:rsidP="00BA59CF">
            <w:pPr>
              <w:pStyle w:val="TableText"/>
            </w:pPr>
            <w:r w:rsidRPr="00ED6857">
              <w:t>More than once on income support / Other</w:t>
            </w:r>
            <w:r w:rsidRPr="00ED6857">
              <w:rPr>
                <w:vertAlign w:val="superscript"/>
              </w:rPr>
              <w:t>3</w:t>
            </w:r>
          </w:p>
        </w:tc>
        <w:tc>
          <w:tcPr>
            <w:tcW w:w="550" w:type="pct"/>
          </w:tcPr>
          <w:p w14:paraId="1A72C6B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0.865*</w:t>
            </w:r>
          </w:p>
        </w:tc>
        <w:tc>
          <w:tcPr>
            <w:tcW w:w="1099" w:type="pct"/>
          </w:tcPr>
          <w:p w14:paraId="403D82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0.776</w:t>
            </w:r>
          </w:p>
        </w:tc>
        <w:tc>
          <w:tcPr>
            <w:tcW w:w="1152" w:type="pct"/>
          </w:tcPr>
          <w:p w14:paraId="12B3932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0.965</w:t>
            </w:r>
          </w:p>
        </w:tc>
      </w:tr>
      <w:tr w:rsidR="002B56D6" w:rsidRPr="007E77CD" w14:paraId="14F6465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01ACFED3" w14:textId="77777777" w:rsidR="002B56D6" w:rsidRPr="00ED6857" w:rsidRDefault="002B56D6" w:rsidP="00BA59CF">
            <w:pPr>
              <w:pStyle w:val="TableText"/>
            </w:pPr>
            <w:r w:rsidRPr="00ED6857">
              <w:t>Lives in inner regional Australia / Remote or very remote Australia</w:t>
            </w:r>
          </w:p>
        </w:tc>
        <w:tc>
          <w:tcPr>
            <w:tcW w:w="550" w:type="pct"/>
          </w:tcPr>
          <w:p w14:paraId="64B898C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1.256</w:t>
            </w:r>
          </w:p>
        </w:tc>
        <w:tc>
          <w:tcPr>
            <w:tcW w:w="1099" w:type="pct"/>
          </w:tcPr>
          <w:p w14:paraId="18CADA8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0.917</w:t>
            </w:r>
          </w:p>
        </w:tc>
        <w:tc>
          <w:tcPr>
            <w:tcW w:w="1152" w:type="pct"/>
          </w:tcPr>
          <w:p w14:paraId="392D2BC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1.722</w:t>
            </w:r>
          </w:p>
        </w:tc>
      </w:tr>
      <w:tr w:rsidR="002B56D6" w:rsidRPr="007E77CD" w14:paraId="5E20ACA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46F65765" w14:textId="77777777" w:rsidR="002B56D6" w:rsidRPr="00ED6857" w:rsidRDefault="002B56D6" w:rsidP="00BA59CF">
            <w:pPr>
              <w:pStyle w:val="TableText"/>
            </w:pPr>
            <w:r w:rsidRPr="00ED6857">
              <w:t>Lives in major cities / Remote or very remote Australia</w:t>
            </w:r>
          </w:p>
        </w:tc>
        <w:tc>
          <w:tcPr>
            <w:tcW w:w="550" w:type="pct"/>
          </w:tcPr>
          <w:p w14:paraId="73838FF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1.053</w:t>
            </w:r>
          </w:p>
        </w:tc>
        <w:tc>
          <w:tcPr>
            <w:tcW w:w="1099" w:type="pct"/>
          </w:tcPr>
          <w:p w14:paraId="1936BB2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0.768</w:t>
            </w:r>
          </w:p>
        </w:tc>
        <w:tc>
          <w:tcPr>
            <w:tcW w:w="1152" w:type="pct"/>
          </w:tcPr>
          <w:p w14:paraId="63B627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1.445</w:t>
            </w:r>
          </w:p>
        </w:tc>
      </w:tr>
      <w:tr w:rsidR="002B56D6" w:rsidRPr="007E77CD" w14:paraId="2060C77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268C2E5A" w14:textId="77777777" w:rsidR="002B56D6" w:rsidRPr="00ED6857" w:rsidRDefault="002B56D6" w:rsidP="00BA59CF">
            <w:pPr>
              <w:pStyle w:val="TableText"/>
            </w:pPr>
            <w:r w:rsidRPr="00ED6857">
              <w:t>Lives in outer regional Australia / Remote or very remote Australia</w:t>
            </w:r>
          </w:p>
        </w:tc>
        <w:tc>
          <w:tcPr>
            <w:tcW w:w="550" w:type="pct"/>
          </w:tcPr>
          <w:p w14:paraId="6ADB089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1.358</w:t>
            </w:r>
          </w:p>
        </w:tc>
        <w:tc>
          <w:tcPr>
            <w:tcW w:w="1099" w:type="pct"/>
          </w:tcPr>
          <w:p w14:paraId="6FE45C4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0.989</w:t>
            </w:r>
          </w:p>
        </w:tc>
        <w:tc>
          <w:tcPr>
            <w:tcW w:w="1152" w:type="pct"/>
          </w:tcPr>
          <w:p w14:paraId="26B59D5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1.865</w:t>
            </w:r>
          </w:p>
        </w:tc>
      </w:tr>
      <w:tr w:rsidR="002B56D6" w:rsidRPr="007E77CD" w14:paraId="1F41AE5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3BD15CC0" w14:textId="77777777" w:rsidR="002B56D6" w:rsidRPr="00ED6857" w:rsidRDefault="002B56D6" w:rsidP="00BA59CF">
            <w:pPr>
              <w:pStyle w:val="TableText"/>
              <w:rPr>
                <w:bCs/>
                <w:color w:val="000000"/>
              </w:rPr>
            </w:pPr>
            <w:r w:rsidRPr="00ED6857">
              <w:t>Strength of local economy (increased IVI score by 1)</w:t>
            </w:r>
          </w:p>
        </w:tc>
        <w:tc>
          <w:tcPr>
            <w:tcW w:w="550" w:type="pct"/>
          </w:tcPr>
          <w:p w14:paraId="69E00B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1.008*</w:t>
            </w:r>
          </w:p>
        </w:tc>
        <w:tc>
          <w:tcPr>
            <w:tcW w:w="1099" w:type="pct"/>
          </w:tcPr>
          <w:p w14:paraId="5334F10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1.005</w:t>
            </w:r>
          </w:p>
        </w:tc>
        <w:tc>
          <w:tcPr>
            <w:tcW w:w="1152" w:type="pct"/>
          </w:tcPr>
          <w:p w14:paraId="310EC8F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1.011</w:t>
            </w:r>
          </w:p>
        </w:tc>
      </w:tr>
    </w:tbl>
    <w:p w14:paraId="35CAE374" w14:textId="77777777" w:rsidR="002B56D6" w:rsidRPr="00A80EA6" w:rsidRDefault="002B56D6" w:rsidP="002B56D6">
      <w:pPr>
        <w:pStyle w:val="SourceandNotes"/>
      </w:pPr>
      <w:r w:rsidRPr="00A80EA6">
        <w:t>Base:</w:t>
      </w:r>
      <w:r w:rsidRPr="005511B1">
        <w:t xml:space="preserve"> </w:t>
      </w:r>
      <w:r w:rsidRPr="00A80EA6">
        <w:t>n (excluding missing) = 23,035</w:t>
      </w:r>
    </w:p>
    <w:p w14:paraId="43849F6C" w14:textId="2F838672" w:rsidR="002B56D6" w:rsidRDefault="002B56D6" w:rsidP="002B56D6">
      <w:pPr>
        <w:pStyle w:val="SourceandNotes"/>
      </w:pPr>
      <w:r>
        <w:t xml:space="preserve">* </w:t>
      </w:r>
      <w:r w:rsidRPr="0050628E">
        <w:t>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51E4DA9C" w14:textId="77777777" w:rsidR="002B56D6" w:rsidRDefault="002B56D6" w:rsidP="002B56D6">
      <w:pPr>
        <w:pStyle w:val="SourceandNotes"/>
      </w:pPr>
      <w:r>
        <w:t xml:space="preserve">2. * variable has statistically significant coefficient: </w:t>
      </w:r>
      <w:r>
        <w:rPr>
          <w:i/>
        </w:rPr>
        <w:t xml:space="preserve">p </w:t>
      </w:r>
      <w:r>
        <w:t>&lt; 0.05</w:t>
      </w:r>
    </w:p>
    <w:p w14:paraId="03CA2E71" w14:textId="77777777" w:rsidR="00013493" w:rsidRDefault="002B56D6" w:rsidP="002B56D6">
      <w:pPr>
        <w:pStyle w:val="SourceandNotes"/>
      </w:pPr>
      <w:r>
        <w:t>3. ‘Other’ includes the following categories: ‘Received Crisis Payment’, ‘Received Crisis Payment + Multiple spells on income support’, ‘All others’.</w:t>
      </w:r>
    </w:p>
    <w:p w14:paraId="3FAC0D95" w14:textId="10B82759" w:rsidR="002B56D6" w:rsidRDefault="002B56D6" w:rsidP="002B56D6">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63FDC4CB" w14:textId="48327D54" w:rsidR="002B56D6" w:rsidRPr="002B15ED" w:rsidRDefault="002B56D6" w:rsidP="00DD308C">
      <w:pPr>
        <w:pStyle w:val="Caption"/>
      </w:pPr>
      <w:bookmarkStart w:id="754" w:name="_Toc55211704"/>
      <w:bookmarkStart w:id="755" w:name="_Toc68103933"/>
      <w:bookmarkStart w:id="756" w:name="_Toc69395636"/>
      <w:r w:rsidRPr="002B15ED">
        <w:t>Table H.</w:t>
      </w:r>
      <w:r>
        <w:t>7</w:t>
      </w:r>
      <w:r w:rsidRPr="002B15ED">
        <w:t xml:space="preserve">: </w:t>
      </w:r>
      <w:r>
        <w:t>L</w:t>
      </w:r>
      <w:r w:rsidRPr="002B15ED">
        <w:t>ogistic regression model</w:t>
      </w:r>
      <w:r>
        <w:t xml:space="preserve"> – </w:t>
      </w:r>
      <w:r w:rsidRPr="002B15ED">
        <w:t xml:space="preserve">impact of TtW on probability of achieving </w:t>
      </w:r>
      <w:r>
        <w:t>study outcomes</w:t>
      </w:r>
      <w:r w:rsidRPr="005350C0">
        <w:rPr>
          <w:vertAlign w:val="superscript"/>
        </w:rPr>
        <w:t>1</w:t>
      </w:r>
      <w:r w:rsidR="00973657">
        <w:t xml:space="preserve"> four </w:t>
      </w:r>
      <w:r>
        <w:t>to 52 weeks after referral</w:t>
      </w:r>
      <w:bookmarkEnd w:id="754"/>
      <w:bookmarkEnd w:id="755"/>
      <w:bookmarkEnd w:id="756"/>
    </w:p>
    <w:tbl>
      <w:tblPr>
        <w:tblStyle w:val="TtWReportTableTemplate2"/>
        <w:tblW w:w="4983" w:type="pct"/>
        <w:tblLook w:val="04A0" w:firstRow="1" w:lastRow="0" w:firstColumn="1" w:lastColumn="0" w:noHBand="0" w:noVBand="1"/>
      </w:tblPr>
      <w:tblGrid>
        <w:gridCol w:w="4331"/>
        <w:gridCol w:w="772"/>
        <w:gridCol w:w="1946"/>
        <w:gridCol w:w="1946"/>
      </w:tblGrid>
      <w:tr w:rsidR="002B56D6" w:rsidRPr="009364A3" w14:paraId="3EA341AF"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19738A72" w14:textId="77777777" w:rsidR="002B56D6" w:rsidRPr="00ED6857" w:rsidRDefault="002B56D6" w:rsidP="00BA59CF">
            <w:pPr>
              <w:pStyle w:val="TableText"/>
              <w:rPr>
                <w:rFonts w:asciiTheme="minorHAnsi" w:hAnsiTheme="minorHAnsi"/>
              </w:rPr>
            </w:pPr>
            <w:r w:rsidRPr="00ED6857">
              <w:t>Variable</w:t>
            </w:r>
          </w:p>
        </w:tc>
        <w:tc>
          <w:tcPr>
            <w:tcW w:w="0" w:type="pct"/>
          </w:tcPr>
          <w:p w14:paraId="0093041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230FD30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120492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9364A3" w14:paraId="2ACC9FFF" w14:textId="77777777" w:rsidTr="009B347D">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2443" w:type="pct"/>
          </w:tcPr>
          <w:p w14:paraId="181BB6F9" w14:textId="77777777" w:rsidR="002B56D6" w:rsidRPr="00ED6857" w:rsidRDefault="002B56D6" w:rsidP="00BA59CF">
            <w:pPr>
              <w:pStyle w:val="TableText"/>
            </w:pPr>
            <w:r w:rsidRPr="00ED6857">
              <w:t>TtW / jobactive</w:t>
            </w:r>
          </w:p>
        </w:tc>
        <w:tc>
          <w:tcPr>
            <w:tcW w:w="393" w:type="pct"/>
          </w:tcPr>
          <w:p w14:paraId="7A4728E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2.125*</w:t>
            </w:r>
          </w:p>
        </w:tc>
        <w:tc>
          <w:tcPr>
            <w:tcW w:w="1082" w:type="pct"/>
          </w:tcPr>
          <w:p w14:paraId="16F8F3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1.975</w:t>
            </w:r>
          </w:p>
        </w:tc>
        <w:tc>
          <w:tcPr>
            <w:tcW w:w="1082" w:type="pct"/>
          </w:tcPr>
          <w:p w14:paraId="67A11C6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2.287</w:t>
            </w:r>
          </w:p>
        </w:tc>
      </w:tr>
      <w:tr w:rsidR="002B56D6" w:rsidRPr="009364A3" w14:paraId="6B53FF1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0722D308" w14:textId="77777777" w:rsidR="002B56D6" w:rsidRPr="00ED6857" w:rsidRDefault="002B56D6" w:rsidP="00BA59CF">
            <w:pPr>
              <w:pStyle w:val="TableText"/>
              <w:rPr>
                <w:color w:val="000000"/>
              </w:rPr>
            </w:pPr>
            <w:r w:rsidRPr="00ED6857">
              <w:t>Age (increased by one year)</w:t>
            </w:r>
          </w:p>
        </w:tc>
        <w:tc>
          <w:tcPr>
            <w:tcW w:w="393" w:type="pct"/>
          </w:tcPr>
          <w:p w14:paraId="5E0681C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0.925*</w:t>
            </w:r>
          </w:p>
        </w:tc>
        <w:tc>
          <w:tcPr>
            <w:tcW w:w="1082" w:type="pct"/>
          </w:tcPr>
          <w:p w14:paraId="3AAD2E5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0.901</w:t>
            </w:r>
          </w:p>
        </w:tc>
        <w:tc>
          <w:tcPr>
            <w:tcW w:w="1082" w:type="pct"/>
          </w:tcPr>
          <w:p w14:paraId="20D6CBC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0.950</w:t>
            </w:r>
          </w:p>
        </w:tc>
      </w:tr>
      <w:tr w:rsidR="002B56D6" w:rsidRPr="009364A3" w14:paraId="5C473C6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106DC384" w14:textId="77777777" w:rsidR="002B56D6" w:rsidRPr="00ED6857" w:rsidRDefault="002B56D6" w:rsidP="00BA59CF">
            <w:pPr>
              <w:pStyle w:val="TableText"/>
            </w:pPr>
            <w:r w:rsidRPr="00ED6857">
              <w:t>Female / Male</w:t>
            </w:r>
          </w:p>
        </w:tc>
        <w:tc>
          <w:tcPr>
            <w:tcW w:w="393" w:type="pct"/>
          </w:tcPr>
          <w:p w14:paraId="5DF24E3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1.428*</w:t>
            </w:r>
          </w:p>
        </w:tc>
        <w:tc>
          <w:tcPr>
            <w:tcW w:w="1082" w:type="pct"/>
          </w:tcPr>
          <w:p w14:paraId="33B01E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1.329</w:t>
            </w:r>
          </w:p>
        </w:tc>
        <w:tc>
          <w:tcPr>
            <w:tcW w:w="1082" w:type="pct"/>
          </w:tcPr>
          <w:p w14:paraId="069D515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1.535</w:t>
            </w:r>
          </w:p>
        </w:tc>
      </w:tr>
      <w:tr w:rsidR="002B56D6" w:rsidRPr="009364A3" w14:paraId="1EE926E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33E4BFD7" w14:textId="77777777" w:rsidR="002B56D6" w:rsidRPr="00ED6857" w:rsidRDefault="002B56D6" w:rsidP="00BA59CF">
            <w:pPr>
              <w:pStyle w:val="TableText"/>
            </w:pPr>
            <w:r w:rsidRPr="00ED6857">
              <w:t>Non-Indigenous / Indigenous</w:t>
            </w:r>
          </w:p>
        </w:tc>
        <w:tc>
          <w:tcPr>
            <w:tcW w:w="393" w:type="pct"/>
          </w:tcPr>
          <w:p w14:paraId="69A06A1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1.176*</w:t>
            </w:r>
          </w:p>
        </w:tc>
        <w:tc>
          <w:tcPr>
            <w:tcW w:w="1082" w:type="pct"/>
          </w:tcPr>
          <w:p w14:paraId="4A126C5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1.067</w:t>
            </w:r>
          </w:p>
        </w:tc>
        <w:tc>
          <w:tcPr>
            <w:tcW w:w="1082" w:type="pct"/>
          </w:tcPr>
          <w:p w14:paraId="3FD30EB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1.296</w:t>
            </w:r>
          </w:p>
        </w:tc>
      </w:tr>
      <w:tr w:rsidR="002B56D6" w:rsidRPr="009364A3" w14:paraId="566AC1D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718729C3" w14:textId="77777777" w:rsidR="002B56D6" w:rsidRPr="00ED6857" w:rsidRDefault="002B56D6" w:rsidP="00BA59CF">
            <w:pPr>
              <w:pStyle w:val="TableText"/>
            </w:pPr>
            <w:r w:rsidRPr="00ED6857">
              <w:t>Year 12 completer / Non-Year 12 completer</w:t>
            </w:r>
          </w:p>
        </w:tc>
        <w:tc>
          <w:tcPr>
            <w:tcW w:w="393" w:type="pct"/>
          </w:tcPr>
          <w:p w14:paraId="695A0B9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0.755*</w:t>
            </w:r>
          </w:p>
        </w:tc>
        <w:tc>
          <w:tcPr>
            <w:tcW w:w="1082" w:type="pct"/>
          </w:tcPr>
          <w:p w14:paraId="3E7C3D8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0.695</w:t>
            </w:r>
          </w:p>
        </w:tc>
        <w:tc>
          <w:tcPr>
            <w:tcW w:w="1082" w:type="pct"/>
          </w:tcPr>
          <w:p w14:paraId="3F52614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0.819</w:t>
            </w:r>
          </w:p>
        </w:tc>
      </w:tr>
      <w:tr w:rsidR="002B56D6" w:rsidRPr="009364A3" w14:paraId="61AECBF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589A9E1B" w14:textId="77777777" w:rsidR="002B56D6" w:rsidRPr="00ED6857" w:rsidRDefault="002B56D6" w:rsidP="00BA59CF">
            <w:pPr>
              <w:pStyle w:val="TableText"/>
            </w:pPr>
            <w:r w:rsidRPr="00ED6857">
              <w:t>No transport / Public transport</w:t>
            </w:r>
          </w:p>
        </w:tc>
        <w:tc>
          <w:tcPr>
            <w:tcW w:w="393" w:type="pct"/>
          </w:tcPr>
          <w:p w14:paraId="3EB0659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0.988</w:t>
            </w:r>
          </w:p>
        </w:tc>
        <w:tc>
          <w:tcPr>
            <w:tcW w:w="1082" w:type="pct"/>
          </w:tcPr>
          <w:p w14:paraId="1035843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0.855</w:t>
            </w:r>
          </w:p>
        </w:tc>
        <w:tc>
          <w:tcPr>
            <w:tcW w:w="1082" w:type="pct"/>
          </w:tcPr>
          <w:p w14:paraId="701E9E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1.142</w:t>
            </w:r>
          </w:p>
        </w:tc>
      </w:tr>
      <w:tr w:rsidR="002B56D6" w:rsidRPr="009364A3" w14:paraId="7C44AC9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09D4F10C" w14:textId="77777777" w:rsidR="002B56D6" w:rsidRPr="00ED6857" w:rsidRDefault="002B56D6" w:rsidP="00BA59CF">
            <w:pPr>
              <w:pStyle w:val="TableText"/>
            </w:pPr>
            <w:r w:rsidRPr="00ED6857">
              <w:t>Private transport / Public transport</w:t>
            </w:r>
          </w:p>
        </w:tc>
        <w:tc>
          <w:tcPr>
            <w:tcW w:w="393" w:type="pct"/>
          </w:tcPr>
          <w:p w14:paraId="4930130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0.844*</w:t>
            </w:r>
          </w:p>
        </w:tc>
        <w:tc>
          <w:tcPr>
            <w:tcW w:w="1082" w:type="pct"/>
          </w:tcPr>
          <w:p w14:paraId="5457D4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0.779</w:t>
            </w:r>
          </w:p>
        </w:tc>
        <w:tc>
          <w:tcPr>
            <w:tcW w:w="1082" w:type="pct"/>
          </w:tcPr>
          <w:p w14:paraId="4886F3D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0.915</w:t>
            </w:r>
          </w:p>
        </w:tc>
      </w:tr>
      <w:tr w:rsidR="002B56D6" w:rsidRPr="009364A3" w14:paraId="3B7DD27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719EB708" w14:textId="77777777" w:rsidR="002B56D6" w:rsidRPr="00ED6857" w:rsidRDefault="002B56D6" w:rsidP="00BA59CF">
            <w:pPr>
              <w:pStyle w:val="TableText"/>
            </w:pPr>
            <w:r w:rsidRPr="00ED6857">
              <w:t>Stable residence / Unstable residence</w:t>
            </w:r>
          </w:p>
        </w:tc>
        <w:tc>
          <w:tcPr>
            <w:tcW w:w="393" w:type="pct"/>
          </w:tcPr>
          <w:p w14:paraId="70E0B08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1.202*</w:t>
            </w:r>
          </w:p>
        </w:tc>
        <w:tc>
          <w:tcPr>
            <w:tcW w:w="1082" w:type="pct"/>
          </w:tcPr>
          <w:p w14:paraId="76E035C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1.076</w:t>
            </w:r>
          </w:p>
        </w:tc>
        <w:tc>
          <w:tcPr>
            <w:tcW w:w="1082" w:type="pct"/>
          </w:tcPr>
          <w:p w14:paraId="127C094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1.343</w:t>
            </w:r>
          </w:p>
        </w:tc>
      </w:tr>
      <w:tr w:rsidR="002B56D6" w:rsidRPr="009364A3" w14:paraId="04234D8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65003D54" w14:textId="77777777" w:rsidR="002B56D6" w:rsidRPr="00ED6857" w:rsidRDefault="002B56D6" w:rsidP="00BA59CF">
            <w:pPr>
              <w:pStyle w:val="TableText"/>
              <w:rPr>
                <w:color w:val="000000"/>
              </w:rPr>
            </w:pPr>
            <w:r w:rsidRPr="00ED6857">
              <w:t>History of paid work / Was not working</w:t>
            </w:r>
          </w:p>
        </w:tc>
        <w:tc>
          <w:tcPr>
            <w:tcW w:w="393" w:type="pct"/>
          </w:tcPr>
          <w:p w14:paraId="553DA36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0.847*</w:t>
            </w:r>
          </w:p>
        </w:tc>
        <w:tc>
          <w:tcPr>
            <w:tcW w:w="1082" w:type="pct"/>
          </w:tcPr>
          <w:p w14:paraId="38B2386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0.769</w:t>
            </w:r>
          </w:p>
        </w:tc>
        <w:tc>
          <w:tcPr>
            <w:tcW w:w="1082" w:type="pct"/>
          </w:tcPr>
          <w:p w14:paraId="282A91A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0.932</w:t>
            </w:r>
          </w:p>
        </w:tc>
      </w:tr>
      <w:tr w:rsidR="002B56D6" w:rsidRPr="009364A3" w14:paraId="1970479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5962DA6F" w14:textId="77777777" w:rsidR="002B56D6" w:rsidRPr="00ED6857" w:rsidRDefault="002B56D6" w:rsidP="00BA59CF">
            <w:pPr>
              <w:pStyle w:val="TableText"/>
            </w:pPr>
            <w:r w:rsidRPr="00ED6857">
              <w:t>History of unpaid work / Was not working</w:t>
            </w:r>
          </w:p>
        </w:tc>
        <w:tc>
          <w:tcPr>
            <w:tcW w:w="393" w:type="pct"/>
          </w:tcPr>
          <w:p w14:paraId="4062C7B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0.927</w:t>
            </w:r>
          </w:p>
        </w:tc>
        <w:tc>
          <w:tcPr>
            <w:tcW w:w="1082" w:type="pct"/>
          </w:tcPr>
          <w:p w14:paraId="289486D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0.601</w:t>
            </w:r>
          </w:p>
        </w:tc>
        <w:tc>
          <w:tcPr>
            <w:tcW w:w="1082" w:type="pct"/>
          </w:tcPr>
          <w:p w14:paraId="65055A9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1.430</w:t>
            </w:r>
          </w:p>
        </w:tc>
      </w:tr>
      <w:tr w:rsidR="002B56D6" w:rsidRPr="009364A3" w14:paraId="456B95A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037645D2" w14:textId="77777777" w:rsidR="002B56D6" w:rsidRPr="00ED6857" w:rsidRDefault="002B56D6" w:rsidP="00BA59CF">
            <w:pPr>
              <w:pStyle w:val="TableText"/>
            </w:pPr>
            <w:r w:rsidRPr="00ED6857">
              <w:t>Ex-offender / Non-ex-offender or Did not answer</w:t>
            </w:r>
          </w:p>
        </w:tc>
        <w:tc>
          <w:tcPr>
            <w:tcW w:w="393" w:type="pct"/>
          </w:tcPr>
          <w:p w14:paraId="6B6128F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0.700*</w:t>
            </w:r>
          </w:p>
        </w:tc>
        <w:tc>
          <w:tcPr>
            <w:tcW w:w="1082" w:type="pct"/>
          </w:tcPr>
          <w:p w14:paraId="096E1F0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0.607</w:t>
            </w:r>
          </w:p>
        </w:tc>
        <w:tc>
          <w:tcPr>
            <w:tcW w:w="1082" w:type="pct"/>
          </w:tcPr>
          <w:p w14:paraId="60A8C3C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0.806</w:t>
            </w:r>
          </w:p>
        </w:tc>
      </w:tr>
      <w:tr w:rsidR="002B56D6" w:rsidRPr="009364A3" w14:paraId="33F7E16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4B588114" w14:textId="77777777" w:rsidR="002B56D6" w:rsidRPr="00ED6857" w:rsidRDefault="002B56D6" w:rsidP="00BA59CF">
            <w:pPr>
              <w:pStyle w:val="TableText"/>
            </w:pPr>
            <w:r w:rsidRPr="00ED6857">
              <w:t>Good English skills / Poor or Combination of good and poor</w:t>
            </w:r>
          </w:p>
        </w:tc>
        <w:tc>
          <w:tcPr>
            <w:tcW w:w="393" w:type="pct"/>
          </w:tcPr>
          <w:p w14:paraId="1D5CC79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0.757*</w:t>
            </w:r>
          </w:p>
        </w:tc>
        <w:tc>
          <w:tcPr>
            <w:tcW w:w="1082" w:type="pct"/>
          </w:tcPr>
          <w:p w14:paraId="0B60BD5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0.667</w:t>
            </w:r>
          </w:p>
        </w:tc>
        <w:tc>
          <w:tcPr>
            <w:tcW w:w="1082" w:type="pct"/>
          </w:tcPr>
          <w:p w14:paraId="194CD7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0.859</w:t>
            </w:r>
          </w:p>
        </w:tc>
      </w:tr>
      <w:tr w:rsidR="002B56D6" w:rsidRPr="009364A3" w14:paraId="5FF03A4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478DDCB7" w14:textId="77777777" w:rsidR="002B56D6" w:rsidRPr="00ED6857" w:rsidRDefault="002B56D6" w:rsidP="00BA59CF">
            <w:pPr>
              <w:pStyle w:val="TableText"/>
            </w:pPr>
            <w:r w:rsidRPr="00ED6857">
              <w:t>More than once on income support / Other</w:t>
            </w:r>
            <w:r w:rsidRPr="00ED6857">
              <w:rPr>
                <w:vertAlign w:val="superscript"/>
              </w:rPr>
              <w:t>3</w:t>
            </w:r>
          </w:p>
        </w:tc>
        <w:tc>
          <w:tcPr>
            <w:tcW w:w="393" w:type="pct"/>
          </w:tcPr>
          <w:p w14:paraId="2859453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0.848*</w:t>
            </w:r>
          </w:p>
        </w:tc>
        <w:tc>
          <w:tcPr>
            <w:tcW w:w="1082" w:type="pct"/>
          </w:tcPr>
          <w:p w14:paraId="03C0A4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0.765</w:t>
            </w:r>
          </w:p>
        </w:tc>
        <w:tc>
          <w:tcPr>
            <w:tcW w:w="1082" w:type="pct"/>
          </w:tcPr>
          <w:p w14:paraId="1081D5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0.941</w:t>
            </w:r>
          </w:p>
        </w:tc>
      </w:tr>
      <w:tr w:rsidR="002B56D6" w:rsidRPr="009364A3" w14:paraId="788CE60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1DF962A2" w14:textId="77777777" w:rsidR="002B56D6" w:rsidRPr="00ED6857" w:rsidRDefault="002B56D6" w:rsidP="00BA59CF">
            <w:pPr>
              <w:pStyle w:val="TableText"/>
            </w:pPr>
            <w:r w:rsidRPr="00ED6857">
              <w:t>Lives in inner regional Australia / Remote or very remote Australia</w:t>
            </w:r>
          </w:p>
        </w:tc>
        <w:tc>
          <w:tcPr>
            <w:tcW w:w="393" w:type="pct"/>
          </w:tcPr>
          <w:p w14:paraId="03499F5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1.208</w:t>
            </w:r>
          </w:p>
        </w:tc>
        <w:tc>
          <w:tcPr>
            <w:tcW w:w="1082" w:type="pct"/>
          </w:tcPr>
          <w:p w14:paraId="3A72B92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0.902</w:t>
            </w:r>
          </w:p>
        </w:tc>
        <w:tc>
          <w:tcPr>
            <w:tcW w:w="1082" w:type="pct"/>
          </w:tcPr>
          <w:p w14:paraId="5E36D4C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1.616</w:t>
            </w:r>
          </w:p>
        </w:tc>
      </w:tr>
      <w:tr w:rsidR="002B56D6" w:rsidRPr="009364A3" w14:paraId="24F26E0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506256D1" w14:textId="77777777" w:rsidR="002B56D6" w:rsidRPr="00ED6857" w:rsidRDefault="002B56D6" w:rsidP="00BA59CF">
            <w:pPr>
              <w:pStyle w:val="TableText"/>
            </w:pPr>
            <w:r w:rsidRPr="00ED6857">
              <w:t>Lives in major cities of Australia / Remote or very remote Australia</w:t>
            </w:r>
          </w:p>
        </w:tc>
        <w:tc>
          <w:tcPr>
            <w:tcW w:w="393" w:type="pct"/>
          </w:tcPr>
          <w:p w14:paraId="67A95E8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0.974</w:t>
            </w:r>
          </w:p>
        </w:tc>
        <w:tc>
          <w:tcPr>
            <w:tcW w:w="1082" w:type="pct"/>
          </w:tcPr>
          <w:p w14:paraId="679C294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0.727</w:t>
            </w:r>
          </w:p>
        </w:tc>
        <w:tc>
          <w:tcPr>
            <w:tcW w:w="1082" w:type="pct"/>
          </w:tcPr>
          <w:p w14:paraId="6CE8402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1.304</w:t>
            </w:r>
          </w:p>
        </w:tc>
      </w:tr>
      <w:tr w:rsidR="002B56D6" w:rsidRPr="009364A3" w14:paraId="58CD91A0" w14:textId="77777777" w:rsidTr="009B347D">
        <w:trPr>
          <w:cnfStyle w:val="000000010000" w:firstRow="0" w:lastRow="0" w:firstColumn="0" w:lastColumn="0" w:oddVBand="0" w:evenVBand="0" w:oddHBand="0" w:evenHBand="1" w:firstRowFirstColumn="0" w:firstRowLastColumn="0" w:lastRowFirstColumn="0" w:lastRowLastColumn="0"/>
          <w:trHeight w:val="89"/>
        </w:trPr>
        <w:tc>
          <w:tcPr>
            <w:cnfStyle w:val="001000000000" w:firstRow="0" w:lastRow="0" w:firstColumn="1" w:lastColumn="0" w:oddVBand="0" w:evenVBand="0" w:oddHBand="0" w:evenHBand="0" w:firstRowFirstColumn="0" w:firstRowLastColumn="0" w:lastRowFirstColumn="0" w:lastRowLastColumn="0"/>
            <w:tcW w:w="2443" w:type="pct"/>
          </w:tcPr>
          <w:p w14:paraId="03735285" w14:textId="77777777" w:rsidR="002B56D6" w:rsidRPr="00ED6857" w:rsidRDefault="002B56D6" w:rsidP="00BA59CF">
            <w:pPr>
              <w:pStyle w:val="TableText"/>
            </w:pPr>
            <w:r w:rsidRPr="00ED6857">
              <w:t>Lives in outer regional Australia / Remote or very remote Australia</w:t>
            </w:r>
          </w:p>
        </w:tc>
        <w:tc>
          <w:tcPr>
            <w:tcW w:w="393" w:type="pct"/>
          </w:tcPr>
          <w:p w14:paraId="7A315B3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1.305</w:t>
            </w:r>
          </w:p>
        </w:tc>
        <w:tc>
          <w:tcPr>
            <w:tcW w:w="1082" w:type="pct"/>
          </w:tcPr>
          <w:p w14:paraId="5285D9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0.973</w:t>
            </w:r>
          </w:p>
        </w:tc>
        <w:tc>
          <w:tcPr>
            <w:tcW w:w="1082" w:type="pct"/>
          </w:tcPr>
          <w:p w14:paraId="73E2A47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1.749</w:t>
            </w:r>
          </w:p>
        </w:tc>
      </w:tr>
      <w:tr w:rsidR="002B56D6" w:rsidRPr="009364A3" w14:paraId="7B8835E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3" w:type="pct"/>
          </w:tcPr>
          <w:p w14:paraId="615879C5" w14:textId="77777777" w:rsidR="002B56D6" w:rsidRPr="00ED6857" w:rsidRDefault="002B56D6" w:rsidP="00BA59CF">
            <w:pPr>
              <w:pStyle w:val="TableText"/>
            </w:pPr>
            <w:r w:rsidRPr="00ED6857">
              <w:t>Strength of local economy (increased IVI score by 1)</w:t>
            </w:r>
          </w:p>
        </w:tc>
        <w:tc>
          <w:tcPr>
            <w:tcW w:w="393" w:type="pct"/>
          </w:tcPr>
          <w:p w14:paraId="1A4461D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1.008*</w:t>
            </w:r>
          </w:p>
        </w:tc>
        <w:tc>
          <w:tcPr>
            <w:tcW w:w="1082" w:type="pct"/>
          </w:tcPr>
          <w:p w14:paraId="4C69744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1.005</w:t>
            </w:r>
          </w:p>
        </w:tc>
        <w:tc>
          <w:tcPr>
            <w:tcW w:w="1082" w:type="pct"/>
          </w:tcPr>
          <w:p w14:paraId="049FA4F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1.011</w:t>
            </w:r>
          </w:p>
        </w:tc>
      </w:tr>
    </w:tbl>
    <w:p w14:paraId="3389A6A8" w14:textId="77777777" w:rsidR="002B56D6" w:rsidRPr="00A80EA6" w:rsidRDefault="002B56D6">
      <w:pPr>
        <w:pStyle w:val="SourceandNotes"/>
      </w:pPr>
      <w:r w:rsidRPr="00A80EA6">
        <w:t>Base:</w:t>
      </w:r>
      <w:r w:rsidRPr="005511B1">
        <w:t xml:space="preserve"> </w:t>
      </w:r>
      <w:r w:rsidRPr="00A80EA6">
        <w:t>n (excluding missing) = 23,035</w:t>
      </w:r>
    </w:p>
    <w:p w14:paraId="42CB41B0" w14:textId="73EADDF5" w:rsidR="002B56D6" w:rsidRDefault="002B56D6">
      <w:pPr>
        <w:pStyle w:val="SourceandNotes"/>
      </w:pPr>
      <w:r>
        <w:t xml:space="preserve">* </w:t>
      </w:r>
      <w:r w:rsidRPr="0050628E">
        <w:t>A participant achieves study outcomes when they participate in an education or training activity that could qualify for an outcome payment. Study outcomes achieved within</w:t>
      </w:r>
      <w:r w:rsidR="00973657">
        <w:t xml:space="preserve"> four </w:t>
      </w:r>
      <w:r w:rsidRPr="0050628E">
        <w:t xml:space="preserve">weeks of referral are excluded, as it is unlikely these outcomes resulted from TtW </w:t>
      </w:r>
      <w:r>
        <w:t xml:space="preserve">or jobactive </w:t>
      </w:r>
      <w:r w:rsidRPr="0050628E">
        <w:t>servicing.</w:t>
      </w:r>
    </w:p>
    <w:p w14:paraId="0AA3E1CB" w14:textId="77777777" w:rsidR="002B56D6" w:rsidRDefault="002B56D6">
      <w:pPr>
        <w:pStyle w:val="SourceandNotes"/>
      </w:pPr>
      <w:r>
        <w:t xml:space="preserve">2. * variable has statistically significant coefficient: </w:t>
      </w:r>
      <w:r>
        <w:rPr>
          <w:i/>
        </w:rPr>
        <w:t xml:space="preserve">p </w:t>
      </w:r>
      <w:r>
        <w:t>&lt; 0.05</w:t>
      </w:r>
    </w:p>
    <w:p w14:paraId="6CA4ADB1" w14:textId="77777777" w:rsidR="00013493" w:rsidRDefault="002B56D6">
      <w:pPr>
        <w:pStyle w:val="SourceandNotes"/>
      </w:pPr>
      <w:r>
        <w:t>3. ‘Other’ includes the following categories: ‘Received Crisis Payment’, ‘Received Crisis Payment + Multiple spells on income support’, ‘All others’.</w:t>
      </w:r>
    </w:p>
    <w:p w14:paraId="19F0E80D" w14:textId="7E6465DC" w:rsidR="002B56D6" w:rsidRPr="002B15ED" w:rsidRDefault="002B56D6" w:rsidP="00BA59CF">
      <w:pPr>
        <w:pStyle w:val="SourceandNotes"/>
      </w:pPr>
      <w:r w:rsidRPr="005511B1">
        <w:t xml:space="preserve">Source: </w:t>
      </w:r>
      <w:r w:rsidRPr="00A30BC4">
        <w:t>Department of E</w:t>
      </w:r>
      <w:r>
        <w:t xml:space="preserve">ducation, Skills and Employment </w:t>
      </w:r>
      <w:r w:rsidRPr="00A30BC4">
        <w:t xml:space="preserve">administrative data </w:t>
      </w:r>
      <w:r w:rsidRPr="005511B1">
        <w:t>–</w:t>
      </w:r>
      <w:r>
        <w:t xml:space="preserve"> </w:t>
      </w:r>
      <w:r w:rsidRPr="005511B1">
        <w:t>matched samples</w:t>
      </w:r>
    </w:p>
    <w:p w14:paraId="4A02F34B" w14:textId="77777777" w:rsidR="002B56D6" w:rsidRDefault="002B56D6" w:rsidP="002B56D6">
      <w:pPr>
        <w:pStyle w:val="Heading3"/>
      </w:pPr>
      <w:bookmarkStart w:id="757" w:name="_Toc55475732"/>
      <w:bookmarkStart w:id="758" w:name="_Toc72481960"/>
      <w:r>
        <w:t>Positive outcomes</w:t>
      </w:r>
      <w:bookmarkEnd w:id="757"/>
      <w:bookmarkEnd w:id="758"/>
    </w:p>
    <w:p w14:paraId="49A13267" w14:textId="14520860" w:rsidR="00013493" w:rsidRDefault="002B56D6">
      <w:pPr>
        <w:pStyle w:val="Normal0"/>
      </w:pPr>
      <w:r>
        <w:t xml:space="preserve">As in the matched samples, the logistic regression analysis found that the TtW and jobactive participants in the inflow population had similar positive outcome rates. As </w:t>
      </w:r>
      <w:r>
        <w:rPr>
          <w:b/>
        </w:rPr>
        <w:t xml:space="preserve">Figure H.3 </w:t>
      </w:r>
      <w:r>
        <w:t>shows, 58.2% of TtW participants achieved positive outcomes</w:t>
      </w:r>
      <w:r w:rsidR="00973657">
        <w:t xml:space="preserve"> four </w:t>
      </w:r>
      <w:r>
        <w:t>to 52 weeks after referral, compared with 62.3% of jobactive participants.</w:t>
      </w:r>
    </w:p>
    <w:p w14:paraId="1B44E9B5" w14:textId="42E1D9C9" w:rsidR="00721136" w:rsidRDefault="002B56D6" w:rsidP="002B56D6">
      <w:pPr>
        <w:pStyle w:val="FigureCaption"/>
      </w:pPr>
      <w:bookmarkStart w:id="759" w:name="_Toc54855975"/>
      <w:bookmarkStart w:id="760" w:name="_Toc69395568"/>
      <w:r>
        <w:t>Figure H.3:</w:t>
      </w:r>
      <w:r w:rsidRPr="00256656">
        <w:t xml:space="preserve"> </w:t>
      </w:r>
      <w:r>
        <w:t>Cumulative percentage of TtW and jobactive participants achieving positive outcomes*, inflow population</w:t>
      </w:r>
      <w:bookmarkEnd w:id="759"/>
      <w:bookmarkEnd w:id="760"/>
    </w:p>
    <w:p w14:paraId="2AA20876" w14:textId="1DAEB37F" w:rsidR="002B56D6" w:rsidRPr="00721136" w:rsidRDefault="00721136" w:rsidP="00B94669">
      <w:r>
        <w:rPr>
          <w:noProof/>
          <w:lang w:eastAsia="en-AU"/>
        </w:rPr>
        <w:drawing>
          <wp:inline distT="0" distB="0" distL="0" distR="0" wp14:anchorId="0B9F635A" wp14:editId="02330E99">
            <wp:extent cx="3488943" cy="2872291"/>
            <wp:effectExtent l="0" t="0" r="0" b="4445"/>
            <wp:docPr id="491" name="Picture 491" descr="The trend lines for TtW and jobactive are very close throughout the period, with jobactive always slightly higher.&#10;By 52 weeks the cumulative percentages were:&#10;TtW 58.2&#10;jobactiv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6767" cy="2878732"/>
                    </a:xfrm>
                    <a:prstGeom prst="rect">
                      <a:avLst/>
                    </a:prstGeom>
                    <a:noFill/>
                    <a:ln>
                      <a:noFill/>
                    </a:ln>
                  </pic:spPr>
                </pic:pic>
              </a:graphicData>
            </a:graphic>
          </wp:inline>
        </w:drawing>
      </w:r>
    </w:p>
    <w:p w14:paraId="252B604D" w14:textId="77777777" w:rsidR="002B56D6" w:rsidRDefault="002B56D6" w:rsidP="002B56D6">
      <w:pPr>
        <w:pStyle w:val="SourceandNotes"/>
      </w:pPr>
      <w:r>
        <w:t>Base: TtW inflow population</w:t>
      </w:r>
      <w:r w:rsidRPr="005511B1">
        <w:t xml:space="preserve"> (n=</w:t>
      </w:r>
      <w:r>
        <w:t>27,241) and jobactive inflow population (n=24,032)</w:t>
      </w:r>
    </w:p>
    <w:p w14:paraId="0C1A1DC0" w14:textId="78E3ED91" w:rsidR="002B56D6" w:rsidRDefault="002B56D6" w:rsidP="002B56D6">
      <w:pPr>
        <w:pStyle w:val="SourceandNotes"/>
      </w:pPr>
      <w:r>
        <w:t>*</w:t>
      </w:r>
      <w:r w:rsidRPr="00AA717C">
        <w:t>A participant achieves a ‘positive outcome’ when they achieve either LMA or a study outcome. Positive outcomes achieved within</w:t>
      </w:r>
      <w:r w:rsidR="00973657">
        <w:t xml:space="preserve"> four </w:t>
      </w:r>
      <w:r w:rsidRPr="00AA717C">
        <w:t xml:space="preserve">weeks of referral are excluded, as it is unlikely these outcomes resulted from any TtW </w:t>
      </w:r>
      <w:r>
        <w:t>or jobactive servicing.</w:t>
      </w:r>
    </w:p>
    <w:p w14:paraId="60F415EE" w14:textId="77777777"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4DA7BA1" w14:textId="5B1DCABC" w:rsidR="00312384" w:rsidRPr="00312384" w:rsidRDefault="002B56D6" w:rsidP="00BA59CF">
      <w:pPr>
        <w:pStyle w:val="Normal0"/>
      </w:pPr>
      <w:r w:rsidRPr="00312384">
        <w:t xml:space="preserve">Controlling for participant characteristics confirms the finding that TtW had little impact on positive outcome rates. </w:t>
      </w:r>
      <w:r w:rsidRPr="00312384">
        <w:rPr>
          <w:b/>
        </w:rPr>
        <w:t>Tables H.8</w:t>
      </w:r>
      <w:r w:rsidRPr="00BA59CF">
        <w:t xml:space="preserve">, </w:t>
      </w:r>
      <w:r w:rsidRPr="00312384">
        <w:rPr>
          <w:b/>
        </w:rPr>
        <w:t>H.9</w:t>
      </w:r>
      <w:r w:rsidRPr="00BA59CF">
        <w:t xml:space="preserve"> </w:t>
      </w:r>
      <w:r w:rsidRPr="00312384">
        <w:t xml:space="preserve">and </w:t>
      </w:r>
      <w:r w:rsidRPr="00312384">
        <w:rPr>
          <w:b/>
        </w:rPr>
        <w:t>H.10</w:t>
      </w:r>
      <w:r w:rsidRPr="00BA59CF">
        <w:t xml:space="preserve"> </w:t>
      </w:r>
      <w:r w:rsidRPr="00312384">
        <w:t>show parameter estimates from the positive outcome models. There is almost no relationship between TtW servicing and achieving positive outcomes one to</w:t>
      </w:r>
      <w:r w:rsidR="000438D8" w:rsidRPr="00312384">
        <w:t xml:space="preserve"> six </w:t>
      </w:r>
      <w:r w:rsidRPr="00312384">
        <w:t>and one to nine months after referral. Receiving TtW services has no statistically significant effect on positive outcome rates over participants’ first 12 months of services.</w:t>
      </w:r>
    </w:p>
    <w:p w14:paraId="4DE2FC0F" w14:textId="52006EBE" w:rsidR="002B56D6" w:rsidRPr="002B15ED" w:rsidRDefault="002B56D6" w:rsidP="00312384">
      <w:pPr>
        <w:pStyle w:val="Caption"/>
      </w:pPr>
      <w:bookmarkStart w:id="761" w:name="_Toc55211705"/>
      <w:bookmarkStart w:id="762" w:name="_Toc68103934"/>
      <w:bookmarkStart w:id="763" w:name="_Toc69395637"/>
      <w:r w:rsidRPr="002B15ED">
        <w:t>Table H.</w:t>
      </w:r>
      <w:r>
        <w:t>8</w:t>
      </w:r>
      <w:r w:rsidRPr="002B15ED">
        <w:t xml:space="preserve">: </w:t>
      </w:r>
      <w:r>
        <w:t>L</w:t>
      </w:r>
      <w:r w:rsidRPr="002B15ED">
        <w:t>ogistic regression model</w:t>
      </w:r>
      <w:r>
        <w:t xml:space="preserve"> – </w:t>
      </w:r>
      <w:r w:rsidRPr="002B15ED">
        <w:t>impact of TtW on probability of achieving</w:t>
      </w:r>
      <w:r>
        <w:t xml:space="preserve"> positive outcomes</w:t>
      </w:r>
      <w:r w:rsidRPr="002B2C47">
        <w:rPr>
          <w:vertAlign w:val="superscript"/>
        </w:rPr>
        <w:t>1</w:t>
      </w:r>
      <w:r w:rsidR="00973657">
        <w:t xml:space="preserve"> four </w:t>
      </w:r>
      <w:r>
        <w:t>to 26 weeks after referral</w:t>
      </w:r>
      <w:bookmarkEnd w:id="761"/>
      <w:bookmarkEnd w:id="762"/>
      <w:bookmarkEnd w:id="763"/>
    </w:p>
    <w:tbl>
      <w:tblPr>
        <w:tblStyle w:val="TtWReportTableTemplate2"/>
        <w:tblW w:w="5000" w:type="pct"/>
        <w:tblLook w:val="04A0" w:firstRow="1" w:lastRow="0" w:firstColumn="1" w:lastColumn="0" w:noHBand="0" w:noVBand="1"/>
      </w:tblPr>
      <w:tblGrid>
        <w:gridCol w:w="4362"/>
        <w:gridCol w:w="772"/>
        <w:gridCol w:w="1946"/>
        <w:gridCol w:w="1946"/>
      </w:tblGrid>
      <w:tr w:rsidR="002B56D6" w:rsidRPr="00ED011D" w14:paraId="1CFB2FBB" w14:textId="77777777" w:rsidTr="00BA59CF">
        <w:trPr>
          <w:cnfStyle w:val="100000000000" w:firstRow="1" w:lastRow="0" w:firstColumn="0" w:lastColumn="0" w:oddVBand="0" w:evenVBand="0" w:oddHBand="0" w:evenHBand="0" w:firstRowFirstColumn="0" w:firstRowLastColumn="0" w:lastRowFirstColumn="0" w:lastRowLastColumn="0"/>
          <w:trHeight w:val="588"/>
          <w:tblHeader/>
        </w:trPr>
        <w:tc>
          <w:tcPr>
            <w:cnfStyle w:val="001000000000" w:firstRow="0" w:lastRow="0" w:firstColumn="1" w:lastColumn="0" w:oddVBand="0" w:evenVBand="0" w:oddHBand="0" w:evenHBand="0" w:firstRowFirstColumn="0" w:firstRowLastColumn="0" w:lastRowFirstColumn="0" w:lastRowLastColumn="0"/>
            <w:tcW w:w="0" w:type="pct"/>
          </w:tcPr>
          <w:p w14:paraId="17ECB819" w14:textId="77777777" w:rsidR="002B56D6" w:rsidRPr="00ED6857" w:rsidRDefault="002B56D6" w:rsidP="00BA59CF">
            <w:pPr>
              <w:pStyle w:val="TableText"/>
              <w:rPr>
                <w:rFonts w:asciiTheme="minorHAnsi" w:hAnsiTheme="minorHAnsi"/>
              </w:rPr>
            </w:pPr>
            <w:r w:rsidRPr="00ED6857">
              <w:t>Variable</w:t>
            </w:r>
          </w:p>
        </w:tc>
        <w:tc>
          <w:tcPr>
            <w:tcW w:w="0" w:type="pct"/>
          </w:tcPr>
          <w:p w14:paraId="6F5F591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7E9C88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1EBEE8F1"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ED011D" w14:paraId="12FE754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6B62EC07" w14:textId="77777777" w:rsidR="002B56D6" w:rsidRPr="00ED6857" w:rsidRDefault="002B56D6" w:rsidP="00BA59CF">
            <w:pPr>
              <w:pStyle w:val="TableText"/>
            </w:pPr>
            <w:r w:rsidRPr="00ED6857">
              <w:t>TtW / jobactive</w:t>
            </w:r>
          </w:p>
        </w:tc>
        <w:tc>
          <w:tcPr>
            <w:tcW w:w="235" w:type="pct"/>
          </w:tcPr>
          <w:p w14:paraId="4D05B3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1.148*</w:t>
            </w:r>
          </w:p>
        </w:tc>
        <w:tc>
          <w:tcPr>
            <w:tcW w:w="1095" w:type="pct"/>
          </w:tcPr>
          <w:p w14:paraId="6EBA1E2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1.086</w:t>
            </w:r>
          </w:p>
        </w:tc>
        <w:tc>
          <w:tcPr>
            <w:tcW w:w="1078" w:type="pct"/>
          </w:tcPr>
          <w:p w14:paraId="7524773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1.213</w:t>
            </w:r>
          </w:p>
        </w:tc>
      </w:tr>
      <w:tr w:rsidR="002B56D6" w:rsidRPr="00ED011D" w14:paraId="72BDE9B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46E6588C" w14:textId="77777777" w:rsidR="002B56D6" w:rsidRPr="00ED6857" w:rsidRDefault="002B56D6" w:rsidP="00BA59CF">
            <w:pPr>
              <w:pStyle w:val="TableText"/>
              <w:rPr>
                <w:color w:val="000000"/>
              </w:rPr>
            </w:pPr>
            <w:r w:rsidRPr="00ED6857">
              <w:t>Age (increased by one year)</w:t>
            </w:r>
          </w:p>
        </w:tc>
        <w:tc>
          <w:tcPr>
            <w:tcW w:w="235" w:type="pct"/>
          </w:tcPr>
          <w:p w14:paraId="0DDFC35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0.977*</w:t>
            </w:r>
          </w:p>
        </w:tc>
        <w:tc>
          <w:tcPr>
            <w:tcW w:w="1095" w:type="pct"/>
          </w:tcPr>
          <w:p w14:paraId="5C5570D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0.958</w:t>
            </w:r>
          </w:p>
        </w:tc>
        <w:tc>
          <w:tcPr>
            <w:tcW w:w="1078" w:type="pct"/>
          </w:tcPr>
          <w:p w14:paraId="54D7B81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0.998</w:t>
            </w:r>
          </w:p>
        </w:tc>
      </w:tr>
      <w:tr w:rsidR="002B56D6" w:rsidRPr="00ED011D" w14:paraId="633F5E9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7ABD48B5" w14:textId="77777777" w:rsidR="002B56D6" w:rsidRPr="00ED6857" w:rsidRDefault="002B56D6" w:rsidP="00BA59CF">
            <w:pPr>
              <w:pStyle w:val="TableText"/>
              <w:rPr>
                <w:color w:val="000000"/>
              </w:rPr>
            </w:pPr>
            <w:r w:rsidRPr="00ED6857">
              <w:t>Female / Male</w:t>
            </w:r>
          </w:p>
        </w:tc>
        <w:tc>
          <w:tcPr>
            <w:tcW w:w="235" w:type="pct"/>
          </w:tcPr>
          <w:p w14:paraId="4A9B3F9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1.158*</w:t>
            </w:r>
          </w:p>
        </w:tc>
        <w:tc>
          <w:tcPr>
            <w:tcW w:w="1095" w:type="pct"/>
          </w:tcPr>
          <w:p w14:paraId="40E2623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1.096</w:t>
            </w:r>
          </w:p>
        </w:tc>
        <w:tc>
          <w:tcPr>
            <w:tcW w:w="1078" w:type="pct"/>
          </w:tcPr>
          <w:p w14:paraId="47DF795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1.224</w:t>
            </w:r>
          </w:p>
        </w:tc>
      </w:tr>
      <w:tr w:rsidR="002B56D6" w:rsidRPr="00ED011D" w14:paraId="3007A0D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111BB799" w14:textId="77777777" w:rsidR="002B56D6" w:rsidRPr="00ED6857" w:rsidRDefault="002B56D6" w:rsidP="00BA59CF">
            <w:pPr>
              <w:pStyle w:val="TableText"/>
            </w:pPr>
            <w:r w:rsidRPr="00ED6857">
              <w:t>Non-Indigenous / Indigenous</w:t>
            </w:r>
          </w:p>
        </w:tc>
        <w:tc>
          <w:tcPr>
            <w:tcW w:w="235" w:type="pct"/>
          </w:tcPr>
          <w:p w14:paraId="6F5F10A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1.549*</w:t>
            </w:r>
          </w:p>
        </w:tc>
        <w:tc>
          <w:tcPr>
            <w:tcW w:w="1095" w:type="pct"/>
          </w:tcPr>
          <w:p w14:paraId="2D0F50C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1.439</w:t>
            </w:r>
          </w:p>
        </w:tc>
        <w:tc>
          <w:tcPr>
            <w:tcW w:w="1078" w:type="pct"/>
          </w:tcPr>
          <w:p w14:paraId="3F9AC86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1.668</w:t>
            </w:r>
          </w:p>
        </w:tc>
      </w:tr>
      <w:tr w:rsidR="002B56D6" w:rsidRPr="00ED011D" w14:paraId="49C020E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2FB133A4" w14:textId="77777777" w:rsidR="002B56D6" w:rsidRPr="00ED6857" w:rsidRDefault="002B56D6" w:rsidP="00BA59CF">
            <w:pPr>
              <w:pStyle w:val="TableText"/>
            </w:pPr>
            <w:r w:rsidRPr="00ED6857">
              <w:t>Year 12 completer / Non-Year 12 completer</w:t>
            </w:r>
          </w:p>
        </w:tc>
        <w:tc>
          <w:tcPr>
            <w:tcW w:w="235" w:type="pct"/>
          </w:tcPr>
          <w:p w14:paraId="3C16D9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1.404*</w:t>
            </w:r>
          </w:p>
        </w:tc>
        <w:tc>
          <w:tcPr>
            <w:tcW w:w="1095" w:type="pct"/>
          </w:tcPr>
          <w:p w14:paraId="53A38CF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1.322</w:t>
            </w:r>
          </w:p>
        </w:tc>
        <w:tc>
          <w:tcPr>
            <w:tcW w:w="1078" w:type="pct"/>
          </w:tcPr>
          <w:p w14:paraId="4463F52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1.490</w:t>
            </w:r>
          </w:p>
        </w:tc>
      </w:tr>
      <w:tr w:rsidR="002B56D6" w:rsidRPr="00ED011D" w14:paraId="5AA1824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6ABAE195" w14:textId="77777777" w:rsidR="002B56D6" w:rsidRPr="00ED6857" w:rsidRDefault="002B56D6" w:rsidP="00BA59CF">
            <w:pPr>
              <w:pStyle w:val="TableText"/>
            </w:pPr>
            <w:r w:rsidRPr="00ED6857">
              <w:t>No transport / Public transport</w:t>
            </w:r>
          </w:p>
        </w:tc>
        <w:tc>
          <w:tcPr>
            <w:tcW w:w="235" w:type="pct"/>
          </w:tcPr>
          <w:p w14:paraId="1E6CFCA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0.918</w:t>
            </w:r>
          </w:p>
        </w:tc>
        <w:tc>
          <w:tcPr>
            <w:tcW w:w="1095" w:type="pct"/>
          </w:tcPr>
          <w:p w14:paraId="56255F3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0.819</w:t>
            </w:r>
          </w:p>
        </w:tc>
        <w:tc>
          <w:tcPr>
            <w:tcW w:w="1078" w:type="pct"/>
          </w:tcPr>
          <w:p w14:paraId="72C3BFC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1.029</w:t>
            </w:r>
          </w:p>
        </w:tc>
      </w:tr>
      <w:tr w:rsidR="002B56D6" w:rsidRPr="00ED011D" w14:paraId="26652EA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01107641" w14:textId="77777777" w:rsidR="002B56D6" w:rsidRPr="00ED6857" w:rsidRDefault="002B56D6" w:rsidP="00BA59CF">
            <w:pPr>
              <w:pStyle w:val="TableText"/>
            </w:pPr>
            <w:r w:rsidRPr="00ED6857">
              <w:t>Private transport / Public transport</w:t>
            </w:r>
          </w:p>
        </w:tc>
        <w:tc>
          <w:tcPr>
            <w:tcW w:w="235" w:type="pct"/>
          </w:tcPr>
          <w:p w14:paraId="6F954A8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1.340*</w:t>
            </w:r>
          </w:p>
        </w:tc>
        <w:tc>
          <w:tcPr>
            <w:tcW w:w="1095" w:type="pct"/>
          </w:tcPr>
          <w:p w14:paraId="4D589EE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1.264</w:t>
            </w:r>
          </w:p>
        </w:tc>
        <w:tc>
          <w:tcPr>
            <w:tcW w:w="1078" w:type="pct"/>
          </w:tcPr>
          <w:p w14:paraId="5BD5713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1.421</w:t>
            </w:r>
          </w:p>
        </w:tc>
      </w:tr>
      <w:tr w:rsidR="002B56D6" w:rsidRPr="00ED011D" w14:paraId="1519805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12BAED06" w14:textId="77777777" w:rsidR="002B56D6" w:rsidRPr="00ED6857" w:rsidRDefault="002B56D6" w:rsidP="00BA59CF">
            <w:pPr>
              <w:pStyle w:val="TableText"/>
            </w:pPr>
            <w:r w:rsidRPr="00ED6857">
              <w:t>Stable residence / Unstable residence</w:t>
            </w:r>
          </w:p>
        </w:tc>
        <w:tc>
          <w:tcPr>
            <w:tcW w:w="235" w:type="pct"/>
          </w:tcPr>
          <w:p w14:paraId="2823AF6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1.442*</w:t>
            </w:r>
          </w:p>
        </w:tc>
        <w:tc>
          <w:tcPr>
            <w:tcW w:w="1095" w:type="pct"/>
          </w:tcPr>
          <w:p w14:paraId="7C0E0E4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1.322</w:t>
            </w:r>
          </w:p>
        </w:tc>
        <w:tc>
          <w:tcPr>
            <w:tcW w:w="1078" w:type="pct"/>
          </w:tcPr>
          <w:p w14:paraId="4246117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1.574</w:t>
            </w:r>
          </w:p>
        </w:tc>
      </w:tr>
      <w:tr w:rsidR="002B56D6" w:rsidRPr="00ED011D" w14:paraId="38D5CC9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0E5C54BB" w14:textId="77777777" w:rsidR="002B56D6" w:rsidRPr="00ED6857" w:rsidRDefault="002B56D6" w:rsidP="00BA59CF">
            <w:pPr>
              <w:pStyle w:val="TableText"/>
              <w:rPr>
                <w:color w:val="000000"/>
              </w:rPr>
            </w:pPr>
            <w:r w:rsidRPr="00ED6857">
              <w:t>History of paid work / Was not working</w:t>
            </w:r>
          </w:p>
        </w:tc>
        <w:tc>
          <w:tcPr>
            <w:tcW w:w="235" w:type="pct"/>
          </w:tcPr>
          <w:p w14:paraId="072B515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1.565*</w:t>
            </w:r>
          </w:p>
        </w:tc>
        <w:tc>
          <w:tcPr>
            <w:tcW w:w="1095" w:type="pct"/>
          </w:tcPr>
          <w:p w14:paraId="23DC546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1.458</w:t>
            </w:r>
          </w:p>
        </w:tc>
        <w:tc>
          <w:tcPr>
            <w:tcW w:w="1078" w:type="pct"/>
          </w:tcPr>
          <w:p w14:paraId="569F503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1.680</w:t>
            </w:r>
          </w:p>
        </w:tc>
      </w:tr>
      <w:tr w:rsidR="002B56D6" w:rsidRPr="00ED011D" w14:paraId="4D14C1D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7D167892" w14:textId="77777777" w:rsidR="002B56D6" w:rsidRPr="00ED6857" w:rsidRDefault="002B56D6" w:rsidP="00BA59CF">
            <w:pPr>
              <w:pStyle w:val="TableText"/>
            </w:pPr>
            <w:r w:rsidRPr="00ED6857">
              <w:t>History of unpaid work / Was not working</w:t>
            </w:r>
          </w:p>
        </w:tc>
        <w:tc>
          <w:tcPr>
            <w:tcW w:w="235" w:type="pct"/>
          </w:tcPr>
          <w:p w14:paraId="621C705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0.690*</w:t>
            </w:r>
          </w:p>
        </w:tc>
        <w:tc>
          <w:tcPr>
            <w:tcW w:w="1095" w:type="pct"/>
          </w:tcPr>
          <w:p w14:paraId="780E009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0.495</w:t>
            </w:r>
          </w:p>
        </w:tc>
        <w:tc>
          <w:tcPr>
            <w:tcW w:w="1078" w:type="pct"/>
          </w:tcPr>
          <w:p w14:paraId="4C394B9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0.963</w:t>
            </w:r>
          </w:p>
        </w:tc>
      </w:tr>
      <w:tr w:rsidR="002B56D6" w:rsidRPr="00ED011D" w14:paraId="0E6B084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305CDF26" w14:textId="77777777" w:rsidR="002B56D6" w:rsidRPr="00ED6857" w:rsidRDefault="002B56D6" w:rsidP="00BA59CF">
            <w:pPr>
              <w:pStyle w:val="TableText"/>
              <w:rPr>
                <w:color w:val="000000"/>
              </w:rPr>
            </w:pPr>
            <w:r w:rsidRPr="00ED6857">
              <w:t>Less than 12 months on income support / Not on income support</w:t>
            </w:r>
          </w:p>
        </w:tc>
        <w:tc>
          <w:tcPr>
            <w:tcW w:w="235" w:type="pct"/>
          </w:tcPr>
          <w:p w14:paraId="75E975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1.200*</w:t>
            </w:r>
          </w:p>
        </w:tc>
        <w:tc>
          <w:tcPr>
            <w:tcW w:w="1095" w:type="pct"/>
          </w:tcPr>
          <w:p w14:paraId="18468D5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1.117</w:t>
            </w:r>
          </w:p>
        </w:tc>
        <w:tc>
          <w:tcPr>
            <w:tcW w:w="1078" w:type="pct"/>
          </w:tcPr>
          <w:p w14:paraId="65A88E6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1.289</w:t>
            </w:r>
          </w:p>
        </w:tc>
      </w:tr>
      <w:tr w:rsidR="002B56D6" w:rsidRPr="00ED011D" w14:paraId="0DFE4A8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3B29CBAF" w14:textId="77777777" w:rsidR="002B56D6" w:rsidRPr="00ED6857" w:rsidRDefault="002B56D6" w:rsidP="00BA59CF">
            <w:pPr>
              <w:pStyle w:val="TableText"/>
              <w:rPr>
                <w:color w:val="000000"/>
              </w:rPr>
            </w:pPr>
            <w:r w:rsidRPr="00ED6857">
              <w:t>More than 12 months on income support / Not on income support</w:t>
            </w:r>
          </w:p>
        </w:tc>
        <w:tc>
          <w:tcPr>
            <w:tcW w:w="235" w:type="pct"/>
          </w:tcPr>
          <w:p w14:paraId="4D77D96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1.291*</w:t>
            </w:r>
          </w:p>
        </w:tc>
        <w:tc>
          <w:tcPr>
            <w:tcW w:w="1095" w:type="pct"/>
          </w:tcPr>
          <w:p w14:paraId="09DB522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1.193</w:t>
            </w:r>
          </w:p>
        </w:tc>
        <w:tc>
          <w:tcPr>
            <w:tcW w:w="1078" w:type="pct"/>
          </w:tcPr>
          <w:p w14:paraId="3DEB7BE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1.397</w:t>
            </w:r>
          </w:p>
        </w:tc>
      </w:tr>
      <w:tr w:rsidR="002B56D6" w:rsidRPr="00ED011D" w14:paraId="04CF6E2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6F7DFA8D" w14:textId="77777777" w:rsidR="002B56D6" w:rsidRPr="00ED6857" w:rsidRDefault="002B56D6" w:rsidP="00BA59CF">
            <w:pPr>
              <w:pStyle w:val="TableText"/>
            </w:pPr>
            <w:r w:rsidRPr="00ED6857">
              <w:t>Ex-offender / Non-ex-offender or Did not answer</w:t>
            </w:r>
          </w:p>
        </w:tc>
        <w:tc>
          <w:tcPr>
            <w:tcW w:w="235" w:type="pct"/>
          </w:tcPr>
          <w:p w14:paraId="4F01E77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0.626*</w:t>
            </w:r>
          </w:p>
        </w:tc>
        <w:tc>
          <w:tcPr>
            <w:tcW w:w="1095" w:type="pct"/>
          </w:tcPr>
          <w:p w14:paraId="1718830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0.564</w:t>
            </w:r>
          </w:p>
        </w:tc>
        <w:tc>
          <w:tcPr>
            <w:tcW w:w="1078" w:type="pct"/>
          </w:tcPr>
          <w:p w14:paraId="2267D7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0.694</w:t>
            </w:r>
          </w:p>
        </w:tc>
      </w:tr>
      <w:tr w:rsidR="002B56D6" w:rsidRPr="00ED011D" w14:paraId="288DE13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24C29ADA" w14:textId="77777777" w:rsidR="002B56D6" w:rsidRPr="00ED6857" w:rsidRDefault="002B56D6" w:rsidP="00BA59CF">
            <w:pPr>
              <w:pStyle w:val="TableText"/>
            </w:pPr>
            <w:r w:rsidRPr="00ED6857">
              <w:t>Disability / No disability or Did not answer</w:t>
            </w:r>
          </w:p>
        </w:tc>
        <w:tc>
          <w:tcPr>
            <w:tcW w:w="235" w:type="pct"/>
          </w:tcPr>
          <w:p w14:paraId="58BB634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0.797*</w:t>
            </w:r>
          </w:p>
        </w:tc>
        <w:tc>
          <w:tcPr>
            <w:tcW w:w="1095" w:type="pct"/>
          </w:tcPr>
          <w:p w14:paraId="27DB881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0.719</w:t>
            </w:r>
          </w:p>
        </w:tc>
        <w:tc>
          <w:tcPr>
            <w:tcW w:w="1078" w:type="pct"/>
          </w:tcPr>
          <w:p w14:paraId="2C0074C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0.882</w:t>
            </w:r>
          </w:p>
        </w:tc>
      </w:tr>
      <w:tr w:rsidR="002B56D6" w:rsidRPr="00ED011D" w14:paraId="41B43E7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660702A1" w14:textId="77777777" w:rsidR="002B56D6" w:rsidRPr="00ED6857" w:rsidRDefault="002B56D6" w:rsidP="00BA59CF">
            <w:pPr>
              <w:pStyle w:val="TableText"/>
            </w:pPr>
            <w:r w:rsidRPr="00ED6857">
              <w:t>Good English skills / Poor or Combination of good and poor</w:t>
            </w:r>
          </w:p>
        </w:tc>
        <w:tc>
          <w:tcPr>
            <w:tcW w:w="235" w:type="pct"/>
          </w:tcPr>
          <w:p w14:paraId="35FCC50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1.442*</w:t>
            </w:r>
          </w:p>
        </w:tc>
        <w:tc>
          <w:tcPr>
            <w:tcW w:w="1095" w:type="pct"/>
          </w:tcPr>
          <w:p w14:paraId="3D1FCF5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1.295</w:t>
            </w:r>
          </w:p>
        </w:tc>
        <w:tc>
          <w:tcPr>
            <w:tcW w:w="1078" w:type="pct"/>
          </w:tcPr>
          <w:p w14:paraId="0862647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1.605</w:t>
            </w:r>
          </w:p>
        </w:tc>
      </w:tr>
      <w:tr w:rsidR="002B56D6" w:rsidRPr="00ED011D" w14:paraId="303F3A2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3ACCEE90" w14:textId="77777777" w:rsidR="002B56D6" w:rsidRPr="00ED6857" w:rsidRDefault="002B56D6" w:rsidP="00BA59CF">
            <w:pPr>
              <w:pStyle w:val="TableText"/>
            </w:pPr>
            <w:r w:rsidRPr="00ED6857">
              <w:t>More than once on income support / Other</w:t>
            </w:r>
            <w:r w:rsidRPr="00ED6857">
              <w:rPr>
                <w:vertAlign w:val="superscript"/>
              </w:rPr>
              <w:t>3</w:t>
            </w:r>
          </w:p>
        </w:tc>
        <w:tc>
          <w:tcPr>
            <w:tcW w:w="235" w:type="pct"/>
          </w:tcPr>
          <w:p w14:paraId="62E8DEE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0.894*</w:t>
            </w:r>
          </w:p>
        </w:tc>
        <w:tc>
          <w:tcPr>
            <w:tcW w:w="1095" w:type="pct"/>
          </w:tcPr>
          <w:p w14:paraId="1ABC46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0.829</w:t>
            </w:r>
          </w:p>
        </w:tc>
        <w:tc>
          <w:tcPr>
            <w:tcW w:w="1078" w:type="pct"/>
          </w:tcPr>
          <w:p w14:paraId="43F8862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0.965</w:t>
            </w:r>
          </w:p>
        </w:tc>
      </w:tr>
      <w:tr w:rsidR="002B56D6" w:rsidRPr="00ED011D" w14:paraId="042B531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04A75FB6" w14:textId="77777777" w:rsidR="002B56D6" w:rsidRPr="00ED6857" w:rsidRDefault="002B56D6" w:rsidP="00BA59CF">
            <w:pPr>
              <w:pStyle w:val="TableText"/>
            </w:pPr>
            <w:r w:rsidRPr="00ED6857">
              <w:t>Personal factors – No impact / Some impact</w:t>
            </w:r>
          </w:p>
        </w:tc>
        <w:tc>
          <w:tcPr>
            <w:tcW w:w="235" w:type="pct"/>
          </w:tcPr>
          <w:p w14:paraId="240F85A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1.265*</w:t>
            </w:r>
          </w:p>
        </w:tc>
        <w:tc>
          <w:tcPr>
            <w:tcW w:w="1095" w:type="pct"/>
          </w:tcPr>
          <w:p w14:paraId="0287753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1.143</w:t>
            </w:r>
          </w:p>
        </w:tc>
        <w:tc>
          <w:tcPr>
            <w:tcW w:w="1078" w:type="pct"/>
          </w:tcPr>
          <w:p w14:paraId="21A9A4F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1.401</w:t>
            </w:r>
          </w:p>
        </w:tc>
      </w:tr>
      <w:tr w:rsidR="002B56D6" w:rsidRPr="00ED011D" w14:paraId="5C8B43D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1" w:type="pct"/>
          </w:tcPr>
          <w:p w14:paraId="0D201172" w14:textId="77777777" w:rsidR="002B56D6" w:rsidRPr="00ED6857" w:rsidRDefault="002B56D6" w:rsidP="00BA59CF">
            <w:pPr>
              <w:pStyle w:val="TableText"/>
            </w:pPr>
            <w:r w:rsidRPr="00ED6857">
              <w:rPr>
                <w:color w:val="000000"/>
              </w:rPr>
              <w:t xml:space="preserve">Strength of local economy </w:t>
            </w:r>
            <w:r w:rsidRPr="00ED6857">
              <w:t>(increased IVI score by 1)</w:t>
            </w:r>
          </w:p>
        </w:tc>
        <w:tc>
          <w:tcPr>
            <w:tcW w:w="235" w:type="pct"/>
          </w:tcPr>
          <w:p w14:paraId="224A05B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1.007*</w:t>
            </w:r>
          </w:p>
        </w:tc>
        <w:tc>
          <w:tcPr>
            <w:tcW w:w="1095" w:type="pct"/>
          </w:tcPr>
          <w:p w14:paraId="0CC9823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1.005</w:t>
            </w:r>
          </w:p>
        </w:tc>
        <w:tc>
          <w:tcPr>
            <w:tcW w:w="1078" w:type="pct"/>
          </w:tcPr>
          <w:p w14:paraId="299537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1.009</w:t>
            </w:r>
          </w:p>
        </w:tc>
      </w:tr>
    </w:tbl>
    <w:p w14:paraId="65B64CB2" w14:textId="77777777" w:rsidR="002B56D6" w:rsidRPr="00A80EA6" w:rsidRDefault="002B56D6" w:rsidP="002B56D6">
      <w:pPr>
        <w:pStyle w:val="SourceandNotes"/>
      </w:pPr>
      <w:r w:rsidRPr="00A80EA6">
        <w:t>Base:</w:t>
      </w:r>
      <w:r w:rsidRPr="005511B1">
        <w:t xml:space="preserve"> </w:t>
      </w:r>
      <w:r w:rsidRPr="00A80EA6">
        <w:t>n (excluding missing) = 23,035</w:t>
      </w:r>
      <w:r>
        <w:t>; matched samples</w:t>
      </w:r>
    </w:p>
    <w:p w14:paraId="1DA92E58" w14:textId="63337D93" w:rsidR="002B56D6" w:rsidRDefault="002B56D6" w:rsidP="002B56D6">
      <w:pPr>
        <w:pStyle w:val="SourceandNotes"/>
      </w:pPr>
      <w:r>
        <w:t xml:space="preserve">1. </w:t>
      </w:r>
      <w:r w:rsidRPr="00AA717C">
        <w:t>A participant achieves a ‘positive outcome’ when they achieve either LMA or a study outcome. Positive outcomes achieved within</w:t>
      </w:r>
      <w:r w:rsidR="00973657">
        <w:t xml:space="preserve"> four </w:t>
      </w:r>
      <w:r w:rsidRPr="00AA717C">
        <w:t xml:space="preserve">weeks of referral are excluded, as it is unlikely these outcomes resulted from any TtW </w:t>
      </w:r>
      <w:r>
        <w:t xml:space="preserve">or jobactive </w:t>
      </w:r>
      <w:r w:rsidRPr="0050628E">
        <w:t>servicing.</w:t>
      </w:r>
    </w:p>
    <w:p w14:paraId="7E63AC19" w14:textId="77777777" w:rsidR="002B56D6" w:rsidRDefault="002B56D6" w:rsidP="002B56D6">
      <w:pPr>
        <w:pStyle w:val="SourceandNotes"/>
      </w:pPr>
      <w:r>
        <w:t xml:space="preserve">2. * variable has statistically significant coefficient: </w:t>
      </w:r>
      <w:r>
        <w:rPr>
          <w:i/>
        </w:rPr>
        <w:t xml:space="preserve">p </w:t>
      </w:r>
      <w:r>
        <w:t>&lt; 0.05</w:t>
      </w:r>
    </w:p>
    <w:p w14:paraId="4967FD39" w14:textId="77777777" w:rsidR="00013493" w:rsidRDefault="002B56D6" w:rsidP="002B56D6">
      <w:pPr>
        <w:pStyle w:val="SourceandNotes"/>
      </w:pPr>
      <w:r>
        <w:t>3. ‘Other’ includes the following categories: ‘Received Crisis Payment’, ‘Received Crisis Payment + Multiple spells on income support’, ‘All others’.</w:t>
      </w:r>
    </w:p>
    <w:p w14:paraId="49842D29" w14:textId="77777777" w:rsidR="00013493"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24332D30" w14:textId="49654D3D" w:rsidR="002B56D6" w:rsidRPr="002B15ED" w:rsidRDefault="002B56D6" w:rsidP="00CD0FF3">
      <w:pPr>
        <w:pStyle w:val="Caption"/>
      </w:pPr>
      <w:bookmarkStart w:id="764" w:name="_Toc68103935"/>
      <w:bookmarkStart w:id="765" w:name="_Toc69395638"/>
      <w:r w:rsidRPr="002B15ED">
        <w:t>Table H.</w:t>
      </w:r>
      <w:r>
        <w:t>9</w:t>
      </w:r>
      <w:r w:rsidRPr="002B15ED">
        <w:t xml:space="preserve">: </w:t>
      </w:r>
      <w:r>
        <w:t>L</w:t>
      </w:r>
      <w:r w:rsidRPr="002B15ED">
        <w:t>ogistic regression model estimating impact of TtW on probability of achieving</w:t>
      </w:r>
      <w:r>
        <w:t xml:space="preserve"> positive outcomes</w:t>
      </w:r>
      <w:r w:rsidRPr="00BA59CF">
        <w:rPr>
          <w:vertAlign w:val="superscript"/>
        </w:rPr>
        <w:t>1</w:t>
      </w:r>
      <w:r w:rsidRPr="002B15ED">
        <w:t xml:space="preserve"> </w:t>
      </w:r>
      <w:r>
        <w:t xml:space="preserve">one </w:t>
      </w:r>
      <w:r w:rsidRPr="002B15ED">
        <w:t>to</w:t>
      </w:r>
      <w:r w:rsidR="000438D8">
        <w:t xml:space="preserve"> nine </w:t>
      </w:r>
      <w:r>
        <w:t>months after referral</w:t>
      </w:r>
      <w:bookmarkEnd w:id="764"/>
      <w:bookmarkEnd w:id="765"/>
    </w:p>
    <w:tbl>
      <w:tblPr>
        <w:tblStyle w:val="TtWReportTableTemplate2"/>
        <w:tblW w:w="5000" w:type="pct"/>
        <w:tblLook w:val="04A0" w:firstRow="1" w:lastRow="0" w:firstColumn="1" w:lastColumn="0" w:noHBand="0" w:noVBand="1"/>
      </w:tblPr>
      <w:tblGrid>
        <w:gridCol w:w="4362"/>
        <w:gridCol w:w="772"/>
        <w:gridCol w:w="1946"/>
        <w:gridCol w:w="1946"/>
      </w:tblGrid>
      <w:tr w:rsidR="002B56D6" w:rsidRPr="009715B1" w14:paraId="4838B8EF"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5A59578A" w14:textId="77777777" w:rsidR="002B56D6" w:rsidRPr="00ED6857" w:rsidRDefault="002B56D6" w:rsidP="00BA59CF">
            <w:pPr>
              <w:pStyle w:val="TableText"/>
              <w:rPr>
                <w:rFonts w:asciiTheme="minorHAnsi" w:hAnsiTheme="minorHAnsi"/>
              </w:rPr>
            </w:pPr>
            <w:r w:rsidRPr="00ED6857">
              <w:t>Variable</w:t>
            </w:r>
          </w:p>
        </w:tc>
        <w:tc>
          <w:tcPr>
            <w:tcW w:w="0" w:type="pct"/>
          </w:tcPr>
          <w:p w14:paraId="30801F7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E43623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A1B668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9715B1" w14:paraId="62A5AA8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31B80A4" w14:textId="77777777" w:rsidR="002B56D6" w:rsidRPr="00ED6857" w:rsidRDefault="002B56D6" w:rsidP="00BA59CF">
            <w:pPr>
              <w:pStyle w:val="TableText"/>
            </w:pPr>
            <w:r w:rsidRPr="00ED6857">
              <w:t>TtW / jobactive</w:t>
            </w:r>
          </w:p>
        </w:tc>
        <w:tc>
          <w:tcPr>
            <w:tcW w:w="157" w:type="pct"/>
          </w:tcPr>
          <w:p w14:paraId="1122E8E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1.092*</w:t>
            </w:r>
          </w:p>
        </w:tc>
        <w:tc>
          <w:tcPr>
            <w:tcW w:w="1095" w:type="pct"/>
          </w:tcPr>
          <w:p w14:paraId="034E7B4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1.034</w:t>
            </w:r>
          </w:p>
        </w:tc>
        <w:tc>
          <w:tcPr>
            <w:tcW w:w="1078" w:type="pct"/>
          </w:tcPr>
          <w:p w14:paraId="74DD23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1.155</w:t>
            </w:r>
          </w:p>
        </w:tc>
      </w:tr>
      <w:tr w:rsidR="002B56D6" w:rsidRPr="009715B1" w14:paraId="70477E5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88BCCFF" w14:textId="77777777" w:rsidR="002B56D6" w:rsidRPr="00ED6857" w:rsidRDefault="002B56D6" w:rsidP="00BA59CF">
            <w:pPr>
              <w:pStyle w:val="TableText"/>
              <w:rPr>
                <w:color w:val="000000"/>
              </w:rPr>
            </w:pPr>
            <w:r w:rsidRPr="00ED6857">
              <w:t>Age (increased by one year)</w:t>
            </w:r>
          </w:p>
        </w:tc>
        <w:tc>
          <w:tcPr>
            <w:tcW w:w="157" w:type="pct"/>
          </w:tcPr>
          <w:p w14:paraId="7643FED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0.973*</w:t>
            </w:r>
          </w:p>
        </w:tc>
        <w:tc>
          <w:tcPr>
            <w:tcW w:w="1095" w:type="pct"/>
          </w:tcPr>
          <w:p w14:paraId="299484C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0.953</w:t>
            </w:r>
          </w:p>
        </w:tc>
        <w:tc>
          <w:tcPr>
            <w:tcW w:w="1078" w:type="pct"/>
          </w:tcPr>
          <w:p w14:paraId="41B5A35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0.993</w:t>
            </w:r>
          </w:p>
        </w:tc>
      </w:tr>
      <w:tr w:rsidR="002B56D6" w:rsidRPr="009715B1" w14:paraId="1DB08AE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1C7C67A" w14:textId="77777777" w:rsidR="002B56D6" w:rsidRPr="00ED6857" w:rsidRDefault="002B56D6" w:rsidP="00BA59CF">
            <w:pPr>
              <w:pStyle w:val="TableText"/>
              <w:rPr>
                <w:color w:val="000000"/>
              </w:rPr>
            </w:pPr>
            <w:r w:rsidRPr="00ED6857">
              <w:t>Female / Male</w:t>
            </w:r>
          </w:p>
        </w:tc>
        <w:tc>
          <w:tcPr>
            <w:tcW w:w="157" w:type="pct"/>
          </w:tcPr>
          <w:p w14:paraId="6815E03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1.141*</w:t>
            </w:r>
          </w:p>
        </w:tc>
        <w:tc>
          <w:tcPr>
            <w:tcW w:w="1095" w:type="pct"/>
          </w:tcPr>
          <w:p w14:paraId="2A4719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1.080</w:t>
            </w:r>
          </w:p>
        </w:tc>
        <w:tc>
          <w:tcPr>
            <w:tcW w:w="1078" w:type="pct"/>
          </w:tcPr>
          <w:p w14:paraId="04A3DF0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1.206</w:t>
            </w:r>
          </w:p>
        </w:tc>
      </w:tr>
      <w:tr w:rsidR="002B56D6" w:rsidRPr="009715B1" w14:paraId="4872770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8CE8F73" w14:textId="77777777" w:rsidR="002B56D6" w:rsidRPr="00ED6857" w:rsidRDefault="002B56D6" w:rsidP="00BA59CF">
            <w:pPr>
              <w:pStyle w:val="TableText"/>
            </w:pPr>
            <w:r w:rsidRPr="00ED6857">
              <w:t>Non-Indigenous / Indigenous</w:t>
            </w:r>
          </w:p>
        </w:tc>
        <w:tc>
          <w:tcPr>
            <w:tcW w:w="157" w:type="pct"/>
          </w:tcPr>
          <w:p w14:paraId="4761F11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1.603*</w:t>
            </w:r>
          </w:p>
        </w:tc>
        <w:tc>
          <w:tcPr>
            <w:tcW w:w="1095" w:type="pct"/>
          </w:tcPr>
          <w:p w14:paraId="136ACFA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1.491</w:t>
            </w:r>
          </w:p>
        </w:tc>
        <w:tc>
          <w:tcPr>
            <w:tcW w:w="1078" w:type="pct"/>
          </w:tcPr>
          <w:p w14:paraId="03AE154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1.723</w:t>
            </w:r>
          </w:p>
        </w:tc>
      </w:tr>
      <w:tr w:rsidR="002B56D6" w:rsidRPr="009715B1" w14:paraId="48F3A34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A4CBFD3" w14:textId="77777777" w:rsidR="002B56D6" w:rsidRPr="00ED6857" w:rsidRDefault="002B56D6" w:rsidP="00BA59CF">
            <w:pPr>
              <w:pStyle w:val="TableText"/>
            </w:pPr>
            <w:r w:rsidRPr="00ED6857">
              <w:t>Year 12 completer / Non-Year 12 completer</w:t>
            </w:r>
          </w:p>
        </w:tc>
        <w:tc>
          <w:tcPr>
            <w:tcW w:w="157" w:type="pct"/>
          </w:tcPr>
          <w:p w14:paraId="1D67E6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1.326*</w:t>
            </w:r>
          </w:p>
        </w:tc>
        <w:tc>
          <w:tcPr>
            <w:tcW w:w="1095" w:type="pct"/>
          </w:tcPr>
          <w:p w14:paraId="36088F2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1.249</w:t>
            </w:r>
          </w:p>
        </w:tc>
        <w:tc>
          <w:tcPr>
            <w:tcW w:w="1078" w:type="pct"/>
          </w:tcPr>
          <w:p w14:paraId="01698A8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1.409</w:t>
            </w:r>
          </w:p>
        </w:tc>
      </w:tr>
      <w:tr w:rsidR="002B56D6" w:rsidRPr="009715B1" w14:paraId="4509CD9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5CB8C8C" w14:textId="77777777" w:rsidR="002B56D6" w:rsidRPr="00ED6857" w:rsidRDefault="002B56D6" w:rsidP="00BA59CF">
            <w:pPr>
              <w:pStyle w:val="TableText"/>
            </w:pPr>
            <w:r w:rsidRPr="00ED6857">
              <w:t>No transport / Public transport</w:t>
            </w:r>
          </w:p>
        </w:tc>
        <w:tc>
          <w:tcPr>
            <w:tcW w:w="157" w:type="pct"/>
          </w:tcPr>
          <w:p w14:paraId="2CDBAD2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0.935</w:t>
            </w:r>
          </w:p>
        </w:tc>
        <w:tc>
          <w:tcPr>
            <w:tcW w:w="1095" w:type="pct"/>
          </w:tcPr>
          <w:p w14:paraId="028F7AC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0.837</w:t>
            </w:r>
          </w:p>
        </w:tc>
        <w:tc>
          <w:tcPr>
            <w:tcW w:w="1078" w:type="pct"/>
          </w:tcPr>
          <w:p w14:paraId="5565FF8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1.045</w:t>
            </w:r>
          </w:p>
        </w:tc>
      </w:tr>
      <w:tr w:rsidR="002B56D6" w:rsidRPr="009715B1" w14:paraId="165DE2A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420227F" w14:textId="77777777" w:rsidR="002B56D6" w:rsidRPr="00ED6857" w:rsidRDefault="002B56D6" w:rsidP="00BA59CF">
            <w:pPr>
              <w:pStyle w:val="TableText"/>
            </w:pPr>
            <w:r w:rsidRPr="00ED6857">
              <w:t>Private transport / Public transport</w:t>
            </w:r>
          </w:p>
        </w:tc>
        <w:tc>
          <w:tcPr>
            <w:tcW w:w="157" w:type="pct"/>
          </w:tcPr>
          <w:p w14:paraId="7FD82E6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1.335*</w:t>
            </w:r>
          </w:p>
        </w:tc>
        <w:tc>
          <w:tcPr>
            <w:tcW w:w="1095" w:type="pct"/>
          </w:tcPr>
          <w:p w14:paraId="23796EE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1.258</w:t>
            </w:r>
          </w:p>
        </w:tc>
        <w:tc>
          <w:tcPr>
            <w:tcW w:w="1078" w:type="pct"/>
          </w:tcPr>
          <w:p w14:paraId="04A0580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1.416</w:t>
            </w:r>
          </w:p>
        </w:tc>
      </w:tr>
      <w:tr w:rsidR="002B56D6" w:rsidRPr="009715B1" w14:paraId="28F3B36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ACCFFE7" w14:textId="77777777" w:rsidR="002B56D6" w:rsidRPr="00ED6857" w:rsidRDefault="002B56D6" w:rsidP="00BA59CF">
            <w:pPr>
              <w:pStyle w:val="TableText"/>
            </w:pPr>
            <w:r w:rsidRPr="00ED6857">
              <w:t>Stable residence / Unstable residence</w:t>
            </w:r>
          </w:p>
        </w:tc>
        <w:tc>
          <w:tcPr>
            <w:tcW w:w="157" w:type="pct"/>
          </w:tcPr>
          <w:p w14:paraId="1582159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1.451*</w:t>
            </w:r>
          </w:p>
        </w:tc>
        <w:tc>
          <w:tcPr>
            <w:tcW w:w="1095" w:type="pct"/>
          </w:tcPr>
          <w:p w14:paraId="3A82FF1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1.334</w:t>
            </w:r>
          </w:p>
        </w:tc>
        <w:tc>
          <w:tcPr>
            <w:tcW w:w="1078" w:type="pct"/>
          </w:tcPr>
          <w:p w14:paraId="4E803EB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1.579</w:t>
            </w:r>
          </w:p>
        </w:tc>
      </w:tr>
      <w:tr w:rsidR="002B56D6" w:rsidRPr="009715B1" w14:paraId="75D9586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836289F" w14:textId="77777777" w:rsidR="002B56D6" w:rsidRPr="00ED6857" w:rsidRDefault="002B56D6" w:rsidP="00BA59CF">
            <w:pPr>
              <w:pStyle w:val="TableText"/>
              <w:rPr>
                <w:color w:val="000000"/>
              </w:rPr>
            </w:pPr>
            <w:r w:rsidRPr="00ED6857">
              <w:t>History of paid work / Was not working</w:t>
            </w:r>
          </w:p>
        </w:tc>
        <w:tc>
          <w:tcPr>
            <w:tcW w:w="157" w:type="pct"/>
          </w:tcPr>
          <w:p w14:paraId="40C12A1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1.550*</w:t>
            </w:r>
          </w:p>
        </w:tc>
        <w:tc>
          <w:tcPr>
            <w:tcW w:w="1095" w:type="pct"/>
          </w:tcPr>
          <w:p w14:paraId="4D777A8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1.442</w:t>
            </w:r>
          </w:p>
        </w:tc>
        <w:tc>
          <w:tcPr>
            <w:tcW w:w="1078" w:type="pct"/>
          </w:tcPr>
          <w:p w14:paraId="7BA4A19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1.666</w:t>
            </w:r>
          </w:p>
        </w:tc>
      </w:tr>
      <w:tr w:rsidR="002B56D6" w:rsidRPr="009715B1" w14:paraId="5DFD2C5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E2078C0" w14:textId="77777777" w:rsidR="002B56D6" w:rsidRPr="00ED6857" w:rsidRDefault="002B56D6" w:rsidP="00BA59CF">
            <w:pPr>
              <w:pStyle w:val="TableText"/>
            </w:pPr>
            <w:r w:rsidRPr="00ED6857">
              <w:t>History of unpaid work / Was not working</w:t>
            </w:r>
          </w:p>
        </w:tc>
        <w:tc>
          <w:tcPr>
            <w:tcW w:w="157" w:type="pct"/>
          </w:tcPr>
          <w:p w14:paraId="2EC52CC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0.656*</w:t>
            </w:r>
          </w:p>
        </w:tc>
        <w:tc>
          <w:tcPr>
            <w:tcW w:w="1095" w:type="pct"/>
          </w:tcPr>
          <w:p w14:paraId="5D54802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0.477</w:t>
            </w:r>
          </w:p>
        </w:tc>
        <w:tc>
          <w:tcPr>
            <w:tcW w:w="1078" w:type="pct"/>
          </w:tcPr>
          <w:p w14:paraId="0DC51D2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0.902</w:t>
            </w:r>
          </w:p>
        </w:tc>
      </w:tr>
      <w:tr w:rsidR="002B56D6" w:rsidRPr="009715B1" w14:paraId="2737DF8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49B4CD7" w14:textId="77777777" w:rsidR="002B56D6" w:rsidRPr="00ED6857" w:rsidRDefault="002B56D6" w:rsidP="00BA59CF">
            <w:pPr>
              <w:pStyle w:val="TableText"/>
              <w:rPr>
                <w:color w:val="000000"/>
              </w:rPr>
            </w:pPr>
            <w:r w:rsidRPr="00ED6857">
              <w:t>Less than 12 months on income support / Not on income support</w:t>
            </w:r>
          </w:p>
        </w:tc>
        <w:tc>
          <w:tcPr>
            <w:tcW w:w="157" w:type="pct"/>
          </w:tcPr>
          <w:p w14:paraId="64DFAD4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1.183*</w:t>
            </w:r>
          </w:p>
        </w:tc>
        <w:tc>
          <w:tcPr>
            <w:tcW w:w="1095" w:type="pct"/>
          </w:tcPr>
          <w:p w14:paraId="74070FB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1.101</w:t>
            </w:r>
          </w:p>
        </w:tc>
        <w:tc>
          <w:tcPr>
            <w:tcW w:w="1078" w:type="pct"/>
          </w:tcPr>
          <w:p w14:paraId="4DF410D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1.271</w:t>
            </w:r>
          </w:p>
        </w:tc>
      </w:tr>
      <w:tr w:rsidR="002B56D6" w:rsidRPr="009715B1" w14:paraId="0559457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5861CF3" w14:textId="77777777" w:rsidR="002B56D6" w:rsidRPr="00ED6857" w:rsidRDefault="002B56D6" w:rsidP="00BA59CF">
            <w:pPr>
              <w:pStyle w:val="TableText"/>
              <w:rPr>
                <w:color w:val="000000"/>
              </w:rPr>
            </w:pPr>
            <w:r w:rsidRPr="00ED6857">
              <w:t>More than 12 months on income support / Not on income support</w:t>
            </w:r>
          </w:p>
        </w:tc>
        <w:tc>
          <w:tcPr>
            <w:tcW w:w="157" w:type="pct"/>
          </w:tcPr>
          <w:p w14:paraId="25115BE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1.292*</w:t>
            </w:r>
          </w:p>
        </w:tc>
        <w:tc>
          <w:tcPr>
            <w:tcW w:w="1095" w:type="pct"/>
          </w:tcPr>
          <w:p w14:paraId="25FEE37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1.194</w:t>
            </w:r>
          </w:p>
        </w:tc>
        <w:tc>
          <w:tcPr>
            <w:tcW w:w="1078" w:type="pct"/>
          </w:tcPr>
          <w:p w14:paraId="3E6A0BF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1.399</w:t>
            </w:r>
          </w:p>
        </w:tc>
      </w:tr>
      <w:tr w:rsidR="002B56D6" w:rsidRPr="009715B1" w14:paraId="5F1219B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CC9C390" w14:textId="77777777" w:rsidR="002B56D6" w:rsidRPr="00ED6857" w:rsidRDefault="002B56D6" w:rsidP="00BA59CF">
            <w:pPr>
              <w:pStyle w:val="TableText"/>
            </w:pPr>
            <w:r w:rsidRPr="00ED6857">
              <w:t>Ex-offender / Non-ex-offender or Did not answer</w:t>
            </w:r>
          </w:p>
        </w:tc>
        <w:tc>
          <w:tcPr>
            <w:tcW w:w="157" w:type="pct"/>
          </w:tcPr>
          <w:p w14:paraId="736038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0.620*</w:t>
            </w:r>
          </w:p>
        </w:tc>
        <w:tc>
          <w:tcPr>
            <w:tcW w:w="1095" w:type="pct"/>
          </w:tcPr>
          <w:p w14:paraId="4D52B1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0.561</w:t>
            </w:r>
          </w:p>
        </w:tc>
        <w:tc>
          <w:tcPr>
            <w:tcW w:w="1078" w:type="pct"/>
          </w:tcPr>
          <w:p w14:paraId="786F40B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0.685</w:t>
            </w:r>
          </w:p>
        </w:tc>
      </w:tr>
      <w:tr w:rsidR="002B56D6" w:rsidRPr="009715B1" w14:paraId="5C53823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472A501" w14:textId="77777777" w:rsidR="002B56D6" w:rsidRPr="00ED6857" w:rsidRDefault="002B56D6" w:rsidP="00BA59CF">
            <w:pPr>
              <w:pStyle w:val="TableText"/>
            </w:pPr>
            <w:r w:rsidRPr="00ED6857">
              <w:t>Disability / No disability or Did not answer</w:t>
            </w:r>
          </w:p>
        </w:tc>
        <w:tc>
          <w:tcPr>
            <w:tcW w:w="157" w:type="pct"/>
          </w:tcPr>
          <w:p w14:paraId="4D30F16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0.784*</w:t>
            </w:r>
          </w:p>
        </w:tc>
        <w:tc>
          <w:tcPr>
            <w:tcW w:w="1095" w:type="pct"/>
          </w:tcPr>
          <w:p w14:paraId="69AAC92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0.710</w:t>
            </w:r>
          </w:p>
        </w:tc>
        <w:tc>
          <w:tcPr>
            <w:tcW w:w="1078" w:type="pct"/>
          </w:tcPr>
          <w:p w14:paraId="57F4905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0.867</w:t>
            </w:r>
          </w:p>
        </w:tc>
      </w:tr>
      <w:tr w:rsidR="002B56D6" w:rsidRPr="009715B1" w14:paraId="3581078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AB7AC43" w14:textId="77777777" w:rsidR="002B56D6" w:rsidRPr="00ED6857" w:rsidRDefault="002B56D6" w:rsidP="00BA59CF">
            <w:pPr>
              <w:pStyle w:val="TableText"/>
            </w:pPr>
            <w:r w:rsidRPr="00ED6857">
              <w:t>Good English skills / Poor or Combination of good and poor</w:t>
            </w:r>
          </w:p>
        </w:tc>
        <w:tc>
          <w:tcPr>
            <w:tcW w:w="157" w:type="pct"/>
          </w:tcPr>
          <w:p w14:paraId="43583AD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1.500*</w:t>
            </w:r>
          </w:p>
        </w:tc>
        <w:tc>
          <w:tcPr>
            <w:tcW w:w="1095" w:type="pct"/>
          </w:tcPr>
          <w:p w14:paraId="2AD716C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1.352</w:t>
            </w:r>
          </w:p>
        </w:tc>
        <w:tc>
          <w:tcPr>
            <w:tcW w:w="1078" w:type="pct"/>
          </w:tcPr>
          <w:p w14:paraId="1892097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1.663</w:t>
            </w:r>
          </w:p>
        </w:tc>
      </w:tr>
      <w:tr w:rsidR="002B56D6" w:rsidRPr="009715B1" w14:paraId="770D0A0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20A607E"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5324A02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0.911*</w:t>
            </w:r>
          </w:p>
        </w:tc>
        <w:tc>
          <w:tcPr>
            <w:tcW w:w="1095" w:type="pct"/>
          </w:tcPr>
          <w:p w14:paraId="3F21FF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0.845</w:t>
            </w:r>
          </w:p>
        </w:tc>
        <w:tc>
          <w:tcPr>
            <w:tcW w:w="1078" w:type="pct"/>
          </w:tcPr>
          <w:p w14:paraId="165FDF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0.982</w:t>
            </w:r>
          </w:p>
        </w:tc>
      </w:tr>
      <w:tr w:rsidR="002B56D6" w:rsidRPr="009715B1" w14:paraId="0614DBD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A46D662" w14:textId="77777777" w:rsidR="002B56D6" w:rsidRPr="00ED6857" w:rsidRDefault="002B56D6" w:rsidP="00BA59CF">
            <w:pPr>
              <w:pStyle w:val="TableText"/>
            </w:pPr>
            <w:r w:rsidRPr="00ED6857">
              <w:t>Personal factors – No impact / Some impact</w:t>
            </w:r>
          </w:p>
        </w:tc>
        <w:tc>
          <w:tcPr>
            <w:tcW w:w="157" w:type="pct"/>
          </w:tcPr>
          <w:p w14:paraId="1A9B42A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1.179*</w:t>
            </w:r>
          </w:p>
        </w:tc>
        <w:tc>
          <w:tcPr>
            <w:tcW w:w="1095" w:type="pct"/>
          </w:tcPr>
          <w:p w14:paraId="5158940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1.067</w:t>
            </w:r>
          </w:p>
        </w:tc>
        <w:tc>
          <w:tcPr>
            <w:tcW w:w="1078" w:type="pct"/>
          </w:tcPr>
          <w:p w14:paraId="4E32989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1.302</w:t>
            </w:r>
          </w:p>
        </w:tc>
      </w:tr>
      <w:tr w:rsidR="002B56D6" w:rsidRPr="009715B1" w14:paraId="1C09976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9424155" w14:textId="77777777" w:rsidR="002B56D6" w:rsidRPr="00ED6857" w:rsidRDefault="002B56D6" w:rsidP="00BA59CF">
            <w:pPr>
              <w:pStyle w:val="TableText"/>
            </w:pPr>
            <w:r w:rsidRPr="00ED6857">
              <w:t>Strength of local economy (increased IVI score by 1)</w:t>
            </w:r>
          </w:p>
        </w:tc>
        <w:tc>
          <w:tcPr>
            <w:tcW w:w="157" w:type="pct"/>
          </w:tcPr>
          <w:p w14:paraId="2DD15A9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1.007*</w:t>
            </w:r>
          </w:p>
        </w:tc>
        <w:tc>
          <w:tcPr>
            <w:tcW w:w="1095" w:type="pct"/>
          </w:tcPr>
          <w:p w14:paraId="538DC86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1.005</w:t>
            </w:r>
          </w:p>
        </w:tc>
        <w:tc>
          <w:tcPr>
            <w:tcW w:w="1078" w:type="pct"/>
          </w:tcPr>
          <w:p w14:paraId="014DAD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1.009</w:t>
            </w:r>
          </w:p>
        </w:tc>
      </w:tr>
    </w:tbl>
    <w:p w14:paraId="3703306D" w14:textId="77777777" w:rsidR="002B56D6" w:rsidRPr="00A80EA6" w:rsidRDefault="002B56D6" w:rsidP="002B56D6">
      <w:pPr>
        <w:pStyle w:val="SourceandNotes"/>
      </w:pPr>
      <w:r w:rsidRPr="00A80EA6">
        <w:t>Base:</w:t>
      </w:r>
      <w:r w:rsidRPr="005511B1">
        <w:t xml:space="preserve"> </w:t>
      </w:r>
      <w:r w:rsidRPr="00A80EA6">
        <w:t>n (excluding missing) = 23,035</w:t>
      </w:r>
      <w:r>
        <w:t>; matched samples</w:t>
      </w:r>
    </w:p>
    <w:p w14:paraId="1065A64C" w14:textId="136E292F" w:rsidR="002B56D6" w:rsidRDefault="002B56D6" w:rsidP="002B56D6">
      <w:pPr>
        <w:pStyle w:val="SourceandNotes"/>
      </w:pPr>
      <w:r>
        <w:t xml:space="preserve">1. </w:t>
      </w:r>
      <w:r w:rsidRPr="00AA717C">
        <w:t>A participant achieves a ‘positive outcome’ when they achieve either LMA or a study outcome. Positive outcomes achieved within</w:t>
      </w:r>
      <w:r w:rsidR="00973657">
        <w:t xml:space="preserve"> four </w:t>
      </w:r>
      <w:r w:rsidRPr="00AA717C">
        <w:t xml:space="preserve">weeks of referral are excluded, as it is unlikely these outcomes resulted from any TtW </w:t>
      </w:r>
      <w:r>
        <w:t xml:space="preserve">or jobactive </w:t>
      </w:r>
      <w:r w:rsidRPr="0050628E">
        <w:t>servicing.</w:t>
      </w:r>
    </w:p>
    <w:p w14:paraId="26A96191" w14:textId="77777777" w:rsidR="002B56D6" w:rsidRDefault="002B56D6" w:rsidP="002B56D6">
      <w:pPr>
        <w:pStyle w:val="SourceandNotes"/>
      </w:pPr>
      <w:r>
        <w:t xml:space="preserve">2. * variable has statistically significant coefficient: </w:t>
      </w:r>
      <w:r>
        <w:rPr>
          <w:i/>
        </w:rPr>
        <w:t xml:space="preserve">p </w:t>
      </w:r>
      <w:r>
        <w:t>&lt; 0.05</w:t>
      </w:r>
    </w:p>
    <w:p w14:paraId="25A3A360" w14:textId="77777777" w:rsidR="00013493" w:rsidRDefault="002B56D6" w:rsidP="002B56D6">
      <w:pPr>
        <w:pStyle w:val="SourceandNotes"/>
      </w:pPr>
      <w:r>
        <w:t>3. ‘Other’ includes the following categories: ‘Received Crisis Payment’, ‘Received Crisis Payment + Multiple spells on income support’, ‘All others’.</w:t>
      </w:r>
    </w:p>
    <w:p w14:paraId="5AF2B849" w14:textId="6EC5643E" w:rsidR="00F51A2E"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2C94AB80" w14:textId="36C5ACA9" w:rsidR="002B56D6" w:rsidRPr="002B15ED" w:rsidRDefault="002B56D6" w:rsidP="00312384">
      <w:pPr>
        <w:pStyle w:val="Caption"/>
      </w:pPr>
      <w:bookmarkStart w:id="766" w:name="_Toc55211706"/>
      <w:bookmarkStart w:id="767" w:name="_Toc68103936"/>
      <w:bookmarkStart w:id="768" w:name="_Toc69395639"/>
      <w:r w:rsidRPr="002B15ED">
        <w:t>Table H.</w:t>
      </w:r>
      <w:r>
        <w:t>10</w:t>
      </w:r>
      <w:r w:rsidRPr="002B15ED">
        <w:t xml:space="preserve">: </w:t>
      </w:r>
      <w:r>
        <w:t>L</w:t>
      </w:r>
      <w:r w:rsidRPr="002B15ED">
        <w:t>ogistic regression model estimating impact of TtW on probability of achieving</w:t>
      </w:r>
      <w:r>
        <w:t xml:space="preserve"> positive outcomes</w:t>
      </w:r>
      <w:r w:rsidRPr="000E383D">
        <w:rPr>
          <w:vertAlign w:val="superscript"/>
        </w:rPr>
        <w:t>1</w:t>
      </w:r>
      <w:r w:rsidRPr="002B15ED">
        <w:t xml:space="preserve"> </w:t>
      </w:r>
      <w:r w:rsidR="00B15E68">
        <w:t xml:space="preserve">one </w:t>
      </w:r>
      <w:r w:rsidRPr="002B15ED">
        <w:t>to</w:t>
      </w:r>
      <w:r w:rsidR="00B15E68">
        <w:t xml:space="preserve"> </w:t>
      </w:r>
      <w:r>
        <w:t>12 months after referral</w:t>
      </w:r>
      <w:bookmarkEnd w:id="766"/>
      <w:bookmarkEnd w:id="767"/>
      <w:bookmarkEnd w:id="768"/>
    </w:p>
    <w:tbl>
      <w:tblPr>
        <w:tblStyle w:val="TtWReportTableTemplate2"/>
        <w:tblW w:w="5000" w:type="pct"/>
        <w:tblLook w:val="04A0" w:firstRow="1" w:lastRow="0" w:firstColumn="1" w:lastColumn="0" w:noHBand="0" w:noVBand="1"/>
      </w:tblPr>
      <w:tblGrid>
        <w:gridCol w:w="4362"/>
        <w:gridCol w:w="772"/>
        <w:gridCol w:w="1946"/>
        <w:gridCol w:w="1946"/>
      </w:tblGrid>
      <w:tr w:rsidR="002B56D6" w:rsidRPr="0098508E" w14:paraId="0175B6C4"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5E842550" w14:textId="77777777" w:rsidR="002B56D6" w:rsidRPr="00ED6857" w:rsidRDefault="002B56D6" w:rsidP="00BA59CF">
            <w:pPr>
              <w:pStyle w:val="TableText"/>
              <w:rPr>
                <w:rFonts w:asciiTheme="minorHAnsi" w:hAnsiTheme="minorHAnsi"/>
              </w:rPr>
            </w:pPr>
            <w:r w:rsidRPr="00ED6857">
              <w:t>Variable</w:t>
            </w:r>
          </w:p>
        </w:tc>
        <w:tc>
          <w:tcPr>
            <w:tcW w:w="0" w:type="pct"/>
          </w:tcPr>
          <w:p w14:paraId="0E9869C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081E802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152682D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98508E" w14:paraId="34081F8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BF13614" w14:textId="77777777" w:rsidR="002B56D6" w:rsidRPr="00ED6857" w:rsidRDefault="002B56D6" w:rsidP="00BA59CF">
            <w:pPr>
              <w:pStyle w:val="TableText"/>
              <w:rPr>
                <w:color w:val="000000"/>
              </w:rPr>
            </w:pPr>
            <w:r w:rsidRPr="00ED6857">
              <w:t>Age (increased by one year)</w:t>
            </w:r>
          </w:p>
        </w:tc>
        <w:tc>
          <w:tcPr>
            <w:tcW w:w="157" w:type="pct"/>
          </w:tcPr>
          <w:p w14:paraId="0FB44B9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0.977*</w:t>
            </w:r>
          </w:p>
        </w:tc>
        <w:tc>
          <w:tcPr>
            <w:tcW w:w="1095" w:type="pct"/>
          </w:tcPr>
          <w:p w14:paraId="12C40F2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0.957</w:t>
            </w:r>
          </w:p>
        </w:tc>
        <w:tc>
          <w:tcPr>
            <w:tcW w:w="1078" w:type="pct"/>
          </w:tcPr>
          <w:p w14:paraId="0684E9C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0.997</w:t>
            </w:r>
          </w:p>
        </w:tc>
      </w:tr>
      <w:tr w:rsidR="002B56D6" w:rsidRPr="0098508E" w14:paraId="6E9F508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6AEB67B" w14:textId="77777777" w:rsidR="002B56D6" w:rsidRPr="00ED6857" w:rsidRDefault="002B56D6" w:rsidP="00BA59CF">
            <w:pPr>
              <w:pStyle w:val="TableText"/>
              <w:rPr>
                <w:color w:val="000000"/>
              </w:rPr>
            </w:pPr>
            <w:r w:rsidRPr="00ED6857">
              <w:t>Female / Male</w:t>
            </w:r>
          </w:p>
        </w:tc>
        <w:tc>
          <w:tcPr>
            <w:tcW w:w="157" w:type="pct"/>
          </w:tcPr>
          <w:p w14:paraId="679B577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1.120*</w:t>
            </w:r>
          </w:p>
        </w:tc>
        <w:tc>
          <w:tcPr>
            <w:tcW w:w="1095" w:type="pct"/>
          </w:tcPr>
          <w:p w14:paraId="4D789E5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1.059</w:t>
            </w:r>
          </w:p>
        </w:tc>
        <w:tc>
          <w:tcPr>
            <w:tcW w:w="1078" w:type="pct"/>
          </w:tcPr>
          <w:p w14:paraId="275E7AF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1.184</w:t>
            </w:r>
          </w:p>
        </w:tc>
      </w:tr>
      <w:tr w:rsidR="002B56D6" w:rsidRPr="0098508E" w14:paraId="5638C4A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0E066B6" w14:textId="77777777" w:rsidR="002B56D6" w:rsidRPr="00ED6857" w:rsidRDefault="002B56D6" w:rsidP="00BA59CF">
            <w:pPr>
              <w:pStyle w:val="TableText"/>
            </w:pPr>
            <w:r w:rsidRPr="00ED6857">
              <w:t>Non-Indigenous / Indigenous</w:t>
            </w:r>
          </w:p>
        </w:tc>
        <w:tc>
          <w:tcPr>
            <w:tcW w:w="157" w:type="pct"/>
          </w:tcPr>
          <w:p w14:paraId="6BD14C1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1.576*</w:t>
            </w:r>
          </w:p>
        </w:tc>
        <w:tc>
          <w:tcPr>
            <w:tcW w:w="1095" w:type="pct"/>
          </w:tcPr>
          <w:p w14:paraId="57606DC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1.465</w:t>
            </w:r>
          </w:p>
        </w:tc>
        <w:tc>
          <w:tcPr>
            <w:tcW w:w="1078" w:type="pct"/>
          </w:tcPr>
          <w:p w14:paraId="295FAB3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1.696</w:t>
            </w:r>
          </w:p>
        </w:tc>
      </w:tr>
      <w:tr w:rsidR="002B56D6" w:rsidRPr="0098508E" w14:paraId="68948B2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ADD5325" w14:textId="77777777" w:rsidR="002B56D6" w:rsidRPr="00ED6857" w:rsidRDefault="002B56D6" w:rsidP="00BA59CF">
            <w:pPr>
              <w:pStyle w:val="TableText"/>
            </w:pPr>
            <w:r w:rsidRPr="00ED6857">
              <w:t>Year 12 completer / Non-Year 12 completer</w:t>
            </w:r>
          </w:p>
        </w:tc>
        <w:tc>
          <w:tcPr>
            <w:tcW w:w="157" w:type="pct"/>
          </w:tcPr>
          <w:p w14:paraId="77CBA4C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1.282*</w:t>
            </w:r>
          </w:p>
        </w:tc>
        <w:tc>
          <w:tcPr>
            <w:tcW w:w="1095" w:type="pct"/>
          </w:tcPr>
          <w:p w14:paraId="5A7D6D8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1.205</w:t>
            </w:r>
          </w:p>
        </w:tc>
        <w:tc>
          <w:tcPr>
            <w:tcW w:w="1078" w:type="pct"/>
          </w:tcPr>
          <w:p w14:paraId="18E01BB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1.364</w:t>
            </w:r>
          </w:p>
        </w:tc>
      </w:tr>
      <w:tr w:rsidR="002B56D6" w:rsidRPr="0098508E" w14:paraId="1A3105C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5AC5109" w14:textId="77777777" w:rsidR="002B56D6" w:rsidRPr="00ED6857" w:rsidRDefault="002B56D6" w:rsidP="00BA59CF">
            <w:pPr>
              <w:pStyle w:val="TableText"/>
            </w:pPr>
            <w:r w:rsidRPr="00ED6857">
              <w:t>No transport / Public transport</w:t>
            </w:r>
          </w:p>
        </w:tc>
        <w:tc>
          <w:tcPr>
            <w:tcW w:w="157" w:type="pct"/>
          </w:tcPr>
          <w:p w14:paraId="5EAD7A4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0.880*</w:t>
            </w:r>
          </w:p>
        </w:tc>
        <w:tc>
          <w:tcPr>
            <w:tcW w:w="1095" w:type="pct"/>
          </w:tcPr>
          <w:p w14:paraId="4038852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0.786</w:t>
            </w:r>
          </w:p>
        </w:tc>
        <w:tc>
          <w:tcPr>
            <w:tcW w:w="1078" w:type="pct"/>
          </w:tcPr>
          <w:p w14:paraId="53590C1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0.986</w:t>
            </w:r>
          </w:p>
        </w:tc>
      </w:tr>
      <w:tr w:rsidR="002B56D6" w:rsidRPr="0098508E" w14:paraId="76CEC62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5B67036" w14:textId="77777777" w:rsidR="002B56D6" w:rsidRPr="00ED6857" w:rsidRDefault="002B56D6" w:rsidP="00BA59CF">
            <w:pPr>
              <w:pStyle w:val="TableText"/>
            </w:pPr>
            <w:r w:rsidRPr="00ED6857">
              <w:t>Private transport / Public transport</w:t>
            </w:r>
          </w:p>
        </w:tc>
        <w:tc>
          <w:tcPr>
            <w:tcW w:w="157" w:type="pct"/>
          </w:tcPr>
          <w:p w14:paraId="22FBC32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1.280*</w:t>
            </w:r>
          </w:p>
        </w:tc>
        <w:tc>
          <w:tcPr>
            <w:tcW w:w="1095" w:type="pct"/>
          </w:tcPr>
          <w:p w14:paraId="2F7B5CF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1.204</w:t>
            </w:r>
          </w:p>
        </w:tc>
        <w:tc>
          <w:tcPr>
            <w:tcW w:w="1078" w:type="pct"/>
          </w:tcPr>
          <w:p w14:paraId="2AAAD58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1.361</w:t>
            </w:r>
          </w:p>
        </w:tc>
      </w:tr>
      <w:tr w:rsidR="002B56D6" w:rsidRPr="0098508E" w14:paraId="5011B22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593C643" w14:textId="77777777" w:rsidR="002B56D6" w:rsidRPr="00ED6857" w:rsidRDefault="002B56D6" w:rsidP="00BA59CF">
            <w:pPr>
              <w:pStyle w:val="TableText"/>
            </w:pPr>
            <w:r w:rsidRPr="00ED6857">
              <w:t>Stable residence / Unstable residence</w:t>
            </w:r>
          </w:p>
        </w:tc>
        <w:tc>
          <w:tcPr>
            <w:tcW w:w="157" w:type="pct"/>
          </w:tcPr>
          <w:p w14:paraId="4129F6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1.415*</w:t>
            </w:r>
          </w:p>
        </w:tc>
        <w:tc>
          <w:tcPr>
            <w:tcW w:w="1095" w:type="pct"/>
          </w:tcPr>
          <w:p w14:paraId="01DA822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1.301</w:t>
            </w:r>
          </w:p>
        </w:tc>
        <w:tc>
          <w:tcPr>
            <w:tcW w:w="1078" w:type="pct"/>
          </w:tcPr>
          <w:p w14:paraId="36BEC82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1.538</w:t>
            </w:r>
          </w:p>
        </w:tc>
      </w:tr>
      <w:tr w:rsidR="002B56D6" w:rsidRPr="0098508E" w14:paraId="7387611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1EB4F50" w14:textId="77777777" w:rsidR="002B56D6" w:rsidRPr="00ED6857" w:rsidRDefault="002B56D6" w:rsidP="00BA59CF">
            <w:pPr>
              <w:pStyle w:val="TableText"/>
              <w:rPr>
                <w:color w:val="000000"/>
              </w:rPr>
            </w:pPr>
            <w:r w:rsidRPr="00ED6857">
              <w:t>History of paid work / Was not working</w:t>
            </w:r>
          </w:p>
        </w:tc>
        <w:tc>
          <w:tcPr>
            <w:tcW w:w="157" w:type="pct"/>
          </w:tcPr>
          <w:p w14:paraId="4B4E9A2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1.514*</w:t>
            </w:r>
          </w:p>
        </w:tc>
        <w:tc>
          <w:tcPr>
            <w:tcW w:w="1095" w:type="pct"/>
          </w:tcPr>
          <w:p w14:paraId="217CF8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1.406</w:t>
            </w:r>
          </w:p>
        </w:tc>
        <w:tc>
          <w:tcPr>
            <w:tcW w:w="1078" w:type="pct"/>
          </w:tcPr>
          <w:p w14:paraId="5257208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1.630</w:t>
            </w:r>
          </w:p>
        </w:tc>
      </w:tr>
      <w:tr w:rsidR="002B56D6" w:rsidRPr="0098508E" w14:paraId="1FD847D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BA5645C" w14:textId="77777777" w:rsidR="002B56D6" w:rsidRPr="00ED6857" w:rsidRDefault="002B56D6" w:rsidP="00BA59CF">
            <w:pPr>
              <w:pStyle w:val="TableText"/>
            </w:pPr>
            <w:r w:rsidRPr="00ED6857">
              <w:t>History of unpaid work / Was not working</w:t>
            </w:r>
          </w:p>
        </w:tc>
        <w:tc>
          <w:tcPr>
            <w:tcW w:w="157" w:type="pct"/>
          </w:tcPr>
          <w:p w14:paraId="0307FA9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0.696*</w:t>
            </w:r>
          </w:p>
        </w:tc>
        <w:tc>
          <w:tcPr>
            <w:tcW w:w="1095" w:type="pct"/>
          </w:tcPr>
          <w:p w14:paraId="6424115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0.513</w:t>
            </w:r>
          </w:p>
        </w:tc>
        <w:tc>
          <w:tcPr>
            <w:tcW w:w="1078" w:type="pct"/>
          </w:tcPr>
          <w:p w14:paraId="56B95AA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0.944</w:t>
            </w:r>
          </w:p>
        </w:tc>
      </w:tr>
      <w:tr w:rsidR="002B56D6" w:rsidRPr="0098508E" w14:paraId="249288F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7489DEE" w14:textId="77777777" w:rsidR="002B56D6" w:rsidRPr="00ED6857" w:rsidRDefault="002B56D6" w:rsidP="00BA59CF">
            <w:pPr>
              <w:pStyle w:val="TableText"/>
              <w:rPr>
                <w:color w:val="000000"/>
              </w:rPr>
            </w:pPr>
            <w:r w:rsidRPr="00ED6857">
              <w:t>Less than 12 months on income support / Not on income support</w:t>
            </w:r>
          </w:p>
        </w:tc>
        <w:tc>
          <w:tcPr>
            <w:tcW w:w="157" w:type="pct"/>
          </w:tcPr>
          <w:p w14:paraId="47DF8E5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1.189*</w:t>
            </w:r>
          </w:p>
        </w:tc>
        <w:tc>
          <w:tcPr>
            <w:tcW w:w="1095" w:type="pct"/>
          </w:tcPr>
          <w:p w14:paraId="6664D2D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1.107</w:t>
            </w:r>
          </w:p>
        </w:tc>
        <w:tc>
          <w:tcPr>
            <w:tcW w:w="1078" w:type="pct"/>
          </w:tcPr>
          <w:p w14:paraId="44F921C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1.277</w:t>
            </w:r>
          </w:p>
        </w:tc>
      </w:tr>
      <w:tr w:rsidR="002B56D6" w:rsidRPr="0098508E" w14:paraId="08B52B0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49C6CBB" w14:textId="77777777" w:rsidR="002B56D6" w:rsidRPr="00ED6857" w:rsidRDefault="002B56D6" w:rsidP="00BA59CF">
            <w:pPr>
              <w:pStyle w:val="TableText"/>
              <w:rPr>
                <w:color w:val="000000"/>
              </w:rPr>
            </w:pPr>
            <w:r w:rsidRPr="00ED6857">
              <w:t>More than 12 months on income support / Not on income support</w:t>
            </w:r>
          </w:p>
        </w:tc>
        <w:tc>
          <w:tcPr>
            <w:tcW w:w="157" w:type="pct"/>
          </w:tcPr>
          <w:p w14:paraId="2003F9F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1.306*</w:t>
            </w:r>
          </w:p>
        </w:tc>
        <w:tc>
          <w:tcPr>
            <w:tcW w:w="1095" w:type="pct"/>
          </w:tcPr>
          <w:p w14:paraId="5399E6E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1.206</w:t>
            </w:r>
          </w:p>
        </w:tc>
        <w:tc>
          <w:tcPr>
            <w:tcW w:w="1078" w:type="pct"/>
          </w:tcPr>
          <w:p w14:paraId="523CFCA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1.413</w:t>
            </w:r>
          </w:p>
        </w:tc>
      </w:tr>
      <w:tr w:rsidR="002B56D6" w:rsidRPr="0098508E" w14:paraId="3E3C752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94039EE" w14:textId="77777777" w:rsidR="002B56D6" w:rsidRPr="00ED6857" w:rsidRDefault="002B56D6" w:rsidP="00BA59CF">
            <w:pPr>
              <w:pStyle w:val="TableText"/>
            </w:pPr>
            <w:r w:rsidRPr="00ED6857">
              <w:t>Ex-offender / Non-ex-offender or Did not answer</w:t>
            </w:r>
          </w:p>
        </w:tc>
        <w:tc>
          <w:tcPr>
            <w:tcW w:w="157" w:type="pct"/>
          </w:tcPr>
          <w:p w14:paraId="1FFB34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0.615*</w:t>
            </w:r>
          </w:p>
        </w:tc>
        <w:tc>
          <w:tcPr>
            <w:tcW w:w="1095" w:type="pct"/>
          </w:tcPr>
          <w:p w14:paraId="031A18E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0.558</w:t>
            </w:r>
          </w:p>
        </w:tc>
        <w:tc>
          <w:tcPr>
            <w:tcW w:w="1078" w:type="pct"/>
          </w:tcPr>
          <w:p w14:paraId="1B3AEA5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0.678</w:t>
            </w:r>
          </w:p>
        </w:tc>
      </w:tr>
      <w:tr w:rsidR="002B56D6" w:rsidRPr="0098508E" w14:paraId="1DD0991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06650F3" w14:textId="77777777" w:rsidR="002B56D6" w:rsidRPr="00ED6857" w:rsidRDefault="002B56D6" w:rsidP="00BA59CF">
            <w:pPr>
              <w:pStyle w:val="TableText"/>
            </w:pPr>
            <w:r w:rsidRPr="00ED6857">
              <w:t>Disability / No disability or Did not answer</w:t>
            </w:r>
          </w:p>
        </w:tc>
        <w:tc>
          <w:tcPr>
            <w:tcW w:w="157" w:type="pct"/>
          </w:tcPr>
          <w:p w14:paraId="603C4B9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0.806*</w:t>
            </w:r>
          </w:p>
        </w:tc>
        <w:tc>
          <w:tcPr>
            <w:tcW w:w="1095" w:type="pct"/>
          </w:tcPr>
          <w:p w14:paraId="042C23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0.729</w:t>
            </w:r>
          </w:p>
        </w:tc>
        <w:tc>
          <w:tcPr>
            <w:tcW w:w="1078" w:type="pct"/>
          </w:tcPr>
          <w:p w14:paraId="2C5396E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0.890</w:t>
            </w:r>
          </w:p>
        </w:tc>
      </w:tr>
      <w:tr w:rsidR="002B56D6" w:rsidRPr="0098508E" w14:paraId="6204A65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68D251F" w14:textId="77777777" w:rsidR="002B56D6" w:rsidRPr="00ED6857" w:rsidRDefault="002B56D6" w:rsidP="00BA59CF">
            <w:pPr>
              <w:pStyle w:val="TableText"/>
            </w:pPr>
            <w:r w:rsidRPr="00ED6857">
              <w:t>Good English skills / Poor or Combination of good and poor</w:t>
            </w:r>
          </w:p>
        </w:tc>
        <w:tc>
          <w:tcPr>
            <w:tcW w:w="157" w:type="pct"/>
          </w:tcPr>
          <w:p w14:paraId="4FD6117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1.457*</w:t>
            </w:r>
          </w:p>
        </w:tc>
        <w:tc>
          <w:tcPr>
            <w:tcW w:w="1095" w:type="pct"/>
          </w:tcPr>
          <w:p w14:paraId="62680D9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1.316</w:t>
            </w:r>
          </w:p>
        </w:tc>
        <w:tc>
          <w:tcPr>
            <w:tcW w:w="1078" w:type="pct"/>
          </w:tcPr>
          <w:p w14:paraId="4CDD54A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1.612</w:t>
            </w:r>
          </w:p>
        </w:tc>
      </w:tr>
      <w:tr w:rsidR="002B56D6" w:rsidRPr="0098508E" w14:paraId="1EB228D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76E2920"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082CA27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0.883*</w:t>
            </w:r>
          </w:p>
        </w:tc>
        <w:tc>
          <w:tcPr>
            <w:tcW w:w="1095" w:type="pct"/>
          </w:tcPr>
          <w:p w14:paraId="33609F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0.819</w:t>
            </w:r>
          </w:p>
        </w:tc>
        <w:tc>
          <w:tcPr>
            <w:tcW w:w="1078" w:type="pct"/>
          </w:tcPr>
          <w:p w14:paraId="1CD47C5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0.953</w:t>
            </w:r>
          </w:p>
        </w:tc>
      </w:tr>
      <w:tr w:rsidR="002B56D6" w:rsidRPr="0098508E" w14:paraId="2763607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3D470EE" w14:textId="77777777" w:rsidR="002B56D6" w:rsidRPr="00ED6857" w:rsidRDefault="002B56D6" w:rsidP="00BA59CF">
            <w:pPr>
              <w:pStyle w:val="TableText"/>
            </w:pPr>
            <w:r w:rsidRPr="00ED6857">
              <w:t>Lives in inner regional Australia / Remote or very remote Australia</w:t>
            </w:r>
          </w:p>
        </w:tc>
        <w:tc>
          <w:tcPr>
            <w:tcW w:w="157" w:type="pct"/>
          </w:tcPr>
          <w:p w14:paraId="77FD2B3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1.184</w:t>
            </w:r>
          </w:p>
        </w:tc>
        <w:tc>
          <w:tcPr>
            <w:tcW w:w="1095" w:type="pct"/>
          </w:tcPr>
          <w:p w14:paraId="46706F4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0.955</w:t>
            </w:r>
          </w:p>
        </w:tc>
        <w:tc>
          <w:tcPr>
            <w:tcW w:w="1078" w:type="pct"/>
          </w:tcPr>
          <w:p w14:paraId="626A69A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1.468</w:t>
            </w:r>
          </w:p>
        </w:tc>
      </w:tr>
      <w:tr w:rsidR="002B56D6" w:rsidRPr="0098508E" w14:paraId="015AC37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A779ACE" w14:textId="77777777" w:rsidR="002B56D6" w:rsidRPr="00ED6857" w:rsidRDefault="002B56D6" w:rsidP="00BA59CF">
            <w:pPr>
              <w:pStyle w:val="TableText"/>
            </w:pPr>
            <w:r w:rsidRPr="00ED6857">
              <w:t>Lives in major cities of Australia / Remote or very remote Australia</w:t>
            </w:r>
          </w:p>
        </w:tc>
        <w:tc>
          <w:tcPr>
            <w:tcW w:w="157" w:type="pct"/>
          </w:tcPr>
          <w:p w14:paraId="497A9CD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1.102</w:t>
            </w:r>
          </w:p>
        </w:tc>
        <w:tc>
          <w:tcPr>
            <w:tcW w:w="1095" w:type="pct"/>
          </w:tcPr>
          <w:p w14:paraId="7FDEB8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0.889</w:t>
            </w:r>
          </w:p>
        </w:tc>
        <w:tc>
          <w:tcPr>
            <w:tcW w:w="1078" w:type="pct"/>
          </w:tcPr>
          <w:p w14:paraId="1E56C1F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1.366</w:t>
            </w:r>
          </w:p>
        </w:tc>
      </w:tr>
      <w:tr w:rsidR="002B56D6" w:rsidRPr="0098508E" w14:paraId="716D80D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2099DAD" w14:textId="77777777" w:rsidR="002B56D6" w:rsidRPr="00ED6857" w:rsidRDefault="002B56D6" w:rsidP="00BA59CF">
            <w:pPr>
              <w:pStyle w:val="TableText"/>
            </w:pPr>
            <w:r w:rsidRPr="00ED6857">
              <w:t>Lives in outer regional Australia / Remote or very remote Australia</w:t>
            </w:r>
          </w:p>
        </w:tc>
        <w:tc>
          <w:tcPr>
            <w:tcW w:w="157" w:type="pct"/>
          </w:tcPr>
          <w:p w14:paraId="15F2A9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1.214</w:t>
            </w:r>
          </w:p>
        </w:tc>
        <w:tc>
          <w:tcPr>
            <w:tcW w:w="1095" w:type="pct"/>
          </w:tcPr>
          <w:p w14:paraId="195C721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0.978</w:t>
            </w:r>
          </w:p>
        </w:tc>
        <w:tc>
          <w:tcPr>
            <w:tcW w:w="1078" w:type="pct"/>
          </w:tcPr>
          <w:p w14:paraId="0A90D5F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1.508</w:t>
            </w:r>
          </w:p>
        </w:tc>
      </w:tr>
      <w:tr w:rsidR="002B56D6" w:rsidRPr="0098508E" w14:paraId="1CF2BD4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0F4B653" w14:textId="77777777" w:rsidR="002B56D6" w:rsidRPr="00ED6857" w:rsidRDefault="002B56D6" w:rsidP="00BA59CF">
            <w:pPr>
              <w:pStyle w:val="TableText"/>
            </w:pPr>
            <w:r w:rsidRPr="00ED6857">
              <w:t>Personal factors – No impact / Some impact</w:t>
            </w:r>
          </w:p>
        </w:tc>
        <w:tc>
          <w:tcPr>
            <w:tcW w:w="157" w:type="pct"/>
          </w:tcPr>
          <w:p w14:paraId="170353E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1.130</w:t>
            </w:r>
          </w:p>
        </w:tc>
        <w:tc>
          <w:tcPr>
            <w:tcW w:w="1095" w:type="pct"/>
          </w:tcPr>
          <w:p w14:paraId="75B6EF9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1.025</w:t>
            </w:r>
          </w:p>
        </w:tc>
        <w:tc>
          <w:tcPr>
            <w:tcW w:w="1078" w:type="pct"/>
          </w:tcPr>
          <w:p w14:paraId="0612DE9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1.246</w:t>
            </w:r>
          </w:p>
        </w:tc>
      </w:tr>
      <w:tr w:rsidR="002B56D6" w:rsidRPr="0098508E" w14:paraId="7766EBF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754D00C" w14:textId="77777777" w:rsidR="002B56D6" w:rsidRPr="00ED6857" w:rsidRDefault="002B56D6" w:rsidP="00BA59CF">
            <w:pPr>
              <w:pStyle w:val="TableText"/>
            </w:pPr>
            <w:r w:rsidRPr="00ED6857">
              <w:rPr>
                <w:color w:val="000000"/>
              </w:rPr>
              <w:t xml:space="preserve">Strength of local economy </w:t>
            </w:r>
            <w:r w:rsidRPr="00ED6857">
              <w:t>(increased IVI score by 1)</w:t>
            </w:r>
          </w:p>
        </w:tc>
        <w:tc>
          <w:tcPr>
            <w:tcW w:w="157" w:type="pct"/>
          </w:tcPr>
          <w:p w14:paraId="7BBE221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1.006*</w:t>
            </w:r>
          </w:p>
        </w:tc>
        <w:tc>
          <w:tcPr>
            <w:tcW w:w="1095" w:type="pct"/>
          </w:tcPr>
          <w:p w14:paraId="482FB6D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1.004</w:t>
            </w:r>
          </w:p>
        </w:tc>
        <w:tc>
          <w:tcPr>
            <w:tcW w:w="1078" w:type="pct"/>
          </w:tcPr>
          <w:p w14:paraId="6986E75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1.009</w:t>
            </w:r>
          </w:p>
        </w:tc>
      </w:tr>
    </w:tbl>
    <w:p w14:paraId="4278703A" w14:textId="77777777" w:rsidR="002B56D6" w:rsidRPr="00A80EA6" w:rsidRDefault="002B56D6" w:rsidP="002B56D6">
      <w:pPr>
        <w:pStyle w:val="SourceandNotes"/>
      </w:pPr>
      <w:r w:rsidRPr="00A80EA6">
        <w:t>Base:</w:t>
      </w:r>
      <w:r w:rsidRPr="005511B1">
        <w:t xml:space="preserve"> </w:t>
      </w:r>
      <w:r w:rsidRPr="00A80EA6">
        <w:t>n (excluding missing) = 23,035</w:t>
      </w:r>
      <w:r>
        <w:t>; matched samples</w:t>
      </w:r>
    </w:p>
    <w:p w14:paraId="21762BC7" w14:textId="689B6B6A" w:rsidR="002B56D6" w:rsidRDefault="002B56D6" w:rsidP="002B56D6">
      <w:pPr>
        <w:pStyle w:val="SourceandNotes"/>
      </w:pPr>
      <w:r>
        <w:t xml:space="preserve">1. </w:t>
      </w:r>
      <w:r w:rsidRPr="00AA717C">
        <w:t>A participant achieves a ‘positive outcome’ when they achieve either LMA or a study outcome. Positive outcomes achieved within</w:t>
      </w:r>
      <w:r w:rsidR="00973657">
        <w:t xml:space="preserve"> four </w:t>
      </w:r>
      <w:r w:rsidRPr="00AA717C">
        <w:t xml:space="preserve">weeks of referral are excluded, as it is unlikely these outcomes resulted from any TtW </w:t>
      </w:r>
      <w:r>
        <w:t xml:space="preserve">or jobactive </w:t>
      </w:r>
      <w:r w:rsidRPr="0050628E">
        <w:t>servicing.</w:t>
      </w:r>
    </w:p>
    <w:p w14:paraId="4D7A2871" w14:textId="77777777" w:rsidR="002B56D6" w:rsidRDefault="002B56D6" w:rsidP="002B56D6">
      <w:pPr>
        <w:pStyle w:val="SourceandNotes"/>
      </w:pPr>
      <w:r>
        <w:t xml:space="preserve">2. * variable has statistically significant coefficient: </w:t>
      </w:r>
      <w:r>
        <w:rPr>
          <w:i/>
        </w:rPr>
        <w:t xml:space="preserve">p </w:t>
      </w:r>
      <w:r>
        <w:t>&lt; 0.05</w:t>
      </w:r>
    </w:p>
    <w:p w14:paraId="73520400" w14:textId="77777777" w:rsidR="00013493" w:rsidRDefault="002B56D6" w:rsidP="002B56D6">
      <w:pPr>
        <w:pStyle w:val="SourceandNotes"/>
      </w:pPr>
      <w:r>
        <w:t>3. ‘Other’ includes the following categories: ‘Received Crisis Payment’, ‘Received Crisis Payment + Multiple spells on income support’, ‘All others’.</w:t>
      </w:r>
    </w:p>
    <w:p w14:paraId="3B562131" w14:textId="11BF4F4D"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72443561" w14:textId="77777777" w:rsidR="002B56D6" w:rsidRDefault="002B56D6" w:rsidP="002B56D6">
      <w:pPr>
        <w:pStyle w:val="Heading3"/>
      </w:pPr>
      <w:bookmarkStart w:id="769" w:name="_Toc55475733"/>
      <w:bookmarkStart w:id="770" w:name="_Toc72481961"/>
      <w:r>
        <w:t>How the impact of TtW varied by gender</w:t>
      </w:r>
      <w:bookmarkEnd w:id="769"/>
      <w:bookmarkEnd w:id="770"/>
    </w:p>
    <w:p w14:paraId="724633B4" w14:textId="77777777" w:rsidR="00013493" w:rsidRDefault="002B56D6">
      <w:pPr>
        <w:pStyle w:val="Normal0"/>
      </w:pPr>
      <w:r>
        <w:t xml:space="preserve">While the impact of TtW on LMA was similar for men and women, TtW was more effective at encouraging women to study than it was for men. </w:t>
      </w:r>
      <w:r>
        <w:rPr>
          <w:b/>
        </w:rPr>
        <w:t xml:space="preserve">Tables H.11 </w:t>
      </w:r>
      <w:r>
        <w:t xml:space="preserve">to </w:t>
      </w:r>
      <w:r>
        <w:rPr>
          <w:b/>
        </w:rPr>
        <w:t xml:space="preserve">H.14 </w:t>
      </w:r>
      <w:r>
        <w:t>show the logistic regression results of LMA and study outcomes, by gender. While the odds ratios associated with TtW are similar for the LMA models, it was larger among women than it was among men, suggesting a greater impact from TtW for female study outcomes.</w:t>
      </w:r>
    </w:p>
    <w:p w14:paraId="28E979CD" w14:textId="2C707BB2" w:rsidR="002B56D6" w:rsidRPr="004C7C32" w:rsidRDefault="002B56D6" w:rsidP="00BA59CF">
      <w:pPr>
        <w:pStyle w:val="Normal0"/>
      </w:pPr>
      <w:r>
        <w:t>Additional modelling confirmed this finding through inclusion of a gender interaction term. The interaction between gender and TtW servicing was significant for the study outcome model and insignificant for the LMA model. For reasons of space, this appendix does not show full parameter estimates for these additional interaction models.</w:t>
      </w:r>
    </w:p>
    <w:p w14:paraId="1FF2770E" w14:textId="77777777" w:rsidR="002B56D6" w:rsidRPr="002B15ED" w:rsidRDefault="002B56D6" w:rsidP="002B56D6">
      <w:pPr>
        <w:pStyle w:val="Caption"/>
      </w:pPr>
      <w:bookmarkStart w:id="771" w:name="_Toc55211707"/>
      <w:bookmarkStart w:id="772" w:name="_Toc68103937"/>
      <w:bookmarkStart w:id="773" w:name="_Toc69395640"/>
      <w:r w:rsidRPr="002B15ED">
        <w:t>Table H.</w:t>
      </w:r>
      <w:r>
        <w:t>11</w:t>
      </w:r>
      <w:r w:rsidRPr="002B15ED">
        <w:t xml:space="preserve">: </w:t>
      </w:r>
      <w:r>
        <w:t>L</w:t>
      </w:r>
      <w:r w:rsidRPr="002B15ED">
        <w:t xml:space="preserve">ogistic regression model estimating impact of TtW on probability of achieving </w:t>
      </w:r>
      <w:r>
        <w:t>LMA</w:t>
      </w:r>
      <w:r w:rsidRPr="000E383D">
        <w:rPr>
          <w:vertAlign w:val="superscript"/>
        </w:rPr>
        <w:t>1</w:t>
      </w:r>
      <w:r>
        <w:t xml:space="preserve"> one to 12 </w:t>
      </w:r>
      <w:r w:rsidRPr="002B15ED">
        <w:t>months after referral</w:t>
      </w:r>
      <w:r>
        <w:t>, among women</w:t>
      </w:r>
      <w:bookmarkEnd w:id="771"/>
      <w:bookmarkEnd w:id="772"/>
      <w:bookmarkEnd w:id="773"/>
    </w:p>
    <w:tbl>
      <w:tblPr>
        <w:tblStyle w:val="TtWReportTableTemplate2"/>
        <w:tblW w:w="5000" w:type="pct"/>
        <w:tblLook w:val="04A0" w:firstRow="1" w:lastRow="0" w:firstColumn="1" w:lastColumn="0" w:noHBand="0" w:noVBand="1"/>
      </w:tblPr>
      <w:tblGrid>
        <w:gridCol w:w="4362"/>
        <w:gridCol w:w="772"/>
        <w:gridCol w:w="1946"/>
        <w:gridCol w:w="1946"/>
      </w:tblGrid>
      <w:tr w:rsidR="002B56D6" w:rsidRPr="00B65365" w14:paraId="75F34384"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33CE15CD" w14:textId="77777777" w:rsidR="002B56D6" w:rsidRPr="00ED6857" w:rsidRDefault="002B56D6" w:rsidP="00BA59CF">
            <w:pPr>
              <w:pStyle w:val="TableText"/>
              <w:rPr>
                <w:rFonts w:asciiTheme="minorHAnsi" w:hAnsiTheme="minorHAnsi"/>
              </w:rPr>
            </w:pPr>
            <w:r w:rsidRPr="00ED6857">
              <w:t>Variable</w:t>
            </w:r>
          </w:p>
        </w:tc>
        <w:tc>
          <w:tcPr>
            <w:tcW w:w="0" w:type="pct"/>
          </w:tcPr>
          <w:p w14:paraId="0427186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6AE0642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D6F67F0"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B65365" w14:paraId="11EC6E8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0721D49" w14:textId="77777777" w:rsidR="002B56D6" w:rsidRPr="00ED6857" w:rsidRDefault="002B56D6" w:rsidP="00BA59CF">
            <w:pPr>
              <w:pStyle w:val="TableText"/>
              <w:rPr>
                <w:color w:val="000000"/>
              </w:rPr>
            </w:pPr>
            <w:r w:rsidRPr="00ED6857">
              <w:t>TtW / jobactive</w:t>
            </w:r>
          </w:p>
        </w:tc>
        <w:tc>
          <w:tcPr>
            <w:tcW w:w="157" w:type="pct"/>
          </w:tcPr>
          <w:p w14:paraId="04DA369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0.897*</w:t>
            </w:r>
          </w:p>
        </w:tc>
        <w:tc>
          <w:tcPr>
            <w:tcW w:w="1095" w:type="pct"/>
          </w:tcPr>
          <w:p w14:paraId="426CF3C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0.825</w:t>
            </w:r>
          </w:p>
        </w:tc>
        <w:tc>
          <w:tcPr>
            <w:tcW w:w="1078" w:type="pct"/>
          </w:tcPr>
          <w:p w14:paraId="68D0161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0.975</w:t>
            </w:r>
          </w:p>
        </w:tc>
      </w:tr>
      <w:tr w:rsidR="002B56D6" w:rsidRPr="00B65365" w14:paraId="45521EE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659531D"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157" w:type="pct"/>
          </w:tcPr>
          <w:p w14:paraId="1BD6551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1.663*</w:t>
            </w:r>
          </w:p>
        </w:tc>
        <w:tc>
          <w:tcPr>
            <w:tcW w:w="1095" w:type="pct"/>
          </w:tcPr>
          <w:p w14:paraId="088BB0E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1.492</w:t>
            </w:r>
          </w:p>
        </w:tc>
        <w:tc>
          <w:tcPr>
            <w:tcW w:w="1078" w:type="pct"/>
          </w:tcPr>
          <w:p w14:paraId="720F05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1.854</w:t>
            </w:r>
          </w:p>
        </w:tc>
      </w:tr>
      <w:tr w:rsidR="002B56D6" w:rsidRPr="00B65365" w14:paraId="74207A7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A78F21D" w14:textId="77777777" w:rsidR="002B56D6" w:rsidRPr="00ED6857" w:rsidRDefault="002B56D6" w:rsidP="00BA59CF">
            <w:pPr>
              <w:pStyle w:val="TableText"/>
            </w:pPr>
            <w:r w:rsidRPr="00ED6857">
              <w:t>Good English skills / Poor or Combination of good and poor</w:t>
            </w:r>
          </w:p>
        </w:tc>
        <w:tc>
          <w:tcPr>
            <w:tcW w:w="157" w:type="pct"/>
          </w:tcPr>
          <w:p w14:paraId="0CED2D1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3.005*</w:t>
            </w:r>
          </w:p>
        </w:tc>
        <w:tc>
          <w:tcPr>
            <w:tcW w:w="1095" w:type="pct"/>
          </w:tcPr>
          <w:p w14:paraId="01E763D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2.462</w:t>
            </w:r>
          </w:p>
        </w:tc>
        <w:tc>
          <w:tcPr>
            <w:tcW w:w="1078" w:type="pct"/>
          </w:tcPr>
          <w:p w14:paraId="24EEB19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3.669</w:t>
            </w:r>
          </w:p>
        </w:tc>
      </w:tr>
      <w:tr w:rsidR="002B56D6" w:rsidRPr="00B65365" w14:paraId="61B4BA0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D076BC5" w14:textId="77777777" w:rsidR="002B56D6" w:rsidRPr="00ED6857" w:rsidRDefault="002B56D6" w:rsidP="00BA59CF">
            <w:pPr>
              <w:pStyle w:val="TableText"/>
            </w:pPr>
            <w:r w:rsidRPr="00ED6857">
              <w:t>Lives in inner regional Australia / Remote or very remote Australia</w:t>
            </w:r>
          </w:p>
        </w:tc>
        <w:tc>
          <w:tcPr>
            <w:tcW w:w="157" w:type="pct"/>
          </w:tcPr>
          <w:p w14:paraId="40BE292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1.583*</w:t>
            </w:r>
          </w:p>
        </w:tc>
        <w:tc>
          <w:tcPr>
            <w:tcW w:w="1095" w:type="pct"/>
          </w:tcPr>
          <w:p w14:paraId="5A3C922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1.121</w:t>
            </w:r>
          </w:p>
        </w:tc>
        <w:tc>
          <w:tcPr>
            <w:tcW w:w="1078" w:type="pct"/>
          </w:tcPr>
          <w:p w14:paraId="60C0DB9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2.236</w:t>
            </w:r>
          </w:p>
        </w:tc>
      </w:tr>
      <w:tr w:rsidR="002B56D6" w:rsidRPr="00B65365" w14:paraId="49FDA90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D522CCF" w14:textId="77777777" w:rsidR="002B56D6" w:rsidRPr="00ED6857" w:rsidRDefault="002B56D6" w:rsidP="00BA59CF">
            <w:pPr>
              <w:pStyle w:val="TableText"/>
            </w:pPr>
            <w:r w:rsidRPr="00ED6857">
              <w:t>Lives in major cities of Australia / Remote or very remote Australia</w:t>
            </w:r>
          </w:p>
        </w:tc>
        <w:tc>
          <w:tcPr>
            <w:tcW w:w="157" w:type="pct"/>
          </w:tcPr>
          <w:p w14:paraId="048DE1D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1.460*</w:t>
            </w:r>
          </w:p>
        </w:tc>
        <w:tc>
          <w:tcPr>
            <w:tcW w:w="1095" w:type="pct"/>
          </w:tcPr>
          <w:p w14:paraId="521E74A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1.034</w:t>
            </w:r>
          </w:p>
        </w:tc>
        <w:tc>
          <w:tcPr>
            <w:tcW w:w="1078" w:type="pct"/>
          </w:tcPr>
          <w:p w14:paraId="756F4D8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2.062</w:t>
            </w:r>
          </w:p>
        </w:tc>
      </w:tr>
      <w:tr w:rsidR="002B56D6" w:rsidRPr="00B65365" w14:paraId="1E54B66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34A56EC" w14:textId="77777777" w:rsidR="002B56D6" w:rsidRPr="00ED6857" w:rsidRDefault="002B56D6" w:rsidP="00BA59CF">
            <w:pPr>
              <w:pStyle w:val="TableText"/>
            </w:pPr>
            <w:r w:rsidRPr="00ED6857">
              <w:t>Lives in outer regional Australia / Remote or very remote Australia</w:t>
            </w:r>
          </w:p>
        </w:tc>
        <w:tc>
          <w:tcPr>
            <w:tcW w:w="157" w:type="pct"/>
          </w:tcPr>
          <w:p w14:paraId="75F56C5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1.505*</w:t>
            </w:r>
          </w:p>
        </w:tc>
        <w:tc>
          <w:tcPr>
            <w:tcW w:w="1095" w:type="pct"/>
          </w:tcPr>
          <w:p w14:paraId="634AC9F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1.061</w:t>
            </w:r>
          </w:p>
        </w:tc>
        <w:tc>
          <w:tcPr>
            <w:tcW w:w="1078" w:type="pct"/>
          </w:tcPr>
          <w:p w14:paraId="473383D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2.134</w:t>
            </w:r>
          </w:p>
        </w:tc>
      </w:tr>
      <w:tr w:rsidR="002B56D6" w:rsidRPr="00B65365" w14:paraId="2C2B14E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2E66037" w14:textId="77777777" w:rsidR="002B56D6" w:rsidRPr="00ED6857" w:rsidRDefault="002B56D6" w:rsidP="00BA59CF">
            <w:pPr>
              <w:pStyle w:val="TableText"/>
            </w:pPr>
            <w:r w:rsidRPr="00ED6857">
              <w:t>Year 12 completer / Non-Year 12 completer</w:t>
            </w:r>
          </w:p>
        </w:tc>
        <w:tc>
          <w:tcPr>
            <w:tcW w:w="157" w:type="pct"/>
          </w:tcPr>
          <w:p w14:paraId="4B05ECC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1.633*</w:t>
            </w:r>
          </w:p>
        </w:tc>
        <w:tc>
          <w:tcPr>
            <w:tcW w:w="1095" w:type="pct"/>
          </w:tcPr>
          <w:p w14:paraId="3D5A77F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1.491</w:t>
            </w:r>
          </w:p>
        </w:tc>
        <w:tc>
          <w:tcPr>
            <w:tcW w:w="1078" w:type="pct"/>
          </w:tcPr>
          <w:p w14:paraId="52B95CD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1.789</w:t>
            </w:r>
          </w:p>
        </w:tc>
      </w:tr>
      <w:tr w:rsidR="002B56D6" w:rsidRPr="00B65365" w14:paraId="3E8EDB3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BCD73E7" w14:textId="77777777" w:rsidR="002B56D6" w:rsidRPr="00ED6857" w:rsidRDefault="002B56D6" w:rsidP="00BA59CF">
            <w:pPr>
              <w:pStyle w:val="TableText"/>
            </w:pPr>
            <w:r w:rsidRPr="00ED6857">
              <w:t>No transport / Public transport</w:t>
            </w:r>
          </w:p>
        </w:tc>
        <w:tc>
          <w:tcPr>
            <w:tcW w:w="157" w:type="pct"/>
          </w:tcPr>
          <w:p w14:paraId="63E42F2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0.926</w:t>
            </w:r>
          </w:p>
        </w:tc>
        <w:tc>
          <w:tcPr>
            <w:tcW w:w="1095" w:type="pct"/>
          </w:tcPr>
          <w:p w14:paraId="43F2850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0.774</w:t>
            </w:r>
          </w:p>
        </w:tc>
        <w:tc>
          <w:tcPr>
            <w:tcW w:w="1078" w:type="pct"/>
          </w:tcPr>
          <w:p w14:paraId="49E703F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1.107</w:t>
            </w:r>
          </w:p>
        </w:tc>
      </w:tr>
      <w:tr w:rsidR="002B56D6" w:rsidRPr="00B65365" w14:paraId="5981367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97C9C55" w14:textId="77777777" w:rsidR="002B56D6" w:rsidRPr="00ED6857" w:rsidRDefault="002B56D6" w:rsidP="00BA59CF">
            <w:pPr>
              <w:pStyle w:val="TableText"/>
            </w:pPr>
            <w:r w:rsidRPr="00ED6857">
              <w:t>Private transport / Public transport</w:t>
            </w:r>
          </w:p>
        </w:tc>
        <w:tc>
          <w:tcPr>
            <w:tcW w:w="157" w:type="pct"/>
          </w:tcPr>
          <w:p w14:paraId="0C862A1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1.322*</w:t>
            </w:r>
          </w:p>
        </w:tc>
        <w:tc>
          <w:tcPr>
            <w:tcW w:w="1095" w:type="pct"/>
          </w:tcPr>
          <w:p w14:paraId="1208A9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1.207</w:t>
            </w:r>
          </w:p>
        </w:tc>
        <w:tc>
          <w:tcPr>
            <w:tcW w:w="1078" w:type="pct"/>
          </w:tcPr>
          <w:p w14:paraId="714AB15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1.448</w:t>
            </w:r>
          </w:p>
        </w:tc>
      </w:tr>
      <w:tr w:rsidR="002B56D6" w:rsidRPr="00B65365" w14:paraId="47FB7E0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D140697" w14:textId="77777777" w:rsidR="002B56D6" w:rsidRPr="00ED6857" w:rsidRDefault="002B56D6" w:rsidP="00BA59CF">
            <w:pPr>
              <w:pStyle w:val="TableText"/>
            </w:pPr>
            <w:r w:rsidRPr="00ED6857">
              <w:t>Stable residence / Unstable residence</w:t>
            </w:r>
          </w:p>
        </w:tc>
        <w:tc>
          <w:tcPr>
            <w:tcW w:w="157" w:type="pct"/>
          </w:tcPr>
          <w:p w14:paraId="144DBD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1.565*</w:t>
            </w:r>
          </w:p>
        </w:tc>
        <w:tc>
          <w:tcPr>
            <w:tcW w:w="1095" w:type="pct"/>
          </w:tcPr>
          <w:p w14:paraId="0558834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1.375</w:t>
            </w:r>
          </w:p>
        </w:tc>
        <w:tc>
          <w:tcPr>
            <w:tcW w:w="1078" w:type="pct"/>
          </w:tcPr>
          <w:p w14:paraId="2FB183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1.780</w:t>
            </w:r>
          </w:p>
        </w:tc>
      </w:tr>
      <w:tr w:rsidR="002B56D6" w:rsidRPr="00B65365" w14:paraId="37714F9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61EA305" w14:textId="77777777" w:rsidR="002B56D6" w:rsidRPr="00ED6857" w:rsidRDefault="002B56D6" w:rsidP="00BA59CF">
            <w:pPr>
              <w:pStyle w:val="TableText"/>
              <w:rPr>
                <w:color w:val="000000"/>
              </w:rPr>
            </w:pPr>
            <w:r w:rsidRPr="00ED6857">
              <w:t>History of paid work / Was not working</w:t>
            </w:r>
          </w:p>
        </w:tc>
        <w:tc>
          <w:tcPr>
            <w:tcW w:w="157" w:type="pct"/>
          </w:tcPr>
          <w:p w14:paraId="3060AD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1.737*</w:t>
            </w:r>
          </w:p>
        </w:tc>
        <w:tc>
          <w:tcPr>
            <w:tcW w:w="1095" w:type="pct"/>
          </w:tcPr>
          <w:p w14:paraId="07EA8B7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1.551</w:t>
            </w:r>
          </w:p>
        </w:tc>
        <w:tc>
          <w:tcPr>
            <w:tcW w:w="1078" w:type="pct"/>
          </w:tcPr>
          <w:p w14:paraId="4BF6002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1.946</w:t>
            </w:r>
          </w:p>
        </w:tc>
      </w:tr>
      <w:tr w:rsidR="002B56D6" w:rsidRPr="00B65365" w14:paraId="32D5D91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106D86E" w14:textId="77777777" w:rsidR="002B56D6" w:rsidRPr="00ED6857" w:rsidRDefault="002B56D6" w:rsidP="00BA59CF">
            <w:pPr>
              <w:pStyle w:val="TableText"/>
            </w:pPr>
            <w:r w:rsidRPr="00ED6857">
              <w:t>History of unpaid work / Was not working</w:t>
            </w:r>
          </w:p>
        </w:tc>
        <w:tc>
          <w:tcPr>
            <w:tcW w:w="157" w:type="pct"/>
          </w:tcPr>
          <w:p w14:paraId="4EA9AA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0.987</w:t>
            </w:r>
          </w:p>
        </w:tc>
        <w:tc>
          <w:tcPr>
            <w:tcW w:w="1095" w:type="pct"/>
          </w:tcPr>
          <w:p w14:paraId="5DFF200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0.526</w:t>
            </w:r>
          </w:p>
        </w:tc>
        <w:tc>
          <w:tcPr>
            <w:tcW w:w="1078" w:type="pct"/>
          </w:tcPr>
          <w:p w14:paraId="1F7DA95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1.849</w:t>
            </w:r>
          </w:p>
        </w:tc>
      </w:tr>
      <w:tr w:rsidR="002B56D6" w:rsidRPr="00B65365" w14:paraId="38D45F9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0F68F43" w14:textId="77777777" w:rsidR="002B56D6" w:rsidRPr="00ED6857" w:rsidRDefault="002B56D6" w:rsidP="00BA59CF">
            <w:pPr>
              <w:pStyle w:val="TableText"/>
              <w:rPr>
                <w:color w:val="000000"/>
              </w:rPr>
            </w:pPr>
            <w:r w:rsidRPr="00ED6857">
              <w:t>Less than 12 months on income support / Not on income support</w:t>
            </w:r>
          </w:p>
        </w:tc>
        <w:tc>
          <w:tcPr>
            <w:tcW w:w="157" w:type="pct"/>
          </w:tcPr>
          <w:p w14:paraId="1DE2EED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1.148*</w:t>
            </w:r>
          </w:p>
        </w:tc>
        <w:tc>
          <w:tcPr>
            <w:tcW w:w="1095" w:type="pct"/>
          </w:tcPr>
          <w:p w14:paraId="25F228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1.031</w:t>
            </w:r>
          </w:p>
        </w:tc>
        <w:tc>
          <w:tcPr>
            <w:tcW w:w="1078" w:type="pct"/>
          </w:tcPr>
          <w:p w14:paraId="56092B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1.278</w:t>
            </w:r>
          </w:p>
        </w:tc>
      </w:tr>
      <w:tr w:rsidR="002B56D6" w:rsidRPr="00B65365" w14:paraId="12EF705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66355DB" w14:textId="77777777" w:rsidR="002B56D6" w:rsidRPr="00ED6857" w:rsidRDefault="002B56D6" w:rsidP="00BA59CF">
            <w:pPr>
              <w:pStyle w:val="TableText"/>
              <w:rPr>
                <w:color w:val="000000"/>
              </w:rPr>
            </w:pPr>
            <w:r w:rsidRPr="00ED6857">
              <w:t>More than 12 months on income support / Not on income support</w:t>
            </w:r>
          </w:p>
        </w:tc>
        <w:tc>
          <w:tcPr>
            <w:tcW w:w="157" w:type="pct"/>
          </w:tcPr>
          <w:p w14:paraId="6BE1890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1.247*</w:t>
            </w:r>
          </w:p>
        </w:tc>
        <w:tc>
          <w:tcPr>
            <w:tcW w:w="1095" w:type="pct"/>
          </w:tcPr>
          <w:p w14:paraId="46529C8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1.119</w:t>
            </w:r>
          </w:p>
        </w:tc>
        <w:tc>
          <w:tcPr>
            <w:tcW w:w="1078" w:type="pct"/>
          </w:tcPr>
          <w:p w14:paraId="6A4C79F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1.390</w:t>
            </w:r>
          </w:p>
        </w:tc>
      </w:tr>
      <w:tr w:rsidR="002B56D6" w:rsidRPr="00B65365" w14:paraId="71935BB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6B58643" w14:textId="77777777" w:rsidR="002B56D6" w:rsidRPr="00ED6857" w:rsidRDefault="002B56D6" w:rsidP="00BA59CF">
            <w:pPr>
              <w:pStyle w:val="TableText"/>
            </w:pPr>
            <w:r w:rsidRPr="00ED6857">
              <w:t>Ex-offender / Non-ex-offender or Did not answer</w:t>
            </w:r>
          </w:p>
        </w:tc>
        <w:tc>
          <w:tcPr>
            <w:tcW w:w="157" w:type="pct"/>
          </w:tcPr>
          <w:p w14:paraId="7CEC64D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0.457*</w:t>
            </w:r>
          </w:p>
        </w:tc>
        <w:tc>
          <w:tcPr>
            <w:tcW w:w="1095" w:type="pct"/>
          </w:tcPr>
          <w:p w14:paraId="13E5AEA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0.362</w:t>
            </w:r>
          </w:p>
        </w:tc>
        <w:tc>
          <w:tcPr>
            <w:tcW w:w="1078" w:type="pct"/>
          </w:tcPr>
          <w:p w14:paraId="6D69093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0.577</w:t>
            </w:r>
          </w:p>
        </w:tc>
      </w:tr>
      <w:tr w:rsidR="002B56D6" w:rsidRPr="00B65365" w14:paraId="68FD800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D3197E7" w14:textId="77777777" w:rsidR="002B56D6" w:rsidRPr="00ED6857" w:rsidRDefault="002B56D6" w:rsidP="00BA59CF">
            <w:pPr>
              <w:pStyle w:val="TableText"/>
            </w:pPr>
            <w:r w:rsidRPr="00ED6857">
              <w:t>Disability / No disability or Did not answer</w:t>
            </w:r>
          </w:p>
        </w:tc>
        <w:tc>
          <w:tcPr>
            <w:tcW w:w="157" w:type="pct"/>
          </w:tcPr>
          <w:p w14:paraId="329D437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0.832*</w:t>
            </w:r>
          </w:p>
        </w:tc>
        <w:tc>
          <w:tcPr>
            <w:tcW w:w="1095" w:type="pct"/>
          </w:tcPr>
          <w:p w14:paraId="5632488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0.718</w:t>
            </w:r>
          </w:p>
        </w:tc>
        <w:tc>
          <w:tcPr>
            <w:tcW w:w="1078" w:type="pct"/>
          </w:tcPr>
          <w:p w14:paraId="62155F7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0.965</w:t>
            </w:r>
          </w:p>
        </w:tc>
      </w:tr>
      <w:tr w:rsidR="002B56D6" w:rsidRPr="00B65365" w14:paraId="5A3A61A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0254DCE"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1226B9B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0.883*</w:t>
            </w:r>
          </w:p>
        </w:tc>
        <w:tc>
          <w:tcPr>
            <w:tcW w:w="1095" w:type="pct"/>
          </w:tcPr>
          <w:p w14:paraId="72AE9D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0.788</w:t>
            </w:r>
          </w:p>
        </w:tc>
        <w:tc>
          <w:tcPr>
            <w:tcW w:w="1078" w:type="pct"/>
          </w:tcPr>
          <w:p w14:paraId="2FE4090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0.989</w:t>
            </w:r>
          </w:p>
        </w:tc>
      </w:tr>
      <w:tr w:rsidR="002B56D6" w:rsidRPr="00B65365" w14:paraId="654386A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C1FC6C" w14:textId="77777777" w:rsidR="002B56D6" w:rsidRPr="00ED6857" w:rsidRDefault="002B56D6" w:rsidP="00BA59CF">
            <w:pPr>
              <w:pStyle w:val="TableText"/>
            </w:pPr>
            <w:r w:rsidRPr="00ED6857">
              <w:t>Personal factors – No impact / Some impact</w:t>
            </w:r>
          </w:p>
        </w:tc>
        <w:tc>
          <w:tcPr>
            <w:tcW w:w="157" w:type="pct"/>
          </w:tcPr>
          <w:p w14:paraId="08FD752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1.225*</w:t>
            </w:r>
          </w:p>
        </w:tc>
        <w:tc>
          <w:tcPr>
            <w:tcW w:w="1095" w:type="pct"/>
          </w:tcPr>
          <w:p w14:paraId="7E8442A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1.050</w:t>
            </w:r>
          </w:p>
        </w:tc>
        <w:tc>
          <w:tcPr>
            <w:tcW w:w="1078" w:type="pct"/>
          </w:tcPr>
          <w:p w14:paraId="32FE6A5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1.429</w:t>
            </w:r>
          </w:p>
        </w:tc>
      </w:tr>
      <w:tr w:rsidR="002B56D6" w:rsidRPr="00B65365" w14:paraId="69B86A6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A9224E3" w14:textId="77777777" w:rsidR="002B56D6" w:rsidRPr="00ED6857" w:rsidRDefault="002B56D6" w:rsidP="00BA59CF">
            <w:pPr>
              <w:pStyle w:val="TableText"/>
            </w:pPr>
            <w:r w:rsidRPr="00ED6857">
              <w:t>Strength of local economy (increased IVI score by 1)</w:t>
            </w:r>
          </w:p>
        </w:tc>
        <w:tc>
          <w:tcPr>
            <w:tcW w:w="157" w:type="pct"/>
          </w:tcPr>
          <w:p w14:paraId="039DFF5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1.007*</w:t>
            </w:r>
          </w:p>
        </w:tc>
        <w:tc>
          <w:tcPr>
            <w:tcW w:w="1095" w:type="pct"/>
          </w:tcPr>
          <w:p w14:paraId="5F59958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1.004</w:t>
            </w:r>
          </w:p>
        </w:tc>
        <w:tc>
          <w:tcPr>
            <w:tcW w:w="1078" w:type="pct"/>
          </w:tcPr>
          <w:p w14:paraId="0AC95B1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1.010</w:t>
            </w:r>
          </w:p>
        </w:tc>
      </w:tr>
    </w:tbl>
    <w:p w14:paraId="62D6E495" w14:textId="77777777" w:rsidR="002B56D6" w:rsidRPr="00A80EA6" w:rsidRDefault="002B56D6" w:rsidP="002B56D6">
      <w:pPr>
        <w:pStyle w:val="SourceandNotes"/>
      </w:pPr>
      <w:r w:rsidRPr="00A80EA6">
        <w:t>Base:</w:t>
      </w:r>
      <w:r w:rsidRPr="005511B1">
        <w:t xml:space="preserve"> </w:t>
      </w:r>
      <w:r>
        <w:t>female participants, n (excluding missing) = 10,510; matched samples</w:t>
      </w:r>
    </w:p>
    <w:p w14:paraId="690C08EF" w14:textId="702A57F7" w:rsidR="002B56D6" w:rsidRPr="000E383D" w:rsidRDefault="002B56D6" w:rsidP="002B56D6">
      <w:pPr>
        <w:pStyle w:val="SourceandNotes"/>
      </w:pPr>
      <w:r w:rsidRPr="000E383D">
        <w:t>1. A participant achieves LMA when the department’s income support and job placement information indicates they have secured employment. LMA outcomes achieved within</w:t>
      </w:r>
      <w:r w:rsidR="00973657">
        <w:t xml:space="preserve"> four </w:t>
      </w:r>
      <w:r w:rsidRPr="000E383D">
        <w:t>weeks of referral are excluded, as it is unlikely these outcomes resulted from TtW or jobactive servicing.</w:t>
      </w:r>
    </w:p>
    <w:p w14:paraId="7E19DEEE" w14:textId="77777777" w:rsidR="00013493" w:rsidRDefault="002B56D6" w:rsidP="002B56D6">
      <w:pPr>
        <w:pStyle w:val="SourceandNotes"/>
      </w:pPr>
      <w:r>
        <w:t xml:space="preserve">2. * variable has statistically significant coefficient: </w:t>
      </w:r>
      <w:r>
        <w:rPr>
          <w:i/>
        </w:rPr>
        <w:t xml:space="preserve">p </w:t>
      </w:r>
      <w:r>
        <w:t>&lt; 0.05</w:t>
      </w:r>
    </w:p>
    <w:p w14:paraId="71458716" w14:textId="77777777" w:rsidR="00013493" w:rsidRDefault="002B56D6" w:rsidP="002B56D6">
      <w:pPr>
        <w:pStyle w:val="SourceandNotes"/>
      </w:pPr>
      <w:r>
        <w:t>3. ‘Other’ includes the following categories: ‘Received Crisis Payment’, ‘Received Crisis Payment + Multiple spells on income support’, ‘All others’.</w:t>
      </w:r>
    </w:p>
    <w:p w14:paraId="3714284D" w14:textId="418A49FF"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1B5AEF7C" w14:textId="77777777" w:rsidR="002B56D6" w:rsidRPr="002B15ED" w:rsidRDefault="002B56D6" w:rsidP="002B56D6">
      <w:pPr>
        <w:pStyle w:val="Caption"/>
      </w:pPr>
      <w:bookmarkStart w:id="774" w:name="_Toc55211708"/>
      <w:bookmarkStart w:id="775" w:name="_Toc68103938"/>
      <w:bookmarkStart w:id="776" w:name="_Toc69395641"/>
      <w:r w:rsidRPr="002B15ED">
        <w:t>Table H.</w:t>
      </w:r>
      <w:r>
        <w:t>12</w:t>
      </w:r>
      <w:r w:rsidRPr="002B15ED">
        <w:t xml:space="preserve">: </w:t>
      </w:r>
      <w:r>
        <w:t>L</w:t>
      </w:r>
      <w:r w:rsidRPr="002B15ED">
        <w:t xml:space="preserve">ogistic regression model estimating impact of TtW on probability of achieving </w:t>
      </w:r>
      <w:r>
        <w:t>LMA</w:t>
      </w:r>
      <w:r w:rsidRPr="000E383D">
        <w:rPr>
          <w:vertAlign w:val="superscript"/>
        </w:rPr>
        <w:t>1</w:t>
      </w:r>
      <w:r>
        <w:t xml:space="preserve"> one to 12 </w:t>
      </w:r>
      <w:r w:rsidRPr="002B15ED">
        <w:t>months after referral</w:t>
      </w:r>
      <w:r>
        <w:t>, among men</w:t>
      </w:r>
      <w:bookmarkEnd w:id="774"/>
      <w:bookmarkEnd w:id="775"/>
      <w:bookmarkEnd w:id="776"/>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B555A" w14:paraId="68A7D2FB"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0AA235E7" w14:textId="77777777" w:rsidR="002B56D6" w:rsidRPr="00ED6857" w:rsidRDefault="002B56D6" w:rsidP="00BA59CF">
            <w:pPr>
              <w:pStyle w:val="TableText"/>
              <w:rPr>
                <w:rFonts w:asciiTheme="minorHAnsi" w:hAnsiTheme="minorHAnsi"/>
              </w:rPr>
            </w:pPr>
            <w:r w:rsidRPr="00ED6857">
              <w:t>Variable</w:t>
            </w:r>
          </w:p>
        </w:tc>
        <w:tc>
          <w:tcPr>
            <w:tcW w:w="0" w:type="pct"/>
          </w:tcPr>
          <w:p w14:paraId="0BFA87D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2539B09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138BC9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B555A" w14:paraId="17187C7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955D721" w14:textId="77777777" w:rsidR="002B56D6" w:rsidRPr="00ED6857" w:rsidRDefault="002B56D6" w:rsidP="00BA59CF">
            <w:pPr>
              <w:pStyle w:val="TableText"/>
            </w:pPr>
            <w:r w:rsidRPr="00ED6857">
              <w:t>TtW / jobactive</w:t>
            </w:r>
          </w:p>
        </w:tc>
        <w:tc>
          <w:tcPr>
            <w:tcW w:w="157" w:type="pct"/>
          </w:tcPr>
          <w:p w14:paraId="3D2ACEB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0.835*</w:t>
            </w:r>
          </w:p>
        </w:tc>
        <w:tc>
          <w:tcPr>
            <w:tcW w:w="1095" w:type="pct"/>
          </w:tcPr>
          <w:p w14:paraId="2E488E5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0.775</w:t>
            </w:r>
          </w:p>
        </w:tc>
        <w:tc>
          <w:tcPr>
            <w:tcW w:w="1078" w:type="pct"/>
          </w:tcPr>
          <w:p w14:paraId="30891C8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0.900</w:t>
            </w:r>
          </w:p>
        </w:tc>
      </w:tr>
      <w:tr w:rsidR="002B56D6" w:rsidRPr="00CB555A" w14:paraId="5FA3C4D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16B28F6"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157" w:type="pct"/>
          </w:tcPr>
          <w:p w14:paraId="270F2F6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1.684*</w:t>
            </w:r>
          </w:p>
        </w:tc>
        <w:tc>
          <w:tcPr>
            <w:tcW w:w="1095" w:type="pct"/>
          </w:tcPr>
          <w:p w14:paraId="0C9A213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1.531</w:t>
            </w:r>
          </w:p>
        </w:tc>
        <w:tc>
          <w:tcPr>
            <w:tcW w:w="1078" w:type="pct"/>
          </w:tcPr>
          <w:p w14:paraId="0FF9078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1.853</w:t>
            </w:r>
          </w:p>
        </w:tc>
      </w:tr>
      <w:tr w:rsidR="002B56D6" w:rsidRPr="00CB555A" w14:paraId="2BD7952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8C3B91C" w14:textId="77777777" w:rsidR="002B56D6" w:rsidRPr="00ED6857" w:rsidRDefault="002B56D6" w:rsidP="00BA59CF">
            <w:pPr>
              <w:pStyle w:val="TableText"/>
            </w:pPr>
            <w:r w:rsidRPr="00ED6857">
              <w:t>Good English skills / Poor or Combination of good and poor</w:t>
            </w:r>
          </w:p>
        </w:tc>
        <w:tc>
          <w:tcPr>
            <w:tcW w:w="157" w:type="pct"/>
          </w:tcPr>
          <w:p w14:paraId="77A13F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1.561*</w:t>
            </w:r>
          </w:p>
        </w:tc>
        <w:tc>
          <w:tcPr>
            <w:tcW w:w="1095" w:type="pct"/>
          </w:tcPr>
          <w:p w14:paraId="0019E3D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1.369</w:t>
            </w:r>
          </w:p>
        </w:tc>
        <w:tc>
          <w:tcPr>
            <w:tcW w:w="1078" w:type="pct"/>
          </w:tcPr>
          <w:p w14:paraId="7C46312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1.779</w:t>
            </w:r>
          </w:p>
        </w:tc>
      </w:tr>
      <w:tr w:rsidR="002B56D6" w:rsidRPr="00CB555A" w14:paraId="6452FE9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88202D1" w14:textId="77777777" w:rsidR="002B56D6" w:rsidRPr="00ED6857" w:rsidRDefault="002B56D6" w:rsidP="00BA59CF">
            <w:pPr>
              <w:pStyle w:val="TableText"/>
            </w:pPr>
            <w:r w:rsidRPr="00ED6857">
              <w:t>Year 12 completer / Non-Year 12 completer</w:t>
            </w:r>
          </w:p>
        </w:tc>
        <w:tc>
          <w:tcPr>
            <w:tcW w:w="157" w:type="pct"/>
          </w:tcPr>
          <w:p w14:paraId="7EB2B2E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1.356*</w:t>
            </w:r>
          </w:p>
        </w:tc>
        <w:tc>
          <w:tcPr>
            <w:tcW w:w="1095" w:type="pct"/>
          </w:tcPr>
          <w:p w14:paraId="288599B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1.252</w:t>
            </w:r>
          </w:p>
        </w:tc>
        <w:tc>
          <w:tcPr>
            <w:tcW w:w="1078" w:type="pct"/>
          </w:tcPr>
          <w:p w14:paraId="2865CC1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1.468</w:t>
            </w:r>
          </w:p>
        </w:tc>
      </w:tr>
      <w:tr w:rsidR="002B56D6" w:rsidRPr="00CB555A" w14:paraId="0840C3F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EFEEE0E" w14:textId="77777777" w:rsidR="002B56D6" w:rsidRPr="00ED6857" w:rsidRDefault="002B56D6" w:rsidP="00BA59CF">
            <w:pPr>
              <w:pStyle w:val="TableText"/>
            </w:pPr>
            <w:r w:rsidRPr="00ED6857">
              <w:t>No transport / Public transport</w:t>
            </w:r>
          </w:p>
        </w:tc>
        <w:tc>
          <w:tcPr>
            <w:tcW w:w="157" w:type="pct"/>
          </w:tcPr>
          <w:p w14:paraId="74FF762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0.803*</w:t>
            </w:r>
          </w:p>
        </w:tc>
        <w:tc>
          <w:tcPr>
            <w:tcW w:w="1095" w:type="pct"/>
          </w:tcPr>
          <w:p w14:paraId="0765E6E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0.689</w:t>
            </w:r>
          </w:p>
        </w:tc>
        <w:tc>
          <w:tcPr>
            <w:tcW w:w="1078" w:type="pct"/>
          </w:tcPr>
          <w:p w14:paraId="6B571EA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0.936</w:t>
            </w:r>
          </w:p>
        </w:tc>
      </w:tr>
      <w:tr w:rsidR="002B56D6" w:rsidRPr="00CB555A" w14:paraId="112A0A9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7ABA58A" w14:textId="77777777" w:rsidR="002B56D6" w:rsidRPr="00ED6857" w:rsidRDefault="002B56D6" w:rsidP="00BA59CF">
            <w:pPr>
              <w:pStyle w:val="TableText"/>
            </w:pPr>
            <w:r w:rsidRPr="00ED6857">
              <w:t>Private transport / Public transport</w:t>
            </w:r>
          </w:p>
        </w:tc>
        <w:tc>
          <w:tcPr>
            <w:tcW w:w="157" w:type="pct"/>
          </w:tcPr>
          <w:p w14:paraId="4EFA76C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1.467*</w:t>
            </w:r>
          </w:p>
        </w:tc>
        <w:tc>
          <w:tcPr>
            <w:tcW w:w="1095" w:type="pct"/>
          </w:tcPr>
          <w:p w14:paraId="79AC5DE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1.356</w:t>
            </w:r>
          </w:p>
        </w:tc>
        <w:tc>
          <w:tcPr>
            <w:tcW w:w="1078" w:type="pct"/>
          </w:tcPr>
          <w:p w14:paraId="649A5E8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1.588</w:t>
            </w:r>
          </w:p>
        </w:tc>
      </w:tr>
      <w:tr w:rsidR="002B56D6" w:rsidRPr="00CB555A" w14:paraId="62ADE8E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4E4DB49" w14:textId="77777777" w:rsidR="002B56D6" w:rsidRPr="00ED6857" w:rsidRDefault="002B56D6" w:rsidP="00BA59CF">
            <w:pPr>
              <w:pStyle w:val="TableText"/>
            </w:pPr>
            <w:r w:rsidRPr="00ED6857">
              <w:t>Stable residence / Unstable residence</w:t>
            </w:r>
          </w:p>
        </w:tc>
        <w:tc>
          <w:tcPr>
            <w:tcW w:w="157" w:type="pct"/>
          </w:tcPr>
          <w:p w14:paraId="2ABD3B3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1.285*</w:t>
            </w:r>
          </w:p>
        </w:tc>
        <w:tc>
          <w:tcPr>
            <w:tcW w:w="1095" w:type="pct"/>
          </w:tcPr>
          <w:p w14:paraId="3896641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1.143</w:t>
            </w:r>
          </w:p>
        </w:tc>
        <w:tc>
          <w:tcPr>
            <w:tcW w:w="1078" w:type="pct"/>
          </w:tcPr>
          <w:p w14:paraId="7C8A5A0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1.444</w:t>
            </w:r>
          </w:p>
        </w:tc>
      </w:tr>
      <w:tr w:rsidR="002B56D6" w:rsidRPr="00CB555A" w14:paraId="12E26B4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4CC149F" w14:textId="77777777" w:rsidR="002B56D6" w:rsidRPr="00ED6857" w:rsidRDefault="002B56D6" w:rsidP="00BA59CF">
            <w:pPr>
              <w:pStyle w:val="TableText"/>
              <w:rPr>
                <w:color w:val="000000"/>
              </w:rPr>
            </w:pPr>
            <w:r w:rsidRPr="00ED6857">
              <w:t>History of paid work / Was not working</w:t>
            </w:r>
          </w:p>
        </w:tc>
        <w:tc>
          <w:tcPr>
            <w:tcW w:w="157" w:type="pct"/>
          </w:tcPr>
          <w:p w14:paraId="643FEE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1.692*</w:t>
            </w:r>
          </w:p>
        </w:tc>
        <w:tc>
          <w:tcPr>
            <w:tcW w:w="1095" w:type="pct"/>
          </w:tcPr>
          <w:p w14:paraId="03AE97E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1.549</w:t>
            </w:r>
          </w:p>
        </w:tc>
        <w:tc>
          <w:tcPr>
            <w:tcW w:w="1078" w:type="pct"/>
          </w:tcPr>
          <w:p w14:paraId="5C06FB4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1.849</w:t>
            </w:r>
          </w:p>
        </w:tc>
      </w:tr>
      <w:tr w:rsidR="002B56D6" w:rsidRPr="00CB555A" w14:paraId="2BC4D8A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33B054C" w14:textId="77777777" w:rsidR="002B56D6" w:rsidRPr="00ED6857" w:rsidRDefault="002B56D6" w:rsidP="00BA59CF">
            <w:pPr>
              <w:pStyle w:val="TableText"/>
            </w:pPr>
            <w:r w:rsidRPr="00ED6857">
              <w:t>History of unpaid work / Was not working</w:t>
            </w:r>
          </w:p>
        </w:tc>
        <w:tc>
          <w:tcPr>
            <w:tcW w:w="157" w:type="pct"/>
          </w:tcPr>
          <w:p w14:paraId="5A47016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0.607*</w:t>
            </w:r>
          </w:p>
        </w:tc>
        <w:tc>
          <w:tcPr>
            <w:tcW w:w="1095" w:type="pct"/>
          </w:tcPr>
          <w:p w14:paraId="710DF9F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0.416</w:t>
            </w:r>
          </w:p>
        </w:tc>
        <w:tc>
          <w:tcPr>
            <w:tcW w:w="1078" w:type="pct"/>
          </w:tcPr>
          <w:p w14:paraId="403AD33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0.885</w:t>
            </w:r>
          </w:p>
        </w:tc>
      </w:tr>
      <w:tr w:rsidR="002B56D6" w:rsidRPr="00CB555A" w14:paraId="5528F4D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9B7DD40" w14:textId="77777777" w:rsidR="002B56D6" w:rsidRPr="00ED6857" w:rsidRDefault="002B56D6" w:rsidP="00BA59CF">
            <w:pPr>
              <w:pStyle w:val="TableText"/>
              <w:rPr>
                <w:color w:val="000000"/>
              </w:rPr>
            </w:pPr>
            <w:r w:rsidRPr="00CB555A">
              <w:t>Less than 12 months on income support / Not on income support</w:t>
            </w:r>
          </w:p>
        </w:tc>
        <w:tc>
          <w:tcPr>
            <w:tcW w:w="157" w:type="pct"/>
          </w:tcPr>
          <w:p w14:paraId="5DAFB9A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1.158*</w:t>
            </w:r>
          </w:p>
        </w:tc>
        <w:tc>
          <w:tcPr>
            <w:tcW w:w="1095" w:type="pct"/>
          </w:tcPr>
          <w:p w14:paraId="397196C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1.052</w:t>
            </w:r>
          </w:p>
        </w:tc>
        <w:tc>
          <w:tcPr>
            <w:tcW w:w="1078" w:type="pct"/>
          </w:tcPr>
          <w:p w14:paraId="55B3289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1.275</w:t>
            </w:r>
          </w:p>
        </w:tc>
      </w:tr>
      <w:tr w:rsidR="002B56D6" w:rsidRPr="00CB555A" w14:paraId="0763D21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F457043" w14:textId="77777777" w:rsidR="002B56D6" w:rsidRPr="00ED6857" w:rsidRDefault="002B56D6" w:rsidP="00BA59CF">
            <w:pPr>
              <w:pStyle w:val="TableText"/>
            </w:pPr>
            <w:r w:rsidRPr="00CB555A">
              <w:t>More than 12 months on income support / Not on income support</w:t>
            </w:r>
          </w:p>
        </w:tc>
        <w:tc>
          <w:tcPr>
            <w:tcW w:w="157" w:type="pct"/>
          </w:tcPr>
          <w:p w14:paraId="45F08ED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1.260*</w:t>
            </w:r>
          </w:p>
        </w:tc>
        <w:tc>
          <w:tcPr>
            <w:tcW w:w="1095" w:type="pct"/>
          </w:tcPr>
          <w:p w14:paraId="38A5639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1.128</w:t>
            </w:r>
          </w:p>
        </w:tc>
        <w:tc>
          <w:tcPr>
            <w:tcW w:w="1078" w:type="pct"/>
          </w:tcPr>
          <w:p w14:paraId="3BE97CC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1.406</w:t>
            </w:r>
          </w:p>
        </w:tc>
      </w:tr>
      <w:tr w:rsidR="002B56D6" w:rsidRPr="00CB555A" w14:paraId="3B9909C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B800F0E" w14:textId="77777777" w:rsidR="002B56D6" w:rsidRPr="00ED6857" w:rsidRDefault="002B56D6" w:rsidP="00BA59CF">
            <w:pPr>
              <w:pStyle w:val="TableText"/>
            </w:pPr>
            <w:r w:rsidRPr="00ED6857">
              <w:t>Ex-offender / Non-ex-offender or Did not answer</w:t>
            </w:r>
          </w:p>
        </w:tc>
        <w:tc>
          <w:tcPr>
            <w:tcW w:w="157" w:type="pct"/>
          </w:tcPr>
          <w:p w14:paraId="1ACE5D3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0.686*</w:t>
            </w:r>
          </w:p>
        </w:tc>
        <w:tc>
          <w:tcPr>
            <w:tcW w:w="1095" w:type="pct"/>
          </w:tcPr>
          <w:p w14:paraId="79DB95C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0.611</w:t>
            </w:r>
          </w:p>
        </w:tc>
        <w:tc>
          <w:tcPr>
            <w:tcW w:w="1078" w:type="pct"/>
          </w:tcPr>
          <w:p w14:paraId="780D91A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0.769</w:t>
            </w:r>
          </w:p>
        </w:tc>
      </w:tr>
      <w:tr w:rsidR="002B56D6" w:rsidRPr="00CB555A" w14:paraId="572CD05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9192953" w14:textId="77777777" w:rsidR="002B56D6" w:rsidRPr="00ED6857" w:rsidRDefault="002B56D6" w:rsidP="00BA59CF">
            <w:pPr>
              <w:pStyle w:val="TableText"/>
            </w:pPr>
            <w:r w:rsidRPr="00ED6857">
              <w:t>Disability / No disability or Did not answer</w:t>
            </w:r>
          </w:p>
        </w:tc>
        <w:tc>
          <w:tcPr>
            <w:tcW w:w="157" w:type="pct"/>
          </w:tcPr>
          <w:p w14:paraId="5553560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0.758*</w:t>
            </w:r>
          </w:p>
        </w:tc>
        <w:tc>
          <w:tcPr>
            <w:tcW w:w="1095" w:type="pct"/>
          </w:tcPr>
          <w:p w14:paraId="7918349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0.663</w:t>
            </w:r>
          </w:p>
        </w:tc>
        <w:tc>
          <w:tcPr>
            <w:tcW w:w="1078" w:type="pct"/>
          </w:tcPr>
          <w:p w14:paraId="30A579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0.867</w:t>
            </w:r>
          </w:p>
        </w:tc>
      </w:tr>
      <w:tr w:rsidR="002B56D6" w:rsidRPr="00CB555A" w14:paraId="73723E8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D41ED0D" w14:textId="77777777" w:rsidR="002B56D6" w:rsidRPr="00ED6857" w:rsidRDefault="002B56D6" w:rsidP="00BA59CF">
            <w:pPr>
              <w:pStyle w:val="TableText"/>
            </w:pPr>
            <w:r w:rsidRPr="00ED6857">
              <w:rPr>
                <w:color w:val="000000"/>
              </w:rPr>
              <w:t xml:space="preserve">Strength of local economy </w:t>
            </w:r>
            <w:r w:rsidRPr="00CB555A">
              <w:t>(increased IVI score by 1)</w:t>
            </w:r>
          </w:p>
        </w:tc>
        <w:tc>
          <w:tcPr>
            <w:tcW w:w="157" w:type="pct"/>
          </w:tcPr>
          <w:p w14:paraId="152FFC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1.006*</w:t>
            </w:r>
          </w:p>
        </w:tc>
        <w:tc>
          <w:tcPr>
            <w:tcW w:w="1095" w:type="pct"/>
          </w:tcPr>
          <w:p w14:paraId="6CEAB0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1.003</w:t>
            </w:r>
          </w:p>
        </w:tc>
        <w:tc>
          <w:tcPr>
            <w:tcW w:w="1078" w:type="pct"/>
          </w:tcPr>
          <w:p w14:paraId="026EE5C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1.009</w:t>
            </w:r>
          </w:p>
        </w:tc>
      </w:tr>
    </w:tbl>
    <w:p w14:paraId="00D60AE8" w14:textId="77777777" w:rsidR="002B56D6" w:rsidRPr="00A80EA6" w:rsidRDefault="002B56D6" w:rsidP="002B56D6">
      <w:pPr>
        <w:pStyle w:val="SourceandNotes"/>
      </w:pPr>
      <w:r w:rsidRPr="00A80EA6">
        <w:t>Base:</w:t>
      </w:r>
      <w:r w:rsidRPr="005511B1">
        <w:t xml:space="preserve"> </w:t>
      </w:r>
      <w:r>
        <w:t>male participants, n (excluding missing) = 12,543; matched samples</w:t>
      </w:r>
    </w:p>
    <w:p w14:paraId="2E6D1783" w14:textId="20B7FD14" w:rsidR="002B56D6" w:rsidRPr="000E383D" w:rsidRDefault="002B56D6" w:rsidP="002B56D6">
      <w:pPr>
        <w:pStyle w:val="SourceandNotes"/>
      </w:pPr>
      <w:r w:rsidRPr="000E383D">
        <w:t>1. A participant achieves LMA when the department’s income support and job placement information indicates they have secured employment. LMA outcomes achieved within</w:t>
      </w:r>
      <w:r w:rsidR="00973657">
        <w:t xml:space="preserve"> four </w:t>
      </w:r>
      <w:r w:rsidRPr="000E383D">
        <w:t>weeks of referral are excluded, as it is unlikely these outcomes resulted from TtW or jobactive servicing.</w:t>
      </w:r>
    </w:p>
    <w:p w14:paraId="2A2BBD08" w14:textId="77777777" w:rsidR="002B56D6" w:rsidRDefault="002B56D6" w:rsidP="002B56D6">
      <w:pPr>
        <w:pStyle w:val="SourceandNotes"/>
      </w:pPr>
      <w:r>
        <w:t xml:space="preserve">2. * variable has statistically significant coefficient: </w:t>
      </w:r>
      <w:r>
        <w:rPr>
          <w:i/>
        </w:rPr>
        <w:t xml:space="preserve">p </w:t>
      </w:r>
      <w:r>
        <w:t>&lt; 0.05</w:t>
      </w:r>
    </w:p>
    <w:p w14:paraId="6AFFA2F9"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0E62A545" w14:textId="795B1196" w:rsidR="002B56D6" w:rsidRPr="002B15ED" w:rsidRDefault="002B56D6" w:rsidP="00312384">
      <w:pPr>
        <w:pStyle w:val="Caption"/>
      </w:pPr>
      <w:bookmarkStart w:id="777" w:name="_Toc55211709"/>
      <w:bookmarkStart w:id="778" w:name="_Toc68103939"/>
      <w:bookmarkStart w:id="779" w:name="_Toc69395642"/>
      <w:r w:rsidRPr="002B15ED">
        <w:t>Table H.</w:t>
      </w:r>
      <w:r>
        <w:t>13</w:t>
      </w:r>
      <w:r w:rsidRPr="002B15ED">
        <w:t xml:space="preserve">: </w:t>
      </w:r>
      <w:r>
        <w:t>L</w:t>
      </w:r>
      <w:r w:rsidRPr="002B15ED">
        <w:t xml:space="preserve">ogistic regression model estimating impact of TtW on probability of achieving </w:t>
      </w:r>
      <w:r>
        <w:t>study outcomes</w:t>
      </w:r>
      <w:r w:rsidRPr="000E383D">
        <w:rPr>
          <w:vertAlign w:val="superscript"/>
        </w:rPr>
        <w:t>1</w:t>
      </w:r>
      <w:r>
        <w:t xml:space="preserve"> one to 12 </w:t>
      </w:r>
      <w:r w:rsidRPr="002B15ED">
        <w:t>months after referral</w:t>
      </w:r>
      <w:r>
        <w:t>, among women</w:t>
      </w:r>
      <w:bookmarkEnd w:id="777"/>
      <w:bookmarkEnd w:id="778"/>
      <w:bookmarkEnd w:id="779"/>
    </w:p>
    <w:tbl>
      <w:tblPr>
        <w:tblStyle w:val="TtWReportTableTemplate2"/>
        <w:tblW w:w="5000" w:type="pct"/>
        <w:tblLook w:val="04A0" w:firstRow="1" w:lastRow="0" w:firstColumn="1" w:lastColumn="0" w:noHBand="0" w:noVBand="1"/>
      </w:tblPr>
      <w:tblGrid>
        <w:gridCol w:w="4362"/>
        <w:gridCol w:w="772"/>
        <w:gridCol w:w="1946"/>
        <w:gridCol w:w="1946"/>
      </w:tblGrid>
      <w:tr w:rsidR="002B56D6" w:rsidRPr="005B0568" w14:paraId="550A1E70"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796AF58B" w14:textId="77777777" w:rsidR="002B56D6" w:rsidRPr="00ED6857" w:rsidRDefault="002B56D6" w:rsidP="00BA59CF">
            <w:pPr>
              <w:pStyle w:val="TableText"/>
              <w:rPr>
                <w:rFonts w:asciiTheme="minorHAnsi" w:hAnsiTheme="minorHAnsi"/>
                <w:b w:val="0"/>
              </w:rPr>
            </w:pPr>
            <w:r w:rsidRPr="00ED6857">
              <w:t>Variable</w:t>
            </w:r>
          </w:p>
        </w:tc>
        <w:tc>
          <w:tcPr>
            <w:tcW w:w="0" w:type="pct"/>
          </w:tcPr>
          <w:p w14:paraId="175ADF8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Cs/>
              </w:rPr>
            </w:pPr>
            <w:r w:rsidRPr="00ED6857">
              <w:t>Odds ratio</w:t>
            </w:r>
            <w:r w:rsidRPr="00ED6857">
              <w:rPr>
                <w:vertAlign w:val="superscript"/>
              </w:rPr>
              <w:t>2</w:t>
            </w:r>
          </w:p>
        </w:tc>
        <w:tc>
          <w:tcPr>
            <w:tcW w:w="0" w:type="pct"/>
          </w:tcPr>
          <w:p w14:paraId="143D94E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19866CD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Cs/>
              </w:rPr>
            </w:pPr>
            <w:r w:rsidRPr="00ED6857">
              <w:t>Upper 95% confidence limit</w:t>
            </w:r>
          </w:p>
        </w:tc>
      </w:tr>
      <w:tr w:rsidR="002B56D6" w:rsidRPr="005B0568" w14:paraId="4A860A9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03EA095" w14:textId="77777777" w:rsidR="002B56D6" w:rsidRPr="00ED6857" w:rsidRDefault="002B56D6" w:rsidP="00BA59CF">
            <w:pPr>
              <w:pStyle w:val="TableText"/>
            </w:pPr>
            <w:r w:rsidRPr="00ED6857">
              <w:t>TtW / jobactive</w:t>
            </w:r>
          </w:p>
        </w:tc>
        <w:tc>
          <w:tcPr>
            <w:tcW w:w="157" w:type="pct"/>
          </w:tcPr>
          <w:p w14:paraId="7DA32B3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2.416*</w:t>
            </w:r>
          </w:p>
        </w:tc>
        <w:tc>
          <w:tcPr>
            <w:tcW w:w="1095" w:type="pct"/>
          </w:tcPr>
          <w:p w14:paraId="77BD30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2.181</w:t>
            </w:r>
          </w:p>
        </w:tc>
        <w:tc>
          <w:tcPr>
            <w:tcW w:w="1078" w:type="pct"/>
          </w:tcPr>
          <w:p w14:paraId="3004FDB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2.676</w:t>
            </w:r>
          </w:p>
        </w:tc>
      </w:tr>
      <w:tr w:rsidR="002B56D6" w:rsidRPr="005B0568" w14:paraId="4E55EBC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351ADD5" w14:textId="77777777" w:rsidR="002B56D6" w:rsidRPr="00ED6857" w:rsidRDefault="002B56D6" w:rsidP="00BA59CF">
            <w:pPr>
              <w:pStyle w:val="TableText"/>
            </w:pPr>
            <w:r w:rsidRPr="00ED6857">
              <w:t>Non-Indigenous / Indigenous</w:t>
            </w:r>
          </w:p>
        </w:tc>
        <w:tc>
          <w:tcPr>
            <w:tcW w:w="157" w:type="pct"/>
          </w:tcPr>
          <w:p w14:paraId="3F868FD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1.172*</w:t>
            </w:r>
          </w:p>
        </w:tc>
        <w:tc>
          <w:tcPr>
            <w:tcW w:w="1095" w:type="pct"/>
          </w:tcPr>
          <w:p w14:paraId="2848B4D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1.026</w:t>
            </w:r>
          </w:p>
        </w:tc>
        <w:tc>
          <w:tcPr>
            <w:tcW w:w="1078" w:type="pct"/>
          </w:tcPr>
          <w:p w14:paraId="084EB3D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1.340</w:t>
            </w:r>
          </w:p>
        </w:tc>
      </w:tr>
      <w:tr w:rsidR="002B56D6" w:rsidRPr="005B0568" w14:paraId="7B020C5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1427B92" w14:textId="77777777" w:rsidR="002B56D6" w:rsidRPr="00ED6857" w:rsidRDefault="002B56D6" w:rsidP="00BA59CF">
            <w:pPr>
              <w:pStyle w:val="TableText"/>
            </w:pPr>
            <w:r w:rsidRPr="00ED6857">
              <w:t>Good English skills / Poor or Combination of good and poor</w:t>
            </w:r>
          </w:p>
        </w:tc>
        <w:tc>
          <w:tcPr>
            <w:tcW w:w="157" w:type="pct"/>
          </w:tcPr>
          <w:p w14:paraId="7E8B60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0.651*</w:t>
            </w:r>
          </w:p>
        </w:tc>
        <w:tc>
          <w:tcPr>
            <w:tcW w:w="1095" w:type="pct"/>
          </w:tcPr>
          <w:p w14:paraId="440DDE0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0.536</w:t>
            </w:r>
          </w:p>
        </w:tc>
        <w:tc>
          <w:tcPr>
            <w:tcW w:w="1078" w:type="pct"/>
          </w:tcPr>
          <w:p w14:paraId="630CBED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0.790</w:t>
            </w:r>
          </w:p>
        </w:tc>
      </w:tr>
      <w:tr w:rsidR="002B56D6" w:rsidRPr="005B0568" w14:paraId="2DBFA5D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89FE4A2" w14:textId="77777777" w:rsidR="002B56D6" w:rsidRPr="00ED6857" w:rsidRDefault="002B56D6" w:rsidP="00BA59CF">
            <w:pPr>
              <w:pStyle w:val="TableText"/>
            </w:pPr>
            <w:r w:rsidRPr="00ED6857">
              <w:t>Lives in inner regional Australia / Remote or very remote Australia</w:t>
            </w:r>
          </w:p>
        </w:tc>
        <w:tc>
          <w:tcPr>
            <w:tcW w:w="157" w:type="pct"/>
          </w:tcPr>
          <w:p w14:paraId="4912E6E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1.726*</w:t>
            </w:r>
          </w:p>
        </w:tc>
        <w:tc>
          <w:tcPr>
            <w:tcW w:w="1095" w:type="pct"/>
          </w:tcPr>
          <w:p w14:paraId="753113C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1.116</w:t>
            </w:r>
          </w:p>
        </w:tc>
        <w:tc>
          <w:tcPr>
            <w:tcW w:w="1078" w:type="pct"/>
          </w:tcPr>
          <w:p w14:paraId="76D03CF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2.670</w:t>
            </w:r>
          </w:p>
        </w:tc>
      </w:tr>
      <w:tr w:rsidR="002B56D6" w:rsidRPr="005B0568" w14:paraId="2E36EF3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C495E41" w14:textId="77777777" w:rsidR="002B56D6" w:rsidRPr="00ED6857" w:rsidRDefault="002B56D6" w:rsidP="00BA59CF">
            <w:pPr>
              <w:pStyle w:val="TableText"/>
            </w:pPr>
            <w:r w:rsidRPr="00ED6857">
              <w:t>Lives in major cities / Remote or very remote Australia</w:t>
            </w:r>
          </w:p>
        </w:tc>
        <w:tc>
          <w:tcPr>
            <w:tcW w:w="157" w:type="pct"/>
          </w:tcPr>
          <w:p w14:paraId="15B1ABD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1.429</w:t>
            </w:r>
          </w:p>
        </w:tc>
        <w:tc>
          <w:tcPr>
            <w:tcW w:w="1095" w:type="pct"/>
          </w:tcPr>
          <w:p w14:paraId="5C1A5B3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0.926</w:t>
            </w:r>
          </w:p>
        </w:tc>
        <w:tc>
          <w:tcPr>
            <w:tcW w:w="1078" w:type="pct"/>
          </w:tcPr>
          <w:p w14:paraId="7A29BCA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2.207</w:t>
            </w:r>
          </w:p>
        </w:tc>
      </w:tr>
      <w:tr w:rsidR="002B56D6" w:rsidRPr="005B0568" w14:paraId="1D5AAF4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83F2C4" w14:textId="77777777" w:rsidR="002B56D6" w:rsidRPr="00ED6857" w:rsidRDefault="002B56D6" w:rsidP="00BA59CF">
            <w:pPr>
              <w:pStyle w:val="TableText"/>
            </w:pPr>
            <w:r w:rsidRPr="00ED6857">
              <w:t>Lives in outer regional Australia / Remote or very remote Australia</w:t>
            </w:r>
          </w:p>
        </w:tc>
        <w:tc>
          <w:tcPr>
            <w:tcW w:w="157" w:type="pct"/>
          </w:tcPr>
          <w:p w14:paraId="3D04FE4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1.705*</w:t>
            </w:r>
          </w:p>
        </w:tc>
        <w:tc>
          <w:tcPr>
            <w:tcW w:w="1095" w:type="pct"/>
          </w:tcPr>
          <w:p w14:paraId="039ACE2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1.097</w:t>
            </w:r>
          </w:p>
        </w:tc>
        <w:tc>
          <w:tcPr>
            <w:tcW w:w="1078" w:type="pct"/>
          </w:tcPr>
          <w:p w14:paraId="64E417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2.652</w:t>
            </w:r>
          </w:p>
        </w:tc>
      </w:tr>
      <w:tr w:rsidR="002B56D6" w:rsidRPr="005B0568" w14:paraId="6D7D579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B024581" w14:textId="77777777" w:rsidR="002B56D6" w:rsidRPr="00ED6857" w:rsidRDefault="002B56D6" w:rsidP="00BA59CF">
            <w:pPr>
              <w:pStyle w:val="TableText"/>
              <w:rPr>
                <w:bCs/>
                <w:color w:val="000000"/>
              </w:rPr>
            </w:pPr>
            <w:r w:rsidRPr="00ED6857">
              <w:t>Age (increased by one year)</w:t>
            </w:r>
          </w:p>
        </w:tc>
        <w:tc>
          <w:tcPr>
            <w:tcW w:w="157" w:type="pct"/>
          </w:tcPr>
          <w:p w14:paraId="6131272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0.903*</w:t>
            </w:r>
          </w:p>
        </w:tc>
        <w:tc>
          <w:tcPr>
            <w:tcW w:w="1095" w:type="pct"/>
          </w:tcPr>
          <w:p w14:paraId="35B6D87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0.871</w:t>
            </w:r>
          </w:p>
        </w:tc>
        <w:tc>
          <w:tcPr>
            <w:tcW w:w="1078" w:type="pct"/>
          </w:tcPr>
          <w:p w14:paraId="429BC9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0.936</w:t>
            </w:r>
          </w:p>
        </w:tc>
      </w:tr>
      <w:tr w:rsidR="002B56D6" w:rsidRPr="005B0568" w14:paraId="47E4010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C96CB9E" w14:textId="77777777" w:rsidR="002B56D6" w:rsidRPr="00ED6857" w:rsidRDefault="002B56D6" w:rsidP="00BA59CF">
            <w:pPr>
              <w:pStyle w:val="TableText"/>
            </w:pPr>
            <w:r w:rsidRPr="00ED6857">
              <w:t xml:space="preserve">Year 12 completer / Non-Year 12 completer </w:t>
            </w:r>
          </w:p>
        </w:tc>
        <w:tc>
          <w:tcPr>
            <w:tcW w:w="157" w:type="pct"/>
          </w:tcPr>
          <w:p w14:paraId="400E656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0.714*</w:t>
            </w:r>
          </w:p>
        </w:tc>
        <w:tc>
          <w:tcPr>
            <w:tcW w:w="1095" w:type="pct"/>
          </w:tcPr>
          <w:p w14:paraId="03552E1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0.636</w:t>
            </w:r>
          </w:p>
        </w:tc>
        <w:tc>
          <w:tcPr>
            <w:tcW w:w="1078" w:type="pct"/>
          </w:tcPr>
          <w:p w14:paraId="75D6AE2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0.802</w:t>
            </w:r>
          </w:p>
        </w:tc>
      </w:tr>
      <w:tr w:rsidR="002B56D6" w:rsidRPr="005B0568" w14:paraId="6564C7E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1089236" w14:textId="77777777" w:rsidR="002B56D6" w:rsidRPr="00ED6857" w:rsidRDefault="002B56D6" w:rsidP="00BA59CF">
            <w:pPr>
              <w:pStyle w:val="TableText"/>
            </w:pPr>
            <w:r w:rsidRPr="00ED6857">
              <w:t>Stable residence / Unstable residence</w:t>
            </w:r>
          </w:p>
        </w:tc>
        <w:tc>
          <w:tcPr>
            <w:tcW w:w="157" w:type="pct"/>
          </w:tcPr>
          <w:p w14:paraId="10DDD03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1.205*</w:t>
            </w:r>
          </w:p>
        </w:tc>
        <w:tc>
          <w:tcPr>
            <w:tcW w:w="1095" w:type="pct"/>
          </w:tcPr>
          <w:p w14:paraId="2889F3C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1.035</w:t>
            </w:r>
          </w:p>
        </w:tc>
        <w:tc>
          <w:tcPr>
            <w:tcW w:w="1078" w:type="pct"/>
          </w:tcPr>
          <w:p w14:paraId="4F5AB1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1.401</w:t>
            </w:r>
          </w:p>
        </w:tc>
      </w:tr>
      <w:tr w:rsidR="002B56D6" w:rsidRPr="005B0568" w14:paraId="031BAFA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655404E" w14:textId="77777777" w:rsidR="002B56D6" w:rsidRPr="00ED6857" w:rsidRDefault="002B56D6" w:rsidP="00BA59CF">
            <w:pPr>
              <w:pStyle w:val="TableText"/>
            </w:pPr>
            <w:r w:rsidRPr="00ED6857">
              <w:t>Ex-offender / Non-ex-offender or Did not answer</w:t>
            </w:r>
          </w:p>
        </w:tc>
        <w:tc>
          <w:tcPr>
            <w:tcW w:w="157" w:type="pct"/>
          </w:tcPr>
          <w:p w14:paraId="6F90DF4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0.612*</w:t>
            </w:r>
          </w:p>
        </w:tc>
        <w:tc>
          <w:tcPr>
            <w:tcW w:w="1095" w:type="pct"/>
          </w:tcPr>
          <w:p w14:paraId="23D38D8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0.462</w:t>
            </w:r>
          </w:p>
        </w:tc>
        <w:tc>
          <w:tcPr>
            <w:tcW w:w="1078" w:type="pct"/>
          </w:tcPr>
          <w:p w14:paraId="05EA28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0.810</w:t>
            </w:r>
          </w:p>
        </w:tc>
      </w:tr>
      <w:tr w:rsidR="002B56D6" w:rsidRPr="005B0568" w14:paraId="141B022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82EB67E"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131BE0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0.846*</w:t>
            </w:r>
          </w:p>
        </w:tc>
        <w:tc>
          <w:tcPr>
            <w:tcW w:w="1095" w:type="pct"/>
          </w:tcPr>
          <w:p w14:paraId="2F78193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0.730</w:t>
            </w:r>
          </w:p>
        </w:tc>
        <w:tc>
          <w:tcPr>
            <w:tcW w:w="1078" w:type="pct"/>
          </w:tcPr>
          <w:p w14:paraId="2D6B9AB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0.981</w:t>
            </w:r>
          </w:p>
        </w:tc>
      </w:tr>
      <w:tr w:rsidR="002B56D6" w:rsidRPr="005B0568" w14:paraId="75652F7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B2E30F6" w14:textId="77777777" w:rsidR="002B56D6" w:rsidRPr="00ED6857" w:rsidRDefault="002B56D6" w:rsidP="00BA59CF">
            <w:pPr>
              <w:pStyle w:val="TableText"/>
            </w:pPr>
            <w:r w:rsidRPr="00ED6857">
              <w:t>Strength of local economy (increased IVI score by 1)</w:t>
            </w:r>
          </w:p>
        </w:tc>
        <w:tc>
          <w:tcPr>
            <w:tcW w:w="157" w:type="pct"/>
          </w:tcPr>
          <w:p w14:paraId="6619404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1.009*</w:t>
            </w:r>
          </w:p>
        </w:tc>
        <w:tc>
          <w:tcPr>
            <w:tcW w:w="1095" w:type="pct"/>
          </w:tcPr>
          <w:p w14:paraId="71C4E2C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1.005</w:t>
            </w:r>
          </w:p>
        </w:tc>
        <w:tc>
          <w:tcPr>
            <w:tcW w:w="1078" w:type="pct"/>
          </w:tcPr>
          <w:p w14:paraId="293BC7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1.013</w:t>
            </w:r>
          </w:p>
        </w:tc>
      </w:tr>
    </w:tbl>
    <w:p w14:paraId="45DBD8BA" w14:textId="77777777" w:rsidR="002B56D6" w:rsidRPr="00A80EA6" w:rsidRDefault="002B56D6" w:rsidP="002B56D6">
      <w:pPr>
        <w:pStyle w:val="SourceandNotes"/>
      </w:pPr>
      <w:r w:rsidRPr="00A80EA6">
        <w:t>Base:</w:t>
      </w:r>
      <w:r w:rsidRPr="005511B1">
        <w:t xml:space="preserve"> </w:t>
      </w:r>
      <w:r>
        <w:t>female participants, n (excluding missing) = 10,510; matched samples</w:t>
      </w:r>
    </w:p>
    <w:p w14:paraId="1E163D66" w14:textId="77777777" w:rsidR="002B56D6" w:rsidRPr="000E383D" w:rsidRDefault="002B56D6" w:rsidP="002B56D6">
      <w:pPr>
        <w:pStyle w:val="SourceandNotes"/>
      </w:pPr>
      <w:r w:rsidRPr="000E383D">
        <w:t>1. 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563E4620" w14:textId="77777777" w:rsidR="002B56D6" w:rsidRDefault="002B56D6" w:rsidP="002B56D6">
      <w:pPr>
        <w:pStyle w:val="SourceandNotes"/>
      </w:pPr>
      <w:r>
        <w:t xml:space="preserve">2. * variable has statistically significant coefficient: </w:t>
      </w:r>
      <w:r>
        <w:rPr>
          <w:i/>
        </w:rPr>
        <w:t xml:space="preserve">p </w:t>
      </w:r>
      <w:r>
        <w:t>&lt; 0.05</w:t>
      </w:r>
    </w:p>
    <w:p w14:paraId="580890CE" w14:textId="77777777" w:rsidR="00013493" w:rsidRDefault="002B56D6" w:rsidP="002B56D6">
      <w:pPr>
        <w:pStyle w:val="SourceandNotes"/>
      </w:pPr>
      <w:r>
        <w:t>3. ‘Other’ includes the following categories: ‘Received Crisis Payment’, ‘Received Crisis Payment + Multiple spells on income support’, ‘All others’.</w:t>
      </w:r>
    </w:p>
    <w:p w14:paraId="78735B17" w14:textId="135C53D3"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68AB2428" w14:textId="77777777" w:rsidR="002B56D6" w:rsidRPr="002B15ED" w:rsidRDefault="002B56D6" w:rsidP="00312384">
      <w:pPr>
        <w:pStyle w:val="Caption"/>
      </w:pPr>
      <w:bookmarkStart w:id="780" w:name="_Toc55211710"/>
      <w:bookmarkStart w:id="781" w:name="_Toc68103940"/>
      <w:bookmarkStart w:id="782" w:name="_Toc69395643"/>
      <w:r w:rsidRPr="002B15ED">
        <w:t>Table H.</w:t>
      </w:r>
      <w:r>
        <w:t>14</w:t>
      </w:r>
      <w:r w:rsidRPr="002B15ED">
        <w:t xml:space="preserve">: </w:t>
      </w:r>
      <w:r>
        <w:t>L</w:t>
      </w:r>
      <w:r w:rsidRPr="002B15ED">
        <w:t xml:space="preserve">ogistic regression model estimating impact of TtW on probability of achieving </w:t>
      </w:r>
      <w:r>
        <w:t>study outcomes</w:t>
      </w:r>
      <w:r w:rsidRPr="000E383D">
        <w:rPr>
          <w:vertAlign w:val="superscript"/>
        </w:rPr>
        <w:t>1</w:t>
      </w:r>
      <w:r>
        <w:t xml:space="preserve"> one to 12 </w:t>
      </w:r>
      <w:r w:rsidRPr="002B15ED">
        <w:t>months after referral</w:t>
      </w:r>
      <w:r>
        <w:t>, among men</w:t>
      </w:r>
      <w:bookmarkEnd w:id="780"/>
      <w:bookmarkEnd w:id="781"/>
      <w:bookmarkEnd w:id="782"/>
    </w:p>
    <w:tbl>
      <w:tblPr>
        <w:tblStyle w:val="TtWReportTableTemplate2"/>
        <w:tblW w:w="5000" w:type="pct"/>
        <w:tblLook w:val="04A0" w:firstRow="1" w:lastRow="0" w:firstColumn="1" w:lastColumn="0" w:noHBand="0" w:noVBand="1"/>
      </w:tblPr>
      <w:tblGrid>
        <w:gridCol w:w="4362"/>
        <w:gridCol w:w="772"/>
        <w:gridCol w:w="1946"/>
        <w:gridCol w:w="1946"/>
      </w:tblGrid>
      <w:tr w:rsidR="002B56D6" w:rsidRPr="00005151" w14:paraId="0EC0369A"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0896FF7C" w14:textId="77777777" w:rsidR="002B56D6" w:rsidRPr="00ED6857" w:rsidRDefault="002B56D6" w:rsidP="00BA59CF">
            <w:pPr>
              <w:pStyle w:val="TableText"/>
              <w:rPr>
                <w:rFonts w:asciiTheme="minorHAnsi" w:hAnsiTheme="minorHAnsi"/>
              </w:rPr>
            </w:pPr>
            <w:r w:rsidRPr="00ED6857">
              <w:t>Variable</w:t>
            </w:r>
          </w:p>
        </w:tc>
        <w:tc>
          <w:tcPr>
            <w:tcW w:w="0" w:type="pct"/>
          </w:tcPr>
          <w:p w14:paraId="23D3E03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124D38E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78BF19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005151" w14:paraId="701BD21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EFB7860" w14:textId="77777777" w:rsidR="002B56D6" w:rsidRPr="00ED6857" w:rsidRDefault="002B56D6" w:rsidP="00BA59CF">
            <w:pPr>
              <w:pStyle w:val="TableText"/>
              <w:rPr>
                <w:color w:val="000000"/>
              </w:rPr>
            </w:pPr>
            <w:r w:rsidRPr="00ED6857">
              <w:t>TtW / jobactive</w:t>
            </w:r>
          </w:p>
        </w:tc>
        <w:tc>
          <w:tcPr>
            <w:tcW w:w="174" w:type="pct"/>
          </w:tcPr>
          <w:p w14:paraId="1045F13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1.851*</w:t>
            </w:r>
          </w:p>
        </w:tc>
        <w:tc>
          <w:tcPr>
            <w:tcW w:w="1078" w:type="pct"/>
          </w:tcPr>
          <w:p w14:paraId="6642911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1.668</w:t>
            </w:r>
          </w:p>
        </w:tc>
        <w:tc>
          <w:tcPr>
            <w:tcW w:w="1078" w:type="pct"/>
          </w:tcPr>
          <w:p w14:paraId="22C4B9E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2.055</w:t>
            </w:r>
          </w:p>
        </w:tc>
      </w:tr>
      <w:tr w:rsidR="002B56D6" w:rsidRPr="00005151" w14:paraId="154A258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6589985" w14:textId="77777777" w:rsidR="002B56D6" w:rsidRPr="00ED6857" w:rsidRDefault="002B56D6" w:rsidP="00BA59CF">
            <w:pPr>
              <w:pStyle w:val="TableText"/>
              <w:rPr>
                <w:color w:val="000000"/>
              </w:rPr>
            </w:pPr>
            <w:r w:rsidRPr="00ED6857">
              <w:t>Age (increased by one year)</w:t>
            </w:r>
          </w:p>
        </w:tc>
        <w:tc>
          <w:tcPr>
            <w:tcW w:w="174" w:type="pct"/>
          </w:tcPr>
          <w:p w14:paraId="40066E3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0.943*</w:t>
            </w:r>
          </w:p>
        </w:tc>
        <w:tc>
          <w:tcPr>
            <w:tcW w:w="1078" w:type="pct"/>
          </w:tcPr>
          <w:p w14:paraId="51BFFBC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0.909</w:t>
            </w:r>
          </w:p>
        </w:tc>
        <w:tc>
          <w:tcPr>
            <w:tcW w:w="1078" w:type="pct"/>
          </w:tcPr>
          <w:p w14:paraId="4D2B683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0.978</w:t>
            </w:r>
          </w:p>
        </w:tc>
      </w:tr>
      <w:tr w:rsidR="002B56D6" w:rsidRPr="00005151" w14:paraId="4959716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88D94B0" w14:textId="77777777" w:rsidR="002B56D6" w:rsidRPr="00ED6857" w:rsidRDefault="002B56D6" w:rsidP="00BA59CF">
            <w:pPr>
              <w:pStyle w:val="TableText"/>
            </w:pPr>
            <w:r w:rsidRPr="00ED6857">
              <w:t>Year 12 completer / Non-Year 12 completer</w:t>
            </w:r>
          </w:p>
        </w:tc>
        <w:tc>
          <w:tcPr>
            <w:tcW w:w="174" w:type="pct"/>
          </w:tcPr>
          <w:p w14:paraId="4A8E011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0.770*</w:t>
            </w:r>
          </w:p>
        </w:tc>
        <w:tc>
          <w:tcPr>
            <w:tcW w:w="1078" w:type="pct"/>
          </w:tcPr>
          <w:p w14:paraId="44CC074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0.688</w:t>
            </w:r>
          </w:p>
        </w:tc>
        <w:tc>
          <w:tcPr>
            <w:tcW w:w="1078" w:type="pct"/>
          </w:tcPr>
          <w:p w14:paraId="623FEC4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0.861</w:t>
            </w:r>
          </w:p>
        </w:tc>
      </w:tr>
      <w:tr w:rsidR="002B56D6" w:rsidRPr="00005151" w14:paraId="229DC5A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7609367" w14:textId="77777777" w:rsidR="002B56D6" w:rsidRPr="00ED6857" w:rsidRDefault="002B56D6" w:rsidP="00BA59CF">
            <w:pPr>
              <w:pStyle w:val="TableText"/>
            </w:pPr>
            <w:r w:rsidRPr="00ED6857">
              <w:t>No transport / Public transport</w:t>
            </w:r>
          </w:p>
        </w:tc>
        <w:tc>
          <w:tcPr>
            <w:tcW w:w="174" w:type="pct"/>
          </w:tcPr>
          <w:p w14:paraId="1F038A1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1.041</w:t>
            </w:r>
          </w:p>
        </w:tc>
        <w:tc>
          <w:tcPr>
            <w:tcW w:w="1078" w:type="pct"/>
          </w:tcPr>
          <w:p w14:paraId="65D6877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0.859</w:t>
            </w:r>
          </w:p>
        </w:tc>
        <w:tc>
          <w:tcPr>
            <w:tcW w:w="1078" w:type="pct"/>
          </w:tcPr>
          <w:p w14:paraId="7218205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1.262</w:t>
            </w:r>
          </w:p>
        </w:tc>
      </w:tr>
      <w:tr w:rsidR="002B56D6" w:rsidRPr="00005151" w14:paraId="66F23E3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9B58BD7" w14:textId="77777777" w:rsidR="002B56D6" w:rsidRPr="00ED6857" w:rsidRDefault="002B56D6" w:rsidP="00BA59CF">
            <w:pPr>
              <w:pStyle w:val="TableText"/>
            </w:pPr>
            <w:r w:rsidRPr="00ED6857">
              <w:t>Private transport / Public transport</w:t>
            </w:r>
          </w:p>
        </w:tc>
        <w:tc>
          <w:tcPr>
            <w:tcW w:w="174" w:type="pct"/>
          </w:tcPr>
          <w:p w14:paraId="64C2729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0.868*</w:t>
            </w:r>
          </w:p>
        </w:tc>
        <w:tc>
          <w:tcPr>
            <w:tcW w:w="1078" w:type="pct"/>
          </w:tcPr>
          <w:p w14:paraId="12B339F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0.776</w:t>
            </w:r>
          </w:p>
        </w:tc>
        <w:tc>
          <w:tcPr>
            <w:tcW w:w="1078" w:type="pct"/>
          </w:tcPr>
          <w:p w14:paraId="00C37F2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0.971</w:t>
            </w:r>
          </w:p>
        </w:tc>
      </w:tr>
      <w:tr w:rsidR="002B56D6" w:rsidRPr="00005151" w14:paraId="730A332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64949D3" w14:textId="77777777" w:rsidR="002B56D6" w:rsidRPr="00ED6857" w:rsidRDefault="002B56D6" w:rsidP="00BA59CF">
            <w:pPr>
              <w:pStyle w:val="TableText"/>
              <w:rPr>
                <w:color w:val="000000"/>
              </w:rPr>
            </w:pPr>
            <w:r w:rsidRPr="00ED6857">
              <w:t>History of paid work / Was not working</w:t>
            </w:r>
          </w:p>
        </w:tc>
        <w:tc>
          <w:tcPr>
            <w:tcW w:w="174" w:type="pct"/>
          </w:tcPr>
          <w:p w14:paraId="74A20F6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0.739*</w:t>
            </w:r>
          </w:p>
        </w:tc>
        <w:tc>
          <w:tcPr>
            <w:tcW w:w="1078" w:type="pct"/>
          </w:tcPr>
          <w:p w14:paraId="08359DB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0.647</w:t>
            </w:r>
          </w:p>
        </w:tc>
        <w:tc>
          <w:tcPr>
            <w:tcW w:w="1078" w:type="pct"/>
          </w:tcPr>
          <w:p w14:paraId="0BEF367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0.844</w:t>
            </w:r>
          </w:p>
        </w:tc>
      </w:tr>
      <w:tr w:rsidR="002B56D6" w:rsidRPr="00005151" w14:paraId="2BD6748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95A100D" w14:textId="77777777" w:rsidR="002B56D6" w:rsidRPr="00ED6857" w:rsidRDefault="002B56D6" w:rsidP="00BA59CF">
            <w:pPr>
              <w:pStyle w:val="TableText"/>
            </w:pPr>
            <w:r w:rsidRPr="00ED6857">
              <w:t>History of unpaid work / Was not working</w:t>
            </w:r>
          </w:p>
        </w:tc>
        <w:tc>
          <w:tcPr>
            <w:tcW w:w="174" w:type="pct"/>
          </w:tcPr>
          <w:p w14:paraId="3F26A04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0.683</w:t>
            </w:r>
          </w:p>
        </w:tc>
        <w:tc>
          <w:tcPr>
            <w:tcW w:w="1078" w:type="pct"/>
          </w:tcPr>
          <w:p w14:paraId="47E0CB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0.389</w:t>
            </w:r>
          </w:p>
        </w:tc>
        <w:tc>
          <w:tcPr>
            <w:tcW w:w="1078" w:type="pct"/>
          </w:tcPr>
          <w:p w14:paraId="15EC78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1.198</w:t>
            </w:r>
          </w:p>
        </w:tc>
      </w:tr>
      <w:tr w:rsidR="002B56D6" w:rsidRPr="00005151" w14:paraId="59A19CE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D4220B5" w14:textId="77777777" w:rsidR="002B56D6" w:rsidRPr="00ED6857" w:rsidRDefault="002B56D6" w:rsidP="00BA59CF">
            <w:pPr>
              <w:pStyle w:val="TableText"/>
            </w:pPr>
            <w:r w:rsidRPr="00ED6857">
              <w:t>Ex-offender / Non-ex-offender or Did not answer</w:t>
            </w:r>
          </w:p>
        </w:tc>
        <w:tc>
          <w:tcPr>
            <w:tcW w:w="174" w:type="pct"/>
          </w:tcPr>
          <w:p w14:paraId="4CEDB7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0.729*</w:t>
            </w:r>
          </w:p>
        </w:tc>
        <w:tc>
          <w:tcPr>
            <w:tcW w:w="1078" w:type="pct"/>
          </w:tcPr>
          <w:p w14:paraId="56AADA0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0.620</w:t>
            </w:r>
          </w:p>
        </w:tc>
        <w:tc>
          <w:tcPr>
            <w:tcW w:w="1078" w:type="pct"/>
          </w:tcPr>
          <w:p w14:paraId="737B3B5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0.858</w:t>
            </w:r>
          </w:p>
        </w:tc>
      </w:tr>
      <w:tr w:rsidR="002B56D6" w:rsidRPr="00005151" w14:paraId="4710493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80C36D6" w14:textId="77777777" w:rsidR="002B56D6" w:rsidRPr="00ED6857" w:rsidRDefault="002B56D6" w:rsidP="00BA59CF">
            <w:pPr>
              <w:pStyle w:val="TableText"/>
            </w:pPr>
            <w:r w:rsidRPr="00ED6857">
              <w:t>More than once on income support / Other</w:t>
            </w:r>
            <w:r w:rsidRPr="00ED6857">
              <w:rPr>
                <w:vertAlign w:val="superscript"/>
              </w:rPr>
              <w:t>3</w:t>
            </w:r>
          </w:p>
        </w:tc>
        <w:tc>
          <w:tcPr>
            <w:tcW w:w="174" w:type="pct"/>
          </w:tcPr>
          <w:p w14:paraId="77A0741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0.843*</w:t>
            </w:r>
          </w:p>
        </w:tc>
        <w:tc>
          <w:tcPr>
            <w:tcW w:w="1078" w:type="pct"/>
          </w:tcPr>
          <w:p w14:paraId="6191EFE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0.736</w:t>
            </w:r>
          </w:p>
        </w:tc>
        <w:tc>
          <w:tcPr>
            <w:tcW w:w="1078" w:type="pct"/>
          </w:tcPr>
          <w:p w14:paraId="36ADDD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0.965</w:t>
            </w:r>
          </w:p>
        </w:tc>
      </w:tr>
      <w:tr w:rsidR="002B56D6" w:rsidRPr="00005151" w14:paraId="28D3235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D48B55" w14:textId="77777777" w:rsidR="002B56D6" w:rsidRPr="00ED6857" w:rsidRDefault="002B56D6" w:rsidP="00BA59CF">
            <w:pPr>
              <w:pStyle w:val="TableText"/>
            </w:pPr>
            <w:r w:rsidRPr="00ED6857">
              <w:t>Strength of local economy (increased IVI score by 1)</w:t>
            </w:r>
          </w:p>
        </w:tc>
        <w:tc>
          <w:tcPr>
            <w:tcW w:w="174" w:type="pct"/>
          </w:tcPr>
          <w:p w14:paraId="32F20E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1.006*</w:t>
            </w:r>
          </w:p>
        </w:tc>
        <w:tc>
          <w:tcPr>
            <w:tcW w:w="1078" w:type="pct"/>
          </w:tcPr>
          <w:p w14:paraId="0B0FF2D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1.002</w:t>
            </w:r>
          </w:p>
        </w:tc>
        <w:tc>
          <w:tcPr>
            <w:tcW w:w="1078" w:type="pct"/>
          </w:tcPr>
          <w:p w14:paraId="7DE3D7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1.010</w:t>
            </w:r>
          </w:p>
        </w:tc>
      </w:tr>
    </w:tbl>
    <w:p w14:paraId="46FE6AFC" w14:textId="77777777" w:rsidR="002B56D6" w:rsidRPr="00A80EA6" w:rsidRDefault="002B56D6" w:rsidP="002B56D6">
      <w:pPr>
        <w:pStyle w:val="SourceandNotes"/>
      </w:pPr>
      <w:r w:rsidRPr="00A80EA6">
        <w:t>Base:</w:t>
      </w:r>
      <w:r w:rsidRPr="005511B1">
        <w:t xml:space="preserve"> </w:t>
      </w:r>
      <w:r>
        <w:t>male participants, n (excluding missing) = 12,569; matched samples</w:t>
      </w:r>
    </w:p>
    <w:p w14:paraId="295B24DB" w14:textId="77777777" w:rsidR="002B56D6" w:rsidRPr="000E383D" w:rsidRDefault="002B56D6" w:rsidP="002B56D6">
      <w:pPr>
        <w:pStyle w:val="SourceandNotes"/>
      </w:pPr>
      <w:r w:rsidRPr="000E383D">
        <w:t>1. 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28A1C133" w14:textId="77777777" w:rsidR="002B56D6" w:rsidRDefault="002B56D6" w:rsidP="002B56D6">
      <w:pPr>
        <w:pStyle w:val="SourceandNotes"/>
      </w:pPr>
      <w:r>
        <w:t xml:space="preserve">2. * variable has statistically significant coefficient: </w:t>
      </w:r>
      <w:r>
        <w:rPr>
          <w:i/>
        </w:rPr>
        <w:t xml:space="preserve">p </w:t>
      </w:r>
      <w:r>
        <w:t>&lt; 0.05</w:t>
      </w:r>
    </w:p>
    <w:p w14:paraId="5972BA3B" w14:textId="77777777" w:rsidR="00013493" w:rsidRDefault="002B56D6" w:rsidP="002B56D6">
      <w:pPr>
        <w:pStyle w:val="SourceandNotes"/>
      </w:pPr>
      <w:r>
        <w:t>3. ‘Other’ includes the following categories: ‘Received Crisis Payment’, ‘Received Crisis Payment + Multiple spells on income support’, ‘All others’.</w:t>
      </w:r>
    </w:p>
    <w:p w14:paraId="48D60F56" w14:textId="5BA80FCB"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7172D75" w14:textId="77777777" w:rsidR="002B56D6" w:rsidRDefault="002B56D6" w:rsidP="002B56D6">
      <w:pPr>
        <w:pStyle w:val="Heading3"/>
      </w:pPr>
      <w:bookmarkStart w:id="783" w:name="_Toc55475734"/>
      <w:bookmarkStart w:id="784" w:name="_Toc72481962"/>
      <w:r w:rsidRPr="00D672A8">
        <w:t>How the impact of TtW varied by Indigenous status</w:t>
      </w:r>
      <w:bookmarkEnd w:id="783"/>
      <w:bookmarkEnd w:id="784"/>
    </w:p>
    <w:p w14:paraId="2F37CBD4" w14:textId="77777777" w:rsidR="002B56D6" w:rsidRDefault="002B56D6" w:rsidP="00BA59CF">
      <w:r>
        <w:t xml:space="preserve">The TtW service was less effective at encouraging Indigenous participants to study than it was for non-Indigenous participants, although it was equally effective at helping Indigenous and non-Indigenous participants to achieve LMA. </w:t>
      </w:r>
      <w:r>
        <w:rPr>
          <w:b/>
        </w:rPr>
        <w:t xml:space="preserve">Tables H.15 </w:t>
      </w:r>
      <w:r>
        <w:t>to</w:t>
      </w:r>
      <w:r>
        <w:rPr>
          <w:b/>
        </w:rPr>
        <w:t xml:space="preserve"> H.18 </w:t>
      </w:r>
      <w:r>
        <w:t>present results from logistic regressions estimating the impact of TtW on LMA and study outcomes for Indigenous and non-Indigenous participants.</w:t>
      </w:r>
    </w:p>
    <w:p w14:paraId="0A935431" w14:textId="77777777" w:rsidR="002B56D6" w:rsidRDefault="002B56D6" w:rsidP="00BA59CF">
      <w:r>
        <w:t>Additional modelling confirmed that the interaction between Indigenous status and TtW servicing is also statistically insignificant. However, TtW has a larger impact on study outcomes for non-Indigenous participants than it does for Indigenous participants. For reasons of space, this appendix does not show full parameter estimates for these additional interaction models.</w:t>
      </w:r>
    </w:p>
    <w:p w14:paraId="51119CEA" w14:textId="77777777" w:rsidR="002B56D6" w:rsidRPr="002B15ED" w:rsidRDefault="002B56D6" w:rsidP="002B56D6">
      <w:pPr>
        <w:pStyle w:val="Caption"/>
      </w:pPr>
      <w:bookmarkStart w:id="785" w:name="_Toc55211711"/>
      <w:bookmarkStart w:id="786" w:name="_Toc68103941"/>
      <w:bookmarkStart w:id="787" w:name="_Toc69395644"/>
      <w:r w:rsidRPr="002B15ED">
        <w:t>Table H.</w:t>
      </w:r>
      <w:r>
        <w:t>15</w:t>
      </w:r>
      <w:r w:rsidRPr="002B15ED">
        <w:t xml:space="preserve">: </w:t>
      </w:r>
      <w:r>
        <w:t>L</w:t>
      </w:r>
      <w:r w:rsidRPr="002B15ED">
        <w:t xml:space="preserve">ogistic regression model estimating impact of TtW on probability of achieving </w:t>
      </w:r>
      <w:r>
        <w:t>LMA</w:t>
      </w:r>
      <w:r w:rsidRPr="000E383D">
        <w:rPr>
          <w:vertAlign w:val="superscript"/>
        </w:rPr>
        <w:t>1</w:t>
      </w:r>
      <w:r>
        <w:t xml:space="preserve"> one to 12 </w:t>
      </w:r>
      <w:r w:rsidRPr="002B15ED">
        <w:t>months after referral</w:t>
      </w:r>
      <w:r>
        <w:t>, among Indigenous participants</w:t>
      </w:r>
      <w:bookmarkEnd w:id="785"/>
      <w:bookmarkEnd w:id="786"/>
      <w:bookmarkEnd w:id="787"/>
    </w:p>
    <w:tbl>
      <w:tblPr>
        <w:tblStyle w:val="TtWReportTableTemplate2"/>
        <w:tblW w:w="5000" w:type="pct"/>
        <w:tblLook w:val="04A0" w:firstRow="1" w:lastRow="0" w:firstColumn="1" w:lastColumn="0" w:noHBand="0" w:noVBand="1"/>
      </w:tblPr>
      <w:tblGrid>
        <w:gridCol w:w="4362"/>
        <w:gridCol w:w="772"/>
        <w:gridCol w:w="1946"/>
        <w:gridCol w:w="1946"/>
      </w:tblGrid>
      <w:tr w:rsidR="002B56D6" w:rsidRPr="005F0093" w14:paraId="31CB4EB5"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BBD90EE" w14:textId="77777777" w:rsidR="002B56D6" w:rsidRPr="00ED6857" w:rsidRDefault="002B56D6" w:rsidP="00BA59CF">
            <w:pPr>
              <w:pStyle w:val="TableText"/>
              <w:rPr>
                <w:rFonts w:asciiTheme="minorHAnsi" w:hAnsiTheme="minorHAnsi"/>
              </w:rPr>
            </w:pPr>
            <w:r w:rsidRPr="00ED6857">
              <w:t>Variable</w:t>
            </w:r>
          </w:p>
        </w:tc>
        <w:tc>
          <w:tcPr>
            <w:tcW w:w="0" w:type="pct"/>
          </w:tcPr>
          <w:p w14:paraId="226DBEB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673A84E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4B08F5D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5F0093" w14:paraId="7980BB1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F97524A" w14:textId="77777777" w:rsidR="002B56D6" w:rsidRPr="00ED6857" w:rsidRDefault="002B56D6" w:rsidP="00BA59CF">
            <w:pPr>
              <w:pStyle w:val="TableText"/>
            </w:pPr>
            <w:r w:rsidRPr="00ED6857">
              <w:t>TtW / jobactive</w:t>
            </w:r>
          </w:p>
        </w:tc>
        <w:tc>
          <w:tcPr>
            <w:tcW w:w="157" w:type="pct"/>
          </w:tcPr>
          <w:p w14:paraId="4B3CC73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0.830*</w:t>
            </w:r>
          </w:p>
        </w:tc>
        <w:tc>
          <w:tcPr>
            <w:tcW w:w="1095" w:type="pct"/>
          </w:tcPr>
          <w:p w14:paraId="75B4274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0.733</w:t>
            </w:r>
          </w:p>
        </w:tc>
        <w:tc>
          <w:tcPr>
            <w:tcW w:w="1078" w:type="pct"/>
          </w:tcPr>
          <w:p w14:paraId="1B53D0D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0.939</w:t>
            </w:r>
          </w:p>
        </w:tc>
      </w:tr>
      <w:tr w:rsidR="002B56D6" w:rsidRPr="005F0093" w14:paraId="394BD36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A95AD5B" w14:textId="77777777" w:rsidR="002B56D6" w:rsidRPr="00ED6857" w:rsidRDefault="002B56D6" w:rsidP="00BA59CF">
            <w:pPr>
              <w:pStyle w:val="TableText"/>
            </w:pPr>
            <w:r w:rsidRPr="00ED6857">
              <w:t>Good English skills / Poor or Combination of good and poor</w:t>
            </w:r>
          </w:p>
        </w:tc>
        <w:tc>
          <w:tcPr>
            <w:tcW w:w="157" w:type="pct"/>
          </w:tcPr>
          <w:p w14:paraId="3B2853C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1.618*</w:t>
            </w:r>
          </w:p>
        </w:tc>
        <w:tc>
          <w:tcPr>
            <w:tcW w:w="1095" w:type="pct"/>
          </w:tcPr>
          <w:p w14:paraId="1523ADD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1.277</w:t>
            </w:r>
          </w:p>
        </w:tc>
        <w:tc>
          <w:tcPr>
            <w:tcW w:w="1078" w:type="pct"/>
          </w:tcPr>
          <w:p w14:paraId="14D1378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2.050</w:t>
            </w:r>
          </w:p>
        </w:tc>
      </w:tr>
      <w:tr w:rsidR="002B56D6" w:rsidRPr="005F0093" w14:paraId="37AFB7B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CFA6B24" w14:textId="77777777" w:rsidR="002B56D6" w:rsidRPr="00ED6857" w:rsidRDefault="002B56D6" w:rsidP="00BA59CF">
            <w:pPr>
              <w:pStyle w:val="TableText"/>
            </w:pPr>
            <w:r w:rsidRPr="00ED6857">
              <w:t>Lives in inner regional Australia / Remote or very remote Australia</w:t>
            </w:r>
          </w:p>
        </w:tc>
        <w:tc>
          <w:tcPr>
            <w:tcW w:w="157" w:type="pct"/>
          </w:tcPr>
          <w:p w14:paraId="1DED118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1.356</w:t>
            </w:r>
          </w:p>
        </w:tc>
        <w:tc>
          <w:tcPr>
            <w:tcW w:w="1095" w:type="pct"/>
          </w:tcPr>
          <w:p w14:paraId="2AC7476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0.997</w:t>
            </w:r>
          </w:p>
        </w:tc>
        <w:tc>
          <w:tcPr>
            <w:tcW w:w="1078" w:type="pct"/>
          </w:tcPr>
          <w:p w14:paraId="3A0A496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1.843</w:t>
            </w:r>
          </w:p>
        </w:tc>
      </w:tr>
      <w:tr w:rsidR="002B56D6" w:rsidRPr="005F0093" w14:paraId="67822A7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B2878AB" w14:textId="77777777" w:rsidR="002B56D6" w:rsidRPr="00ED6857" w:rsidRDefault="002B56D6" w:rsidP="00BA59CF">
            <w:pPr>
              <w:pStyle w:val="TableText"/>
            </w:pPr>
            <w:r w:rsidRPr="00ED6857">
              <w:t>Lives in major cities / Remote or very remote Australia</w:t>
            </w:r>
          </w:p>
        </w:tc>
        <w:tc>
          <w:tcPr>
            <w:tcW w:w="157" w:type="pct"/>
          </w:tcPr>
          <w:p w14:paraId="0AAA1C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1.527*</w:t>
            </w:r>
          </w:p>
        </w:tc>
        <w:tc>
          <w:tcPr>
            <w:tcW w:w="1095" w:type="pct"/>
          </w:tcPr>
          <w:p w14:paraId="3B010AC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1.122</w:t>
            </w:r>
          </w:p>
        </w:tc>
        <w:tc>
          <w:tcPr>
            <w:tcW w:w="1078" w:type="pct"/>
          </w:tcPr>
          <w:p w14:paraId="3207923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2.079</w:t>
            </w:r>
          </w:p>
        </w:tc>
      </w:tr>
      <w:tr w:rsidR="002B56D6" w:rsidRPr="005F0093" w14:paraId="365D960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7A3FE30" w14:textId="77777777" w:rsidR="002B56D6" w:rsidRPr="00ED6857" w:rsidRDefault="002B56D6" w:rsidP="00BA59CF">
            <w:pPr>
              <w:pStyle w:val="TableText"/>
            </w:pPr>
            <w:r w:rsidRPr="00ED6857">
              <w:t>Lives in outer regional Australia / Remote or very remote Australia</w:t>
            </w:r>
          </w:p>
        </w:tc>
        <w:tc>
          <w:tcPr>
            <w:tcW w:w="157" w:type="pct"/>
          </w:tcPr>
          <w:p w14:paraId="395B1A9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1.321</w:t>
            </w:r>
          </w:p>
        </w:tc>
        <w:tc>
          <w:tcPr>
            <w:tcW w:w="1095" w:type="pct"/>
          </w:tcPr>
          <w:p w14:paraId="771780D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0.975</w:t>
            </w:r>
          </w:p>
        </w:tc>
        <w:tc>
          <w:tcPr>
            <w:tcW w:w="1078" w:type="pct"/>
          </w:tcPr>
          <w:p w14:paraId="5BB7D46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1.789</w:t>
            </w:r>
          </w:p>
        </w:tc>
      </w:tr>
      <w:tr w:rsidR="002B56D6" w:rsidRPr="005F0093" w14:paraId="373AC49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F51F72B" w14:textId="77777777" w:rsidR="002B56D6" w:rsidRPr="00ED6857" w:rsidRDefault="002B56D6" w:rsidP="00BA59CF">
            <w:pPr>
              <w:pStyle w:val="TableText"/>
            </w:pPr>
            <w:r w:rsidRPr="00ED6857">
              <w:t>Year 12 completer / Non-Year 12 completer</w:t>
            </w:r>
          </w:p>
        </w:tc>
        <w:tc>
          <w:tcPr>
            <w:tcW w:w="157" w:type="pct"/>
          </w:tcPr>
          <w:p w14:paraId="4683F7E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1.844*</w:t>
            </w:r>
          </w:p>
        </w:tc>
        <w:tc>
          <w:tcPr>
            <w:tcW w:w="1095" w:type="pct"/>
          </w:tcPr>
          <w:p w14:paraId="4FCB07A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1.589</w:t>
            </w:r>
          </w:p>
        </w:tc>
        <w:tc>
          <w:tcPr>
            <w:tcW w:w="1078" w:type="pct"/>
          </w:tcPr>
          <w:p w14:paraId="3AF07EB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2.141</w:t>
            </w:r>
          </w:p>
        </w:tc>
      </w:tr>
      <w:tr w:rsidR="002B56D6" w:rsidRPr="005F0093" w14:paraId="3F26400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493D972" w14:textId="77777777" w:rsidR="002B56D6" w:rsidRPr="00ED6857" w:rsidRDefault="002B56D6" w:rsidP="00BA59CF">
            <w:pPr>
              <w:pStyle w:val="TableText"/>
            </w:pPr>
            <w:r w:rsidRPr="00ED6857">
              <w:t>No transport / Public transport</w:t>
            </w:r>
          </w:p>
        </w:tc>
        <w:tc>
          <w:tcPr>
            <w:tcW w:w="157" w:type="pct"/>
          </w:tcPr>
          <w:p w14:paraId="1709E46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0.832</w:t>
            </w:r>
          </w:p>
        </w:tc>
        <w:tc>
          <w:tcPr>
            <w:tcW w:w="1095" w:type="pct"/>
          </w:tcPr>
          <w:p w14:paraId="718BEBC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0.682</w:t>
            </w:r>
          </w:p>
        </w:tc>
        <w:tc>
          <w:tcPr>
            <w:tcW w:w="1078" w:type="pct"/>
          </w:tcPr>
          <w:p w14:paraId="1FE2140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1.016</w:t>
            </w:r>
          </w:p>
        </w:tc>
      </w:tr>
      <w:tr w:rsidR="002B56D6" w:rsidRPr="005F0093" w14:paraId="26D8A66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97257CE" w14:textId="77777777" w:rsidR="002B56D6" w:rsidRPr="00ED6857" w:rsidRDefault="002B56D6" w:rsidP="00BA59CF">
            <w:pPr>
              <w:pStyle w:val="TableText"/>
            </w:pPr>
            <w:r w:rsidRPr="00ED6857">
              <w:t>Private transport / Public transport</w:t>
            </w:r>
          </w:p>
        </w:tc>
        <w:tc>
          <w:tcPr>
            <w:tcW w:w="157" w:type="pct"/>
          </w:tcPr>
          <w:p w14:paraId="729F53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1.452*</w:t>
            </w:r>
          </w:p>
        </w:tc>
        <w:tc>
          <w:tcPr>
            <w:tcW w:w="1095" w:type="pct"/>
          </w:tcPr>
          <w:p w14:paraId="655FA54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1.261</w:t>
            </w:r>
          </w:p>
        </w:tc>
        <w:tc>
          <w:tcPr>
            <w:tcW w:w="1078" w:type="pct"/>
          </w:tcPr>
          <w:p w14:paraId="2153CC7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1.672</w:t>
            </w:r>
          </w:p>
        </w:tc>
      </w:tr>
      <w:tr w:rsidR="002B56D6" w:rsidRPr="005F0093" w14:paraId="2DB727D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073E8AC" w14:textId="77777777" w:rsidR="002B56D6" w:rsidRPr="00ED6857" w:rsidRDefault="002B56D6" w:rsidP="00BA59CF">
            <w:pPr>
              <w:pStyle w:val="TableText"/>
            </w:pPr>
            <w:r w:rsidRPr="00ED6857">
              <w:t>Stable residence / Unstable residence</w:t>
            </w:r>
          </w:p>
        </w:tc>
        <w:tc>
          <w:tcPr>
            <w:tcW w:w="157" w:type="pct"/>
          </w:tcPr>
          <w:p w14:paraId="59B1FDF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1.312*</w:t>
            </w:r>
          </w:p>
        </w:tc>
        <w:tc>
          <w:tcPr>
            <w:tcW w:w="1095" w:type="pct"/>
          </w:tcPr>
          <w:p w14:paraId="1C69447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1.095</w:t>
            </w:r>
          </w:p>
        </w:tc>
        <w:tc>
          <w:tcPr>
            <w:tcW w:w="1078" w:type="pct"/>
          </w:tcPr>
          <w:p w14:paraId="0D73C77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1.572</w:t>
            </w:r>
          </w:p>
        </w:tc>
      </w:tr>
      <w:tr w:rsidR="002B56D6" w:rsidRPr="005F0093" w14:paraId="45AE543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67F8119" w14:textId="77777777" w:rsidR="002B56D6" w:rsidRPr="00ED6857" w:rsidRDefault="002B56D6" w:rsidP="00BA59CF">
            <w:pPr>
              <w:pStyle w:val="TableText"/>
              <w:rPr>
                <w:color w:val="000000"/>
              </w:rPr>
            </w:pPr>
            <w:r w:rsidRPr="00ED6857">
              <w:t xml:space="preserve">History of paid work </w:t>
            </w:r>
            <w:r w:rsidRPr="00ED6857">
              <w:rPr>
                <w:color w:val="000000"/>
              </w:rPr>
              <w:t xml:space="preserve">/ </w:t>
            </w:r>
            <w:r w:rsidRPr="00ED6857">
              <w:t>Was not working</w:t>
            </w:r>
          </w:p>
        </w:tc>
        <w:tc>
          <w:tcPr>
            <w:tcW w:w="157" w:type="pct"/>
          </w:tcPr>
          <w:p w14:paraId="448885C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2.770*</w:t>
            </w:r>
          </w:p>
        </w:tc>
        <w:tc>
          <w:tcPr>
            <w:tcW w:w="1095" w:type="pct"/>
          </w:tcPr>
          <w:p w14:paraId="448214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2.323</w:t>
            </w:r>
          </w:p>
        </w:tc>
        <w:tc>
          <w:tcPr>
            <w:tcW w:w="1078" w:type="pct"/>
          </w:tcPr>
          <w:p w14:paraId="4D6C0FF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3.303</w:t>
            </w:r>
          </w:p>
        </w:tc>
      </w:tr>
      <w:tr w:rsidR="002B56D6" w:rsidRPr="005F0093" w14:paraId="6B565AF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BE0E299" w14:textId="77777777" w:rsidR="002B56D6" w:rsidRPr="00ED6857" w:rsidRDefault="002B56D6" w:rsidP="00BA59CF">
            <w:pPr>
              <w:pStyle w:val="TableText"/>
            </w:pPr>
            <w:r w:rsidRPr="00ED6857">
              <w:t>History of unpaid work / Was not working</w:t>
            </w:r>
          </w:p>
        </w:tc>
        <w:tc>
          <w:tcPr>
            <w:tcW w:w="157" w:type="pct"/>
          </w:tcPr>
          <w:p w14:paraId="0D61D8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1.080</w:t>
            </w:r>
          </w:p>
        </w:tc>
        <w:tc>
          <w:tcPr>
            <w:tcW w:w="1095" w:type="pct"/>
          </w:tcPr>
          <w:p w14:paraId="7DC16D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0.627</w:t>
            </w:r>
          </w:p>
        </w:tc>
        <w:tc>
          <w:tcPr>
            <w:tcW w:w="1078" w:type="pct"/>
          </w:tcPr>
          <w:p w14:paraId="0080E17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1.860</w:t>
            </w:r>
          </w:p>
        </w:tc>
      </w:tr>
      <w:tr w:rsidR="002B56D6" w:rsidRPr="005F0093" w14:paraId="29124C4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AED5DB2" w14:textId="77777777" w:rsidR="002B56D6" w:rsidRPr="00ED6857" w:rsidRDefault="002B56D6" w:rsidP="00BA59CF">
            <w:pPr>
              <w:pStyle w:val="TableText"/>
            </w:pPr>
            <w:r w:rsidRPr="00ED6857">
              <w:t>Ex-offender / Non-ex-offender or Did not answer</w:t>
            </w:r>
          </w:p>
        </w:tc>
        <w:tc>
          <w:tcPr>
            <w:tcW w:w="157" w:type="pct"/>
          </w:tcPr>
          <w:p w14:paraId="2F306D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0.627*</w:t>
            </w:r>
          </w:p>
        </w:tc>
        <w:tc>
          <w:tcPr>
            <w:tcW w:w="1095" w:type="pct"/>
          </w:tcPr>
          <w:p w14:paraId="6FE4A5E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0.525</w:t>
            </w:r>
          </w:p>
        </w:tc>
        <w:tc>
          <w:tcPr>
            <w:tcW w:w="1078" w:type="pct"/>
          </w:tcPr>
          <w:p w14:paraId="31BC8A4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0.749</w:t>
            </w:r>
          </w:p>
        </w:tc>
      </w:tr>
      <w:tr w:rsidR="002B56D6" w:rsidRPr="005F0093" w14:paraId="0E5DDE6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E04B18F" w14:textId="77777777" w:rsidR="002B56D6" w:rsidRPr="00ED6857" w:rsidRDefault="002B56D6" w:rsidP="00BA59CF">
            <w:pPr>
              <w:pStyle w:val="TableText"/>
            </w:pPr>
            <w:r w:rsidRPr="00ED6857">
              <w:t>Disability / No disability or Did not answer</w:t>
            </w:r>
          </w:p>
        </w:tc>
        <w:tc>
          <w:tcPr>
            <w:tcW w:w="157" w:type="pct"/>
          </w:tcPr>
          <w:p w14:paraId="551C812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0.756*</w:t>
            </w:r>
          </w:p>
        </w:tc>
        <w:tc>
          <w:tcPr>
            <w:tcW w:w="1095" w:type="pct"/>
          </w:tcPr>
          <w:p w14:paraId="4193BCF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0.598</w:t>
            </w:r>
          </w:p>
        </w:tc>
        <w:tc>
          <w:tcPr>
            <w:tcW w:w="1078" w:type="pct"/>
          </w:tcPr>
          <w:p w14:paraId="5BC4221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0.957</w:t>
            </w:r>
          </w:p>
        </w:tc>
      </w:tr>
      <w:tr w:rsidR="002B56D6" w:rsidRPr="005F0093" w14:paraId="53B8784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22AA2EF"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78B9928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0.866*</w:t>
            </w:r>
          </w:p>
        </w:tc>
        <w:tc>
          <w:tcPr>
            <w:tcW w:w="1095" w:type="pct"/>
          </w:tcPr>
          <w:p w14:paraId="023707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0.765</w:t>
            </w:r>
          </w:p>
        </w:tc>
        <w:tc>
          <w:tcPr>
            <w:tcW w:w="1078" w:type="pct"/>
          </w:tcPr>
          <w:p w14:paraId="1427BE3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0.980</w:t>
            </w:r>
          </w:p>
        </w:tc>
      </w:tr>
      <w:tr w:rsidR="002B56D6" w:rsidRPr="005F0093" w14:paraId="20D9BA60" w14:textId="77777777" w:rsidTr="009B347D">
        <w:trPr>
          <w:cnfStyle w:val="000000100000" w:firstRow="0" w:lastRow="0" w:firstColumn="0" w:lastColumn="0" w:oddVBand="0" w:evenVBand="0" w:oddHBand="1"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2670" w:type="pct"/>
          </w:tcPr>
          <w:p w14:paraId="66EC27A5" w14:textId="77777777" w:rsidR="002B56D6" w:rsidRPr="00ED6857" w:rsidRDefault="002B56D6" w:rsidP="00BA59CF">
            <w:pPr>
              <w:pStyle w:val="TableText"/>
            </w:pPr>
            <w:r w:rsidRPr="00ED6857">
              <w:t>Strength of local economy (increased IVI score by 1)</w:t>
            </w:r>
          </w:p>
        </w:tc>
        <w:tc>
          <w:tcPr>
            <w:tcW w:w="157" w:type="pct"/>
          </w:tcPr>
          <w:p w14:paraId="0CB9C09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1.006*</w:t>
            </w:r>
          </w:p>
        </w:tc>
        <w:tc>
          <w:tcPr>
            <w:tcW w:w="1095" w:type="pct"/>
          </w:tcPr>
          <w:p w14:paraId="4D1DCD3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1.001</w:t>
            </w:r>
          </w:p>
        </w:tc>
        <w:tc>
          <w:tcPr>
            <w:tcW w:w="1078" w:type="pct"/>
          </w:tcPr>
          <w:p w14:paraId="0B56ED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1.011</w:t>
            </w:r>
          </w:p>
        </w:tc>
      </w:tr>
    </w:tbl>
    <w:p w14:paraId="5BCFB8D5" w14:textId="77777777" w:rsidR="002B56D6" w:rsidRPr="00705491" w:rsidRDefault="002B56D6" w:rsidP="002B56D6">
      <w:pPr>
        <w:pStyle w:val="SourceandNotes"/>
      </w:pPr>
      <w:r w:rsidRPr="00705491">
        <w:t>Base: Indigenous participants, n (excluding missing)</w:t>
      </w:r>
      <w:r>
        <w:t xml:space="preserve"> </w:t>
      </w:r>
      <w:r w:rsidRPr="00705491">
        <w:t>=</w:t>
      </w:r>
      <w:r>
        <w:t xml:space="preserve"> </w:t>
      </w:r>
      <w:r w:rsidRPr="00705491">
        <w:t>4</w:t>
      </w:r>
      <w:r>
        <w:t>,</w:t>
      </w:r>
      <w:r w:rsidRPr="00705491">
        <w:t>988; matched samples</w:t>
      </w:r>
    </w:p>
    <w:p w14:paraId="4AF2B9EA" w14:textId="6344579E" w:rsidR="002B56D6" w:rsidRPr="00705491" w:rsidRDefault="002B56D6" w:rsidP="002B56D6">
      <w:pPr>
        <w:pStyle w:val="SourceandNotes"/>
      </w:pPr>
      <w:r w:rsidRPr="00705491">
        <w:t>1. A participant achieves LMA when the department’s income support and job placement information indicates they have secured employment. LMA outcomes achieved within</w:t>
      </w:r>
      <w:r w:rsidR="00973657">
        <w:t xml:space="preserve"> four </w:t>
      </w:r>
      <w:r w:rsidRPr="00705491">
        <w:t>weeks of referral are excluded, as it is unlikely these outcomes resulted from TtW or jobactive servicing.</w:t>
      </w:r>
    </w:p>
    <w:p w14:paraId="5CD32D7B" w14:textId="77777777" w:rsidR="002B56D6" w:rsidRDefault="002B56D6" w:rsidP="002B56D6">
      <w:pPr>
        <w:pStyle w:val="SourceandNotes"/>
      </w:pPr>
      <w:r w:rsidRPr="00705491">
        <w:t xml:space="preserve">2. * variable has statistically significant </w:t>
      </w:r>
      <w:r>
        <w:t>coefficient:</w:t>
      </w:r>
      <w:r w:rsidRPr="00705491">
        <w:t xml:space="preserve"> </w:t>
      </w:r>
      <w:r w:rsidRPr="00A151CC">
        <w:rPr>
          <w:i/>
        </w:rPr>
        <w:t>p</w:t>
      </w:r>
      <w:r w:rsidRPr="00705491">
        <w:t xml:space="preserve"> &lt; 0.05</w:t>
      </w:r>
    </w:p>
    <w:p w14:paraId="6325523D" w14:textId="77777777" w:rsidR="00013493" w:rsidRDefault="002B56D6" w:rsidP="002B56D6">
      <w:pPr>
        <w:pStyle w:val="SourceandNotes"/>
      </w:pPr>
      <w:r>
        <w:t>3. ‘Other’ includes the following categories: ‘Received Crisis Payment’, ‘Received Crisis Payment + Multiple spells on income support’, ‘All others’.</w:t>
      </w:r>
    </w:p>
    <w:p w14:paraId="7C120B5A" w14:textId="4469DFE7" w:rsidR="002B56D6" w:rsidRPr="00BA59CF" w:rsidRDefault="002B56D6" w:rsidP="002B56D6">
      <w:pPr>
        <w:pStyle w:val="SourceandNotes"/>
        <w:rPr>
          <w:rFonts w:eastAsia="Calibri"/>
        </w:rPr>
      </w:pPr>
      <w:r w:rsidRPr="00705491">
        <w:t xml:space="preserve">Source: </w:t>
      </w:r>
      <w:r w:rsidRPr="00A30BC4">
        <w:t>Department of E</w:t>
      </w:r>
      <w:r>
        <w:t xml:space="preserve">ducation, Skills and Employment </w:t>
      </w:r>
      <w:r w:rsidRPr="00A30BC4">
        <w:t>administrative data</w:t>
      </w:r>
    </w:p>
    <w:p w14:paraId="5B4A67BE" w14:textId="77777777" w:rsidR="002B56D6" w:rsidRPr="002B15ED" w:rsidRDefault="002B56D6" w:rsidP="002B56D6">
      <w:pPr>
        <w:pStyle w:val="Caption"/>
      </w:pPr>
      <w:bookmarkStart w:id="788" w:name="_Toc55211712"/>
      <w:bookmarkStart w:id="789" w:name="_Toc68103942"/>
      <w:bookmarkStart w:id="790" w:name="_Toc69395645"/>
      <w:r w:rsidRPr="002B15ED">
        <w:t>Table H.</w:t>
      </w:r>
      <w:r>
        <w:t>16</w:t>
      </w:r>
      <w:r w:rsidRPr="002B15ED">
        <w:t xml:space="preserve">: </w:t>
      </w:r>
      <w:r>
        <w:t>L</w:t>
      </w:r>
      <w:r w:rsidRPr="002B15ED">
        <w:t xml:space="preserve">ogistic regression model estimating impact of TtW on probability of achieving </w:t>
      </w:r>
      <w:r>
        <w:t>LMA</w:t>
      </w:r>
      <w:r w:rsidRPr="000E383D">
        <w:rPr>
          <w:vertAlign w:val="superscript"/>
        </w:rPr>
        <w:t>1</w:t>
      </w:r>
      <w:r>
        <w:t xml:space="preserve"> one to 12 </w:t>
      </w:r>
      <w:r w:rsidRPr="002B15ED">
        <w:t>months after referral</w:t>
      </w:r>
      <w:r>
        <w:t>, among non-Indigenous participants</w:t>
      </w:r>
      <w:bookmarkEnd w:id="788"/>
      <w:bookmarkEnd w:id="789"/>
      <w:bookmarkEnd w:id="790"/>
    </w:p>
    <w:tbl>
      <w:tblPr>
        <w:tblStyle w:val="TtWReportTableTemplate2"/>
        <w:tblW w:w="5000" w:type="pct"/>
        <w:tblLook w:val="04A0" w:firstRow="1" w:lastRow="0" w:firstColumn="1" w:lastColumn="0" w:noHBand="0" w:noVBand="1"/>
      </w:tblPr>
      <w:tblGrid>
        <w:gridCol w:w="4362"/>
        <w:gridCol w:w="772"/>
        <w:gridCol w:w="1946"/>
        <w:gridCol w:w="1946"/>
      </w:tblGrid>
      <w:tr w:rsidR="002B56D6" w:rsidRPr="005F0093" w14:paraId="2A6EF1D7"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507ABB2A" w14:textId="77777777" w:rsidR="002B56D6" w:rsidRPr="00ED6857" w:rsidRDefault="002B56D6" w:rsidP="00BA59CF">
            <w:pPr>
              <w:pStyle w:val="TableText"/>
              <w:rPr>
                <w:rFonts w:asciiTheme="minorHAnsi" w:hAnsiTheme="minorHAnsi"/>
              </w:rPr>
            </w:pPr>
            <w:r w:rsidRPr="00ED6857">
              <w:t>Variable</w:t>
            </w:r>
          </w:p>
        </w:tc>
        <w:tc>
          <w:tcPr>
            <w:tcW w:w="0" w:type="pct"/>
          </w:tcPr>
          <w:p w14:paraId="0F6B1D9E"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1B5BE45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2F53519E"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5F0093" w14:paraId="0164EA5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D409DF8" w14:textId="77777777" w:rsidR="002B56D6" w:rsidRPr="00ED6857" w:rsidRDefault="002B56D6" w:rsidP="00BA59CF">
            <w:pPr>
              <w:pStyle w:val="TableText"/>
            </w:pPr>
            <w:r w:rsidRPr="00ED6857">
              <w:t>TtW / jobactive</w:t>
            </w:r>
          </w:p>
        </w:tc>
        <w:tc>
          <w:tcPr>
            <w:tcW w:w="157" w:type="pct"/>
          </w:tcPr>
          <w:p w14:paraId="32F91D4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0.867*</w:t>
            </w:r>
          </w:p>
        </w:tc>
        <w:tc>
          <w:tcPr>
            <w:tcW w:w="1095" w:type="pct"/>
          </w:tcPr>
          <w:p w14:paraId="19E4A26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0.815</w:t>
            </w:r>
          </w:p>
        </w:tc>
        <w:tc>
          <w:tcPr>
            <w:tcW w:w="1078" w:type="pct"/>
          </w:tcPr>
          <w:p w14:paraId="7336338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0.923</w:t>
            </w:r>
          </w:p>
        </w:tc>
      </w:tr>
      <w:tr w:rsidR="002B56D6" w:rsidRPr="005F0093" w14:paraId="3FB1412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77FBD8A" w14:textId="77777777" w:rsidR="002B56D6" w:rsidRPr="00ED6857" w:rsidRDefault="002B56D6" w:rsidP="00BA59CF">
            <w:pPr>
              <w:pStyle w:val="TableText"/>
            </w:pPr>
            <w:r w:rsidRPr="00ED6857">
              <w:t>Good English skills / Poor or Combination of good and poor</w:t>
            </w:r>
          </w:p>
        </w:tc>
        <w:tc>
          <w:tcPr>
            <w:tcW w:w="157" w:type="pct"/>
          </w:tcPr>
          <w:p w14:paraId="1A97231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1.985*</w:t>
            </w:r>
          </w:p>
        </w:tc>
        <w:tc>
          <w:tcPr>
            <w:tcW w:w="1095" w:type="pct"/>
          </w:tcPr>
          <w:p w14:paraId="332AD58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1.757</w:t>
            </w:r>
          </w:p>
        </w:tc>
        <w:tc>
          <w:tcPr>
            <w:tcW w:w="1078" w:type="pct"/>
          </w:tcPr>
          <w:p w14:paraId="0D4F8BC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2.242</w:t>
            </w:r>
          </w:p>
        </w:tc>
      </w:tr>
      <w:tr w:rsidR="002B56D6" w:rsidRPr="005F0093" w14:paraId="4B21A00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E1DECD9" w14:textId="77777777" w:rsidR="002B56D6" w:rsidRPr="00ED6857" w:rsidRDefault="002B56D6" w:rsidP="00BA59CF">
            <w:pPr>
              <w:pStyle w:val="TableText"/>
            </w:pPr>
            <w:r w:rsidRPr="00ED6857">
              <w:t>Year 12 completer / Non-Year 12 completer</w:t>
            </w:r>
          </w:p>
        </w:tc>
        <w:tc>
          <w:tcPr>
            <w:tcW w:w="157" w:type="pct"/>
          </w:tcPr>
          <w:p w14:paraId="2D13F0F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1.384*</w:t>
            </w:r>
          </w:p>
        </w:tc>
        <w:tc>
          <w:tcPr>
            <w:tcW w:w="1095" w:type="pct"/>
          </w:tcPr>
          <w:p w14:paraId="710EF23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1.297</w:t>
            </w:r>
          </w:p>
        </w:tc>
        <w:tc>
          <w:tcPr>
            <w:tcW w:w="1078" w:type="pct"/>
          </w:tcPr>
          <w:p w14:paraId="656E14D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1.477</w:t>
            </w:r>
          </w:p>
        </w:tc>
      </w:tr>
      <w:tr w:rsidR="002B56D6" w:rsidRPr="005F0093" w14:paraId="55DCAD3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404B096" w14:textId="77777777" w:rsidR="002B56D6" w:rsidRPr="00ED6857" w:rsidRDefault="002B56D6" w:rsidP="00BA59CF">
            <w:pPr>
              <w:pStyle w:val="TableText"/>
            </w:pPr>
            <w:r w:rsidRPr="00ED6857">
              <w:t>No transport / Public transport</w:t>
            </w:r>
          </w:p>
        </w:tc>
        <w:tc>
          <w:tcPr>
            <w:tcW w:w="157" w:type="pct"/>
          </w:tcPr>
          <w:p w14:paraId="22F7635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0.966</w:t>
            </w:r>
          </w:p>
        </w:tc>
        <w:tc>
          <w:tcPr>
            <w:tcW w:w="1095" w:type="pct"/>
          </w:tcPr>
          <w:p w14:paraId="07AB4D0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0.833</w:t>
            </w:r>
          </w:p>
        </w:tc>
        <w:tc>
          <w:tcPr>
            <w:tcW w:w="1078" w:type="pct"/>
          </w:tcPr>
          <w:p w14:paraId="51B6335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1.119</w:t>
            </w:r>
          </w:p>
        </w:tc>
      </w:tr>
      <w:tr w:rsidR="002B56D6" w:rsidRPr="005F0093" w14:paraId="7FFFF60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DED95DC" w14:textId="77777777" w:rsidR="002B56D6" w:rsidRPr="00ED6857" w:rsidRDefault="002B56D6" w:rsidP="00BA59CF">
            <w:pPr>
              <w:pStyle w:val="TableText"/>
            </w:pPr>
            <w:r w:rsidRPr="00ED6857">
              <w:t>Private transport / Public transport</w:t>
            </w:r>
          </w:p>
        </w:tc>
        <w:tc>
          <w:tcPr>
            <w:tcW w:w="157" w:type="pct"/>
          </w:tcPr>
          <w:p w14:paraId="6E9AD6F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1.417*</w:t>
            </w:r>
          </w:p>
        </w:tc>
        <w:tc>
          <w:tcPr>
            <w:tcW w:w="1095" w:type="pct"/>
          </w:tcPr>
          <w:p w14:paraId="4535847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1.327</w:t>
            </w:r>
          </w:p>
        </w:tc>
        <w:tc>
          <w:tcPr>
            <w:tcW w:w="1078" w:type="pct"/>
          </w:tcPr>
          <w:p w14:paraId="3128A99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1.513</w:t>
            </w:r>
          </w:p>
        </w:tc>
      </w:tr>
      <w:tr w:rsidR="002B56D6" w:rsidRPr="005F0093" w14:paraId="6CDD026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98F40E5" w14:textId="77777777" w:rsidR="002B56D6" w:rsidRPr="00ED6857" w:rsidRDefault="002B56D6" w:rsidP="00BA59CF">
            <w:pPr>
              <w:pStyle w:val="TableText"/>
            </w:pPr>
            <w:r w:rsidRPr="00ED6857">
              <w:t>Stable residence / Unstable residence</w:t>
            </w:r>
          </w:p>
        </w:tc>
        <w:tc>
          <w:tcPr>
            <w:tcW w:w="157" w:type="pct"/>
          </w:tcPr>
          <w:p w14:paraId="27B9418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1.443*</w:t>
            </w:r>
          </w:p>
        </w:tc>
        <w:tc>
          <w:tcPr>
            <w:tcW w:w="1095" w:type="pct"/>
          </w:tcPr>
          <w:p w14:paraId="09136B3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1.306</w:t>
            </w:r>
          </w:p>
        </w:tc>
        <w:tc>
          <w:tcPr>
            <w:tcW w:w="1078" w:type="pct"/>
          </w:tcPr>
          <w:p w14:paraId="490556B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1.593</w:t>
            </w:r>
          </w:p>
        </w:tc>
      </w:tr>
      <w:tr w:rsidR="002B56D6" w:rsidRPr="005F0093" w14:paraId="4247428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5B2D5CD" w14:textId="77777777" w:rsidR="002B56D6" w:rsidRPr="00ED6857" w:rsidRDefault="002B56D6" w:rsidP="00BA59CF">
            <w:pPr>
              <w:pStyle w:val="TableText"/>
              <w:rPr>
                <w:color w:val="000000"/>
              </w:rPr>
            </w:pPr>
            <w:r w:rsidRPr="00ED6857">
              <w:t>History of paid work / Was not working</w:t>
            </w:r>
          </w:p>
        </w:tc>
        <w:tc>
          <w:tcPr>
            <w:tcW w:w="157" w:type="pct"/>
          </w:tcPr>
          <w:p w14:paraId="68C121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1.569*</w:t>
            </w:r>
          </w:p>
        </w:tc>
        <w:tc>
          <w:tcPr>
            <w:tcW w:w="1095" w:type="pct"/>
          </w:tcPr>
          <w:p w14:paraId="5428066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1.455</w:t>
            </w:r>
          </w:p>
        </w:tc>
        <w:tc>
          <w:tcPr>
            <w:tcW w:w="1078" w:type="pct"/>
          </w:tcPr>
          <w:p w14:paraId="1E8A7F6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1.692</w:t>
            </w:r>
          </w:p>
        </w:tc>
      </w:tr>
      <w:tr w:rsidR="002B56D6" w:rsidRPr="005F0093" w14:paraId="1D5E1E8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2D0FFC7" w14:textId="77777777" w:rsidR="002B56D6" w:rsidRPr="00ED6857" w:rsidRDefault="002B56D6" w:rsidP="00BA59CF">
            <w:pPr>
              <w:pStyle w:val="TableText"/>
            </w:pPr>
            <w:r w:rsidRPr="00ED6857">
              <w:t>History of unpaid work / Was not working</w:t>
            </w:r>
          </w:p>
        </w:tc>
        <w:tc>
          <w:tcPr>
            <w:tcW w:w="157" w:type="pct"/>
          </w:tcPr>
          <w:p w14:paraId="66F145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0.582*</w:t>
            </w:r>
          </w:p>
        </w:tc>
        <w:tc>
          <w:tcPr>
            <w:tcW w:w="1095" w:type="pct"/>
          </w:tcPr>
          <w:p w14:paraId="5116ECC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0.393</w:t>
            </w:r>
          </w:p>
        </w:tc>
        <w:tc>
          <w:tcPr>
            <w:tcW w:w="1078" w:type="pct"/>
          </w:tcPr>
          <w:p w14:paraId="778751E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0.860</w:t>
            </w:r>
          </w:p>
        </w:tc>
      </w:tr>
      <w:tr w:rsidR="002B56D6" w:rsidRPr="005F0093" w14:paraId="5860643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EC5F497" w14:textId="77777777" w:rsidR="002B56D6" w:rsidRPr="00ED6857" w:rsidRDefault="002B56D6" w:rsidP="00BA59CF">
            <w:pPr>
              <w:pStyle w:val="TableText"/>
              <w:rPr>
                <w:color w:val="000000"/>
              </w:rPr>
            </w:pPr>
            <w:r w:rsidRPr="005F0093">
              <w:t>Less than 12 months on income support / Not on income support</w:t>
            </w:r>
          </w:p>
        </w:tc>
        <w:tc>
          <w:tcPr>
            <w:tcW w:w="157" w:type="pct"/>
          </w:tcPr>
          <w:p w14:paraId="4B450CA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1.192*</w:t>
            </w:r>
          </w:p>
        </w:tc>
        <w:tc>
          <w:tcPr>
            <w:tcW w:w="1095" w:type="pct"/>
          </w:tcPr>
          <w:p w14:paraId="3302A38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1.101</w:t>
            </w:r>
          </w:p>
        </w:tc>
        <w:tc>
          <w:tcPr>
            <w:tcW w:w="1078" w:type="pct"/>
          </w:tcPr>
          <w:p w14:paraId="074760F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1.291</w:t>
            </w:r>
          </w:p>
        </w:tc>
      </w:tr>
      <w:tr w:rsidR="002B56D6" w:rsidRPr="005F0093" w14:paraId="60D6ED1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4F13C18" w14:textId="77777777" w:rsidR="002B56D6" w:rsidRPr="00ED6857" w:rsidRDefault="002B56D6" w:rsidP="00BA59CF">
            <w:pPr>
              <w:pStyle w:val="TableText"/>
            </w:pPr>
            <w:r w:rsidRPr="005F0093">
              <w:t>More than 12 months on income support / Not on income support</w:t>
            </w:r>
          </w:p>
        </w:tc>
        <w:tc>
          <w:tcPr>
            <w:tcW w:w="157" w:type="pct"/>
          </w:tcPr>
          <w:p w14:paraId="359B1B5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1.334*</w:t>
            </w:r>
          </w:p>
        </w:tc>
        <w:tc>
          <w:tcPr>
            <w:tcW w:w="1095" w:type="pct"/>
          </w:tcPr>
          <w:p w14:paraId="1A74C26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1.223</w:t>
            </w:r>
          </w:p>
        </w:tc>
        <w:tc>
          <w:tcPr>
            <w:tcW w:w="1078" w:type="pct"/>
          </w:tcPr>
          <w:p w14:paraId="0C52D58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1.455</w:t>
            </w:r>
          </w:p>
        </w:tc>
      </w:tr>
      <w:tr w:rsidR="002B56D6" w:rsidRPr="005F0093" w14:paraId="779EDF6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0528304" w14:textId="77777777" w:rsidR="002B56D6" w:rsidRPr="00ED6857" w:rsidRDefault="002B56D6" w:rsidP="00BA59CF">
            <w:pPr>
              <w:pStyle w:val="TableText"/>
            </w:pPr>
            <w:r w:rsidRPr="00ED6857">
              <w:t>Ex-offender / Non-ex-offender or Did not answer</w:t>
            </w:r>
          </w:p>
        </w:tc>
        <w:tc>
          <w:tcPr>
            <w:tcW w:w="157" w:type="pct"/>
          </w:tcPr>
          <w:p w14:paraId="68790D5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0.650*</w:t>
            </w:r>
          </w:p>
        </w:tc>
        <w:tc>
          <w:tcPr>
            <w:tcW w:w="1095" w:type="pct"/>
          </w:tcPr>
          <w:p w14:paraId="07028B9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0.574</w:t>
            </w:r>
          </w:p>
        </w:tc>
        <w:tc>
          <w:tcPr>
            <w:tcW w:w="1078" w:type="pct"/>
          </w:tcPr>
          <w:p w14:paraId="07B2F64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0.736</w:t>
            </w:r>
          </w:p>
        </w:tc>
      </w:tr>
      <w:tr w:rsidR="002B56D6" w:rsidRPr="005F0093" w14:paraId="52CD534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4EC610F" w14:textId="77777777" w:rsidR="002B56D6" w:rsidRPr="00ED6857" w:rsidRDefault="002B56D6" w:rsidP="00BA59CF">
            <w:pPr>
              <w:pStyle w:val="TableText"/>
            </w:pPr>
            <w:r w:rsidRPr="00ED6857">
              <w:t>Disability / No disability or Did not answer</w:t>
            </w:r>
          </w:p>
        </w:tc>
        <w:tc>
          <w:tcPr>
            <w:tcW w:w="157" w:type="pct"/>
          </w:tcPr>
          <w:p w14:paraId="1B54479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0.820*</w:t>
            </w:r>
          </w:p>
        </w:tc>
        <w:tc>
          <w:tcPr>
            <w:tcW w:w="1095" w:type="pct"/>
          </w:tcPr>
          <w:p w14:paraId="0B4BBFE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0.732</w:t>
            </w:r>
          </w:p>
        </w:tc>
        <w:tc>
          <w:tcPr>
            <w:tcW w:w="1078" w:type="pct"/>
          </w:tcPr>
          <w:p w14:paraId="740DDC6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0.918</w:t>
            </w:r>
          </w:p>
        </w:tc>
      </w:tr>
      <w:tr w:rsidR="002B56D6" w:rsidRPr="005F0093" w14:paraId="157D889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A01A2CA" w14:textId="77777777" w:rsidR="002B56D6" w:rsidRPr="00ED6857" w:rsidRDefault="002B56D6" w:rsidP="00BA59CF">
            <w:pPr>
              <w:pStyle w:val="TableText"/>
            </w:pPr>
            <w:r w:rsidRPr="00ED6857">
              <w:t>Personal factors – No impact / Some impact</w:t>
            </w:r>
          </w:p>
        </w:tc>
        <w:tc>
          <w:tcPr>
            <w:tcW w:w="157" w:type="pct"/>
          </w:tcPr>
          <w:p w14:paraId="1BCEF5D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1.237*</w:t>
            </w:r>
          </w:p>
        </w:tc>
        <w:tc>
          <w:tcPr>
            <w:tcW w:w="1095" w:type="pct"/>
          </w:tcPr>
          <w:p w14:paraId="6DBA773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1.101</w:t>
            </w:r>
          </w:p>
        </w:tc>
        <w:tc>
          <w:tcPr>
            <w:tcW w:w="1078" w:type="pct"/>
          </w:tcPr>
          <w:p w14:paraId="257BB28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1.390</w:t>
            </w:r>
          </w:p>
        </w:tc>
      </w:tr>
      <w:tr w:rsidR="002B56D6" w:rsidRPr="005F0093" w14:paraId="50FA345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BEDD9A2" w14:textId="77777777" w:rsidR="002B56D6" w:rsidRPr="00ED6857" w:rsidRDefault="002B56D6" w:rsidP="00BA59CF">
            <w:pPr>
              <w:pStyle w:val="TableText"/>
            </w:pPr>
            <w:r w:rsidRPr="00ED6857">
              <w:t xml:space="preserve">Strength of local economy </w:t>
            </w:r>
            <w:r w:rsidRPr="005F0093">
              <w:t>(increased IVI score by 1)</w:t>
            </w:r>
          </w:p>
        </w:tc>
        <w:tc>
          <w:tcPr>
            <w:tcW w:w="157" w:type="pct"/>
          </w:tcPr>
          <w:p w14:paraId="3EC2C7F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1.007*</w:t>
            </w:r>
          </w:p>
        </w:tc>
        <w:tc>
          <w:tcPr>
            <w:tcW w:w="1095" w:type="pct"/>
          </w:tcPr>
          <w:p w14:paraId="517EE7D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1.004</w:t>
            </w:r>
          </w:p>
        </w:tc>
        <w:tc>
          <w:tcPr>
            <w:tcW w:w="1078" w:type="pct"/>
          </w:tcPr>
          <w:p w14:paraId="0C91D08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1.009</w:t>
            </w:r>
          </w:p>
        </w:tc>
      </w:tr>
    </w:tbl>
    <w:p w14:paraId="29B7EC1E" w14:textId="77777777" w:rsidR="002B56D6" w:rsidRPr="00A80EA6" w:rsidRDefault="002B56D6" w:rsidP="002B56D6">
      <w:pPr>
        <w:pStyle w:val="SourceandNotes"/>
      </w:pPr>
      <w:r w:rsidRPr="00A80EA6">
        <w:t>Base:</w:t>
      </w:r>
      <w:r w:rsidRPr="005511B1">
        <w:t xml:space="preserve"> </w:t>
      </w:r>
      <w:r>
        <w:t>non-Indigenous participants, n (excluding missing) = 18,065; matched samples</w:t>
      </w:r>
    </w:p>
    <w:p w14:paraId="0FE9F8F1" w14:textId="36027963" w:rsidR="002B56D6" w:rsidRPr="000E383D" w:rsidRDefault="002B56D6" w:rsidP="002B56D6">
      <w:pPr>
        <w:pStyle w:val="SourceandNotes"/>
      </w:pPr>
      <w:r w:rsidRPr="000E383D">
        <w:t>1. A participant achieves LMA when the department’s income support and job placement information indicates they have secured employment. LMA outcomes achieved within</w:t>
      </w:r>
      <w:r w:rsidR="00973657">
        <w:t xml:space="preserve"> four </w:t>
      </w:r>
      <w:r w:rsidRPr="000E383D">
        <w:t>weeks of referral are excluded, as it is unlikely these outcomes resulted from TtW or jobactive servicing.</w:t>
      </w:r>
    </w:p>
    <w:p w14:paraId="1DFFF850" w14:textId="77777777" w:rsidR="002B56D6" w:rsidRDefault="002B56D6" w:rsidP="002B56D6">
      <w:pPr>
        <w:pStyle w:val="SourceandNotes"/>
      </w:pPr>
      <w:r>
        <w:t xml:space="preserve">2. * variable has statistically significant coefficient: </w:t>
      </w:r>
      <w:r>
        <w:rPr>
          <w:i/>
        </w:rPr>
        <w:t xml:space="preserve">p </w:t>
      </w:r>
      <w:r>
        <w:t>&lt; 0.05</w:t>
      </w:r>
    </w:p>
    <w:p w14:paraId="7FE5E8D4"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FCF2A2D" w14:textId="77777777" w:rsidR="002B56D6" w:rsidRPr="002B15ED" w:rsidRDefault="002B56D6" w:rsidP="00312384">
      <w:pPr>
        <w:pStyle w:val="Caption"/>
      </w:pPr>
      <w:bookmarkStart w:id="791" w:name="_Toc55211713"/>
      <w:bookmarkStart w:id="792" w:name="_Toc68103943"/>
      <w:bookmarkStart w:id="793" w:name="_Toc69395646"/>
      <w:r w:rsidRPr="002B15ED">
        <w:t>Table H.</w:t>
      </w:r>
      <w:r>
        <w:t>17</w:t>
      </w:r>
      <w:r w:rsidRPr="002B15ED">
        <w:t xml:space="preserve">: </w:t>
      </w:r>
      <w:r>
        <w:t>L</w:t>
      </w:r>
      <w:r w:rsidRPr="002B15ED">
        <w:t xml:space="preserve">ogistic regression model estimating impact of TtW on probability of achieving </w:t>
      </w:r>
      <w:r>
        <w:t>study outcomes</w:t>
      </w:r>
      <w:r w:rsidRPr="006E124D">
        <w:rPr>
          <w:vertAlign w:val="superscript"/>
        </w:rPr>
        <w:t>1</w:t>
      </w:r>
      <w:r>
        <w:t xml:space="preserve"> one to 12 </w:t>
      </w:r>
      <w:r w:rsidRPr="002B15ED">
        <w:t>months after referral</w:t>
      </w:r>
      <w:r>
        <w:t>, among Indigenous participants</w:t>
      </w:r>
      <w:bookmarkEnd w:id="791"/>
      <w:bookmarkEnd w:id="792"/>
      <w:bookmarkEnd w:id="793"/>
    </w:p>
    <w:tbl>
      <w:tblPr>
        <w:tblStyle w:val="TtWReportTableTemplate2"/>
        <w:tblW w:w="5000" w:type="pct"/>
        <w:tblLook w:val="04A0" w:firstRow="1" w:lastRow="0" w:firstColumn="1" w:lastColumn="0" w:noHBand="0" w:noVBand="1"/>
      </w:tblPr>
      <w:tblGrid>
        <w:gridCol w:w="4292"/>
        <w:gridCol w:w="772"/>
        <w:gridCol w:w="1981"/>
        <w:gridCol w:w="1981"/>
      </w:tblGrid>
      <w:tr w:rsidR="002B56D6" w:rsidRPr="005F0093" w14:paraId="47769B7D"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991DD8F" w14:textId="77777777" w:rsidR="002B56D6" w:rsidRPr="00ED6857" w:rsidRDefault="002B56D6" w:rsidP="00BA59CF">
            <w:pPr>
              <w:pStyle w:val="TableText"/>
              <w:rPr>
                <w:rFonts w:asciiTheme="minorHAnsi" w:hAnsiTheme="minorHAnsi"/>
              </w:rPr>
            </w:pPr>
            <w:r w:rsidRPr="00ED6857">
              <w:t>Variable</w:t>
            </w:r>
          </w:p>
        </w:tc>
        <w:tc>
          <w:tcPr>
            <w:tcW w:w="0" w:type="pct"/>
          </w:tcPr>
          <w:p w14:paraId="5BED8F4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439EE9A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427617A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5F0093" w14:paraId="15982F6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C37F63C" w14:textId="77777777" w:rsidR="002B56D6" w:rsidRPr="00ED6857" w:rsidRDefault="002B56D6" w:rsidP="00BA59CF">
            <w:pPr>
              <w:pStyle w:val="TableText"/>
            </w:pPr>
            <w:r w:rsidRPr="00ED6857">
              <w:t xml:space="preserve">TtW / jobactive </w:t>
            </w:r>
          </w:p>
        </w:tc>
        <w:tc>
          <w:tcPr>
            <w:tcW w:w="135" w:type="pct"/>
          </w:tcPr>
          <w:p w14:paraId="79EE1DE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1.526*</w:t>
            </w:r>
          </w:p>
        </w:tc>
        <w:tc>
          <w:tcPr>
            <w:tcW w:w="1097" w:type="pct"/>
          </w:tcPr>
          <w:p w14:paraId="3EFD48E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1.307</w:t>
            </w:r>
          </w:p>
        </w:tc>
        <w:tc>
          <w:tcPr>
            <w:tcW w:w="1097" w:type="pct"/>
          </w:tcPr>
          <w:p w14:paraId="15E1E19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1.781</w:t>
            </w:r>
          </w:p>
        </w:tc>
      </w:tr>
      <w:tr w:rsidR="002B56D6" w:rsidRPr="005F0093" w14:paraId="4CD33A2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A5E67B2" w14:textId="77777777" w:rsidR="002B56D6" w:rsidRPr="00ED6857" w:rsidRDefault="002B56D6" w:rsidP="00BA59CF">
            <w:pPr>
              <w:pStyle w:val="TableText"/>
            </w:pPr>
            <w:r w:rsidRPr="00ED6857">
              <w:t>Female / Male</w:t>
            </w:r>
          </w:p>
        </w:tc>
        <w:tc>
          <w:tcPr>
            <w:tcW w:w="135" w:type="pct"/>
          </w:tcPr>
          <w:p w14:paraId="62BCC7C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1.351*</w:t>
            </w:r>
          </w:p>
        </w:tc>
        <w:tc>
          <w:tcPr>
            <w:tcW w:w="1097" w:type="pct"/>
          </w:tcPr>
          <w:p w14:paraId="7F489B9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1.153</w:t>
            </w:r>
          </w:p>
        </w:tc>
        <w:tc>
          <w:tcPr>
            <w:tcW w:w="1097" w:type="pct"/>
          </w:tcPr>
          <w:p w14:paraId="1F85031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1.583</w:t>
            </w:r>
          </w:p>
        </w:tc>
      </w:tr>
      <w:tr w:rsidR="002B56D6" w:rsidRPr="005F0093" w14:paraId="055C812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E6BC77B" w14:textId="77777777" w:rsidR="002B56D6" w:rsidRPr="00ED6857" w:rsidRDefault="002B56D6" w:rsidP="00BA59CF">
            <w:pPr>
              <w:pStyle w:val="TableText"/>
            </w:pPr>
            <w:r w:rsidRPr="00ED6857">
              <w:t>Lives in inner regional Australia / Remote or very remote Australia</w:t>
            </w:r>
          </w:p>
        </w:tc>
        <w:tc>
          <w:tcPr>
            <w:tcW w:w="135" w:type="pct"/>
          </w:tcPr>
          <w:p w14:paraId="67D0B28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1.247</w:t>
            </w:r>
          </w:p>
        </w:tc>
        <w:tc>
          <w:tcPr>
            <w:tcW w:w="1097" w:type="pct"/>
          </w:tcPr>
          <w:p w14:paraId="4C5E57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0.877</w:t>
            </w:r>
          </w:p>
        </w:tc>
        <w:tc>
          <w:tcPr>
            <w:tcW w:w="1097" w:type="pct"/>
          </w:tcPr>
          <w:p w14:paraId="5A5B8DD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1.773</w:t>
            </w:r>
          </w:p>
        </w:tc>
      </w:tr>
      <w:tr w:rsidR="002B56D6" w:rsidRPr="005F0093" w14:paraId="1E823C0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8D3F3DC" w14:textId="77777777" w:rsidR="002B56D6" w:rsidRPr="00ED6857" w:rsidRDefault="002B56D6" w:rsidP="00BA59CF">
            <w:pPr>
              <w:pStyle w:val="TableText"/>
            </w:pPr>
            <w:r w:rsidRPr="00ED6857">
              <w:t>Lives in major cities / Remote or very remote Australia</w:t>
            </w:r>
          </w:p>
        </w:tc>
        <w:tc>
          <w:tcPr>
            <w:tcW w:w="135" w:type="pct"/>
          </w:tcPr>
          <w:p w14:paraId="063F235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0.845</w:t>
            </w:r>
          </w:p>
        </w:tc>
        <w:tc>
          <w:tcPr>
            <w:tcW w:w="1097" w:type="pct"/>
          </w:tcPr>
          <w:p w14:paraId="3F3B104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0.594</w:t>
            </w:r>
          </w:p>
        </w:tc>
        <w:tc>
          <w:tcPr>
            <w:tcW w:w="1097" w:type="pct"/>
          </w:tcPr>
          <w:p w14:paraId="57EC479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1.202</w:t>
            </w:r>
          </w:p>
        </w:tc>
      </w:tr>
      <w:tr w:rsidR="002B56D6" w:rsidRPr="005F0093" w14:paraId="3C93708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54499EE" w14:textId="77777777" w:rsidR="002B56D6" w:rsidRPr="00ED6857" w:rsidRDefault="002B56D6" w:rsidP="00BA59CF">
            <w:pPr>
              <w:pStyle w:val="TableText"/>
            </w:pPr>
            <w:r w:rsidRPr="00ED6857">
              <w:t>Lives in outer regional Australia / Remote or very remote Australia</w:t>
            </w:r>
          </w:p>
        </w:tc>
        <w:tc>
          <w:tcPr>
            <w:tcW w:w="135" w:type="pct"/>
          </w:tcPr>
          <w:p w14:paraId="33D1EF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1.253</w:t>
            </w:r>
          </w:p>
        </w:tc>
        <w:tc>
          <w:tcPr>
            <w:tcW w:w="1097" w:type="pct"/>
          </w:tcPr>
          <w:p w14:paraId="17D7B91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0.883</w:t>
            </w:r>
          </w:p>
        </w:tc>
        <w:tc>
          <w:tcPr>
            <w:tcW w:w="1097" w:type="pct"/>
          </w:tcPr>
          <w:p w14:paraId="49E3A08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1.777</w:t>
            </w:r>
          </w:p>
        </w:tc>
      </w:tr>
      <w:tr w:rsidR="002B56D6" w:rsidRPr="005F0093" w14:paraId="7AA0D65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F51D2EC" w14:textId="77777777" w:rsidR="002B56D6" w:rsidRPr="00ED6857" w:rsidRDefault="002B56D6" w:rsidP="00BA59CF">
            <w:pPr>
              <w:pStyle w:val="TableText"/>
              <w:rPr>
                <w:color w:val="000000"/>
              </w:rPr>
            </w:pPr>
            <w:r w:rsidRPr="00ED6857">
              <w:t>Age (increased by one year)</w:t>
            </w:r>
          </w:p>
        </w:tc>
        <w:tc>
          <w:tcPr>
            <w:tcW w:w="135" w:type="pct"/>
          </w:tcPr>
          <w:p w14:paraId="011591B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0.896*</w:t>
            </w:r>
          </w:p>
        </w:tc>
        <w:tc>
          <w:tcPr>
            <w:tcW w:w="1097" w:type="pct"/>
          </w:tcPr>
          <w:p w14:paraId="3382BA6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0.851</w:t>
            </w:r>
          </w:p>
        </w:tc>
        <w:tc>
          <w:tcPr>
            <w:tcW w:w="1097" w:type="pct"/>
          </w:tcPr>
          <w:p w14:paraId="39367E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0.944</w:t>
            </w:r>
          </w:p>
        </w:tc>
      </w:tr>
      <w:tr w:rsidR="002B56D6" w:rsidRPr="005F0093" w14:paraId="13C62C1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74BF9A4" w14:textId="77777777" w:rsidR="002B56D6" w:rsidRPr="00ED6857" w:rsidRDefault="002B56D6" w:rsidP="00BA59CF">
            <w:pPr>
              <w:pStyle w:val="TableText"/>
            </w:pPr>
            <w:r w:rsidRPr="00ED6857">
              <w:t>Ex-offender / Non-ex-offender or Did not answer</w:t>
            </w:r>
          </w:p>
        </w:tc>
        <w:tc>
          <w:tcPr>
            <w:tcW w:w="135" w:type="pct"/>
          </w:tcPr>
          <w:p w14:paraId="08B4AB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0.759*</w:t>
            </w:r>
          </w:p>
        </w:tc>
        <w:tc>
          <w:tcPr>
            <w:tcW w:w="1097" w:type="pct"/>
          </w:tcPr>
          <w:p w14:paraId="163252B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0.605</w:t>
            </w:r>
          </w:p>
        </w:tc>
        <w:tc>
          <w:tcPr>
            <w:tcW w:w="1097" w:type="pct"/>
          </w:tcPr>
          <w:p w14:paraId="239B317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0.952</w:t>
            </w:r>
          </w:p>
        </w:tc>
      </w:tr>
      <w:tr w:rsidR="002B56D6" w:rsidRPr="005F0093" w14:paraId="6ADFD4C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495C06D" w14:textId="77777777" w:rsidR="002B56D6" w:rsidRPr="00ED6857" w:rsidRDefault="002B56D6" w:rsidP="00BA59CF">
            <w:pPr>
              <w:pStyle w:val="TableText"/>
            </w:pPr>
            <w:r w:rsidRPr="00ED6857">
              <w:t>Disability / No disability or Did not answer</w:t>
            </w:r>
          </w:p>
        </w:tc>
        <w:tc>
          <w:tcPr>
            <w:tcW w:w="135" w:type="pct"/>
          </w:tcPr>
          <w:p w14:paraId="7003E22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0.707*</w:t>
            </w:r>
          </w:p>
        </w:tc>
        <w:tc>
          <w:tcPr>
            <w:tcW w:w="1097" w:type="pct"/>
          </w:tcPr>
          <w:p w14:paraId="6008A44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0.517</w:t>
            </w:r>
          </w:p>
        </w:tc>
        <w:tc>
          <w:tcPr>
            <w:tcW w:w="1097" w:type="pct"/>
          </w:tcPr>
          <w:p w14:paraId="4692053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0.967</w:t>
            </w:r>
          </w:p>
        </w:tc>
      </w:tr>
      <w:tr w:rsidR="002B56D6" w:rsidRPr="005F0093" w14:paraId="26A1080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7F25AB7" w14:textId="77777777" w:rsidR="002B56D6" w:rsidRPr="00ED6857" w:rsidRDefault="002B56D6" w:rsidP="00BA59CF">
            <w:pPr>
              <w:pStyle w:val="TableText"/>
            </w:pPr>
            <w:r w:rsidRPr="00ED6857">
              <w:t>Strength of local economy (increased IVI score by 1)</w:t>
            </w:r>
          </w:p>
        </w:tc>
        <w:tc>
          <w:tcPr>
            <w:tcW w:w="135" w:type="pct"/>
          </w:tcPr>
          <w:p w14:paraId="178EED8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1.006*</w:t>
            </w:r>
          </w:p>
        </w:tc>
        <w:tc>
          <w:tcPr>
            <w:tcW w:w="1097" w:type="pct"/>
          </w:tcPr>
          <w:p w14:paraId="613B461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1.000</w:t>
            </w:r>
          </w:p>
        </w:tc>
        <w:tc>
          <w:tcPr>
            <w:tcW w:w="1097" w:type="pct"/>
          </w:tcPr>
          <w:p w14:paraId="39FC7F0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1.013</w:t>
            </w:r>
          </w:p>
        </w:tc>
      </w:tr>
    </w:tbl>
    <w:p w14:paraId="0ABCE283" w14:textId="77777777" w:rsidR="002B56D6" w:rsidRPr="00A80EA6" w:rsidRDefault="002B56D6" w:rsidP="002B56D6">
      <w:pPr>
        <w:pStyle w:val="SourceandNotes"/>
      </w:pPr>
      <w:r w:rsidRPr="00A80EA6">
        <w:t>Base:</w:t>
      </w:r>
      <w:r w:rsidRPr="005511B1">
        <w:t xml:space="preserve"> </w:t>
      </w:r>
      <w:r>
        <w:t>Indigenous participants, n (excluding missing) = 4,988; matched samples</w:t>
      </w:r>
    </w:p>
    <w:p w14:paraId="0B4A6E65" w14:textId="77777777" w:rsidR="002B56D6" w:rsidRPr="006E124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4179D203" w14:textId="77777777" w:rsidR="002B56D6" w:rsidRDefault="002B56D6" w:rsidP="002B56D6">
      <w:pPr>
        <w:pStyle w:val="SourceandNotes"/>
      </w:pPr>
      <w:r>
        <w:t xml:space="preserve">2. * variable has statistically significant coefficient: </w:t>
      </w:r>
      <w:r>
        <w:rPr>
          <w:i/>
        </w:rPr>
        <w:t xml:space="preserve">p </w:t>
      </w:r>
      <w:r>
        <w:t>&lt; 0.05</w:t>
      </w:r>
    </w:p>
    <w:p w14:paraId="797A9534"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3DCDC988" w14:textId="77777777" w:rsidR="002B56D6" w:rsidRPr="002B15ED" w:rsidRDefault="002B56D6" w:rsidP="005F2BFB">
      <w:pPr>
        <w:pStyle w:val="Caption"/>
      </w:pPr>
      <w:bookmarkStart w:id="794" w:name="_Toc55211714"/>
      <w:bookmarkStart w:id="795" w:name="_Toc68103944"/>
      <w:bookmarkStart w:id="796" w:name="_Toc69395647"/>
      <w:r w:rsidRPr="002B15ED">
        <w:t>Table H.</w:t>
      </w:r>
      <w:r>
        <w:t>18</w:t>
      </w:r>
      <w:r w:rsidRPr="002B15ED">
        <w:t xml:space="preserve">: </w:t>
      </w:r>
      <w:r>
        <w:t>L</w:t>
      </w:r>
      <w:r w:rsidRPr="002B15ED">
        <w:t xml:space="preserve">ogistic regression model estimating impact of TtW on probability of achieving </w:t>
      </w:r>
      <w:r>
        <w:t>study outcomes</w:t>
      </w:r>
      <w:r w:rsidRPr="006E124D">
        <w:rPr>
          <w:vertAlign w:val="superscript"/>
        </w:rPr>
        <w:t>1</w:t>
      </w:r>
      <w:r>
        <w:t xml:space="preserve"> one to 12 </w:t>
      </w:r>
      <w:r w:rsidRPr="002B15ED">
        <w:t>months after referral</w:t>
      </w:r>
      <w:r>
        <w:t>, among non-Indigenous participants</w:t>
      </w:r>
      <w:bookmarkEnd w:id="794"/>
      <w:bookmarkEnd w:id="795"/>
      <w:bookmarkEnd w:id="796"/>
    </w:p>
    <w:tbl>
      <w:tblPr>
        <w:tblStyle w:val="TtWReportTableTemplate2"/>
        <w:tblW w:w="5000" w:type="pct"/>
        <w:tblLook w:val="04A0" w:firstRow="1" w:lastRow="0" w:firstColumn="1" w:lastColumn="0" w:noHBand="0" w:noVBand="1"/>
      </w:tblPr>
      <w:tblGrid>
        <w:gridCol w:w="4362"/>
        <w:gridCol w:w="772"/>
        <w:gridCol w:w="1946"/>
        <w:gridCol w:w="1946"/>
      </w:tblGrid>
      <w:tr w:rsidR="002B56D6" w:rsidRPr="005F0093" w14:paraId="215CDDD1"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1AB93948" w14:textId="77777777" w:rsidR="002B56D6" w:rsidRPr="00ED6857" w:rsidRDefault="002B56D6" w:rsidP="00BA59CF">
            <w:pPr>
              <w:pStyle w:val="TableText"/>
              <w:rPr>
                <w:rFonts w:asciiTheme="minorHAnsi" w:hAnsiTheme="minorHAnsi"/>
              </w:rPr>
            </w:pPr>
            <w:r w:rsidRPr="00ED6857">
              <w:t>Variable</w:t>
            </w:r>
          </w:p>
        </w:tc>
        <w:tc>
          <w:tcPr>
            <w:tcW w:w="0" w:type="pct"/>
          </w:tcPr>
          <w:p w14:paraId="4ED72E9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023098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4B3091F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5F0093" w14:paraId="2E464B8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2B66509" w14:textId="77777777" w:rsidR="002B56D6" w:rsidRPr="00ED6857" w:rsidRDefault="002B56D6" w:rsidP="00BA59CF">
            <w:pPr>
              <w:pStyle w:val="TableText"/>
            </w:pPr>
            <w:r w:rsidRPr="00ED6857">
              <w:t>TtW / jobactive</w:t>
            </w:r>
          </w:p>
        </w:tc>
        <w:tc>
          <w:tcPr>
            <w:tcW w:w="157" w:type="pct"/>
          </w:tcPr>
          <w:p w14:paraId="2A4EB0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2.345*</w:t>
            </w:r>
          </w:p>
        </w:tc>
        <w:tc>
          <w:tcPr>
            <w:tcW w:w="1095" w:type="pct"/>
          </w:tcPr>
          <w:p w14:paraId="27C411B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2.156</w:t>
            </w:r>
          </w:p>
        </w:tc>
        <w:tc>
          <w:tcPr>
            <w:tcW w:w="1078" w:type="pct"/>
          </w:tcPr>
          <w:p w14:paraId="27E8EFD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2.551</w:t>
            </w:r>
          </w:p>
        </w:tc>
      </w:tr>
      <w:tr w:rsidR="002B56D6" w:rsidRPr="005F0093" w14:paraId="418A6BF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9CC188A" w14:textId="77777777" w:rsidR="002B56D6" w:rsidRPr="00ED6857" w:rsidRDefault="002B56D6" w:rsidP="00BA59CF">
            <w:pPr>
              <w:pStyle w:val="TableText"/>
            </w:pPr>
            <w:r w:rsidRPr="00ED6857">
              <w:t>Female / Male</w:t>
            </w:r>
          </w:p>
        </w:tc>
        <w:tc>
          <w:tcPr>
            <w:tcW w:w="157" w:type="pct"/>
          </w:tcPr>
          <w:p w14:paraId="05D63D3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1.444*</w:t>
            </w:r>
          </w:p>
        </w:tc>
        <w:tc>
          <w:tcPr>
            <w:tcW w:w="1095" w:type="pct"/>
          </w:tcPr>
          <w:p w14:paraId="06F6A9E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1.332</w:t>
            </w:r>
          </w:p>
        </w:tc>
        <w:tc>
          <w:tcPr>
            <w:tcW w:w="1078" w:type="pct"/>
          </w:tcPr>
          <w:p w14:paraId="3FE14E6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1.566</w:t>
            </w:r>
          </w:p>
        </w:tc>
      </w:tr>
      <w:tr w:rsidR="002B56D6" w:rsidRPr="005F0093" w14:paraId="2D2D4B6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65C9754" w14:textId="77777777" w:rsidR="002B56D6" w:rsidRPr="00ED6857" w:rsidRDefault="002B56D6" w:rsidP="00BA59CF">
            <w:pPr>
              <w:pStyle w:val="TableText"/>
            </w:pPr>
            <w:r w:rsidRPr="00ED6857">
              <w:t>Good English skills / Poor or Combination of good and poor</w:t>
            </w:r>
          </w:p>
        </w:tc>
        <w:tc>
          <w:tcPr>
            <w:tcW w:w="157" w:type="pct"/>
          </w:tcPr>
          <w:p w14:paraId="59265EF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0.714*</w:t>
            </w:r>
          </w:p>
        </w:tc>
        <w:tc>
          <w:tcPr>
            <w:tcW w:w="1095" w:type="pct"/>
          </w:tcPr>
          <w:p w14:paraId="3016D1E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0.618</w:t>
            </w:r>
          </w:p>
        </w:tc>
        <w:tc>
          <w:tcPr>
            <w:tcW w:w="1078" w:type="pct"/>
          </w:tcPr>
          <w:p w14:paraId="7680258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0.825</w:t>
            </w:r>
          </w:p>
        </w:tc>
      </w:tr>
      <w:tr w:rsidR="002B56D6" w:rsidRPr="005F0093" w14:paraId="471E83D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DB22BF2" w14:textId="77777777" w:rsidR="002B56D6" w:rsidRPr="00ED6857" w:rsidRDefault="002B56D6" w:rsidP="00BA59CF">
            <w:pPr>
              <w:pStyle w:val="TableText"/>
              <w:rPr>
                <w:color w:val="000000"/>
              </w:rPr>
            </w:pPr>
            <w:r w:rsidRPr="00ED6857">
              <w:t>Age (increased by one year)</w:t>
            </w:r>
          </w:p>
        </w:tc>
        <w:tc>
          <w:tcPr>
            <w:tcW w:w="157" w:type="pct"/>
          </w:tcPr>
          <w:p w14:paraId="774CBCF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0.907*</w:t>
            </w:r>
          </w:p>
        </w:tc>
        <w:tc>
          <w:tcPr>
            <w:tcW w:w="1095" w:type="pct"/>
          </w:tcPr>
          <w:p w14:paraId="55FAA96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0.881</w:t>
            </w:r>
          </w:p>
        </w:tc>
        <w:tc>
          <w:tcPr>
            <w:tcW w:w="1078" w:type="pct"/>
          </w:tcPr>
          <w:p w14:paraId="0C417B2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0.935</w:t>
            </w:r>
          </w:p>
        </w:tc>
      </w:tr>
      <w:tr w:rsidR="002B56D6" w:rsidRPr="005F0093" w14:paraId="5361974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8B4FF42" w14:textId="77777777" w:rsidR="002B56D6" w:rsidRPr="00ED6857" w:rsidRDefault="002B56D6" w:rsidP="00BA59CF">
            <w:pPr>
              <w:pStyle w:val="TableText"/>
            </w:pPr>
            <w:r w:rsidRPr="00ED6857">
              <w:t>Year 12 completer / Non-Year 12 completer</w:t>
            </w:r>
          </w:p>
        </w:tc>
        <w:tc>
          <w:tcPr>
            <w:tcW w:w="157" w:type="pct"/>
          </w:tcPr>
          <w:p w14:paraId="52B1889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0.720*</w:t>
            </w:r>
          </w:p>
        </w:tc>
        <w:tc>
          <w:tcPr>
            <w:tcW w:w="1095" w:type="pct"/>
          </w:tcPr>
          <w:p w14:paraId="7FD25F1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0.658</w:t>
            </w:r>
          </w:p>
        </w:tc>
        <w:tc>
          <w:tcPr>
            <w:tcW w:w="1078" w:type="pct"/>
          </w:tcPr>
          <w:p w14:paraId="449641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0.787</w:t>
            </w:r>
          </w:p>
        </w:tc>
      </w:tr>
      <w:tr w:rsidR="002B56D6" w:rsidRPr="005F0093" w14:paraId="408E862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1F58969" w14:textId="77777777" w:rsidR="002B56D6" w:rsidRPr="00ED6857" w:rsidRDefault="002B56D6" w:rsidP="00BA59CF">
            <w:pPr>
              <w:pStyle w:val="TableText"/>
            </w:pPr>
            <w:r w:rsidRPr="00ED6857">
              <w:t>No transport / Public transport</w:t>
            </w:r>
          </w:p>
        </w:tc>
        <w:tc>
          <w:tcPr>
            <w:tcW w:w="157" w:type="pct"/>
          </w:tcPr>
          <w:p w14:paraId="23A55C5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1.019</w:t>
            </w:r>
          </w:p>
        </w:tc>
        <w:tc>
          <w:tcPr>
            <w:tcW w:w="1095" w:type="pct"/>
          </w:tcPr>
          <w:p w14:paraId="19D404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0.846</w:t>
            </w:r>
          </w:p>
        </w:tc>
        <w:tc>
          <w:tcPr>
            <w:tcW w:w="1078" w:type="pct"/>
          </w:tcPr>
          <w:p w14:paraId="75CC7AC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1.228</w:t>
            </w:r>
          </w:p>
        </w:tc>
      </w:tr>
      <w:tr w:rsidR="002B56D6" w:rsidRPr="005F0093" w14:paraId="4733740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6BE1F3A" w14:textId="77777777" w:rsidR="002B56D6" w:rsidRPr="00ED6857" w:rsidRDefault="002B56D6" w:rsidP="00BA59CF">
            <w:pPr>
              <w:pStyle w:val="TableText"/>
            </w:pPr>
            <w:r w:rsidRPr="00ED6857">
              <w:t>Private transport / Public transport</w:t>
            </w:r>
          </w:p>
        </w:tc>
        <w:tc>
          <w:tcPr>
            <w:tcW w:w="157" w:type="pct"/>
          </w:tcPr>
          <w:p w14:paraId="36C0B45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0.877*</w:t>
            </w:r>
          </w:p>
        </w:tc>
        <w:tc>
          <w:tcPr>
            <w:tcW w:w="1095" w:type="pct"/>
          </w:tcPr>
          <w:p w14:paraId="19D4016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0.805</w:t>
            </w:r>
          </w:p>
        </w:tc>
        <w:tc>
          <w:tcPr>
            <w:tcW w:w="1078" w:type="pct"/>
          </w:tcPr>
          <w:p w14:paraId="7547311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0.957</w:t>
            </w:r>
          </w:p>
        </w:tc>
      </w:tr>
      <w:tr w:rsidR="002B56D6" w:rsidRPr="005F0093" w14:paraId="6AEC9A4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BF6482C" w14:textId="77777777" w:rsidR="002B56D6" w:rsidRPr="00ED6857" w:rsidRDefault="002B56D6" w:rsidP="00BA59CF">
            <w:pPr>
              <w:pStyle w:val="TableText"/>
            </w:pPr>
            <w:r w:rsidRPr="00ED6857">
              <w:t>Stable residence / Unstable residence</w:t>
            </w:r>
          </w:p>
        </w:tc>
        <w:tc>
          <w:tcPr>
            <w:tcW w:w="157" w:type="pct"/>
          </w:tcPr>
          <w:p w14:paraId="523B727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1.253*</w:t>
            </w:r>
          </w:p>
        </w:tc>
        <w:tc>
          <w:tcPr>
            <w:tcW w:w="1095" w:type="pct"/>
          </w:tcPr>
          <w:p w14:paraId="4DA3E93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1.101</w:t>
            </w:r>
          </w:p>
        </w:tc>
        <w:tc>
          <w:tcPr>
            <w:tcW w:w="1078" w:type="pct"/>
          </w:tcPr>
          <w:p w14:paraId="2436F1F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1.427</w:t>
            </w:r>
          </w:p>
        </w:tc>
      </w:tr>
      <w:tr w:rsidR="002B56D6" w:rsidRPr="005F0093" w14:paraId="06C0E6A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1E71C3D" w14:textId="77777777" w:rsidR="002B56D6" w:rsidRPr="00ED6857" w:rsidRDefault="002B56D6" w:rsidP="00BA59CF">
            <w:pPr>
              <w:pStyle w:val="TableText"/>
              <w:rPr>
                <w:color w:val="000000"/>
              </w:rPr>
            </w:pPr>
            <w:r w:rsidRPr="00ED6857">
              <w:t>Less than 12 months on income support / Not on income support</w:t>
            </w:r>
          </w:p>
        </w:tc>
        <w:tc>
          <w:tcPr>
            <w:tcW w:w="157" w:type="pct"/>
          </w:tcPr>
          <w:p w14:paraId="6A331B9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1.173*</w:t>
            </w:r>
          </w:p>
        </w:tc>
        <w:tc>
          <w:tcPr>
            <w:tcW w:w="1095" w:type="pct"/>
          </w:tcPr>
          <w:p w14:paraId="45B72C8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1.059</w:t>
            </w:r>
          </w:p>
        </w:tc>
        <w:tc>
          <w:tcPr>
            <w:tcW w:w="1078" w:type="pct"/>
          </w:tcPr>
          <w:p w14:paraId="1F331BD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1.299</w:t>
            </w:r>
          </w:p>
        </w:tc>
      </w:tr>
      <w:tr w:rsidR="002B56D6" w:rsidRPr="005F0093" w14:paraId="37FBE0B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15E11DA" w14:textId="77777777" w:rsidR="002B56D6" w:rsidRPr="00ED6857" w:rsidRDefault="002B56D6" w:rsidP="00BA59CF">
            <w:pPr>
              <w:pStyle w:val="TableText"/>
              <w:rPr>
                <w:color w:val="000000"/>
              </w:rPr>
            </w:pPr>
            <w:r w:rsidRPr="00ED6857">
              <w:t>More than 12 months on income support / Not on income support</w:t>
            </w:r>
          </w:p>
        </w:tc>
        <w:tc>
          <w:tcPr>
            <w:tcW w:w="157" w:type="pct"/>
          </w:tcPr>
          <w:p w14:paraId="00DFA8F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1.160*</w:t>
            </w:r>
          </w:p>
        </w:tc>
        <w:tc>
          <w:tcPr>
            <w:tcW w:w="1095" w:type="pct"/>
          </w:tcPr>
          <w:p w14:paraId="1F62049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1.037</w:t>
            </w:r>
          </w:p>
        </w:tc>
        <w:tc>
          <w:tcPr>
            <w:tcW w:w="1078" w:type="pct"/>
          </w:tcPr>
          <w:p w14:paraId="0E56EE2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1.298</w:t>
            </w:r>
          </w:p>
        </w:tc>
      </w:tr>
      <w:tr w:rsidR="002B56D6" w:rsidRPr="005F0093" w14:paraId="58D4AC9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4E9B78B" w14:textId="77777777" w:rsidR="002B56D6" w:rsidRPr="00ED6857" w:rsidRDefault="002B56D6" w:rsidP="00BA59CF">
            <w:pPr>
              <w:pStyle w:val="TableText"/>
            </w:pPr>
            <w:r w:rsidRPr="00ED6857">
              <w:t>Ex-offender / Non-ex-offender or Did not answer</w:t>
            </w:r>
          </w:p>
        </w:tc>
        <w:tc>
          <w:tcPr>
            <w:tcW w:w="157" w:type="pct"/>
          </w:tcPr>
          <w:p w14:paraId="253341D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0.691*</w:t>
            </w:r>
          </w:p>
        </w:tc>
        <w:tc>
          <w:tcPr>
            <w:tcW w:w="1095" w:type="pct"/>
          </w:tcPr>
          <w:p w14:paraId="3A718FA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0.578</w:t>
            </w:r>
          </w:p>
        </w:tc>
        <w:tc>
          <w:tcPr>
            <w:tcW w:w="1078" w:type="pct"/>
          </w:tcPr>
          <w:p w14:paraId="319FC1A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0.826</w:t>
            </w:r>
          </w:p>
        </w:tc>
      </w:tr>
      <w:tr w:rsidR="002B56D6" w:rsidRPr="005F0093" w14:paraId="53EE454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1EDC191"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4927D80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0.823*</w:t>
            </w:r>
          </w:p>
        </w:tc>
        <w:tc>
          <w:tcPr>
            <w:tcW w:w="1095" w:type="pct"/>
          </w:tcPr>
          <w:p w14:paraId="1897643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0.718</w:t>
            </w:r>
          </w:p>
        </w:tc>
        <w:tc>
          <w:tcPr>
            <w:tcW w:w="1078" w:type="pct"/>
          </w:tcPr>
          <w:p w14:paraId="02ECDD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0.943</w:t>
            </w:r>
          </w:p>
        </w:tc>
      </w:tr>
      <w:tr w:rsidR="002B56D6" w:rsidRPr="005F0093" w14:paraId="4AC607B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6E51354" w14:textId="77777777" w:rsidR="002B56D6" w:rsidRPr="00ED6857" w:rsidRDefault="002B56D6" w:rsidP="00BA59CF">
            <w:pPr>
              <w:pStyle w:val="TableText"/>
            </w:pPr>
            <w:r w:rsidRPr="00ED6857">
              <w:t>Strength of local economy (increased IVI score by 1)</w:t>
            </w:r>
          </w:p>
        </w:tc>
        <w:tc>
          <w:tcPr>
            <w:tcW w:w="157" w:type="pct"/>
          </w:tcPr>
          <w:p w14:paraId="4D23807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1.008*</w:t>
            </w:r>
          </w:p>
        </w:tc>
        <w:tc>
          <w:tcPr>
            <w:tcW w:w="1095" w:type="pct"/>
          </w:tcPr>
          <w:p w14:paraId="660528B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1.005</w:t>
            </w:r>
          </w:p>
        </w:tc>
        <w:tc>
          <w:tcPr>
            <w:tcW w:w="1078" w:type="pct"/>
          </w:tcPr>
          <w:p w14:paraId="6EF868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1.011</w:t>
            </w:r>
          </w:p>
        </w:tc>
      </w:tr>
    </w:tbl>
    <w:p w14:paraId="2A221AA5" w14:textId="77777777" w:rsidR="002B56D6" w:rsidRPr="00A80EA6" w:rsidRDefault="002B56D6" w:rsidP="002B56D6">
      <w:pPr>
        <w:pStyle w:val="SourceandNotes"/>
      </w:pPr>
      <w:r w:rsidRPr="00A80EA6">
        <w:t>Base:</w:t>
      </w:r>
      <w:r w:rsidRPr="005511B1">
        <w:t xml:space="preserve"> </w:t>
      </w:r>
      <w:r>
        <w:t>non-Indigenous participants, n (excluding missing) = 18,078; matched samples</w:t>
      </w:r>
    </w:p>
    <w:p w14:paraId="796503C1" w14:textId="77777777" w:rsidR="002B56D6" w:rsidRPr="006E124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334DFED2" w14:textId="77777777" w:rsidR="002B56D6" w:rsidRDefault="002B56D6" w:rsidP="002B56D6">
      <w:pPr>
        <w:pStyle w:val="SourceandNotes"/>
      </w:pPr>
      <w:r>
        <w:t xml:space="preserve">2. * variable has statistically significant coefficient: </w:t>
      </w:r>
      <w:r>
        <w:rPr>
          <w:i/>
        </w:rPr>
        <w:t xml:space="preserve">p </w:t>
      </w:r>
      <w:r>
        <w:t>&lt; 0.05</w:t>
      </w:r>
    </w:p>
    <w:p w14:paraId="4ED3DD47" w14:textId="77777777" w:rsidR="00013493" w:rsidRDefault="002B56D6" w:rsidP="002B56D6">
      <w:pPr>
        <w:pStyle w:val="SourceandNotes"/>
      </w:pPr>
      <w:r>
        <w:t>3. ‘Other’ includes the following categories: ‘Received Crisis Payment’, ‘Received Crisis Payment + Multiple spells on income support’, ‘All others’.</w:t>
      </w:r>
    </w:p>
    <w:p w14:paraId="6C7902E6" w14:textId="29D0EAFE"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1FB7724B" w14:textId="77777777" w:rsidR="00013493" w:rsidRDefault="002B56D6" w:rsidP="002B56D6">
      <w:pPr>
        <w:pStyle w:val="Heading3"/>
      </w:pPr>
      <w:bookmarkStart w:id="797" w:name="_Toc55475735"/>
      <w:bookmarkStart w:id="798" w:name="_Toc72481963"/>
      <w:r>
        <w:t>How the impact of TtW varied by English proficiency</w:t>
      </w:r>
      <w:bookmarkEnd w:id="797"/>
      <w:bookmarkEnd w:id="798"/>
    </w:p>
    <w:p w14:paraId="69112A4F" w14:textId="77777777" w:rsidR="00013493" w:rsidRDefault="002B56D6">
      <w:pPr>
        <w:pStyle w:val="Normal0"/>
      </w:pPr>
      <w:r>
        <w:t xml:space="preserve">The impacts of TtW on LMA and study outcomes were similar for participants with different levels of English proficiency. As </w:t>
      </w:r>
      <w:r>
        <w:rPr>
          <w:b/>
        </w:rPr>
        <w:t xml:space="preserve">Tables H.19 </w:t>
      </w:r>
      <w:r>
        <w:t xml:space="preserve">to </w:t>
      </w:r>
      <w:r>
        <w:rPr>
          <w:b/>
        </w:rPr>
        <w:t xml:space="preserve">H.22 </w:t>
      </w:r>
      <w:r>
        <w:t>show, whether a participant had good, poor or mixed English skills had little or no impact on how effective TtW was for them.</w:t>
      </w:r>
      <w:r w:rsidRPr="008E5D31">
        <w:t xml:space="preserve"> </w:t>
      </w:r>
      <w:r>
        <w:t xml:space="preserve">While the effect of TtW on LMA was not statistically significant for participants with poor or mixed English proficiency, as </w:t>
      </w:r>
      <w:r>
        <w:rPr>
          <w:b/>
        </w:rPr>
        <w:t xml:space="preserve">Table H.20 </w:t>
      </w:r>
      <w:r>
        <w:t>shows, this is because the sample size for this regression was comparatively small, not because there was genuinely a null effect.</w:t>
      </w:r>
    </w:p>
    <w:p w14:paraId="07BE8BED" w14:textId="5BA87804" w:rsidR="002B56D6" w:rsidRPr="004E2296" w:rsidRDefault="002B56D6" w:rsidP="00BA59CF">
      <w:pPr>
        <w:pStyle w:val="Normal0"/>
      </w:pPr>
      <w:r>
        <w:t>Additional analysis confirmed that the interaction terms in the LMA and study outcome models between English proficiency and TtW servicing were not statistically significant. For reasons of space, this appendix does not show full parameter estimates for these additional interaction models.</w:t>
      </w:r>
    </w:p>
    <w:p w14:paraId="340AAE8F" w14:textId="77777777" w:rsidR="002B56D6" w:rsidRPr="002B15ED" w:rsidRDefault="002B56D6" w:rsidP="00FE07B7">
      <w:pPr>
        <w:pStyle w:val="Caption"/>
      </w:pPr>
      <w:bookmarkStart w:id="799" w:name="_Toc55211715"/>
      <w:bookmarkStart w:id="800" w:name="_Toc68103945"/>
      <w:bookmarkStart w:id="801" w:name="_Toc69395648"/>
      <w:r w:rsidRPr="002B15ED">
        <w:t>Table H.</w:t>
      </w:r>
      <w:r>
        <w:t>19</w:t>
      </w:r>
      <w:r w:rsidRPr="002B15ED">
        <w:t xml:space="preserve">: </w:t>
      </w:r>
      <w:r>
        <w:t>L</w:t>
      </w:r>
      <w:r w:rsidRPr="002B15ED">
        <w:t xml:space="preserve">ogistic regression model estimating impact of TtW on probability of achieving </w:t>
      </w:r>
      <w:r>
        <w:t>LMA</w:t>
      </w:r>
      <w:r w:rsidRPr="006E124D">
        <w:rPr>
          <w:vertAlign w:val="superscript"/>
        </w:rPr>
        <w:t>1</w:t>
      </w:r>
      <w:r>
        <w:t xml:space="preserve"> one to 12 </w:t>
      </w:r>
      <w:r w:rsidRPr="002B15ED">
        <w:t>months after referral</w:t>
      </w:r>
      <w:r>
        <w:t>, among participants with good English skills</w:t>
      </w:r>
      <w:bookmarkEnd w:id="799"/>
      <w:bookmarkEnd w:id="800"/>
      <w:bookmarkEnd w:id="801"/>
    </w:p>
    <w:tbl>
      <w:tblPr>
        <w:tblStyle w:val="TtWReportTableTemplate2"/>
        <w:tblW w:w="5000" w:type="pct"/>
        <w:tblLook w:val="04A0" w:firstRow="1" w:lastRow="0" w:firstColumn="1" w:lastColumn="0" w:noHBand="0" w:noVBand="1"/>
      </w:tblPr>
      <w:tblGrid>
        <w:gridCol w:w="4362"/>
        <w:gridCol w:w="772"/>
        <w:gridCol w:w="1946"/>
        <w:gridCol w:w="1946"/>
      </w:tblGrid>
      <w:tr w:rsidR="002B56D6" w:rsidRPr="008661FF" w14:paraId="1186F81C"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18D764EA" w14:textId="77777777" w:rsidR="002B56D6" w:rsidRPr="00ED6857" w:rsidRDefault="002B56D6" w:rsidP="00BA59CF">
            <w:pPr>
              <w:pStyle w:val="TableText"/>
              <w:rPr>
                <w:rFonts w:asciiTheme="minorHAnsi" w:hAnsiTheme="minorHAnsi"/>
              </w:rPr>
            </w:pPr>
            <w:r w:rsidRPr="00ED6857">
              <w:t>Variable</w:t>
            </w:r>
          </w:p>
        </w:tc>
        <w:tc>
          <w:tcPr>
            <w:tcW w:w="0" w:type="pct"/>
          </w:tcPr>
          <w:p w14:paraId="1A472AFE"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7491EC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B2E7D3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8661FF" w14:paraId="7D99FAC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1E8FC14" w14:textId="77777777" w:rsidR="002B56D6" w:rsidRPr="00ED6857" w:rsidRDefault="002B56D6" w:rsidP="00BA59CF">
            <w:pPr>
              <w:pStyle w:val="TableText"/>
            </w:pPr>
            <w:r w:rsidRPr="00ED6857">
              <w:t>TtW / jobactive</w:t>
            </w:r>
          </w:p>
        </w:tc>
        <w:tc>
          <w:tcPr>
            <w:tcW w:w="174" w:type="pct"/>
          </w:tcPr>
          <w:p w14:paraId="621B3DB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0.859*</w:t>
            </w:r>
          </w:p>
        </w:tc>
        <w:tc>
          <w:tcPr>
            <w:tcW w:w="1078" w:type="pct"/>
          </w:tcPr>
          <w:p w14:paraId="4A1A928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0.811</w:t>
            </w:r>
          </w:p>
        </w:tc>
        <w:tc>
          <w:tcPr>
            <w:tcW w:w="1078" w:type="pct"/>
          </w:tcPr>
          <w:p w14:paraId="7873629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0.910</w:t>
            </w:r>
          </w:p>
        </w:tc>
      </w:tr>
      <w:tr w:rsidR="002B56D6" w:rsidRPr="008661FF" w14:paraId="3EE68FB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7362F29"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174" w:type="pct"/>
          </w:tcPr>
          <w:p w14:paraId="14BBF86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1.666*</w:t>
            </w:r>
          </w:p>
        </w:tc>
        <w:tc>
          <w:tcPr>
            <w:tcW w:w="1078" w:type="pct"/>
          </w:tcPr>
          <w:p w14:paraId="0A3596A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1.545</w:t>
            </w:r>
          </w:p>
        </w:tc>
        <w:tc>
          <w:tcPr>
            <w:tcW w:w="1078" w:type="pct"/>
          </w:tcPr>
          <w:p w14:paraId="44E2767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1.795</w:t>
            </w:r>
          </w:p>
        </w:tc>
      </w:tr>
      <w:tr w:rsidR="002B56D6" w:rsidRPr="008661FF" w14:paraId="6AFD23F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E251277" w14:textId="77777777" w:rsidR="002B56D6" w:rsidRPr="00ED6857" w:rsidRDefault="002B56D6" w:rsidP="00BA59CF">
            <w:pPr>
              <w:pStyle w:val="TableText"/>
            </w:pPr>
            <w:r w:rsidRPr="00ED6857">
              <w:t>Year 12 completer / Non-Year 12 completer</w:t>
            </w:r>
          </w:p>
        </w:tc>
        <w:tc>
          <w:tcPr>
            <w:tcW w:w="174" w:type="pct"/>
          </w:tcPr>
          <w:p w14:paraId="5F4219A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1.458*</w:t>
            </w:r>
          </w:p>
        </w:tc>
        <w:tc>
          <w:tcPr>
            <w:tcW w:w="1078" w:type="pct"/>
          </w:tcPr>
          <w:p w14:paraId="05DFCF6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1.372</w:t>
            </w:r>
          </w:p>
        </w:tc>
        <w:tc>
          <w:tcPr>
            <w:tcW w:w="1078" w:type="pct"/>
          </w:tcPr>
          <w:p w14:paraId="762455D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1.549</w:t>
            </w:r>
          </w:p>
        </w:tc>
      </w:tr>
      <w:tr w:rsidR="002B56D6" w:rsidRPr="008661FF" w14:paraId="65FAE30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5AA4DD" w14:textId="77777777" w:rsidR="002B56D6" w:rsidRPr="00ED6857" w:rsidRDefault="002B56D6" w:rsidP="00BA59CF">
            <w:pPr>
              <w:pStyle w:val="TableText"/>
            </w:pPr>
            <w:r w:rsidRPr="00ED6857">
              <w:t>No transport / Public transport</w:t>
            </w:r>
          </w:p>
        </w:tc>
        <w:tc>
          <w:tcPr>
            <w:tcW w:w="174" w:type="pct"/>
          </w:tcPr>
          <w:p w14:paraId="0C7360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0.851*</w:t>
            </w:r>
          </w:p>
        </w:tc>
        <w:tc>
          <w:tcPr>
            <w:tcW w:w="1078" w:type="pct"/>
          </w:tcPr>
          <w:p w14:paraId="4156040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0.753</w:t>
            </w:r>
          </w:p>
        </w:tc>
        <w:tc>
          <w:tcPr>
            <w:tcW w:w="1078" w:type="pct"/>
          </w:tcPr>
          <w:p w14:paraId="1BE61D3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0.961</w:t>
            </w:r>
          </w:p>
        </w:tc>
      </w:tr>
      <w:tr w:rsidR="002B56D6" w:rsidRPr="008661FF" w14:paraId="56520D6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4E4518B" w14:textId="77777777" w:rsidR="002B56D6" w:rsidRPr="00ED6857" w:rsidRDefault="002B56D6" w:rsidP="00BA59CF">
            <w:pPr>
              <w:pStyle w:val="TableText"/>
            </w:pPr>
            <w:r w:rsidRPr="00ED6857">
              <w:t>Private transport / Public transport</w:t>
            </w:r>
          </w:p>
        </w:tc>
        <w:tc>
          <w:tcPr>
            <w:tcW w:w="174" w:type="pct"/>
          </w:tcPr>
          <w:p w14:paraId="26191E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1.399*</w:t>
            </w:r>
          </w:p>
        </w:tc>
        <w:tc>
          <w:tcPr>
            <w:tcW w:w="1078" w:type="pct"/>
          </w:tcPr>
          <w:p w14:paraId="2CBBDE1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1.316</w:t>
            </w:r>
          </w:p>
        </w:tc>
        <w:tc>
          <w:tcPr>
            <w:tcW w:w="1078" w:type="pct"/>
          </w:tcPr>
          <w:p w14:paraId="3E441E7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1.486</w:t>
            </w:r>
          </w:p>
        </w:tc>
      </w:tr>
      <w:tr w:rsidR="002B56D6" w:rsidRPr="008661FF" w14:paraId="461FEA6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4D91584" w14:textId="77777777" w:rsidR="002B56D6" w:rsidRPr="00ED6857" w:rsidRDefault="002B56D6" w:rsidP="00BA59CF">
            <w:pPr>
              <w:pStyle w:val="TableText"/>
            </w:pPr>
            <w:r w:rsidRPr="00ED6857">
              <w:t>Stable residence / Unstable residence</w:t>
            </w:r>
          </w:p>
        </w:tc>
        <w:tc>
          <w:tcPr>
            <w:tcW w:w="174" w:type="pct"/>
          </w:tcPr>
          <w:p w14:paraId="371B2E6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1.395*</w:t>
            </w:r>
          </w:p>
        </w:tc>
        <w:tc>
          <w:tcPr>
            <w:tcW w:w="1078" w:type="pct"/>
          </w:tcPr>
          <w:p w14:paraId="28D05A9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1.271</w:t>
            </w:r>
          </w:p>
        </w:tc>
        <w:tc>
          <w:tcPr>
            <w:tcW w:w="1078" w:type="pct"/>
          </w:tcPr>
          <w:p w14:paraId="5C305B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1.532</w:t>
            </w:r>
          </w:p>
        </w:tc>
      </w:tr>
      <w:tr w:rsidR="002B56D6" w:rsidRPr="008661FF" w14:paraId="016CC4F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170AF10" w14:textId="77777777" w:rsidR="002B56D6" w:rsidRPr="00ED6857" w:rsidRDefault="002B56D6" w:rsidP="00BA59CF">
            <w:pPr>
              <w:pStyle w:val="TableText"/>
              <w:rPr>
                <w:color w:val="000000"/>
              </w:rPr>
            </w:pPr>
            <w:r w:rsidRPr="00ED6857">
              <w:t>History of paid work / Was not working</w:t>
            </w:r>
          </w:p>
        </w:tc>
        <w:tc>
          <w:tcPr>
            <w:tcW w:w="174" w:type="pct"/>
          </w:tcPr>
          <w:p w14:paraId="6AF8C86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1.703*</w:t>
            </w:r>
          </w:p>
        </w:tc>
        <w:tc>
          <w:tcPr>
            <w:tcW w:w="1078" w:type="pct"/>
          </w:tcPr>
          <w:p w14:paraId="652C540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1.586</w:t>
            </w:r>
          </w:p>
        </w:tc>
        <w:tc>
          <w:tcPr>
            <w:tcW w:w="1078" w:type="pct"/>
          </w:tcPr>
          <w:p w14:paraId="70A1920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1.830</w:t>
            </w:r>
          </w:p>
        </w:tc>
      </w:tr>
      <w:tr w:rsidR="002B56D6" w:rsidRPr="008661FF" w14:paraId="74CBF66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4CCA260" w14:textId="77777777" w:rsidR="002B56D6" w:rsidRPr="00ED6857" w:rsidRDefault="002B56D6" w:rsidP="00BA59CF">
            <w:pPr>
              <w:pStyle w:val="TableText"/>
            </w:pPr>
            <w:r w:rsidRPr="00ED6857">
              <w:t>History of unpaid work / Was not working</w:t>
            </w:r>
          </w:p>
        </w:tc>
        <w:tc>
          <w:tcPr>
            <w:tcW w:w="174" w:type="pct"/>
          </w:tcPr>
          <w:p w14:paraId="797E1FA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0.784</w:t>
            </w:r>
          </w:p>
        </w:tc>
        <w:tc>
          <w:tcPr>
            <w:tcW w:w="1078" w:type="pct"/>
          </w:tcPr>
          <w:p w14:paraId="7690583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0.562</w:t>
            </w:r>
          </w:p>
        </w:tc>
        <w:tc>
          <w:tcPr>
            <w:tcW w:w="1078" w:type="pct"/>
          </w:tcPr>
          <w:p w14:paraId="1A9582E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1.094</w:t>
            </w:r>
          </w:p>
        </w:tc>
      </w:tr>
      <w:tr w:rsidR="002B56D6" w:rsidRPr="008661FF" w14:paraId="3CD6045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FB83AAF" w14:textId="77777777" w:rsidR="002B56D6" w:rsidRPr="00ED6857" w:rsidRDefault="002B56D6" w:rsidP="00BA59CF">
            <w:pPr>
              <w:pStyle w:val="TableText"/>
              <w:rPr>
                <w:color w:val="000000"/>
              </w:rPr>
            </w:pPr>
            <w:r w:rsidRPr="00ED6857">
              <w:t>Less than 12 months on income support / Not on income support</w:t>
            </w:r>
          </w:p>
        </w:tc>
        <w:tc>
          <w:tcPr>
            <w:tcW w:w="174" w:type="pct"/>
          </w:tcPr>
          <w:p w14:paraId="69B03C3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1.191*</w:t>
            </w:r>
          </w:p>
        </w:tc>
        <w:tc>
          <w:tcPr>
            <w:tcW w:w="1078" w:type="pct"/>
          </w:tcPr>
          <w:p w14:paraId="2901FDD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1.104</w:t>
            </w:r>
          </w:p>
        </w:tc>
        <w:tc>
          <w:tcPr>
            <w:tcW w:w="1078" w:type="pct"/>
          </w:tcPr>
          <w:p w14:paraId="4C74EDD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1.284</w:t>
            </w:r>
          </w:p>
        </w:tc>
      </w:tr>
      <w:tr w:rsidR="002B56D6" w:rsidRPr="008661FF" w14:paraId="281B726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9704069" w14:textId="77777777" w:rsidR="002B56D6" w:rsidRPr="00ED6857" w:rsidRDefault="002B56D6" w:rsidP="00BA59CF">
            <w:pPr>
              <w:pStyle w:val="TableText"/>
              <w:rPr>
                <w:color w:val="000000"/>
              </w:rPr>
            </w:pPr>
            <w:r w:rsidRPr="00ED6857">
              <w:t>More than 12 months on income support / Not on income support</w:t>
            </w:r>
          </w:p>
        </w:tc>
        <w:tc>
          <w:tcPr>
            <w:tcW w:w="174" w:type="pct"/>
          </w:tcPr>
          <w:p w14:paraId="6263E3B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1.277*</w:t>
            </w:r>
          </w:p>
        </w:tc>
        <w:tc>
          <w:tcPr>
            <w:tcW w:w="1078" w:type="pct"/>
          </w:tcPr>
          <w:p w14:paraId="2D22FEB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1.178</w:t>
            </w:r>
          </w:p>
        </w:tc>
        <w:tc>
          <w:tcPr>
            <w:tcW w:w="1078" w:type="pct"/>
          </w:tcPr>
          <w:p w14:paraId="32920D7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1.384</w:t>
            </w:r>
          </w:p>
        </w:tc>
      </w:tr>
      <w:tr w:rsidR="002B56D6" w:rsidRPr="008661FF" w14:paraId="7484A25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000FA5D" w14:textId="77777777" w:rsidR="002B56D6" w:rsidRPr="00ED6857" w:rsidRDefault="002B56D6" w:rsidP="00BA59CF">
            <w:pPr>
              <w:pStyle w:val="TableText"/>
            </w:pPr>
            <w:r w:rsidRPr="00ED6857">
              <w:t>Ex-offender / Non-ex-offender or Did not answer</w:t>
            </w:r>
          </w:p>
        </w:tc>
        <w:tc>
          <w:tcPr>
            <w:tcW w:w="174" w:type="pct"/>
          </w:tcPr>
          <w:p w14:paraId="0091A1E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0.621*</w:t>
            </w:r>
          </w:p>
        </w:tc>
        <w:tc>
          <w:tcPr>
            <w:tcW w:w="1078" w:type="pct"/>
          </w:tcPr>
          <w:p w14:paraId="6DFD8FE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0.558</w:t>
            </w:r>
          </w:p>
        </w:tc>
        <w:tc>
          <w:tcPr>
            <w:tcW w:w="1078" w:type="pct"/>
          </w:tcPr>
          <w:p w14:paraId="33879C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0.691</w:t>
            </w:r>
          </w:p>
        </w:tc>
      </w:tr>
      <w:tr w:rsidR="002B56D6" w:rsidRPr="008661FF" w14:paraId="7A8B2DF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F55F346" w14:textId="77777777" w:rsidR="002B56D6" w:rsidRPr="00ED6857" w:rsidRDefault="002B56D6" w:rsidP="00BA59CF">
            <w:pPr>
              <w:pStyle w:val="TableText"/>
            </w:pPr>
            <w:r w:rsidRPr="00ED6857">
              <w:t>Disability / No disability or Did not answer</w:t>
            </w:r>
          </w:p>
        </w:tc>
        <w:tc>
          <w:tcPr>
            <w:tcW w:w="174" w:type="pct"/>
          </w:tcPr>
          <w:p w14:paraId="3F62997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0.792*</w:t>
            </w:r>
          </w:p>
        </w:tc>
        <w:tc>
          <w:tcPr>
            <w:tcW w:w="1078" w:type="pct"/>
          </w:tcPr>
          <w:p w14:paraId="44A6970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0.711</w:t>
            </w:r>
          </w:p>
        </w:tc>
        <w:tc>
          <w:tcPr>
            <w:tcW w:w="1078" w:type="pct"/>
          </w:tcPr>
          <w:p w14:paraId="45FC490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0.883</w:t>
            </w:r>
          </w:p>
        </w:tc>
      </w:tr>
      <w:tr w:rsidR="002B56D6" w:rsidRPr="008661FF" w14:paraId="4DB022C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86F706A" w14:textId="77777777" w:rsidR="002B56D6" w:rsidRPr="00ED6857" w:rsidRDefault="002B56D6" w:rsidP="00BA59CF">
            <w:pPr>
              <w:pStyle w:val="TableText"/>
            </w:pPr>
            <w:r w:rsidRPr="00ED6857">
              <w:t>More than once on income support / Other</w:t>
            </w:r>
            <w:r w:rsidRPr="00ED6857">
              <w:rPr>
                <w:vertAlign w:val="superscript"/>
              </w:rPr>
              <w:t>3</w:t>
            </w:r>
          </w:p>
        </w:tc>
        <w:tc>
          <w:tcPr>
            <w:tcW w:w="174" w:type="pct"/>
          </w:tcPr>
          <w:p w14:paraId="76386CF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0.911*</w:t>
            </w:r>
          </w:p>
        </w:tc>
        <w:tc>
          <w:tcPr>
            <w:tcW w:w="1078" w:type="pct"/>
          </w:tcPr>
          <w:p w14:paraId="6DB862F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0.845</w:t>
            </w:r>
          </w:p>
        </w:tc>
        <w:tc>
          <w:tcPr>
            <w:tcW w:w="1078" w:type="pct"/>
          </w:tcPr>
          <w:p w14:paraId="55B9A30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0.982</w:t>
            </w:r>
          </w:p>
        </w:tc>
      </w:tr>
      <w:tr w:rsidR="002B56D6" w:rsidRPr="008661FF" w14:paraId="44A05BE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93300F5" w14:textId="77777777" w:rsidR="002B56D6" w:rsidRPr="00ED6857" w:rsidRDefault="002B56D6" w:rsidP="00BA59CF">
            <w:pPr>
              <w:pStyle w:val="TableText"/>
            </w:pPr>
            <w:r w:rsidRPr="00ED6857">
              <w:t>Personal factors – No impact / Some impact</w:t>
            </w:r>
          </w:p>
        </w:tc>
        <w:tc>
          <w:tcPr>
            <w:tcW w:w="174" w:type="pct"/>
          </w:tcPr>
          <w:p w14:paraId="34B8C0F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1.173*</w:t>
            </w:r>
          </w:p>
        </w:tc>
        <w:tc>
          <w:tcPr>
            <w:tcW w:w="1078" w:type="pct"/>
          </w:tcPr>
          <w:p w14:paraId="2ECEED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1.049</w:t>
            </w:r>
          </w:p>
        </w:tc>
        <w:tc>
          <w:tcPr>
            <w:tcW w:w="1078" w:type="pct"/>
          </w:tcPr>
          <w:p w14:paraId="536E2C2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1.311</w:t>
            </w:r>
          </w:p>
        </w:tc>
      </w:tr>
      <w:tr w:rsidR="002B56D6" w:rsidRPr="008661FF" w14:paraId="3774136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F1E223" w14:textId="77777777" w:rsidR="002B56D6" w:rsidRPr="00ED6857" w:rsidRDefault="002B56D6" w:rsidP="00BA59CF">
            <w:pPr>
              <w:pStyle w:val="TableText"/>
            </w:pPr>
            <w:r w:rsidRPr="00ED6857">
              <w:t>Strength of local economy (increased IVI score by 1)</w:t>
            </w:r>
          </w:p>
        </w:tc>
        <w:tc>
          <w:tcPr>
            <w:tcW w:w="174" w:type="pct"/>
          </w:tcPr>
          <w:p w14:paraId="187D4E4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1.007*</w:t>
            </w:r>
          </w:p>
        </w:tc>
        <w:tc>
          <w:tcPr>
            <w:tcW w:w="1078" w:type="pct"/>
          </w:tcPr>
          <w:p w14:paraId="1A30D36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1.005</w:t>
            </w:r>
          </w:p>
        </w:tc>
        <w:tc>
          <w:tcPr>
            <w:tcW w:w="1078" w:type="pct"/>
          </w:tcPr>
          <w:p w14:paraId="5E2B1FE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1.009</w:t>
            </w:r>
          </w:p>
        </w:tc>
      </w:tr>
    </w:tbl>
    <w:p w14:paraId="7B18FD27" w14:textId="77777777" w:rsidR="002B56D6" w:rsidRPr="00A80EA6" w:rsidRDefault="002B56D6" w:rsidP="002B56D6">
      <w:pPr>
        <w:pStyle w:val="SourceandNotes"/>
      </w:pPr>
      <w:r w:rsidRPr="00A80EA6">
        <w:t>Base:</w:t>
      </w:r>
      <w:r w:rsidRPr="005511B1">
        <w:t xml:space="preserve"> </w:t>
      </w:r>
      <w:r>
        <w:t>participants reporting that they have good English skills, n (excluding missing) = 21,125; matched samples</w:t>
      </w:r>
    </w:p>
    <w:p w14:paraId="08B4BDDA" w14:textId="357C7B17" w:rsidR="002B56D6" w:rsidRPr="000E383D" w:rsidRDefault="002B56D6" w:rsidP="002B56D6">
      <w:pPr>
        <w:pStyle w:val="SourceandNotes"/>
      </w:pPr>
      <w:r w:rsidRPr="000E383D">
        <w:t>1. A participant achieves LMA when the department’s income support and job placement information indicates they have secured employment. LMA outcomes achieved within</w:t>
      </w:r>
      <w:r w:rsidR="00973657">
        <w:t xml:space="preserve"> four </w:t>
      </w:r>
      <w:r w:rsidRPr="000E383D">
        <w:t>weeks of referral are excluded, as it is unlikely these outcomes resulted from TtW or jobactive servicing.</w:t>
      </w:r>
    </w:p>
    <w:p w14:paraId="18E41144" w14:textId="77777777" w:rsidR="002B56D6" w:rsidRDefault="002B56D6" w:rsidP="002B56D6">
      <w:pPr>
        <w:pStyle w:val="SourceandNotes"/>
      </w:pPr>
      <w:r>
        <w:t xml:space="preserve">2. * variable has statistically significant coefficient: </w:t>
      </w:r>
      <w:r>
        <w:rPr>
          <w:i/>
        </w:rPr>
        <w:t xml:space="preserve">p </w:t>
      </w:r>
      <w:r>
        <w:t>&lt; 0.05</w:t>
      </w:r>
    </w:p>
    <w:p w14:paraId="2361087F" w14:textId="77777777" w:rsidR="00013493" w:rsidRDefault="002B56D6" w:rsidP="002B56D6">
      <w:pPr>
        <w:pStyle w:val="SourceandNotes"/>
      </w:pPr>
      <w:r>
        <w:t>3. ‘Other’ includes the following categories: ‘Received Crisis Payment’, ‘Received Crisis Payment + Multiple spells on income support’, ‘All others’.</w:t>
      </w:r>
    </w:p>
    <w:p w14:paraId="731180EC" w14:textId="52911860"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75DD7F58" w14:textId="77777777" w:rsidR="002B56D6" w:rsidRPr="002B15ED" w:rsidRDefault="002B56D6" w:rsidP="00312384">
      <w:pPr>
        <w:pStyle w:val="Caption"/>
      </w:pPr>
      <w:bookmarkStart w:id="802" w:name="_Toc55211716"/>
      <w:bookmarkStart w:id="803" w:name="_Toc68103946"/>
      <w:bookmarkStart w:id="804" w:name="_Toc69395649"/>
      <w:r w:rsidRPr="002B15ED">
        <w:t>Table H.</w:t>
      </w:r>
      <w:r>
        <w:t>20</w:t>
      </w:r>
      <w:r w:rsidRPr="002B15ED">
        <w:t xml:space="preserve">: </w:t>
      </w:r>
      <w:r>
        <w:t>L</w:t>
      </w:r>
      <w:r w:rsidRPr="002B15ED">
        <w:t xml:space="preserve">ogistic regression model estimating impact of TtW on probability of achieving </w:t>
      </w:r>
      <w:r>
        <w:t>LMA</w:t>
      </w:r>
      <w:r w:rsidRPr="0027413E">
        <w:rPr>
          <w:vertAlign w:val="superscript"/>
        </w:rPr>
        <w:t>1</w:t>
      </w:r>
      <w:r>
        <w:t xml:space="preserve"> one to 12 </w:t>
      </w:r>
      <w:r w:rsidRPr="002B15ED">
        <w:t>months after referral</w:t>
      </w:r>
      <w:r>
        <w:t>, among participants with poor or mixed English skills</w:t>
      </w:r>
      <w:bookmarkEnd w:id="802"/>
      <w:bookmarkEnd w:id="803"/>
      <w:bookmarkEnd w:id="804"/>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424BA" w14:paraId="2BC8AC0F"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4D6B5A83" w14:textId="77777777" w:rsidR="002B56D6" w:rsidRPr="00ED6857" w:rsidRDefault="002B56D6" w:rsidP="00BA59CF">
            <w:pPr>
              <w:pStyle w:val="TableText"/>
              <w:rPr>
                <w:rFonts w:asciiTheme="minorHAnsi" w:hAnsiTheme="minorHAnsi"/>
              </w:rPr>
            </w:pPr>
            <w:r w:rsidRPr="00ED6857">
              <w:t>Variable</w:t>
            </w:r>
          </w:p>
        </w:tc>
        <w:tc>
          <w:tcPr>
            <w:tcW w:w="0" w:type="pct"/>
          </w:tcPr>
          <w:p w14:paraId="2A7C440F"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7C4BBF9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101593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424BA" w14:paraId="0118CC8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C7D98D0" w14:textId="77777777" w:rsidR="002B56D6" w:rsidRPr="00ED6857" w:rsidRDefault="002B56D6" w:rsidP="00BA59CF">
            <w:pPr>
              <w:pStyle w:val="TableText"/>
              <w:rPr>
                <w:color w:val="000000"/>
              </w:rPr>
            </w:pPr>
            <w:r w:rsidRPr="00ED6857">
              <w:t xml:space="preserve">Female / Male </w:t>
            </w:r>
          </w:p>
        </w:tc>
        <w:tc>
          <w:tcPr>
            <w:tcW w:w="174" w:type="pct"/>
          </w:tcPr>
          <w:p w14:paraId="095C2EF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0.523*</w:t>
            </w:r>
          </w:p>
        </w:tc>
        <w:tc>
          <w:tcPr>
            <w:tcW w:w="1078" w:type="pct"/>
          </w:tcPr>
          <w:p w14:paraId="3083130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0.416</w:t>
            </w:r>
          </w:p>
        </w:tc>
        <w:tc>
          <w:tcPr>
            <w:tcW w:w="1078" w:type="pct"/>
          </w:tcPr>
          <w:p w14:paraId="2F7D9DB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0.658</w:t>
            </w:r>
          </w:p>
        </w:tc>
      </w:tr>
      <w:tr w:rsidR="002B56D6" w:rsidRPr="00C424BA" w14:paraId="299242B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F6B165C" w14:textId="77777777" w:rsidR="002B56D6" w:rsidRPr="00ED6857" w:rsidRDefault="002B56D6" w:rsidP="00BA59CF">
            <w:pPr>
              <w:pStyle w:val="TableText"/>
            </w:pPr>
            <w:r w:rsidRPr="00ED6857">
              <w:t>Non-Indigenous / Indigenous</w:t>
            </w:r>
          </w:p>
        </w:tc>
        <w:tc>
          <w:tcPr>
            <w:tcW w:w="174" w:type="pct"/>
          </w:tcPr>
          <w:p w14:paraId="3A458D8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1.567*</w:t>
            </w:r>
          </w:p>
        </w:tc>
        <w:tc>
          <w:tcPr>
            <w:tcW w:w="1078" w:type="pct"/>
          </w:tcPr>
          <w:p w14:paraId="195466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1.197</w:t>
            </w:r>
          </w:p>
        </w:tc>
        <w:tc>
          <w:tcPr>
            <w:tcW w:w="1078" w:type="pct"/>
          </w:tcPr>
          <w:p w14:paraId="55EE146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2.051</w:t>
            </w:r>
          </w:p>
        </w:tc>
      </w:tr>
      <w:tr w:rsidR="002B56D6" w:rsidRPr="00C424BA" w14:paraId="677A7C4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B16F56B" w14:textId="77777777" w:rsidR="002B56D6" w:rsidRPr="00ED6857" w:rsidRDefault="002B56D6" w:rsidP="00BA59CF">
            <w:pPr>
              <w:pStyle w:val="TableText"/>
              <w:rPr>
                <w:color w:val="000000"/>
              </w:rPr>
            </w:pPr>
            <w:r w:rsidRPr="00ED6857">
              <w:t>Age (increased by one year)</w:t>
            </w:r>
          </w:p>
        </w:tc>
        <w:tc>
          <w:tcPr>
            <w:tcW w:w="174" w:type="pct"/>
          </w:tcPr>
          <w:p w14:paraId="6AD202E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1.082*</w:t>
            </w:r>
          </w:p>
        </w:tc>
        <w:tc>
          <w:tcPr>
            <w:tcW w:w="1078" w:type="pct"/>
          </w:tcPr>
          <w:p w14:paraId="15C559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1.012</w:t>
            </w:r>
          </w:p>
        </w:tc>
        <w:tc>
          <w:tcPr>
            <w:tcW w:w="1078" w:type="pct"/>
          </w:tcPr>
          <w:p w14:paraId="4EF6A73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1.157</w:t>
            </w:r>
          </w:p>
        </w:tc>
      </w:tr>
      <w:tr w:rsidR="002B56D6" w:rsidRPr="00C424BA" w14:paraId="458C62D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0FE23E1" w14:textId="77777777" w:rsidR="002B56D6" w:rsidRPr="00ED6857" w:rsidRDefault="002B56D6" w:rsidP="00BA59CF">
            <w:pPr>
              <w:pStyle w:val="TableText"/>
            </w:pPr>
            <w:r w:rsidRPr="00ED6857">
              <w:t>No transport / Public transport</w:t>
            </w:r>
          </w:p>
        </w:tc>
        <w:tc>
          <w:tcPr>
            <w:tcW w:w="174" w:type="pct"/>
          </w:tcPr>
          <w:p w14:paraId="10B34D2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0.864</w:t>
            </w:r>
          </w:p>
        </w:tc>
        <w:tc>
          <w:tcPr>
            <w:tcW w:w="1078" w:type="pct"/>
          </w:tcPr>
          <w:p w14:paraId="49A37F8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0.615</w:t>
            </w:r>
          </w:p>
        </w:tc>
        <w:tc>
          <w:tcPr>
            <w:tcW w:w="1078" w:type="pct"/>
          </w:tcPr>
          <w:p w14:paraId="2061086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1.213</w:t>
            </w:r>
          </w:p>
        </w:tc>
      </w:tr>
      <w:tr w:rsidR="002B56D6" w:rsidRPr="00C424BA" w14:paraId="299F0B3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5B96D09" w14:textId="77777777" w:rsidR="002B56D6" w:rsidRPr="00ED6857" w:rsidRDefault="002B56D6" w:rsidP="00BA59CF">
            <w:pPr>
              <w:pStyle w:val="TableText"/>
            </w:pPr>
            <w:r w:rsidRPr="00ED6857">
              <w:t>Private transport / Public transport</w:t>
            </w:r>
          </w:p>
        </w:tc>
        <w:tc>
          <w:tcPr>
            <w:tcW w:w="174" w:type="pct"/>
          </w:tcPr>
          <w:p w14:paraId="2598C7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1.489*</w:t>
            </w:r>
          </w:p>
        </w:tc>
        <w:tc>
          <w:tcPr>
            <w:tcW w:w="1078" w:type="pct"/>
          </w:tcPr>
          <w:p w14:paraId="7123281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1.155</w:t>
            </w:r>
          </w:p>
        </w:tc>
        <w:tc>
          <w:tcPr>
            <w:tcW w:w="1078" w:type="pct"/>
          </w:tcPr>
          <w:p w14:paraId="6CC701D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1.920</w:t>
            </w:r>
          </w:p>
        </w:tc>
      </w:tr>
      <w:tr w:rsidR="002B56D6" w:rsidRPr="00C424BA" w14:paraId="10E4694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57F3DE3" w14:textId="77777777" w:rsidR="002B56D6" w:rsidRPr="00ED6857" w:rsidRDefault="002B56D6" w:rsidP="00BA59CF">
            <w:pPr>
              <w:pStyle w:val="TableText"/>
            </w:pPr>
            <w:r w:rsidRPr="00ED6857">
              <w:t>Stable residence / Unstable residence</w:t>
            </w:r>
          </w:p>
        </w:tc>
        <w:tc>
          <w:tcPr>
            <w:tcW w:w="174" w:type="pct"/>
          </w:tcPr>
          <w:p w14:paraId="0D760AA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1.380*</w:t>
            </w:r>
          </w:p>
        </w:tc>
        <w:tc>
          <w:tcPr>
            <w:tcW w:w="1078" w:type="pct"/>
          </w:tcPr>
          <w:p w14:paraId="048467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1.096</w:t>
            </w:r>
          </w:p>
        </w:tc>
        <w:tc>
          <w:tcPr>
            <w:tcW w:w="1078" w:type="pct"/>
          </w:tcPr>
          <w:p w14:paraId="66777C3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1.738</w:t>
            </w:r>
          </w:p>
        </w:tc>
      </w:tr>
      <w:tr w:rsidR="002B56D6" w:rsidRPr="00C424BA" w14:paraId="3FE7513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5A682FC" w14:textId="77777777" w:rsidR="002B56D6" w:rsidRPr="00ED6857" w:rsidRDefault="002B56D6" w:rsidP="00BA59CF">
            <w:pPr>
              <w:pStyle w:val="TableText"/>
              <w:rPr>
                <w:color w:val="000000"/>
              </w:rPr>
            </w:pPr>
            <w:r w:rsidRPr="00ED6857">
              <w:t xml:space="preserve">History of paid work </w:t>
            </w:r>
            <w:r w:rsidRPr="00ED6857">
              <w:rPr>
                <w:color w:val="000000"/>
              </w:rPr>
              <w:t xml:space="preserve">/ </w:t>
            </w:r>
            <w:r w:rsidRPr="00ED6857">
              <w:t>Was not working</w:t>
            </w:r>
          </w:p>
        </w:tc>
        <w:tc>
          <w:tcPr>
            <w:tcW w:w="174" w:type="pct"/>
          </w:tcPr>
          <w:p w14:paraId="7FFBC30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2.223*</w:t>
            </w:r>
          </w:p>
        </w:tc>
        <w:tc>
          <w:tcPr>
            <w:tcW w:w="1078" w:type="pct"/>
          </w:tcPr>
          <w:p w14:paraId="7874E5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1.598</w:t>
            </w:r>
          </w:p>
        </w:tc>
        <w:tc>
          <w:tcPr>
            <w:tcW w:w="1078" w:type="pct"/>
          </w:tcPr>
          <w:p w14:paraId="37A13E7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3.092</w:t>
            </w:r>
          </w:p>
        </w:tc>
      </w:tr>
      <w:tr w:rsidR="002B56D6" w:rsidRPr="00C424BA" w14:paraId="236F5BE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822DACF" w14:textId="77777777" w:rsidR="002B56D6" w:rsidRPr="00ED6857" w:rsidRDefault="002B56D6" w:rsidP="00BA59CF">
            <w:pPr>
              <w:pStyle w:val="TableText"/>
            </w:pPr>
            <w:r w:rsidRPr="00ED6857">
              <w:t>History of unpaid work / Was not working</w:t>
            </w:r>
          </w:p>
        </w:tc>
        <w:tc>
          <w:tcPr>
            <w:tcW w:w="174" w:type="pct"/>
          </w:tcPr>
          <w:p w14:paraId="5C31036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0.104*</w:t>
            </w:r>
          </w:p>
        </w:tc>
        <w:tc>
          <w:tcPr>
            <w:tcW w:w="1078" w:type="pct"/>
          </w:tcPr>
          <w:p w14:paraId="5F5C55D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0.014</w:t>
            </w:r>
          </w:p>
        </w:tc>
        <w:tc>
          <w:tcPr>
            <w:tcW w:w="1078" w:type="pct"/>
          </w:tcPr>
          <w:p w14:paraId="7456079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0.776</w:t>
            </w:r>
          </w:p>
        </w:tc>
      </w:tr>
      <w:tr w:rsidR="002B56D6" w:rsidRPr="00C424BA" w14:paraId="3069B38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22520DC" w14:textId="77777777" w:rsidR="002B56D6" w:rsidRPr="00ED6857" w:rsidRDefault="002B56D6" w:rsidP="00BA59CF">
            <w:pPr>
              <w:pStyle w:val="TableText"/>
            </w:pPr>
            <w:r w:rsidRPr="00ED6857">
              <w:t>Ex-offender / Non-ex-offender or Did not answer</w:t>
            </w:r>
          </w:p>
        </w:tc>
        <w:tc>
          <w:tcPr>
            <w:tcW w:w="174" w:type="pct"/>
          </w:tcPr>
          <w:p w14:paraId="656A420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0.690*</w:t>
            </w:r>
          </w:p>
        </w:tc>
        <w:tc>
          <w:tcPr>
            <w:tcW w:w="1078" w:type="pct"/>
          </w:tcPr>
          <w:p w14:paraId="387409E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0.505</w:t>
            </w:r>
          </w:p>
        </w:tc>
        <w:tc>
          <w:tcPr>
            <w:tcW w:w="1078" w:type="pct"/>
          </w:tcPr>
          <w:p w14:paraId="56AC70A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0.944</w:t>
            </w:r>
          </w:p>
        </w:tc>
      </w:tr>
    </w:tbl>
    <w:p w14:paraId="6219BA47" w14:textId="77777777" w:rsidR="002B56D6" w:rsidRPr="00A80EA6" w:rsidRDefault="002B56D6" w:rsidP="002B56D6">
      <w:pPr>
        <w:pStyle w:val="SourceandNotes"/>
      </w:pPr>
      <w:r w:rsidRPr="00A80EA6">
        <w:t>Base:</w:t>
      </w:r>
      <w:r w:rsidRPr="005511B1">
        <w:t xml:space="preserve"> </w:t>
      </w:r>
      <w:r>
        <w:t>participants reporting that they have poor or mixed English skills, n (excluding missing) = 1,928; matched samples</w:t>
      </w:r>
    </w:p>
    <w:p w14:paraId="100C2D62" w14:textId="5320ADAC" w:rsidR="002B56D6" w:rsidRPr="000E383D" w:rsidRDefault="002B56D6" w:rsidP="002B56D6">
      <w:pPr>
        <w:pStyle w:val="SourceandNotes"/>
      </w:pPr>
      <w:r w:rsidRPr="000E383D">
        <w:t>1. A participant achieves LMA when the department’s income support and job placement information indicates they have secured employment. LMA outcomes achieved within</w:t>
      </w:r>
      <w:r w:rsidR="00973657">
        <w:t xml:space="preserve"> four </w:t>
      </w:r>
      <w:r w:rsidRPr="000E383D">
        <w:t>weeks of referral are excluded, as it is unlikely these outcomes resulted from TtW or jobactive servicing.</w:t>
      </w:r>
    </w:p>
    <w:p w14:paraId="3E35B82E" w14:textId="77777777" w:rsidR="002B56D6" w:rsidRDefault="002B56D6" w:rsidP="002B56D6">
      <w:pPr>
        <w:pStyle w:val="SourceandNotes"/>
      </w:pPr>
      <w:r>
        <w:t xml:space="preserve">2. * variable has statistically significant coefficient: </w:t>
      </w:r>
      <w:r>
        <w:rPr>
          <w:i/>
        </w:rPr>
        <w:t xml:space="preserve">p </w:t>
      </w:r>
      <w:r>
        <w:t>&lt; 0.05</w:t>
      </w:r>
    </w:p>
    <w:p w14:paraId="2DE7A3AA"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1253D72" w14:textId="77777777" w:rsidR="002B56D6" w:rsidRPr="002B15ED" w:rsidRDefault="002B56D6" w:rsidP="00312384">
      <w:pPr>
        <w:pStyle w:val="Caption"/>
      </w:pPr>
      <w:bookmarkStart w:id="805" w:name="_Toc55211717"/>
      <w:bookmarkStart w:id="806" w:name="_Toc68103947"/>
      <w:bookmarkStart w:id="807" w:name="_Toc69395650"/>
      <w:r w:rsidRPr="002B15ED">
        <w:t>Table H.</w:t>
      </w:r>
      <w:r>
        <w:t>21</w:t>
      </w:r>
      <w:r w:rsidRPr="002B15ED">
        <w:t xml:space="preserve">: </w:t>
      </w:r>
      <w:r>
        <w:t>L</w:t>
      </w:r>
      <w:r w:rsidRPr="002B15ED">
        <w:t xml:space="preserve">ogistic regression model estimating impact of TtW on probability of achieving </w:t>
      </w:r>
      <w:r>
        <w:t>study outcomes</w:t>
      </w:r>
      <w:r w:rsidRPr="0027413E">
        <w:rPr>
          <w:vertAlign w:val="superscript"/>
        </w:rPr>
        <w:t>1</w:t>
      </w:r>
      <w:r>
        <w:t xml:space="preserve"> one to 12 </w:t>
      </w:r>
      <w:r w:rsidRPr="002B15ED">
        <w:t>months after referral</w:t>
      </w:r>
      <w:r>
        <w:t>, among participants with good English skills</w:t>
      </w:r>
      <w:bookmarkEnd w:id="805"/>
      <w:bookmarkEnd w:id="806"/>
      <w:bookmarkEnd w:id="807"/>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86E7D" w14:paraId="409C3F84"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1CB327D7" w14:textId="77777777" w:rsidR="002B56D6" w:rsidRPr="00ED6857" w:rsidRDefault="002B56D6" w:rsidP="00BA59CF">
            <w:pPr>
              <w:pStyle w:val="TableText"/>
              <w:rPr>
                <w:rFonts w:asciiTheme="minorHAnsi" w:hAnsiTheme="minorHAnsi"/>
              </w:rPr>
            </w:pPr>
            <w:r w:rsidRPr="00ED6857">
              <w:t>Variable</w:t>
            </w:r>
          </w:p>
        </w:tc>
        <w:tc>
          <w:tcPr>
            <w:tcW w:w="0" w:type="pct"/>
          </w:tcPr>
          <w:p w14:paraId="200C2C6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0E0F9E2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833A70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86E7D" w14:paraId="5F18E75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53D81B8" w14:textId="77777777" w:rsidR="002B56D6" w:rsidRPr="00ED6857" w:rsidRDefault="002B56D6" w:rsidP="00BA59CF">
            <w:pPr>
              <w:pStyle w:val="TableText"/>
            </w:pPr>
            <w:r w:rsidRPr="00ED6857">
              <w:t>TtW / jobactive</w:t>
            </w:r>
          </w:p>
        </w:tc>
        <w:tc>
          <w:tcPr>
            <w:tcW w:w="427" w:type="pct"/>
          </w:tcPr>
          <w:p w14:paraId="63A656B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2.157*</w:t>
            </w:r>
          </w:p>
        </w:tc>
        <w:tc>
          <w:tcPr>
            <w:tcW w:w="1078" w:type="pct"/>
          </w:tcPr>
          <w:p w14:paraId="7F59B9B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1.997</w:t>
            </w:r>
          </w:p>
        </w:tc>
        <w:tc>
          <w:tcPr>
            <w:tcW w:w="1078" w:type="pct"/>
          </w:tcPr>
          <w:p w14:paraId="3037934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2.330</w:t>
            </w:r>
          </w:p>
        </w:tc>
      </w:tr>
      <w:tr w:rsidR="002B56D6" w:rsidRPr="00C86E7D" w14:paraId="0E2C373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97121A5" w14:textId="77777777" w:rsidR="002B56D6" w:rsidRPr="00ED6857" w:rsidRDefault="002B56D6" w:rsidP="00BA59CF">
            <w:pPr>
              <w:pStyle w:val="TableText"/>
            </w:pPr>
            <w:r w:rsidRPr="00ED6857">
              <w:t>Female / Male</w:t>
            </w:r>
          </w:p>
        </w:tc>
        <w:tc>
          <w:tcPr>
            <w:tcW w:w="427" w:type="pct"/>
          </w:tcPr>
          <w:p w14:paraId="642493A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1.407*</w:t>
            </w:r>
          </w:p>
        </w:tc>
        <w:tc>
          <w:tcPr>
            <w:tcW w:w="1078" w:type="pct"/>
          </w:tcPr>
          <w:p w14:paraId="6A40556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1.305</w:t>
            </w:r>
          </w:p>
        </w:tc>
        <w:tc>
          <w:tcPr>
            <w:tcW w:w="1078" w:type="pct"/>
          </w:tcPr>
          <w:p w14:paraId="411999C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1.517</w:t>
            </w:r>
          </w:p>
        </w:tc>
      </w:tr>
      <w:tr w:rsidR="002B56D6" w:rsidRPr="00C86E7D" w14:paraId="6E84AE8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514EF200" w14:textId="77777777" w:rsidR="002B56D6" w:rsidRPr="00ED6857" w:rsidRDefault="002B56D6" w:rsidP="00BA59CF">
            <w:pPr>
              <w:pStyle w:val="TableText"/>
            </w:pPr>
            <w:r w:rsidRPr="00ED6857">
              <w:t>Non-Indigenous / Indigenous</w:t>
            </w:r>
          </w:p>
        </w:tc>
        <w:tc>
          <w:tcPr>
            <w:tcW w:w="427" w:type="pct"/>
          </w:tcPr>
          <w:p w14:paraId="5CA6CC9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1.150*</w:t>
            </w:r>
          </w:p>
        </w:tc>
        <w:tc>
          <w:tcPr>
            <w:tcW w:w="1078" w:type="pct"/>
          </w:tcPr>
          <w:p w14:paraId="060431A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1.039</w:t>
            </w:r>
          </w:p>
        </w:tc>
        <w:tc>
          <w:tcPr>
            <w:tcW w:w="1078" w:type="pct"/>
          </w:tcPr>
          <w:p w14:paraId="69F170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1.273</w:t>
            </w:r>
          </w:p>
        </w:tc>
      </w:tr>
      <w:tr w:rsidR="002B56D6" w:rsidRPr="00C86E7D" w14:paraId="17A3C6E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3282065" w14:textId="77777777" w:rsidR="002B56D6" w:rsidRPr="00ED6857" w:rsidRDefault="002B56D6" w:rsidP="00BA59CF">
            <w:pPr>
              <w:pStyle w:val="TableText"/>
            </w:pPr>
            <w:r w:rsidRPr="00ED6857">
              <w:t>Lives in inner regional Australia / Remote or very remote Australia</w:t>
            </w:r>
          </w:p>
        </w:tc>
        <w:tc>
          <w:tcPr>
            <w:tcW w:w="427" w:type="pct"/>
          </w:tcPr>
          <w:p w14:paraId="656FBB1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1.244</w:t>
            </w:r>
          </w:p>
        </w:tc>
        <w:tc>
          <w:tcPr>
            <w:tcW w:w="1078" w:type="pct"/>
          </w:tcPr>
          <w:p w14:paraId="0A69AA6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0.913</w:t>
            </w:r>
          </w:p>
        </w:tc>
        <w:tc>
          <w:tcPr>
            <w:tcW w:w="1078" w:type="pct"/>
          </w:tcPr>
          <w:p w14:paraId="12BA7EE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1.696</w:t>
            </w:r>
          </w:p>
        </w:tc>
      </w:tr>
      <w:tr w:rsidR="002B56D6" w:rsidRPr="00C86E7D" w14:paraId="696E1C9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111607C" w14:textId="77777777" w:rsidR="002B56D6" w:rsidRPr="00ED6857" w:rsidRDefault="002B56D6" w:rsidP="00BA59CF">
            <w:pPr>
              <w:pStyle w:val="TableText"/>
            </w:pPr>
            <w:r w:rsidRPr="00ED6857">
              <w:t>Lives in major cities / Remote or very remote Australia</w:t>
            </w:r>
          </w:p>
        </w:tc>
        <w:tc>
          <w:tcPr>
            <w:tcW w:w="427" w:type="pct"/>
          </w:tcPr>
          <w:p w14:paraId="12AF381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0.991</w:t>
            </w:r>
          </w:p>
        </w:tc>
        <w:tc>
          <w:tcPr>
            <w:tcW w:w="1078" w:type="pct"/>
          </w:tcPr>
          <w:p w14:paraId="6708537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0.727</w:t>
            </w:r>
          </w:p>
        </w:tc>
        <w:tc>
          <w:tcPr>
            <w:tcW w:w="1078" w:type="pct"/>
          </w:tcPr>
          <w:p w14:paraId="457660D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1.351</w:t>
            </w:r>
          </w:p>
        </w:tc>
      </w:tr>
      <w:tr w:rsidR="002B56D6" w:rsidRPr="00C86E7D" w14:paraId="05995FD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04B3900" w14:textId="77777777" w:rsidR="002B56D6" w:rsidRPr="00ED6857" w:rsidRDefault="002B56D6" w:rsidP="00BA59CF">
            <w:pPr>
              <w:pStyle w:val="TableText"/>
            </w:pPr>
            <w:r w:rsidRPr="00ED6857">
              <w:t>Lives in outer regional Australia / Remote or very remote Australia</w:t>
            </w:r>
          </w:p>
        </w:tc>
        <w:tc>
          <w:tcPr>
            <w:tcW w:w="427" w:type="pct"/>
          </w:tcPr>
          <w:p w14:paraId="20D689A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1.289</w:t>
            </w:r>
          </w:p>
        </w:tc>
        <w:tc>
          <w:tcPr>
            <w:tcW w:w="1078" w:type="pct"/>
          </w:tcPr>
          <w:p w14:paraId="616C48B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0.944</w:t>
            </w:r>
          </w:p>
        </w:tc>
        <w:tc>
          <w:tcPr>
            <w:tcW w:w="1078" w:type="pct"/>
          </w:tcPr>
          <w:p w14:paraId="122DE43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1.760</w:t>
            </w:r>
          </w:p>
        </w:tc>
      </w:tr>
      <w:tr w:rsidR="002B56D6" w:rsidRPr="00C86E7D" w14:paraId="3E35119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FD60C3" w14:textId="77777777" w:rsidR="002B56D6" w:rsidRPr="00ED6857" w:rsidRDefault="002B56D6" w:rsidP="00BA59CF">
            <w:pPr>
              <w:pStyle w:val="TableText"/>
              <w:rPr>
                <w:color w:val="000000"/>
              </w:rPr>
            </w:pPr>
            <w:r w:rsidRPr="00ED6857">
              <w:t>Age (increased by one year)</w:t>
            </w:r>
          </w:p>
        </w:tc>
        <w:tc>
          <w:tcPr>
            <w:tcW w:w="427" w:type="pct"/>
          </w:tcPr>
          <w:p w14:paraId="7E760D8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0.916*</w:t>
            </w:r>
          </w:p>
        </w:tc>
        <w:tc>
          <w:tcPr>
            <w:tcW w:w="1078" w:type="pct"/>
          </w:tcPr>
          <w:p w14:paraId="11F0E09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0.891</w:t>
            </w:r>
          </w:p>
        </w:tc>
        <w:tc>
          <w:tcPr>
            <w:tcW w:w="1078" w:type="pct"/>
          </w:tcPr>
          <w:p w14:paraId="60E4A25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0.942</w:t>
            </w:r>
          </w:p>
        </w:tc>
      </w:tr>
      <w:tr w:rsidR="002B56D6" w:rsidRPr="00C86E7D" w14:paraId="7D656F5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4F09EDB" w14:textId="77777777" w:rsidR="002B56D6" w:rsidRPr="00ED6857" w:rsidRDefault="002B56D6" w:rsidP="00BA59CF">
            <w:pPr>
              <w:pStyle w:val="TableText"/>
            </w:pPr>
            <w:r w:rsidRPr="00ED6857">
              <w:t>Year 12 completer / Non-Year 12 completer</w:t>
            </w:r>
          </w:p>
        </w:tc>
        <w:tc>
          <w:tcPr>
            <w:tcW w:w="427" w:type="pct"/>
          </w:tcPr>
          <w:p w14:paraId="6E0AF89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0.760*</w:t>
            </w:r>
          </w:p>
        </w:tc>
        <w:tc>
          <w:tcPr>
            <w:tcW w:w="1078" w:type="pct"/>
          </w:tcPr>
          <w:p w14:paraId="35EFD28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0.699</w:t>
            </w:r>
          </w:p>
        </w:tc>
        <w:tc>
          <w:tcPr>
            <w:tcW w:w="1078" w:type="pct"/>
          </w:tcPr>
          <w:p w14:paraId="4C6C9A3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0.827</w:t>
            </w:r>
          </w:p>
        </w:tc>
      </w:tr>
      <w:tr w:rsidR="002B56D6" w:rsidRPr="00C86E7D" w14:paraId="5E68B6D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376D7FBA" w14:textId="77777777" w:rsidR="002B56D6" w:rsidRPr="00ED6857" w:rsidRDefault="002B56D6" w:rsidP="00BA59CF">
            <w:pPr>
              <w:pStyle w:val="TableText"/>
            </w:pPr>
            <w:r w:rsidRPr="00ED6857">
              <w:t>No transport / Public transport</w:t>
            </w:r>
          </w:p>
        </w:tc>
        <w:tc>
          <w:tcPr>
            <w:tcW w:w="427" w:type="pct"/>
          </w:tcPr>
          <w:p w14:paraId="7EC9C6A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1.058</w:t>
            </w:r>
          </w:p>
        </w:tc>
        <w:tc>
          <w:tcPr>
            <w:tcW w:w="1078" w:type="pct"/>
          </w:tcPr>
          <w:p w14:paraId="1DD7DF5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0.906</w:t>
            </w:r>
          </w:p>
        </w:tc>
        <w:tc>
          <w:tcPr>
            <w:tcW w:w="1078" w:type="pct"/>
          </w:tcPr>
          <w:p w14:paraId="7D9F2C0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1.234</w:t>
            </w:r>
          </w:p>
        </w:tc>
      </w:tr>
      <w:tr w:rsidR="002B56D6" w:rsidRPr="00C86E7D" w14:paraId="250D0B7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723B868F" w14:textId="77777777" w:rsidR="002B56D6" w:rsidRPr="00ED6857" w:rsidRDefault="002B56D6" w:rsidP="00BA59CF">
            <w:pPr>
              <w:pStyle w:val="TableText"/>
            </w:pPr>
            <w:r w:rsidRPr="00ED6857">
              <w:t xml:space="preserve">Private transport </w:t>
            </w:r>
            <w:r w:rsidRPr="00ED6857">
              <w:rPr>
                <w:color w:val="000000"/>
              </w:rPr>
              <w:t>/ Public transport</w:t>
            </w:r>
          </w:p>
        </w:tc>
        <w:tc>
          <w:tcPr>
            <w:tcW w:w="427" w:type="pct"/>
          </w:tcPr>
          <w:p w14:paraId="70A6131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0.854*</w:t>
            </w:r>
          </w:p>
        </w:tc>
        <w:tc>
          <w:tcPr>
            <w:tcW w:w="1078" w:type="pct"/>
          </w:tcPr>
          <w:p w14:paraId="2E3705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0.785</w:t>
            </w:r>
          </w:p>
        </w:tc>
        <w:tc>
          <w:tcPr>
            <w:tcW w:w="1078" w:type="pct"/>
          </w:tcPr>
          <w:p w14:paraId="0FE0258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0.928</w:t>
            </w:r>
          </w:p>
        </w:tc>
      </w:tr>
      <w:tr w:rsidR="002B56D6" w:rsidRPr="00C86E7D" w14:paraId="7FD6EB9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07E3A31" w14:textId="77777777" w:rsidR="002B56D6" w:rsidRPr="00ED6857" w:rsidRDefault="002B56D6" w:rsidP="00BA59CF">
            <w:pPr>
              <w:pStyle w:val="TableText"/>
            </w:pPr>
            <w:r w:rsidRPr="00ED6857">
              <w:t>Stable residence / Unstable residence</w:t>
            </w:r>
          </w:p>
        </w:tc>
        <w:tc>
          <w:tcPr>
            <w:tcW w:w="427" w:type="pct"/>
          </w:tcPr>
          <w:p w14:paraId="058B086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1.132*</w:t>
            </w:r>
          </w:p>
        </w:tc>
        <w:tc>
          <w:tcPr>
            <w:tcW w:w="1078" w:type="pct"/>
          </w:tcPr>
          <w:p w14:paraId="41CD028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1.003</w:t>
            </w:r>
          </w:p>
        </w:tc>
        <w:tc>
          <w:tcPr>
            <w:tcW w:w="1078" w:type="pct"/>
          </w:tcPr>
          <w:p w14:paraId="70E7989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1.278</w:t>
            </w:r>
          </w:p>
        </w:tc>
      </w:tr>
      <w:tr w:rsidR="002B56D6" w:rsidRPr="00C86E7D" w14:paraId="48C0168D" w14:textId="77777777" w:rsidTr="009B347D">
        <w:trPr>
          <w:cnfStyle w:val="000000010000" w:firstRow="0" w:lastRow="0" w:firstColumn="0" w:lastColumn="0" w:oddVBand="0" w:evenVBand="0" w:oddHBand="0" w:evenHBand="1"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2417" w:type="pct"/>
          </w:tcPr>
          <w:p w14:paraId="73190C58" w14:textId="77777777" w:rsidR="002B56D6" w:rsidRPr="00ED6857" w:rsidRDefault="002B56D6" w:rsidP="00BA59CF">
            <w:pPr>
              <w:pStyle w:val="TableText"/>
            </w:pPr>
            <w:r w:rsidRPr="00ED6857">
              <w:t>History of paid work / Was not working</w:t>
            </w:r>
          </w:p>
        </w:tc>
        <w:tc>
          <w:tcPr>
            <w:tcW w:w="427" w:type="pct"/>
          </w:tcPr>
          <w:p w14:paraId="22FB7B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0.846*</w:t>
            </w:r>
          </w:p>
        </w:tc>
        <w:tc>
          <w:tcPr>
            <w:tcW w:w="1078" w:type="pct"/>
          </w:tcPr>
          <w:p w14:paraId="24D061A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0.767</w:t>
            </w:r>
          </w:p>
        </w:tc>
        <w:tc>
          <w:tcPr>
            <w:tcW w:w="1078" w:type="pct"/>
          </w:tcPr>
          <w:p w14:paraId="693F9EE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0.934</w:t>
            </w:r>
          </w:p>
        </w:tc>
      </w:tr>
      <w:tr w:rsidR="002B56D6" w:rsidRPr="00C86E7D" w14:paraId="787CD4A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C2E0B1F" w14:textId="77777777" w:rsidR="002B56D6" w:rsidRPr="00ED6857" w:rsidRDefault="002B56D6" w:rsidP="00BA59CF">
            <w:pPr>
              <w:pStyle w:val="TableText"/>
            </w:pPr>
            <w:r w:rsidRPr="00ED6857">
              <w:t>History of unpaid work / Was not working</w:t>
            </w:r>
          </w:p>
        </w:tc>
        <w:tc>
          <w:tcPr>
            <w:tcW w:w="427" w:type="pct"/>
          </w:tcPr>
          <w:p w14:paraId="5D6D6D5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0.906</w:t>
            </w:r>
          </w:p>
        </w:tc>
        <w:tc>
          <w:tcPr>
            <w:tcW w:w="1078" w:type="pct"/>
          </w:tcPr>
          <w:p w14:paraId="4A079A1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0.566</w:t>
            </w:r>
          </w:p>
        </w:tc>
        <w:tc>
          <w:tcPr>
            <w:tcW w:w="1078" w:type="pct"/>
          </w:tcPr>
          <w:p w14:paraId="20AF19C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1.452</w:t>
            </w:r>
          </w:p>
        </w:tc>
      </w:tr>
      <w:tr w:rsidR="002B56D6" w:rsidRPr="00C86E7D" w14:paraId="415A404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7F84544" w14:textId="77777777" w:rsidR="002B56D6" w:rsidRPr="00ED6857" w:rsidRDefault="002B56D6" w:rsidP="00BA59CF">
            <w:pPr>
              <w:pStyle w:val="TableText"/>
            </w:pPr>
            <w:r w:rsidRPr="00ED6857">
              <w:t>Ex-offender / Non-ex-offender or Did not answer</w:t>
            </w:r>
          </w:p>
        </w:tc>
        <w:tc>
          <w:tcPr>
            <w:tcW w:w="427" w:type="pct"/>
          </w:tcPr>
          <w:p w14:paraId="3A86401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0.705*</w:t>
            </w:r>
          </w:p>
        </w:tc>
        <w:tc>
          <w:tcPr>
            <w:tcW w:w="1078" w:type="pct"/>
          </w:tcPr>
          <w:p w14:paraId="4B56360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0.605</w:t>
            </w:r>
          </w:p>
        </w:tc>
        <w:tc>
          <w:tcPr>
            <w:tcW w:w="1078" w:type="pct"/>
          </w:tcPr>
          <w:p w14:paraId="4564A6A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0.821</w:t>
            </w:r>
          </w:p>
        </w:tc>
      </w:tr>
      <w:tr w:rsidR="002B56D6" w:rsidRPr="00C86E7D" w14:paraId="3D086C2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3E604440" w14:textId="77777777" w:rsidR="002B56D6" w:rsidRPr="00ED6857" w:rsidRDefault="002B56D6" w:rsidP="00BA59CF">
            <w:pPr>
              <w:pStyle w:val="TableText"/>
              <w:rPr>
                <w:color w:val="000000"/>
              </w:rPr>
            </w:pPr>
            <w:r w:rsidRPr="00ED6857">
              <w:t>More than once on income support / Other</w:t>
            </w:r>
            <w:r w:rsidRPr="00ED6857">
              <w:rPr>
                <w:vertAlign w:val="superscript"/>
              </w:rPr>
              <w:t>3</w:t>
            </w:r>
          </w:p>
        </w:tc>
        <w:tc>
          <w:tcPr>
            <w:tcW w:w="427" w:type="pct"/>
          </w:tcPr>
          <w:p w14:paraId="0E2713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0.869*</w:t>
            </w:r>
          </w:p>
        </w:tc>
        <w:tc>
          <w:tcPr>
            <w:tcW w:w="1078" w:type="pct"/>
          </w:tcPr>
          <w:p w14:paraId="0C11F43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0.781</w:t>
            </w:r>
          </w:p>
        </w:tc>
        <w:tc>
          <w:tcPr>
            <w:tcW w:w="1078" w:type="pct"/>
          </w:tcPr>
          <w:p w14:paraId="27D1F7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0.968</w:t>
            </w:r>
          </w:p>
        </w:tc>
      </w:tr>
      <w:tr w:rsidR="002B56D6" w:rsidRPr="00C86E7D" w14:paraId="1A7F2A9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72B178D" w14:textId="77777777" w:rsidR="002B56D6" w:rsidRPr="00ED6857" w:rsidRDefault="002B56D6" w:rsidP="00BA59CF">
            <w:pPr>
              <w:pStyle w:val="TableText"/>
            </w:pPr>
            <w:r w:rsidRPr="00ED6857">
              <w:t xml:space="preserve">Strength of local economy </w:t>
            </w:r>
            <w:r w:rsidRPr="00C86E7D">
              <w:t>(increased IVI score by 1)</w:t>
            </w:r>
          </w:p>
        </w:tc>
        <w:tc>
          <w:tcPr>
            <w:tcW w:w="427" w:type="pct"/>
          </w:tcPr>
          <w:p w14:paraId="1B3332D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1.009*</w:t>
            </w:r>
          </w:p>
        </w:tc>
        <w:tc>
          <w:tcPr>
            <w:tcW w:w="1078" w:type="pct"/>
          </w:tcPr>
          <w:p w14:paraId="1632724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1.006</w:t>
            </w:r>
          </w:p>
        </w:tc>
        <w:tc>
          <w:tcPr>
            <w:tcW w:w="1078" w:type="pct"/>
          </w:tcPr>
          <w:p w14:paraId="285686D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1.012</w:t>
            </w:r>
          </w:p>
        </w:tc>
      </w:tr>
    </w:tbl>
    <w:p w14:paraId="1B929A56" w14:textId="77777777" w:rsidR="002B56D6" w:rsidRPr="00A80EA6" w:rsidRDefault="002B56D6" w:rsidP="002B56D6">
      <w:pPr>
        <w:pStyle w:val="SourceandNotes"/>
      </w:pPr>
      <w:r w:rsidRPr="00A80EA6">
        <w:t>Base:</w:t>
      </w:r>
      <w:r w:rsidRPr="005511B1">
        <w:t xml:space="preserve"> </w:t>
      </w:r>
      <w:r>
        <w:t>participants reporting that they have good English skills, n (excluding missing) = 21,125; matched samples</w:t>
      </w:r>
    </w:p>
    <w:p w14:paraId="62378BCA" w14:textId="77777777" w:rsidR="002B56D6" w:rsidRPr="000E383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07FAA738" w14:textId="77777777" w:rsidR="002B56D6" w:rsidRDefault="002B56D6" w:rsidP="002B56D6">
      <w:pPr>
        <w:pStyle w:val="SourceandNotes"/>
      </w:pPr>
      <w:r>
        <w:t xml:space="preserve">2. * variable has statistically significant coefficient: </w:t>
      </w:r>
      <w:r>
        <w:rPr>
          <w:i/>
        </w:rPr>
        <w:t xml:space="preserve">p </w:t>
      </w:r>
      <w:r>
        <w:t>&lt; 0.05</w:t>
      </w:r>
    </w:p>
    <w:p w14:paraId="11C5FEB2" w14:textId="77777777" w:rsidR="00013493" w:rsidRDefault="002B56D6" w:rsidP="002B56D6">
      <w:pPr>
        <w:pStyle w:val="SourceandNotes"/>
      </w:pPr>
      <w:r>
        <w:t>3. ‘Other’ includes the following categories: ‘Received Crisis Payment’, ‘Received Crisis Payment + Multiple spells on income support’, ‘All others’.</w:t>
      </w:r>
    </w:p>
    <w:p w14:paraId="7AF37F81" w14:textId="5C8FC002"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09D5E83" w14:textId="77777777" w:rsidR="002B56D6" w:rsidRPr="002B15ED" w:rsidRDefault="002B56D6" w:rsidP="00312384">
      <w:pPr>
        <w:pStyle w:val="Caption"/>
      </w:pPr>
      <w:bookmarkStart w:id="808" w:name="_Toc55211718"/>
      <w:bookmarkStart w:id="809" w:name="_Toc68103948"/>
      <w:bookmarkStart w:id="810" w:name="_Toc69395651"/>
      <w:r w:rsidRPr="002B15ED">
        <w:t>Table H.</w:t>
      </w:r>
      <w:r>
        <w:t>22</w:t>
      </w:r>
      <w:r w:rsidRPr="002B15ED">
        <w:t xml:space="preserve">: </w:t>
      </w:r>
      <w:r>
        <w:t>L</w:t>
      </w:r>
      <w:r w:rsidRPr="002B15ED">
        <w:t xml:space="preserve">ogistic regression model estimating impact of TtW on probability of achieving </w:t>
      </w:r>
      <w:r>
        <w:t>study outcomes one to 12 </w:t>
      </w:r>
      <w:r w:rsidRPr="002B15ED">
        <w:t>months after referral</w:t>
      </w:r>
      <w:r>
        <w:t>, among participants with poor or mixed English skills</w:t>
      </w:r>
      <w:bookmarkEnd w:id="808"/>
      <w:bookmarkEnd w:id="809"/>
      <w:bookmarkEnd w:id="810"/>
    </w:p>
    <w:tbl>
      <w:tblPr>
        <w:tblStyle w:val="TtWReportTableTemplate2"/>
        <w:tblW w:w="5000" w:type="pct"/>
        <w:tblLook w:val="04A0" w:firstRow="1" w:lastRow="0" w:firstColumn="1" w:lastColumn="0" w:noHBand="0" w:noVBand="1"/>
      </w:tblPr>
      <w:tblGrid>
        <w:gridCol w:w="4362"/>
        <w:gridCol w:w="772"/>
        <w:gridCol w:w="1946"/>
        <w:gridCol w:w="1946"/>
      </w:tblGrid>
      <w:tr w:rsidR="002B56D6" w:rsidRPr="001C4E8C" w14:paraId="58AA478E"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403FA88C" w14:textId="77777777" w:rsidR="002B56D6" w:rsidRPr="00ED6857" w:rsidRDefault="002B56D6" w:rsidP="00BA59CF">
            <w:pPr>
              <w:pStyle w:val="TableText"/>
              <w:rPr>
                <w:rFonts w:asciiTheme="minorHAnsi" w:hAnsiTheme="minorHAnsi"/>
              </w:rPr>
            </w:pPr>
            <w:r w:rsidRPr="00ED6857">
              <w:t>Variable</w:t>
            </w:r>
          </w:p>
        </w:tc>
        <w:tc>
          <w:tcPr>
            <w:tcW w:w="0" w:type="pct"/>
          </w:tcPr>
          <w:p w14:paraId="6531DE5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p>
        </w:tc>
        <w:tc>
          <w:tcPr>
            <w:tcW w:w="0" w:type="pct"/>
          </w:tcPr>
          <w:p w14:paraId="452BCDD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C85160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1C4E8C" w14:paraId="23D458B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78803F5" w14:textId="77777777" w:rsidR="002B56D6" w:rsidRPr="00ED6857" w:rsidRDefault="002B56D6" w:rsidP="00BA59CF">
            <w:pPr>
              <w:pStyle w:val="TableText"/>
              <w:rPr>
                <w:color w:val="000000"/>
              </w:rPr>
            </w:pPr>
            <w:r w:rsidRPr="00ED6857">
              <w:t>TtW / jobactive</w:t>
            </w:r>
          </w:p>
        </w:tc>
        <w:tc>
          <w:tcPr>
            <w:tcW w:w="427" w:type="pct"/>
          </w:tcPr>
          <w:p w14:paraId="580C7AA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1.936*</w:t>
            </w:r>
          </w:p>
        </w:tc>
        <w:tc>
          <w:tcPr>
            <w:tcW w:w="1078" w:type="pct"/>
          </w:tcPr>
          <w:p w14:paraId="71CA891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1.528</w:t>
            </w:r>
          </w:p>
        </w:tc>
        <w:tc>
          <w:tcPr>
            <w:tcW w:w="1078" w:type="pct"/>
          </w:tcPr>
          <w:p w14:paraId="01FB616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2.453</w:t>
            </w:r>
          </w:p>
        </w:tc>
      </w:tr>
      <w:tr w:rsidR="002B56D6" w:rsidRPr="001C4E8C" w14:paraId="2038DF1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45BB248" w14:textId="77777777" w:rsidR="002B56D6" w:rsidRPr="00ED6857" w:rsidRDefault="002B56D6" w:rsidP="00BA59CF">
            <w:pPr>
              <w:pStyle w:val="TableText"/>
            </w:pPr>
            <w:r w:rsidRPr="00ED6857">
              <w:t>Female / Male</w:t>
            </w:r>
          </w:p>
        </w:tc>
        <w:tc>
          <w:tcPr>
            <w:tcW w:w="427" w:type="pct"/>
          </w:tcPr>
          <w:p w14:paraId="6CD34A2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1.704*</w:t>
            </w:r>
          </w:p>
        </w:tc>
        <w:tc>
          <w:tcPr>
            <w:tcW w:w="1078" w:type="pct"/>
          </w:tcPr>
          <w:p w14:paraId="00D167E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1.340</w:t>
            </w:r>
          </w:p>
        </w:tc>
        <w:tc>
          <w:tcPr>
            <w:tcW w:w="1078" w:type="pct"/>
          </w:tcPr>
          <w:p w14:paraId="7C8BF4B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2.167</w:t>
            </w:r>
          </w:p>
        </w:tc>
      </w:tr>
      <w:tr w:rsidR="002B56D6" w:rsidRPr="001C4E8C" w14:paraId="44B9811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0D4227E" w14:textId="77777777" w:rsidR="002B56D6" w:rsidRPr="00ED6857" w:rsidRDefault="002B56D6" w:rsidP="00BA59CF">
            <w:pPr>
              <w:pStyle w:val="TableText"/>
            </w:pPr>
            <w:r w:rsidRPr="00ED6857">
              <w:t>Non-Indigenous / Indigenous</w:t>
            </w:r>
          </w:p>
        </w:tc>
        <w:tc>
          <w:tcPr>
            <w:tcW w:w="427" w:type="pct"/>
          </w:tcPr>
          <w:p w14:paraId="253C162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1.534*</w:t>
            </w:r>
          </w:p>
        </w:tc>
        <w:tc>
          <w:tcPr>
            <w:tcW w:w="1078" w:type="pct"/>
          </w:tcPr>
          <w:p w14:paraId="0D2A18C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1.097</w:t>
            </w:r>
          </w:p>
        </w:tc>
        <w:tc>
          <w:tcPr>
            <w:tcW w:w="1078" w:type="pct"/>
          </w:tcPr>
          <w:p w14:paraId="2306536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2.144</w:t>
            </w:r>
          </w:p>
        </w:tc>
      </w:tr>
      <w:tr w:rsidR="002B56D6" w:rsidRPr="001C4E8C" w14:paraId="3C301CB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B9A0276" w14:textId="77777777" w:rsidR="002B56D6" w:rsidRPr="00ED6857" w:rsidRDefault="002B56D6" w:rsidP="00BA59CF">
            <w:pPr>
              <w:pStyle w:val="TableText"/>
            </w:pPr>
            <w:r w:rsidRPr="00ED6857">
              <w:t>Lives in inner regional Australia / Remote or very remote Australia</w:t>
            </w:r>
          </w:p>
        </w:tc>
        <w:tc>
          <w:tcPr>
            <w:tcW w:w="427" w:type="pct"/>
          </w:tcPr>
          <w:p w14:paraId="7E5D17B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0.975</w:t>
            </w:r>
          </w:p>
        </w:tc>
        <w:tc>
          <w:tcPr>
            <w:tcW w:w="1078" w:type="pct"/>
          </w:tcPr>
          <w:p w14:paraId="5462F5A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0.410</w:t>
            </w:r>
          </w:p>
        </w:tc>
        <w:tc>
          <w:tcPr>
            <w:tcW w:w="1078" w:type="pct"/>
          </w:tcPr>
          <w:p w14:paraId="737720B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2.320</w:t>
            </w:r>
          </w:p>
        </w:tc>
      </w:tr>
      <w:tr w:rsidR="002B56D6" w:rsidRPr="001C4E8C" w14:paraId="1FDDDF0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CCBB1D1" w14:textId="77777777" w:rsidR="002B56D6" w:rsidRPr="00ED6857" w:rsidRDefault="002B56D6" w:rsidP="00BA59CF">
            <w:pPr>
              <w:pStyle w:val="TableText"/>
            </w:pPr>
            <w:r w:rsidRPr="00ED6857">
              <w:t>Lives in major cities / Remote or very remote Australia</w:t>
            </w:r>
          </w:p>
        </w:tc>
        <w:tc>
          <w:tcPr>
            <w:tcW w:w="427" w:type="pct"/>
          </w:tcPr>
          <w:p w14:paraId="4D715E0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1.009</w:t>
            </w:r>
          </w:p>
        </w:tc>
        <w:tc>
          <w:tcPr>
            <w:tcW w:w="1078" w:type="pct"/>
          </w:tcPr>
          <w:p w14:paraId="1130970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0.430</w:t>
            </w:r>
          </w:p>
        </w:tc>
        <w:tc>
          <w:tcPr>
            <w:tcW w:w="1078" w:type="pct"/>
          </w:tcPr>
          <w:p w14:paraId="101F67C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2.367</w:t>
            </w:r>
          </w:p>
        </w:tc>
      </w:tr>
      <w:tr w:rsidR="002B56D6" w:rsidRPr="001C4E8C" w14:paraId="1EE4A1DE" w14:textId="77777777" w:rsidTr="009B347D">
        <w:trPr>
          <w:cnfStyle w:val="000000010000" w:firstRow="0" w:lastRow="0" w:firstColumn="0" w:lastColumn="0" w:oddVBand="0" w:evenVBand="0" w:oddHBand="0" w:evenHBand="1"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17" w:type="pct"/>
          </w:tcPr>
          <w:p w14:paraId="1DC26BFC" w14:textId="77777777" w:rsidR="002B56D6" w:rsidRPr="00ED6857" w:rsidRDefault="002B56D6" w:rsidP="00BA59CF">
            <w:pPr>
              <w:pStyle w:val="TableText"/>
            </w:pPr>
            <w:r w:rsidRPr="00ED6857">
              <w:t>Lives in outer regional Australia / Remote or very remote Australia</w:t>
            </w:r>
          </w:p>
        </w:tc>
        <w:tc>
          <w:tcPr>
            <w:tcW w:w="427" w:type="pct"/>
          </w:tcPr>
          <w:p w14:paraId="46B564D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1.658</w:t>
            </w:r>
          </w:p>
        </w:tc>
        <w:tc>
          <w:tcPr>
            <w:tcW w:w="1078" w:type="pct"/>
          </w:tcPr>
          <w:p w14:paraId="37EB1C3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0.699</w:t>
            </w:r>
          </w:p>
        </w:tc>
        <w:tc>
          <w:tcPr>
            <w:tcW w:w="1078" w:type="pct"/>
          </w:tcPr>
          <w:p w14:paraId="51A76BE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3.934</w:t>
            </w:r>
          </w:p>
        </w:tc>
      </w:tr>
      <w:tr w:rsidR="002B56D6" w:rsidRPr="001C4E8C" w14:paraId="609D8A0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442286A8" w14:textId="77777777" w:rsidR="002B56D6" w:rsidRPr="00ED6857" w:rsidRDefault="002B56D6" w:rsidP="00BA59CF">
            <w:pPr>
              <w:pStyle w:val="TableText"/>
            </w:pPr>
            <w:r w:rsidRPr="00ED6857">
              <w:t>Stable residence / Unstable residence</w:t>
            </w:r>
          </w:p>
        </w:tc>
        <w:tc>
          <w:tcPr>
            <w:tcW w:w="427" w:type="pct"/>
          </w:tcPr>
          <w:p w14:paraId="7B94C00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1.633*</w:t>
            </w:r>
          </w:p>
        </w:tc>
        <w:tc>
          <w:tcPr>
            <w:tcW w:w="1078" w:type="pct"/>
          </w:tcPr>
          <w:p w14:paraId="1497ED6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1.250</w:t>
            </w:r>
          </w:p>
        </w:tc>
        <w:tc>
          <w:tcPr>
            <w:tcW w:w="1078" w:type="pct"/>
          </w:tcPr>
          <w:p w14:paraId="237BD4C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2.134</w:t>
            </w:r>
          </w:p>
        </w:tc>
      </w:tr>
      <w:tr w:rsidR="002B56D6" w:rsidRPr="001C4E8C" w14:paraId="2ADA2CB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6C575A1" w14:textId="77777777" w:rsidR="002B56D6" w:rsidRPr="00ED6857" w:rsidRDefault="002B56D6" w:rsidP="00BA59CF">
            <w:pPr>
              <w:pStyle w:val="TableText"/>
            </w:pPr>
            <w:r w:rsidRPr="00ED6857">
              <w:t>Disability / No disability or Did not answer</w:t>
            </w:r>
          </w:p>
        </w:tc>
        <w:tc>
          <w:tcPr>
            <w:tcW w:w="427" w:type="pct"/>
          </w:tcPr>
          <w:p w14:paraId="303E6CB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0.684*</w:t>
            </w:r>
          </w:p>
        </w:tc>
        <w:tc>
          <w:tcPr>
            <w:tcW w:w="1078" w:type="pct"/>
          </w:tcPr>
          <w:p w14:paraId="65DD906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0.480</w:t>
            </w:r>
          </w:p>
        </w:tc>
        <w:tc>
          <w:tcPr>
            <w:tcW w:w="1078" w:type="pct"/>
          </w:tcPr>
          <w:p w14:paraId="7FF9BD2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0.975</w:t>
            </w:r>
          </w:p>
        </w:tc>
      </w:tr>
      <w:tr w:rsidR="002B56D6" w:rsidRPr="001C4E8C" w14:paraId="0179E0E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EF1BD66" w14:textId="77777777" w:rsidR="002B56D6" w:rsidRPr="00ED6857" w:rsidRDefault="002B56D6" w:rsidP="00BA59CF">
            <w:pPr>
              <w:pStyle w:val="TableText"/>
            </w:pPr>
            <w:r w:rsidRPr="00ED6857">
              <w:t>More than once on income support / Other</w:t>
            </w:r>
            <w:r w:rsidRPr="00ED6857">
              <w:rPr>
                <w:vertAlign w:val="superscript"/>
              </w:rPr>
              <w:t>3</w:t>
            </w:r>
          </w:p>
        </w:tc>
        <w:tc>
          <w:tcPr>
            <w:tcW w:w="427" w:type="pct"/>
          </w:tcPr>
          <w:p w14:paraId="6AFBBAE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0.643*</w:t>
            </w:r>
          </w:p>
        </w:tc>
        <w:tc>
          <w:tcPr>
            <w:tcW w:w="1078" w:type="pct"/>
          </w:tcPr>
          <w:p w14:paraId="563D5F3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0.447</w:t>
            </w:r>
          </w:p>
        </w:tc>
        <w:tc>
          <w:tcPr>
            <w:tcW w:w="1078" w:type="pct"/>
          </w:tcPr>
          <w:p w14:paraId="0B7ACF9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0.926</w:t>
            </w:r>
          </w:p>
        </w:tc>
      </w:tr>
    </w:tbl>
    <w:p w14:paraId="3BB658C9" w14:textId="77777777" w:rsidR="002B56D6" w:rsidRPr="00A151CC" w:rsidRDefault="002B56D6" w:rsidP="002B56D6">
      <w:pPr>
        <w:pStyle w:val="SourceandNotes"/>
      </w:pPr>
      <w:r w:rsidRPr="007D29EB">
        <w:t>Base: participants reporting that they have poor or mixed English skills, n (excluding missing) =</w:t>
      </w:r>
      <w:r w:rsidRPr="002E56FD">
        <w:t xml:space="preserve"> 1</w:t>
      </w:r>
      <w:r w:rsidRPr="00A151CC">
        <w:t>,928; matched samples</w:t>
      </w:r>
    </w:p>
    <w:p w14:paraId="5D78E073" w14:textId="77777777" w:rsidR="002B56D6" w:rsidRPr="00A151CC" w:rsidRDefault="002B56D6" w:rsidP="002B56D6">
      <w:pPr>
        <w:pStyle w:val="SourceandNotes"/>
      </w:pPr>
      <w:r w:rsidRPr="00A151CC">
        <w:t>1. 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01478162" w14:textId="77777777" w:rsidR="002B56D6" w:rsidRPr="00A151CC" w:rsidRDefault="002B56D6" w:rsidP="002B56D6">
      <w:pPr>
        <w:pStyle w:val="SourceandNotes"/>
      </w:pPr>
      <w:r w:rsidRPr="00A151CC">
        <w:t xml:space="preserve">2. * variable has statistically significant coefficient: </w:t>
      </w:r>
      <w:r w:rsidRPr="00A151CC">
        <w:rPr>
          <w:i/>
          <w:iCs/>
        </w:rPr>
        <w:t xml:space="preserve">p </w:t>
      </w:r>
      <w:r w:rsidRPr="00A151CC">
        <w:t>&lt; 0.05</w:t>
      </w:r>
    </w:p>
    <w:p w14:paraId="752FD283" w14:textId="77777777" w:rsidR="00013493" w:rsidRDefault="002B56D6" w:rsidP="002B56D6">
      <w:pPr>
        <w:pStyle w:val="SourceandNotes"/>
      </w:pPr>
      <w:r w:rsidRPr="00A151CC">
        <w:t>3. ‘Other’ includes the following categories: ‘Received Crisis Payment’, ‘Received Crisis Payment + Multiple spells on income support’, ‘All others’.</w:t>
      </w:r>
    </w:p>
    <w:p w14:paraId="10D67CC4" w14:textId="73C8B0B4" w:rsidR="002B56D6" w:rsidRPr="00A151CC" w:rsidRDefault="002B56D6" w:rsidP="002B56D6">
      <w:pPr>
        <w:pStyle w:val="SourceandNotes"/>
      </w:pPr>
      <w:r w:rsidRPr="00A151CC">
        <w:t xml:space="preserve">Source: </w:t>
      </w:r>
      <w:r w:rsidRPr="00A30BC4">
        <w:t>Department of E</w:t>
      </w:r>
      <w:r>
        <w:t xml:space="preserve">ducation, Skills and Employment </w:t>
      </w:r>
      <w:r w:rsidRPr="00A30BC4">
        <w:t>administrative data</w:t>
      </w:r>
    </w:p>
    <w:p w14:paraId="0F7D3306" w14:textId="77777777" w:rsidR="002B56D6" w:rsidRDefault="002B56D6" w:rsidP="002B56D6">
      <w:pPr>
        <w:pStyle w:val="Heading3"/>
      </w:pPr>
      <w:bookmarkStart w:id="811" w:name="_Toc55475736"/>
      <w:bookmarkStart w:id="812" w:name="_Toc72481964"/>
      <w:r>
        <w:t>How the impact of TtW varied by residential location</w:t>
      </w:r>
      <w:bookmarkEnd w:id="811"/>
      <w:bookmarkEnd w:id="812"/>
    </w:p>
    <w:p w14:paraId="4B9BA6D7" w14:textId="77777777" w:rsidR="00013493" w:rsidRDefault="002B56D6">
      <w:pPr>
        <w:pStyle w:val="Normal0"/>
      </w:pPr>
      <w:r>
        <w:t xml:space="preserve">There is no evidence that the impact of TtW varied depending on whether participants lived in urban, regional or remote areas. </w:t>
      </w:r>
      <w:r>
        <w:rPr>
          <w:b/>
        </w:rPr>
        <w:t xml:space="preserve">Tables H.23 </w:t>
      </w:r>
      <w:r>
        <w:t xml:space="preserve">to </w:t>
      </w:r>
      <w:r>
        <w:rPr>
          <w:b/>
        </w:rPr>
        <w:t xml:space="preserve">H.30 </w:t>
      </w:r>
      <w:r>
        <w:t>show the impact of TtW on LMA and study outcomes for participants living in different residential locations.</w:t>
      </w:r>
    </w:p>
    <w:p w14:paraId="1C3766CF" w14:textId="46ABE5CC" w:rsidR="002B56D6" w:rsidRPr="00AD706E" w:rsidRDefault="002B56D6" w:rsidP="00BA59CF">
      <w:pPr>
        <w:pStyle w:val="Normal0"/>
      </w:pPr>
      <w:r>
        <w:t>Additional analysis confirmed that the relationship between TtW servicing and outcomes was weaker for participants in outer regional areas and was not statistically significant for remote participants. The interaction between living in an outer regional or remote area and TtW participation was not statistically significant. There were not enough young people living in outer regional and remote areas to say confidently whether TtW was less effective for them. For reasons of space, this appendix does not show full parameter estimates for these additional interaction models.</w:t>
      </w:r>
    </w:p>
    <w:p w14:paraId="146FD417" w14:textId="77777777" w:rsidR="002B56D6" w:rsidRPr="002B15ED" w:rsidRDefault="002B56D6" w:rsidP="002B56D6">
      <w:pPr>
        <w:pStyle w:val="Caption"/>
      </w:pPr>
      <w:bookmarkStart w:id="813" w:name="_Toc55211719"/>
      <w:bookmarkStart w:id="814" w:name="_Toc68103949"/>
      <w:bookmarkStart w:id="815" w:name="_Toc69395652"/>
      <w:r w:rsidRPr="002B15ED">
        <w:t>Table H.</w:t>
      </w:r>
      <w:r>
        <w:t>23</w:t>
      </w:r>
      <w:r w:rsidRPr="002B15ED">
        <w:t xml:space="preserve">: </w:t>
      </w:r>
      <w:r>
        <w:t>L</w:t>
      </w:r>
      <w:r w:rsidRPr="002B15ED">
        <w:t xml:space="preserve">ogistic regression model estimating impact of TtW on probability of achieving </w:t>
      </w:r>
      <w:r>
        <w:t>LMA</w:t>
      </w:r>
      <w:r w:rsidRPr="0049065D">
        <w:rPr>
          <w:vertAlign w:val="superscript"/>
        </w:rPr>
        <w:t>1</w:t>
      </w:r>
      <w:r>
        <w:t xml:space="preserve"> one to 12 </w:t>
      </w:r>
      <w:r w:rsidRPr="002B15ED">
        <w:t>months after referral</w:t>
      </w:r>
      <w:r>
        <w:t>, among participants in major cities</w:t>
      </w:r>
      <w:bookmarkEnd w:id="813"/>
      <w:bookmarkEnd w:id="814"/>
      <w:bookmarkEnd w:id="815"/>
    </w:p>
    <w:tbl>
      <w:tblPr>
        <w:tblStyle w:val="TtWReportTableTemplate2"/>
        <w:tblW w:w="5000" w:type="pct"/>
        <w:tblLook w:val="04A0" w:firstRow="1" w:lastRow="0" w:firstColumn="1" w:lastColumn="0" w:noHBand="0" w:noVBand="1"/>
      </w:tblPr>
      <w:tblGrid>
        <w:gridCol w:w="4362"/>
        <w:gridCol w:w="772"/>
        <w:gridCol w:w="1946"/>
        <w:gridCol w:w="1946"/>
      </w:tblGrid>
      <w:tr w:rsidR="002B56D6" w:rsidRPr="001C4E8C" w14:paraId="74D4B76A"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128355F" w14:textId="77777777" w:rsidR="002B56D6" w:rsidRPr="00ED6857" w:rsidRDefault="002B56D6" w:rsidP="00BA59CF">
            <w:pPr>
              <w:pStyle w:val="TableText"/>
              <w:rPr>
                <w:rFonts w:asciiTheme="minorHAnsi" w:hAnsiTheme="minorHAnsi"/>
              </w:rPr>
            </w:pPr>
            <w:r w:rsidRPr="00ED6857">
              <w:t>Variable</w:t>
            </w:r>
          </w:p>
        </w:tc>
        <w:tc>
          <w:tcPr>
            <w:tcW w:w="0" w:type="pct"/>
          </w:tcPr>
          <w:p w14:paraId="1E944E2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A86594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4F1BB3F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1C4E8C" w14:paraId="62B13AE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F8D5ACA" w14:textId="77777777" w:rsidR="002B56D6" w:rsidRPr="00ED6857" w:rsidRDefault="002B56D6" w:rsidP="00BA59CF">
            <w:pPr>
              <w:pStyle w:val="TableText"/>
              <w:rPr>
                <w:color w:val="000000"/>
              </w:rPr>
            </w:pPr>
            <w:r w:rsidRPr="00ED6857">
              <w:t>TtW / jobactive</w:t>
            </w:r>
          </w:p>
        </w:tc>
        <w:tc>
          <w:tcPr>
            <w:tcW w:w="174" w:type="pct"/>
          </w:tcPr>
          <w:p w14:paraId="0CE0C5D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0.845*</w:t>
            </w:r>
          </w:p>
        </w:tc>
        <w:tc>
          <w:tcPr>
            <w:tcW w:w="1078" w:type="pct"/>
          </w:tcPr>
          <w:p w14:paraId="26125D0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0.783</w:t>
            </w:r>
          </w:p>
        </w:tc>
        <w:tc>
          <w:tcPr>
            <w:tcW w:w="1078" w:type="pct"/>
          </w:tcPr>
          <w:p w14:paraId="2988084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0.911</w:t>
            </w:r>
          </w:p>
        </w:tc>
      </w:tr>
      <w:tr w:rsidR="002B56D6" w:rsidRPr="001C4E8C" w14:paraId="649F000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42D2D25"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174" w:type="pct"/>
          </w:tcPr>
          <w:p w14:paraId="1429C90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1.524*</w:t>
            </w:r>
          </w:p>
        </w:tc>
        <w:tc>
          <w:tcPr>
            <w:tcW w:w="1078" w:type="pct"/>
          </w:tcPr>
          <w:p w14:paraId="2210AF5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1.369</w:t>
            </w:r>
          </w:p>
        </w:tc>
        <w:tc>
          <w:tcPr>
            <w:tcW w:w="1078" w:type="pct"/>
          </w:tcPr>
          <w:p w14:paraId="752341C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1.698</w:t>
            </w:r>
          </w:p>
        </w:tc>
      </w:tr>
      <w:tr w:rsidR="002B56D6" w:rsidRPr="001C4E8C" w14:paraId="5665642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2CFED52" w14:textId="77777777" w:rsidR="002B56D6" w:rsidRPr="00ED6857" w:rsidRDefault="002B56D6" w:rsidP="00BA59CF">
            <w:pPr>
              <w:pStyle w:val="TableText"/>
            </w:pPr>
            <w:r w:rsidRPr="00ED6857">
              <w:t>Good English skills / Poor or Combination of good and poor</w:t>
            </w:r>
          </w:p>
        </w:tc>
        <w:tc>
          <w:tcPr>
            <w:tcW w:w="174" w:type="pct"/>
          </w:tcPr>
          <w:p w14:paraId="3DD03D2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2.124*</w:t>
            </w:r>
          </w:p>
        </w:tc>
        <w:tc>
          <w:tcPr>
            <w:tcW w:w="1078" w:type="pct"/>
          </w:tcPr>
          <w:p w14:paraId="78C6DD4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1.844</w:t>
            </w:r>
          </w:p>
        </w:tc>
        <w:tc>
          <w:tcPr>
            <w:tcW w:w="1078" w:type="pct"/>
          </w:tcPr>
          <w:p w14:paraId="0022E98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2.446</w:t>
            </w:r>
          </w:p>
        </w:tc>
      </w:tr>
      <w:tr w:rsidR="002B56D6" w:rsidRPr="001C4E8C" w14:paraId="37E82D3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AC078BA" w14:textId="77777777" w:rsidR="002B56D6" w:rsidRPr="00ED6857" w:rsidRDefault="002B56D6" w:rsidP="00BA59CF">
            <w:pPr>
              <w:pStyle w:val="TableText"/>
            </w:pPr>
            <w:r w:rsidRPr="00ED6857">
              <w:t>Year 12 completer / Non-Year 12 completer</w:t>
            </w:r>
          </w:p>
        </w:tc>
        <w:tc>
          <w:tcPr>
            <w:tcW w:w="174" w:type="pct"/>
          </w:tcPr>
          <w:p w14:paraId="14E434C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1.334*</w:t>
            </w:r>
          </w:p>
        </w:tc>
        <w:tc>
          <w:tcPr>
            <w:tcW w:w="1078" w:type="pct"/>
          </w:tcPr>
          <w:p w14:paraId="11C9EC3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1.232</w:t>
            </w:r>
          </w:p>
        </w:tc>
        <w:tc>
          <w:tcPr>
            <w:tcW w:w="1078" w:type="pct"/>
          </w:tcPr>
          <w:p w14:paraId="0A77FB1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1.443</w:t>
            </w:r>
          </w:p>
        </w:tc>
      </w:tr>
      <w:tr w:rsidR="002B56D6" w:rsidRPr="001C4E8C" w14:paraId="6034A8B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11AA576" w14:textId="77777777" w:rsidR="002B56D6" w:rsidRPr="00ED6857" w:rsidRDefault="002B56D6" w:rsidP="00BA59CF">
            <w:pPr>
              <w:pStyle w:val="TableText"/>
            </w:pPr>
            <w:r w:rsidRPr="00ED6857">
              <w:t>No transport / Public transport</w:t>
            </w:r>
          </w:p>
        </w:tc>
        <w:tc>
          <w:tcPr>
            <w:tcW w:w="174" w:type="pct"/>
          </w:tcPr>
          <w:p w14:paraId="564A98F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0.822</w:t>
            </w:r>
          </w:p>
        </w:tc>
        <w:tc>
          <w:tcPr>
            <w:tcW w:w="1078" w:type="pct"/>
          </w:tcPr>
          <w:p w14:paraId="06DA908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0.629</w:t>
            </w:r>
          </w:p>
        </w:tc>
        <w:tc>
          <w:tcPr>
            <w:tcW w:w="1078" w:type="pct"/>
          </w:tcPr>
          <w:p w14:paraId="09E6396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1.075</w:t>
            </w:r>
          </w:p>
        </w:tc>
      </w:tr>
      <w:tr w:rsidR="002B56D6" w:rsidRPr="001C4E8C" w14:paraId="73D158F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F384F56" w14:textId="77777777" w:rsidR="002B56D6" w:rsidRPr="00ED6857" w:rsidRDefault="002B56D6" w:rsidP="00BA59CF">
            <w:pPr>
              <w:pStyle w:val="TableText"/>
            </w:pPr>
            <w:r w:rsidRPr="00ED6857">
              <w:t>Private transport / Public transport</w:t>
            </w:r>
          </w:p>
        </w:tc>
        <w:tc>
          <w:tcPr>
            <w:tcW w:w="174" w:type="pct"/>
          </w:tcPr>
          <w:p w14:paraId="0E48898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1.435*</w:t>
            </w:r>
          </w:p>
        </w:tc>
        <w:tc>
          <w:tcPr>
            <w:tcW w:w="1078" w:type="pct"/>
          </w:tcPr>
          <w:p w14:paraId="0FD1FB5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1.321</w:t>
            </w:r>
          </w:p>
        </w:tc>
        <w:tc>
          <w:tcPr>
            <w:tcW w:w="1078" w:type="pct"/>
          </w:tcPr>
          <w:p w14:paraId="05A3B1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1.559</w:t>
            </w:r>
          </w:p>
        </w:tc>
      </w:tr>
      <w:tr w:rsidR="002B56D6" w:rsidRPr="001C4E8C" w14:paraId="692B3CD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14E4C4D" w14:textId="77777777" w:rsidR="002B56D6" w:rsidRPr="00ED6857" w:rsidRDefault="002B56D6" w:rsidP="00BA59CF">
            <w:pPr>
              <w:pStyle w:val="TableText"/>
            </w:pPr>
            <w:r w:rsidRPr="00ED6857">
              <w:t>Stable residence / Unstable residence</w:t>
            </w:r>
          </w:p>
        </w:tc>
        <w:tc>
          <w:tcPr>
            <w:tcW w:w="174" w:type="pct"/>
          </w:tcPr>
          <w:p w14:paraId="73D200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1.428*</w:t>
            </w:r>
          </w:p>
        </w:tc>
        <w:tc>
          <w:tcPr>
            <w:tcW w:w="1078" w:type="pct"/>
          </w:tcPr>
          <w:p w14:paraId="5A721E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1.269</w:t>
            </w:r>
          </w:p>
        </w:tc>
        <w:tc>
          <w:tcPr>
            <w:tcW w:w="1078" w:type="pct"/>
          </w:tcPr>
          <w:p w14:paraId="670FEE0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1.608</w:t>
            </w:r>
          </w:p>
        </w:tc>
      </w:tr>
      <w:tr w:rsidR="002B56D6" w:rsidRPr="001C4E8C" w14:paraId="2EC86C1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AC9C3B8" w14:textId="77777777" w:rsidR="002B56D6" w:rsidRPr="00ED6857" w:rsidRDefault="002B56D6" w:rsidP="00BA59CF">
            <w:pPr>
              <w:pStyle w:val="TableText"/>
              <w:rPr>
                <w:color w:val="000000"/>
              </w:rPr>
            </w:pPr>
            <w:r w:rsidRPr="00ED6857">
              <w:t>History of paid work / Was not working</w:t>
            </w:r>
          </w:p>
        </w:tc>
        <w:tc>
          <w:tcPr>
            <w:tcW w:w="174" w:type="pct"/>
          </w:tcPr>
          <w:p w14:paraId="69664BD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1.567*</w:t>
            </w:r>
          </w:p>
        </w:tc>
        <w:tc>
          <w:tcPr>
            <w:tcW w:w="1078" w:type="pct"/>
          </w:tcPr>
          <w:p w14:paraId="1478B42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1.424</w:t>
            </w:r>
          </w:p>
        </w:tc>
        <w:tc>
          <w:tcPr>
            <w:tcW w:w="1078" w:type="pct"/>
          </w:tcPr>
          <w:p w14:paraId="75A3FA5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1.723</w:t>
            </w:r>
          </w:p>
        </w:tc>
      </w:tr>
      <w:tr w:rsidR="002B56D6" w:rsidRPr="001C4E8C" w14:paraId="1F7CACD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9E8ACDD" w14:textId="77777777" w:rsidR="002B56D6" w:rsidRPr="00ED6857" w:rsidRDefault="002B56D6" w:rsidP="00BA59CF">
            <w:pPr>
              <w:pStyle w:val="TableText"/>
            </w:pPr>
            <w:r w:rsidRPr="00ED6857">
              <w:t>History of unpaid work / Was not working</w:t>
            </w:r>
          </w:p>
        </w:tc>
        <w:tc>
          <w:tcPr>
            <w:tcW w:w="174" w:type="pct"/>
          </w:tcPr>
          <w:p w14:paraId="4E3C7EB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0.586*</w:t>
            </w:r>
          </w:p>
        </w:tc>
        <w:tc>
          <w:tcPr>
            <w:tcW w:w="1078" w:type="pct"/>
          </w:tcPr>
          <w:p w14:paraId="01D50F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0.377</w:t>
            </w:r>
          </w:p>
        </w:tc>
        <w:tc>
          <w:tcPr>
            <w:tcW w:w="1078" w:type="pct"/>
          </w:tcPr>
          <w:p w14:paraId="65AFAC9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0.911</w:t>
            </w:r>
          </w:p>
        </w:tc>
      </w:tr>
      <w:tr w:rsidR="002B56D6" w:rsidRPr="001C4E8C" w14:paraId="4137A45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FEB2DC" w14:textId="77777777" w:rsidR="002B56D6" w:rsidRPr="00ED6857" w:rsidRDefault="002B56D6" w:rsidP="00BA59CF">
            <w:pPr>
              <w:pStyle w:val="TableText"/>
              <w:rPr>
                <w:color w:val="000000"/>
              </w:rPr>
            </w:pPr>
            <w:r w:rsidRPr="001C4E8C">
              <w:t>Less than 12 months on income support / Not on income support</w:t>
            </w:r>
          </w:p>
        </w:tc>
        <w:tc>
          <w:tcPr>
            <w:tcW w:w="174" w:type="pct"/>
          </w:tcPr>
          <w:p w14:paraId="222048B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1.147*</w:t>
            </w:r>
          </w:p>
        </w:tc>
        <w:tc>
          <w:tcPr>
            <w:tcW w:w="1078" w:type="pct"/>
          </w:tcPr>
          <w:p w14:paraId="4B93319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1.043</w:t>
            </w:r>
          </w:p>
        </w:tc>
        <w:tc>
          <w:tcPr>
            <w:tcW w:w="1078" w:type="pct"/>
          </w:tcPr>
          <w:p w14:paraId="68E2006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1.262</w:t>
            </w:r>
          </w:p>
        </w:tc>
      </w:tr>
      <w:tr w:rsidR="002B56D6" w:rsidRPr="001C4E8C" w14:paraId="2190D5B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EA7E39D" w14:textId="77777777" w:rsidR="002B56D6" w:rsidRPr="00ED6857" w:rsidRDefault="002B56D6" w:rsidP="00BA59CF">
            <w:pPr>
              <w:pStyle w:val="TableText"/>
              <w:rPr>
                <w:color w:val="000000"/>
              </w:rPr>
            </w:pPr>
            <w:r w:rsidRPr="001C4E8C">
              <w:t>More than 12 months on income support / Not on income support</w:t>
            </w:r>
          </w:p>
        </w:tc>
        <w:tc>
          <w:tcPr>
            <w:tcW w:w="174" w:type="pct"/>
          </w:tcPr>
          <w:p w14:paraId="59D3C13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1.394*</w:t>
            </w:r>
          </w:p>
        </w:tc>
        <w:tc>
          <w:tcPr>
            <w:tcW w:w="1078" w:type="pct"/>
          </w:tcPr>
          <w:p w14:paraId="2BA9651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1.257</w:t>
            </w:r>
          </w:p>
        </w:tc>
        <w:tc>
          <w:tcPr>
            <w:tcW w:w="1078" w:type="pct"/>
          </w:tcPr>
          <w:p w14:paraId="1C9880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1.545</w:t>
            </w:r>
          </w:p>
        </w:tc>
      </w:tr>
      <w:tr w:rsidR="002B56D6" w:rsidRPr="001C4E8C" w14:paraId="19B3715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C649B23" w14:textId="77777777" w:rsidR="002B56D6" w:rsidRPr="00ED6857" w:rsidRDefault="002B56D6" w:rsidP="00BA59CF">
            <w:pPr>
              <w:pStyle w:val="TableText"/>
            </w:pPr>
            <w:r w:rsidRPr="00ED6857">
              <w:t>Ex-offender / Non-ex-offender or Did not answer</w:t>
            </w:r>
          </w:p>
        </w:tc>
        <w:tc>
          <w:tcPr>
            <w:tcW w:w="174" w:type="pct"/>
          </w:tcPr>
          <w:p w14:paraId="4AA061A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0.642*</w:t>
            </w:r>
          </w:p>
        </w:tc>
        <w:tc>
          <w:tcPr>
            <w:tcW w:w="1078" w:type="pct"/>
          </w:tcPr>
          <w:p w14:paraId="05CE6E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0.555</w:t>
            </w:r>
          </w:p>
        </w:tc>
        <w:tc>
          <w:tcPr>
            <w:tcW w:w="1078" w:type="pct"/>
          </w:tcPr>
          <w:p w14:paraId="5B7104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0.742</w:t>
            </w:r>
          </w:p>
        </w:tc>
      </w:tr>
      <w:tr w:rsidR="002B56D6" w:rsidRPr="001C4E8C" w14:paraId="61FECAB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410857B" w14:textId="77777777" w:rsidR="002B56D6" w:rsidRPr="00ED6857" w:rsidRDefault="002B56D6" w:rsidP="00BA59CF">
            <w:pPr>
              <w:pStyle w:val="TableText"/>
            </w:pPr>
            <w:r w:rsidRPr="00ED6857">
              <w:t>Disability / No disability or Did not answer</w:t>
            </w:r>
          </w:p>
        </w:tc>
        <w:tc>
          <w:tcPr>
            <w:tcW w:w="174" w:type="pct"/>
          </w:tcPr>
          <w:p w14:paraId="58DD75D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0.798*</w:t>
            </w:r>
          </w:p>
        </w:tc>
        <w:tc>
          <w:tcPr>
            <w:tcW w:w="1078" w:type="pct"/>
          </w:tcPr>
          <w:p w14:paraId="42FF38E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0.696</w:t>
            </w:r>
          </w:p>
        </w:tc>
        <w:tc>
          <w:tcPr>
            <w:tcW w:w="1078" w:type="pct"/>
          </w:tcPr>
          <w:p w14:paraId="5437212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0.915</w:t>
            </w:r>
          </w:p>
        </w:tc>
      </w:tr>
      <w:tr w:rsidR="002B56D6" w:rsidRPr="001C4E8C" w14:paraId="17CC19E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6B31B75" w14:textId="77777777" w:rsidR="002B56D6" w:rsidRPr="00ED6857" w:rsidRDefault="002B56D6" w:rsidP="00BA59CF">
            <w:pPr>
              <w:pStyle w:val="TableText"/>
            </w:pPr>
            <w:r w:rsidRPr="00ED6857">
              <w:t>Personal factors – No impact / Some impact</w:t>
            </w:r>
          </w:p>
        </w:tc>
        <w:tc>
          <w:tcPr>
            <w:tcW w:w="174" w:type="pct"/>
          </w:tcPr>
          <w:p w14:paraId="2031169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1.184*</w:t>
            </w:r>
          </w:p>
        </w:tc>
        <w:tc>
          <w:tcPr>
            <w:tcW w:w="1078" w:type="pct"/>
          </w:tcPr>
          <w:p w14:paraId="163C9CD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1.032</w:t>
            </w:r>
          </w:p>
        </w:tc>
        <w:tc>
          <w:tcPr>
            <w:tcW w:w="1078" w:type="pct"/>
          </w:tcPr>
          <w:p w14:paraId="2E5898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1.357</w:t>
            </w:r>
          </w:p>
        </w:tc>
      </w:tr>
      <w:tr w:rsidR="002B56D6" w:rsidRPr="001C4E8C" w14:paraId="04A896F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0BA8D0" w14:textId="77777777" w:rsidR="002B56D6" w:rsidRPr="00ED6857" w:rsidRDefault="002B56D6" w:rsidP="00BA59CF">
            <w:pPr>
              <w:pStyle w:val="TableText"/>
            </w:pPr>
            <w:r w:rsidRPr="00ED6857">
              <w:t xml:space="preserve">Strength of local economy </w:t>
            </w:r>
            <w:r w:rsidRPr="001C4E8C">
              <w:t>(increased IVI score by 1)</w:t>
            </w:r>
          </w:p>
        </w:tc>
        <w:tc>
          <w:tcPr>
            <w:tcW w:w="174" w:type="pct"/>
          </w:tcPr>
          <w:p w14:paraId="3657F5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1.007*</w:t>
            </w:r>
          </w:p>
        </w:tc>
        <w:tc>
          <w:tcPr>
            <w:tcW w:w="1078" w:type="pct"/>
          </w:tcPr>
          <w:p w14:paraId="678062B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1.004</w:t>
            </w:r>
          </w:p>
        </w:tc>
        <w:tc>
          <w:tcPr>
            <w:tcW w:w="1078" w:type="pct"/>
          </w:tcPr>
          <w:p w14:paraId="43573C1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1.010</w:t>
            </w:r>
          </w:p>
        </w:tc>
      </w:tr>
    </w:tbl>
    <w:p w14:paraId="52B386EC" w14:textId="77777777" w:rsidR="002B56D6" w:rsidRPr="00A80EA6" w:rsidRDefault="002B56D6" w:rsidP="002B56D6">
      <w:pPr>
        <w:pStyle w:val="SourceandNotes"/>
      </w:pPr>
      <w:r w:rsidRPr="00A80EA6">
        <w:t>Base:</w:t>
      </w:r>
      <w:r w:rsidRPr="005511B1">
        <w:t xml:space="preserve"> </w:t>
      </w:r>
      <w:r>
        <w:t>participants reporting they live in a major cities location, n (excluding missing) = 12,541; matched samples</w:t>
      </w:r>
    </w:p>
    <w:p w14:paraId="4C4BF0BD" w14:textId="57B05B96" w:rsidR="002B56D6" w:rsidRPr="000E383D" w:rsidRDefault="002B56D6" w:rsidP="002B56D6">
      <w:pPr>
        <w:pStyle w:val="SourceandNotes"/>
      </w:pPr>
      <w:r w:rsidRPr="000E383D">
        <w:t xml:space="preserve">1. </w:t>
      </w:r>
      <w:r w:rsidRPr="00D267AB">
        <w:t>A participant achieves LMA when the department’s income support and job placement information indicates they have secured employment. LMA outcomes achieved within</w:t>
      </w:r>
      <w:r w:rsidR="00973657">
        <w:t xml:space="preserve"> four </w:t>
      </w:r>
      <w:r w:rsidRPr="00D267AB">
        <w:t>weeks of referral are excluded, as it is unlikely these outcomes resulted from TtW or jobactive servicing.</w:t>
      </w:r>
    </w:p>
    <w:p w14:paraId="185F56CF" w14:textId="77777777" w:rsidR="002B56D6" w:rsidRDefault="002B56D6" w:rsidP="002B56D6">
      <w:pPr>
        <w:pStyle w:val="SourceandNotes"/>
      </w:pPr>
      <w:r>
        <w:t xml:space="preserve">2. * variable has statistically significant coefficient: </w:t>
      </w:r>
      <w:r>
        <w:rPr>
          <w:i/>
        </w:rPr>
        <w:t xml:space="preserve">p </w:t>
      </w:r>
      <w:r>
        <w:t>&lt; 0.05</w:t>
      </w:r>
    </w:p>
    <w:p w14:paraId="1C91F601"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3CA66328" w14:textId="77777777" w:rsidR="002B56D6" w:rsidRPr="002B15ED" w:rsidRDefault="002B56D6" w:rsidP="003E250D">
      <w:pPr>
        <w:pStyle w:val="Caption"/>
      </w:pPr>
      <w:bookmarkStart w:id="816" w:name="_Toc55211720"/>
      <w:bookmarkStart w:id="817" w:name="_Toc68103950"/>
      <w:bookmarkStart w:id="818" w:name="_Toc69395653"/>
      <w:r w:rsidRPr="002B15ED">
        <w:t>Table H.</w:t>
      </w:r>
      <w:r>
        <w:t>24</w:t>
      </w:r>
      <w:r w:rsidRPr="002B15ED">
        <w:t xml:space="preserve">: </w:t>
      </w:r>
      <w:r>
        <w:t>L</w:t>
      </w:r>
      <w:r w:rsidRPr="002B15ED">
        <w:t xml:space="preserve">ogistic regression model estimating impact of TtW on probability of achieving </w:t>
      </w:r>
      <w:r>
        <w:t>LMA</w:t>
      </w:r>
      <w:r w:rsidRPr="00AE13A1">
        <w:rPr>
          <w:vertAlign w:val="superscript"/>
        </w:rPr>
        <w:t>1</w:t>
      </w:r>
      <w:r>
        <w:t xml:space="preserve"> one to 12 </w:t>
      </w:r>
      <w:r w:rsidRPr="002B15ED">
        <w:t>months after referral</w:t>
      </w:r>
      <w:r>
        <w:t>, among participants in inner regional Australia</w:t>
      </w:r>
      <w:bookmarkEnd w:id="816"/>
      <w:bookmarkEnd w:id="817"/>
      <w:bookmarkEnd w:id="818"/>
    </w:p>
    <w:tbl>
      <w:tblPr>
        <w:tblStyle w:val="TtWReportTableTemplate2"/>
        <w:tblW w:w="5000" w:type="pct"/>
        <w:tblLook w:val="04A0" w:firstRow="1" w:lastRow="0" w:firstColumn="1" w:lastColumn="0" w:noHBand="0" w:noVBand="1"/>
      </w:tblPr>
      <w:tblGrid>
        <w:gridCol w:w="4362"/>
        <w:gridCol w:w="772"/>
        <w:gridCol w:w="1946"/>
        <w:gridCol w:w="1946"/>
      </w:tblGrid>
      <w:tr w:rsidR="002B56D6" w:rsidRPr="001C4E8C" w14:paraId="67D9CB0B"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5636BA9D" w14:textId="77777777" w:rsidR="002B56D6" w:rsidRPr="00ED6857" w:rsidRDefault="002B56D6" w:rsidP="00BA59CF">
            <w:pPr>
              <w:pStyle w:val="TableText"/>
              <w:rPr>
                <w:rFonts w:asciiTheme="minorHAnsi" w:hAnsiTheme="minorHAnsi"/>
              </w:rPr>
            </w:pPr>
            <w:r w:rsidRPr="00ED6857">
              <w:t>Variable</w:t>
            </w:r>
          </w:p>
        </w:tc>
        <w:tc>
          <w:tcPr>
            <w:tcW w:w="0" w:type="pct"/>
          </w:tcPr>
          <w:p w14:paraId="0CA2050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EA6EDC0"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24FBB84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1C4E8C" w14:paraId="1C82BE6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94F4EDF" w14:textId="77777777" w:rsidR="002B56D6" w:rsidRPr="00ED6857" w:rsidRDefault="002B56D6" w:rsidP="00BA59CF">
            <w:pPr>
              <w:pStyle w:val="TableText"/>
            </w:pPr>
            <w:r w:rsidRPr="00ED6857">
              <w:t>TtW / jobactive</w:t>
            </w:r>
          </w:p>
        </w:tc>
        <w:tc>
          <w:tcPr>
            <w:tcW w:w="174" w:type="pct"/>
          </w:tcPr>
          <w:p w14:paraId="62918DB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0.901*</w:t>
            </w:r>
          </w:p>
        </w:tc>
        <w:tc>
          <w:tcPr>
            <w:tcW w:w="1078" w:type="pct"/>
          </w:tcPr>
          <w:p w14:paraId="04F7658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0.813</w:t>
            </w:r>
          </w:p>
        </w:tc>
        <w:tc>
          <w:tcPr>
            <w:tcW w:w="1078" w:type="pct"/>
          </w:tcPr>
          <w:p w14:paraId="21FDB12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0.998</w:t>
            </w:r>
          </w:p>
        </w:tc>
      </w:tr>
      <w:tr w:rsidR="002B56D6" w:rsidRPr="001C4E8C" w14:paraId="5A8E00E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ECE3719" w14:textId="77777777" w:rsidR="002B56D6" w:rsidRPr="00ED6857" w:rsidRDefault="002B56D6" w:rsidP="00BA59CF">
            <w:pPr>
              <w:pStyle w:val="TableText"/>
            </w:pPr>
            <w:r w:rsidRPr="00ED6857">
              <w:t>Female / Male</w:t>
            </w:r>
          </w:p>
        </w:tc>
        <w:tc>
          <w:tcPr>
            <w:tcW w:w="174" w:type="pct"/>
          </w:tcPr>
          <w:p w14:paraId="2824AC3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1.136*</w:t>
            </w:r>
          </w:p>
        </w:tc>
        <w:tc>
          <w:tcPr>
            <w:tcW w:w="1078" w:type="pct"/>
          </w:tcPr>
          <w:p w14:paraId="21EEEC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1.023</w:t>
            </w:r>
          </w:p>
        </w:tc>
        <w:tc>
          <w:tcPr>
            <w:tcW w:w="1078" w:type="pct"/>
          </w:tcPr>
          <w:p w14:paraId="65F3F1B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1.262</w:t>
            </w:r>
          </w:p>
        </w:tc>
      </w:tr>
      <w:tr w:rsidR="002B56D6" w:rsidRPr="001C4E8C" w14:paraId="607CA24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4C599ED" w14:textId="77777777" w:rsidR="002B56D6" w:rsidRPr="00ED6857" w:rsidRDefault="002B56D6" w:rsidP="00BA59CF">
            <w:pPr>
              <w:pStyle w:val="TableText"/>
            </w:pPr>
            <w:r w:rsidRPr="00ED6857">
              <w:t>Non-Indigenous / Indigenous</w:t>
            </w:r>
          </w:p>
        </w:tc>
        <w:tc>
          <w:tcPr>
            <w:tcW w:w="174" w:type="pct"/>
          </w:tcPr>
          <w:p w14:paraId="7BAEE42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1.753*</w:t>
            </w:r>
          </w:p>
        </w:tc>
        <w:tc>
          <w:tcPr>
            <w:tcW w:w="1078" w:type="pct"/>
          </w:tcPr>
          <w:p w14:paraId="7F746C5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1.545</w:t>
            </w:r>
          </w:p>
        </w:tc>
        <w:tc>
          <w:tcPr>
            <w:tcW w:w="1078" w:type="pct"/>
          </w:tcPr>
          <w:p w14:paraId="306CFEE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1.988</w:t>
            </w:r>
          </w:p>
        </w:tc>
      </w:tr>
      <w:tr w:rsidR="002B56D6" w:rsidRPr="001C4E8C" w14:paraId="5D7A3A4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86AC2B5" w14:textId="77777777" w:rsidR="002B56D6" w:rsidRPr="00ED6857" w:rsidRDefault="002B56D6" w:rsidP="00BA59CF">
            <w:pPr>
              <w:pStyle w:val="TableText"/>
            </w:pPr>
            <w:r w:rsidRPr="00ED6857">
              <w:t>Good English skills / Poor or Combination of good and poor</w:t>
            </w:r>
          </w:p>
        </w:tc>
        <w:tc>
          <w:tcPr>
            <w:tcW w:w="174" w:type="pct"/>
          </w:tcPr>
          <w:p w14:paraId="22BC5AB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1.560*</w:t>
            </w:r>
          </w:p>
        </w:tc>
        <w:tc>
          <w:tcPr>
            <w:tcW w:w="1078" w:type="pct"/>
          </w:tcPr>
          <w:p w14:paraId="2EF10AD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1.246</w:t>
            </w:r>
          </w:p>
        </w:tc>
        <w:tc>
          <w:tcPr>
            <w:tcW w:w="1078" w:type="pct"/>
          </w:tcPr>
          <w:p w14:paraId="7039338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1.952</w:t>
            </w:r>
          </w:p>
        </w:tc>
      </w:tr>
      <w:tr w:rsidR="002B56D6" w:rsidRPr="001C4E8C" w14:paraId="4775B22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5198749" w14:textId="77777777" w:rsidR="002B56D6" w:rsidRPr="00ED6857" w:rsidRDefault="002B56D6" w:rsidP="00BA59CF">
            <w:pPr>
              <w:pStyle w:val="TableText"/>
            </w:pPr>
            <w:r w:rsidRPr="00ED6857">
              <w:t>Year 12 completer / Non-Year 12 completer</w:t>
            </w:r>
          </w:p>
        </w:tc>
        <w:tc>
          <w:tcPr>
            <w:tcW w:w="174" w:type="pct"/>
          </w:tcPr>
          <w:p w14:paraId="2F67D3C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1.662*</w:t>
            </w:r>
          </w:p>
        </w:tc>
        <w:tc>
          <w:tcPr>
            <w:tcW w:w="1078" w:type="pct"/>
          </w:tcPr>
          <w:p w14:paraId="3D349E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1.484</w:t>
            </w:r>
          </w:p>
        </w:tc>
        <w:tc>
          <w:tcPr>
            <w:tcW w:w="1078" w:type="pct"/>
          </w:tcPr>
          <w:p w14:paraId="26BD4E6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1.862</w:t>
            </w:r>
          </w:p>
        </w:tc>
      </w:tr>
      <w:tr w:rsidR="002B56D6" w:rsidRPr="001C4E8C" w14:paraId="2BBAB98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93FD810" w14:textId="77777777" w:rsidR="002B56D6" w:rsidRPr="00ED6857" w:rsidRDefault="002B56D6" w:rsidP="00BA59CF">
            <w:pPr>
              <w:pStyle w:val="TableText"/>
            </w:pPr>
            <w:r w:rsidRPr="00ED6857">
              <w:t>No transport / Public transport</w:t>
            </w:r>
          </w:p>
        </w:tc>
        <w:tc>
          <w:tcPr>
            <w:tcW w:w="174" w:type="pct"/>
          </w:tcPr>
          <w:p w14:paraId="71508E2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0.918</w:t>
            </w:r>
          </w:p>
        </w:tc>
        <w:tc>
          <w:tcPr>
            <w:tcW w:w="1078" w:type="pct"/>
          </w:tcPr>
          <w:p w14:paraId="3A69DA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0.759</w:t>
            </w:r>
          </w:p>
        </w:tc>
        <w:tc>
          <w:tcPr>
            <w:tcW w:w="1078" w:type="pct"/>
          </w:tcPr>
          <w:p w14:paraId="0A02E29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1.110</w:t>
            </w:r>
          </w:p>
        </w:tc>
      </w:tr>
      <w:tr w:rsidR="002B56D6" w:rsidRPr="001C4E8C" w14:paraId="25C8E09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56C5C9D" w14:textId="77777777" w:rsidR="002B56D6" w:rsidRPr="00ED6857" w:rsidRDefault="002B56D6" w:rsidP="00BA59CF">
            <w:pPr>
              <w:pStyle w:val="TableText"/>
            </w:pPr>
            <w:r w:rsidRPr="00ED6857">
              <w:t>Private transport / Public transport</w:t>
            </w:r>
          </w:p>
        </w:tc>
        <w:tc>
          <w:tcPr>
            <w:tcW w:w="174" w:type="pct"/>
          </w:tcPr>
          <w:p w14:paraId="1929D47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1.367*</w:t>
            </w:r>
          </w:p>
        </w:tc>
        <w:tc>
          <w:tcPr>
            <w:tcW w:w="1078" w:type="pct"/>
          </w:tcPr>
          <w:p w14:paraId="74C7D1F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1.224</w:t>
            </w:r>
          </w:p>
        </w:tc>
        <w:tc>
          <w:tcPr>
            <w:tcW w:w="1078" w:type="pct"/>
          </w:tcPr>
          <w:p w14:paraId="30CF8F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1.525</w:t>
            </w:r>
          </w:p>
        </w:tc>
      </w:tr>
      <w:tr w:rsidR="002B56D6" w:rsidRPr="001C4E8C" w14:paraId="0D84CCB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65D6996" w14:textId="77777777" w:rsidR="002B56D6" w:rsidRPr="00ED6857" w:rsidRDefault="002B56D6" w:rsidP="00BA59CF">
            <w:pPr>
              <w:pStyle w:val="TableText"/>
            </w:pPr>
            <w:r w:rsidRPr="00ED6857">
              <w:t>Stable residence / Unstable residence</w:t>
            </w:r>
          </w:p>
        </w:tc>
        <w:tc>
          <w:tcPr>
            <w:tcW w:w="174" w:type="pct"/>
          </w:tcPr>
          <w:p w14:paraId="68A859B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1.517*</w:t>
            </w:r>
          </w:p>
        </w:tc>
        <w:tc>
          <w:tcPr>
            <w:tcW w:w="1078" w:type="pct"/>
          </w:tcPr>
          <w:p w14:paraId="1D867A2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1.291</w:t>
            </w:r>
          </w:p>
        </w:tc>
        <w:tc>
          <w:tcPr>
            <w:tcW w:w="1078" w:type="pct"/>
          </w:tcPr>
          <w:p w14:paraId="4B0803C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1.783</w:t>
            </w:r>
          </w:p>
        </w:tc>
      </w:tr>
      <w:tr w:rsidR="002B56D6" w:rsidRPr="001C4E8C" w14:paraId="36C8FC3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AAD8A60" w14:textId="77777777" w:rsidR="002B56D6" w:rsidRPr="00ED6857" w:rsidRDefault="002B56D6" w:rsidP="00BA59CF">
            <w:pPr>
              <w:pStyle w:val="TableText"/>
              <w:rPr>
                <w:color w:val="000000"/>
              </w:rPr>
            </w:pPr>
            <w:r w:rsidRPr="00ED6857">
              <w:t xml:space="preserve">History of paid work </w:t>
            </w:r>
            <w:r w:rsidRPr="00ED6857">
              <w:rPr>
                <w:color w:val="000000"/>
              </w:rPr>
              <w:t xml:space="preserve">/ </w:t>
            </w:r>
            <w:r w:rsidRPr="00ED6857">
              <w:t>Was not working</w:t>
            </w:r>
          </w:p>
        </w:tc>
        <w:tc>
          <w:tcPr>
            <w:tcW w:w="174" w:type="pct"/>
          </w:tcPr>
          <w:p w14:paraId="2EA26A2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1.723*</w:t>
            </w:r>
          </w:p>
        </w:tc>
        <w:tc>
          <w:tcPr>
            <w:tcW w:w="1078" w:type="pct"/>
          </w:tcPr>
          <w:p w14:paraId="27D0305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1.517</w:t>
            </w:r>
          </w:p>
        </w:tc>
        <w:tc>
          <w:tcPr>
            <w:tcW w:w="1078" w:type="pct"/>
          </w:tcPr>
          <w:p w14:paraId="78DC4E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1.957</w:t>
            </w:r>
          </w:p>
        </w:tc>
      </w:tr>
      <w:tr w:rsidR="002B56D6" w:rsidRPr="001C4E8C" w14:paraId="6ED7EBF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77FFAA1" w14:textId="77777777" w:rsidR="002B56D6" w:rsidRPr="00ED6857" w:rsidRDefault="002B56D6" w:rsidP="00BA59CF">
            <w:pPr>
              <w:pStyle w:val="TableText"/>
            </w:pPr>
            <w:r w:rsidRPr="00ED6857">
              <w:t>History of unpaid work / Was not working</w:t>
            </w:r>
          </w:p>
        </w:tc>
        <w:tc>
          <w:tcPr>
            <w:tcW w:w="174" w:type="pct"/>
          </w:tcPr>
          <w:p w14:paraId="63BEE4F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0.725</w:t>
            </w:r>
          </w:p>
        </w:tc>
        <w:tc>
          <w:tcPr>
            <w:tcW w:w="1078" w:type="pct"/>
          </w:tcPr>
          <w:p w14:paraId="2D6339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0.377</w:t>
            </w:r>
          </w:p>
        </w:tc>
        <w:tc>
          <w:tcPr>
            <w:tcW w:w="1078" w:type="pct"/>
          </w:tcPr>
          <w:p w14:paraId="52A714D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1.395</w:t>
            </w:r>
          </w:p>
        </w:tc>
      </w:tr>
      <w:tr w:rsidR="002B56D6" w:rsidRPr="001C4E8C" w14:paraId="184DE2A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C83B3AC" w14:textId="77777777" w:rsidR="002B56D6" w:rsidRPr="00ED6857" w:rsidRDefault="002B56D6" w:rsidP="00BA59CF">
            <w:pPr>
              <w:pStyle w:val="TableText"/>
              <w:rPr>
                <w:color w:val="000000"/>
              </w:rPr>
            </w:pPr>
            <w:r w:rsidRPr="001C4E8C">
              <w:t>Less than 12 months on income support / Not on income support</w:t>
            </w:r>
          </w:p>
        </w:tc>
        <w:tc>
          <w:tcPr>
            <w:tcW w:w="174" w:type="pct"/>
          </w:tcPr>
          <w:p w14:paraId="1390CAF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1.186*</w:t>
            </w:r>
          </w:p>
        </w:tc>
        <w:tc>
          <w:tcPr>
            <w:tcW w:w="1078" w:type="pct"/>
          </w:tcPr>
          <w:p w14:paraId="34C82F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1.038</w:t>
            </w:r>
          </w:p>
        </w:tc>
        <w:tc>
          <w:tcPr>
            <w:tcW w:w="1078" w:type="pct"/>
          </w:tcPr>
          <w:p w14:paraId="7ECCF7D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1.354</w:t>
            </w:r>
          </w:p>
        </w:tc>
      </w:tr>
      <w:tr w:rsidR="002B56D6" w:rsidRPr="001C4E8C" w14:paraId="2078D3A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EFC1260" w14:textId="77777777" w:rsidR="002B56D6" w:rsidRPr="00ED6857" w:rsidRDefault="002B56D6" w:rsidP="00BA59CF">
            <w:pPr>
              <w:pStyle w:val="TableText"/>
              <w:rPr>
                <w:color w:val="000000"/>
              </w:rPr>
            </w:pPr>
            <w:r w:rsidRPr="001C4E8C">
              <w:t>More than 12 months on income support / Not on income support</w:t>
            </w:r>
          </w:p>
        </w:tc>
        <w:tc>
          <w:tcPr>
            <w:tcW w:w="174" w:type="pct"/>
          </w:tcPr>
          <w:p w14:paraId="2759EF8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1.104</w:t>
            </w:r>
          </w:p>
        </w:tc>
        <w:tc>
          <w:tcPr>
            <w:tcW w:w="1078" w:type="pct"/>
          </w:tcPr>
          <w:p w14:paraId="4047C5A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0.955</w:t>
            </w:r>
          </w:p>
        </w:tc>
        <w:tc>
          <w:tcPr>
            <w:tcW w:w="1078" w:type="pct"/>
          </w:tcPr>
          <w:p w14:paraId="1C771BF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1.275</w:t>
            </w:r>
          </w:p>
        </w:tc>
      </w:tr>
      <w:tr w:rsidR="002B56D6" w:rsidRPr="001C4E8C" w14:paraId="098F5D5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5DAB34" w14:textId="77777777" w:rsidR="002B56D6" w:rsidRPr="00ED6857" w:rsidRDefault="002B56D6" w:rsidP="00BA59CF">
            <w:pPr>
              <w:pStyle w:val="TableText"/>
            </w:pPr>
            <w:r w:rsidRPr="00ED6857">
              <w:t>Ex-offender / Non-ex-offender or Did not answer</w:t>
            </w:r>
          </w:p>
        </w:tc>
        <w:tc>
          <w:tcPr>
            <w:tcW w:w="174" w:type="pct"/>
          </w:tcPr>
          <w:p w14:paraId="627DC06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0.578*</w:t>
            </w:r>
          </w:p>
        </w:tc>
        <w:tc>
          <w:tcPr>
            <w:tcW w:w="1078" w:type="pct"/>
          </w:tcPr>
          <w:p w14:paraId="0D4C344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0.480</w:t>
            </w:r>
          </w:p>
        </w:tc>
        <w:tc>
          <w:tcPr>
            <w:tcW w:w="1078" w:type="pct"/>
          </w:tcPr>
          <w:p w14:paraId="3F7F168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0.697</w:t>
            </w:r>
          </w:p>
        </w:tc>
      </w:tr>
      <w:tr w:rsidR="002B56D6" w:rsidRPr="001C4E8C" w14:paraId="7D5705C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BFC5321" w14:textId="77777777" w:rsidR="002B56D6" w:rsidRPr="00ED6857" w:rsidRDefault="002B56D6" w:rsidP="00BA59CF">
            <w:pPr>
              <w:pStyle w:val="TableText"/>
            </w:pPr>
            <w:r w:rsidRPr="00ED6857">
              <w:t>Disability / No disability or Did not answer</w:t>
            </w:r>
          </w:p>
        </w:tc>
        <w:tc>
          <w:tcPr>
            <w:tcW w:w="174" w:type="pct"/>
          </w:tcPr>
          <w:p w14:paraId="7A0DFD3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0.812*</w:t>
            </w:r>
          </w:p>
        </w:tc>
        <w:tc>
          <w:tcPr>
            <w:tcW w:w="1078" w:type="pct"/>
          </w:tcPr>
          <w:p w14:paraId="05B90EB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0.683</w:t>
            </w:r>
          </w:p>
        </w:tc>
        <w:tc>
          <w:tcPr>
            <w:tcW w:w="1078" w:type="pct"/>
          </w:tcPr>
          <w:p w14:paraId="2776383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0.965</w:t>
            </w:r>
          </w:p>
        </w:tc>
      </w:tr>
      <w:tr w:rsidR="002B56D6" w:rsidRPr="001C4E8C" w14:paraId="4639320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E8633F6" w14:textId="77777777" w:rsidR="002B56D6" w:rsidRPr="00ED6857" w:rsidRDefault="002B56D6" w:rsidP="00BA59CF">
            <w:pPr>
              <w:pStyle w:val="TableText"/>
            </w:pPr>
            <w:r w:rsidRPr="00ED6857">
              <w:t xml:space="preserve">Strength of local economy </w:t>
            </w:r>
            <w:r w:rsidRPr="001C4E8C">
              <w:t>(increased IVI score by 1)</w:t>
            </w:r>
          </w:p>
        </w:tc>
        <w:tc>
          <w:tcPr>
            <w:tcW w:w="174" w:type="pct"/>
          </w:tcPr>
          <w:p w14:paraId="4D84178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1.007*</w:t>
            </w:r>
          </w:p>
        </w:tc>
        <w:tc>
          <w:tcPr>
            <w:tcW w:w="1078" w:type="pct"/>
          </w:tcPr>
          <w:p w14:paraId="5F880B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1.003</w:t>
            </w:r>
          </w:p>
        </w:tc>
        <w:tc>
          <w:tcPr>
            <w:tcW w:w="1078" w:type="pct"/>
          </w:tcPr>
          <w:p w14:paraId="013415E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1.012</w:t>
            </w:r>
          </w:p>
        </w:tc>
      </w:tr>
    </w:tbl>
    <w:p w14:paraId="1B405092" w14:textId="77777777" w:rsidR="002B56D6" w:rsidRPr="00A80EA6" w:rsidRDefault="002B56D6" w:rsidP="002B56D6">
      <w:pPr>
        <w:pStyle w:val="SourceandNotes"/>
      </w:pPr>
      <w:r w:rsidRPr="00A80EA6">
        <w:t>Base:</w:t>
      </w:r>
      <w:r w:rsidRPr="005511B1">
        <w:t xml:space="preserve"> </w:t>
      </w:r>
      <w:r>
        <w:t>participants reporting they live in an inner regional location, n (excluding missing) = 6,558; matched samples</w:t>
      </w:r>
    </w:p>
    <w:p w14:paraId="0D5FA7D1" w14:textId="1F9570DD" w:rsidR="002B56D6" w:rsidRPr="000E383D" w:rsidRDefault="002B56D6" w:rsidP="002B56D6">
      <w:pPr>
        <w:pStyle w:val="SourceandNotes"/>
      </w:pPr>
      <w:r w:rsidRPr="000E383D">
        <w:t xml:space="preserve">1. </w:t>
      </w:r>
      <w:r w:rsidRPr="00D267AB">
        <w:t>A participant achieves LMA when the department’s income support and job placement information indicates they have secured employment. LMA outcomes achieved within</w:t>
      </w:r>
      <w:r w:rsidR="00973657">
        <w:t xml:space="preserve"> four </w:t>
      </w:r>
      <w:r w:rsidRPr="00D267AB">
        <w:t>weeks of referral are excluded, as it is unlikely these outcomes resulted from TtW or jobactive servicing.</w:t>
      </w:r>
    </w:p>
    <w:p w14:paraId="29B5A7F0" w14:textId="77777777" w:rsidR="002B56D6" w:rsidRDefault="002B56D6" w:rsidP="002B56D6">
      <w:pPr>
        <w:pStyle w:val="SourceandNotes"/>
      </w:pPr>
      <w:r>
        <w:t xml:space="preserve">2. * variable has statistically significant coefficient: </w:t>
      </w:r>
      <w:r>
        <w:rPr>
          <w:i/>
        </w:rPr>
        <w:t xml:space="preserve">p </w:t>
      </w:r>
      <w:r>
        <w:t>&lt; 0.05</w:t>
      </w:r>
    </w:p>
    <w:p w14:paraId="38F85FB4"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4303B317" w14:textId="77777777" w:rsidR="002B56D6" w:rsidRPr="002B15ED" w:rsidRDefault="002B56D6" w:rsidP="003E250D">
      <w:pPr>
        <w:pStyle w:val="Caption"/>
      </w:pPr>
      <w:bookmarkStart w:id="819" w:name="_Toc55211721"/>
      <w:bookmarkStart w:id="820" w:name="_Toc68103951"/>
      <w:bookmarkStart w:id="821" w:name="_Toc69395654"/>
      <w:r w:rsidRPr="002B15ED">
        <w:t>Table H.</w:t>
      </w:r>
      <w:r>
        <w:t>25</w:t>
      </w:r>
      <w:r w:rsidRPr="002B15ED">
        <w:t xml:space="preserve">: </w:t>
      </w:r>
      <w:r>
        <w:t>L</w:t>
      </w:r>
      <w:r w:rsidRPr="002B15ED">
        <w:t xml:space="preserve">ogistic regression model estimating impact of TtW on probability of achieving </w:t>
      </w:r>
      <w:r>
        <w:t>LMA</w:t>
      </w:r>
      <w:r w:rsidRPr="00AE13A1">
        <w:rPr>
          <w:vertAlign w:val="superscript"/>
        </w:rPr>
        <w:t>1</w:t>
      </w:r>
      <w:r>
        <w:t xml:space="preserve"> one to 12 </w:t>
      </w:r>
      <w:r w:rsidRPr="002B15ED">
        <w:t>months after referral</w:t>
      </w:r>
      <w:r>
        <w:t>, among participants in outer regional Australia.</w:t>
      </w:r>
      <w:bookmarkEnd w:id="819"/>
      <w:bookmarkEnd w:id="820"/>
      <w:bookmarkEnd w:id="821"/>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31633" w14:paraId="693A5D3F"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7FFA5FEE" w14:textId="77777777" w:rsidR="002B56D6" w:rsidRPr="00ED6857" w:rsidRDefault="002B56D6" w:rsidP="00BA59CF">
            <w:pPr>
              <w:pStyle w:val="TableText"/>
              <w:rPr>
                <w:rFonts w:asciiTheme="minorHAnsi" w:hAnsiTheme="minorHAnsi"/>
              </w:rPr>
            </w:pPr>
            <w:r w:rsidRPr="00ED6857">
              <w:t>Variable</w:t>
            </w:r>
          </w:p>
        </w:tc>
        <w:tc>
          <w:tcPr>
            <w:tcW w:w="0" w:type="pct"/>
          </w:tcPr>
          <w:p w14:paraId="433F20D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67DC1A8B"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1F32E0D"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086B6EF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F182063" w14:textId="77777777" w:rsidR="002B56D6" w:rsidRPr="00ED6857" w:rsidRDefault="002B56D6" w:rsidP="00BA59CF">
            <w:pPr>
              <w:pStyle w:val="TableText"/>
            </w:pPr>
            <w:r w:rsidRPr="00ED6857">
              <w:t>TtW / jobactive</w:t>
            </w:r>
          </w:p>
        </w:tc>
        <w:tc>
          <w:tcPr>
            <w:tcW w:w="174" w:type="pct"/>
          </w:tcPr>
          <w:p w14:paraId="5B9F796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0.791*</w:t>
            </w:r>
          </w:p>
        </w:tc>
        <w:tc>
          <w:tcPr>
            <w:tcW w:w="1078" w:type="pct"/>
          </w:tcPr>
          <w:p w14:paraId="1000BB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0.686</w:t>
            </w:r>
          </w:p>
        </w:tc>
        <w:tc>
          <w:tcPr>
            <w:tcW w:w="1078" w:type="pct"/>
          </w:tcPr>
          <w:p w14:paraId="07349C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0.912</w:t>
            </w:r>
          </w:p>
        </w:tc>
      </w:tr>
      <w:tr w:rsidR="002B56D6" w:rsidRPr="00C31633" w14:paraId="10B550A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C8BE214" w14:textId="77777777" w:rsidR="002B56D6" w:rsidRPr="00ED6857" w:rsidRDefault="002B56D6" w:rsidP="00BA59CF">
            <w:pPr>
              <w:pStyle w:val="TableText"/>
            </w:pPr>
            <w:r w:rsidRPr="00ED6857">
              <w:t>Non-Indigenous / Indigenous</w:t>
            </w:r>
          </w:p>
        </w:tc>
        <w:tc>
          <w:tcPr>
            <w:tcW w:w="174" w:type="pct"/>
          </w:tcPr>
          <w:p w14:paraId="3D6CDA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1.865*</w:t>
            </w:r>
          </w:p>
        </w:tc>
        <w:tc>
          <w:tcPr>
            <w:tcW w:w="1078" w:type="pct"/>
          </w:tcPr>
          <w:p w14:paraId="14084EE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1.606</w:t>
            </w:r>
          </w:p>
        </w:tc>
        <w:tc>
          <w:tcPr>
            <w:tcW w:w="1078" w:type="pct"/>
          </w:tcPr>
          <w:p w14:paraId="1DC7AFF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2.165</w:t>
            </w:r>
          </w:p>
        </w:tc>
      </w:tr>
      <w:tr w:rsidR="002B56D6" w:rsidRPr="00C31633" w14:paraId="0F0B02B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6E2B3B7" w14:textId="77777777" w:rsidR="002B56D6" w:rsidRPr="00ED6857" w:rsidRDefault="002B56D6" w:rsidP="00BA59CF">
            <w:pPr>
              <w:pStyle w:val="TableText"/>
            </w:pPr>
            <w:r w:rsidRPr="00ED6857">
              <w:t>Good English skills / Poor or Combination of good and poor</w:t>
            </w:r>
          </w:p>
        </w:tc>
        <w:tc>
          <w:tcPr>
            <w:tcW w:w="174" w:type="pct"/>
          </w:tcPr>
          <w:p w14:paraId="12151FB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1.777*</w:t>
            </w:r>
          </w:p>
        </w:tc>
        <w:tc>
          <w:tcPr>
            <w:tcW w:w="1078" w:type="pct"/>
          </w:tcPr>
          <w:p w14:paraId="4F6D833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1.339</w:t>
            </w:r>
          </w:p>
        </w:tc>
        <w:tc>
          <w:tcPr>
            <w:tcW w:w="1078" w:type="pct"/>
          </w:tcPr>
          <w:p w14:paraId="374FE4D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2.357</w:t>
            </w:r>
          </w:p>
        </w:tc>
      </w:tr>
      <w:tr w:rsidR="002B56D6" w:rsidRPr="00C31633" w14:paraId="2130EA3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47414ED" w14:textId="77777777" w:rsidR="002B56D6" w:rsidRPr="00ED6857" w:rsidRDefault="002B56D6" w:rsidP="00BA59CF">
            <w:pPr>
              <w:pStyle w:val="TableText"/>
              <w:rPr>
                <w:color w:val="000000"/>
              </w:rPr>
            </w:pPr>
            <w:r w:rsidRPr="00ED6857">
              <w:rPr>
                <w:color w:val="000000"/>
              </w:rPr>
              <w:t xml:space="preserve">Year 12 completer </w:t>
            </w:r>
            <w:r w:rsidRPr="00C31633">
              <w:t>/ Not on income support</w:t>
            </w:r>
          </w:p>
        </w:tc>
        <w:tc>
          <w:tcPr>
            <w:tcW w:w="174" w:type="pct"/>
          </w:tcPr>
          <w:p w14:paraId="645397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1.547*</w:t>
            </w:r>
          </w:p>
        </w:tc>
        <w:tc>
          <w:tcPr>
            <w:tcW w:w="1078" w:type="pct"/>
          </w:tcPr>
          <w:p w14:paraId="75F7173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1.315</w:t>
            </w:r>
          </w:p>
        </w:tc>
        <w:tc>
          <w:tcPr>
            <w:tcW w:w="1078" w:type="pct"/>
          </w:tcPr>
          <w:p w14:paraId="234174F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1.820</w:t>
            </w:r>
          </w:p>
        </w:tc>
      </w:tr>
      <w:tr w:rsidR="002B56D6" w:rsidRPr="00C31633" w14:paraId="69C2803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C95380F" w14:textId="77777777" w:rsidR="002B56D6" w:rsidRPr="00ED6857" w:rsidRDefault="002B56D6" w:rsidP="00BA59CF">
            <w:pPr>
              <w:pStyle w:val="TableText"/>
            </w:pPr>
            <w:r w:rsidRPr="00ED6857">
              <w:t>No transport / Public transport</w:t>
            </w:r>
          </w:p>
        </w:tc>
        <w:tc>
          <w:tcPr>
            <w:tcW w:w="174" w:type="pct"/>
          </w:tcPr>
          <w:p w14:paraId="3394849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0.847</w:t>
            </w:r>
          </w:p>
        </w:tc>
        <w:tc>
          <w:tcPr>
            <w:tcW w:w="1078" w:type="pct"/>
          </w:tcPr>
          <w:p w14:paraId="63B0944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0.684</w:t>
            </w:r>
          </w:p>
        </w:tc>
        <w:tc>
          <w:tcPr>
            <w:tcW w:w="1078" w:type="pct"/>
          </w:tcPr>
          <w:p w14:paraId="0834B9A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1.050</w:t>
            </w:r>
          </w:p>
        </w:tc>
      </w:tr>
      <w:tr w:rsidR="002B56D6" w:rsidRPr="00C31633" w14:paraId="4F65B8C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5BEEF83" w14:textId="77777777" w:rsidR="002B56D6" w:rsidRPr="00ED6857" w:rsidRDefault="002B56D6" w:rsidP="00BA59CF">
            <w:pPr>
              <w:pStyle w:val="TableText"/>
            </w:pPr>
            <w:r w:rsidRPr="00ED6857">
              <w:t>Private transport / Public transport</w:t>
            </w:r>
          </w:p>
        </w:tc>
        <w:tc>
          <w:tcPr>
            <w:tcW w:w="174" w:type="pct"/>
          </w:tcPr>
          <w:p w14:paraId="68F773B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1.452*</w:t>
            </w:r>
          </w:p>
        </w:tc>
        <w:tc>
          <w:tcPr>
            <w:tcW w:w="1078" w:type="pct"/>
          </w:tcPr>
          <w:p w14:paraId="7820233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1.241</w:t>
            </w:r>
          </w:p>
        </w:tc>
        <w:tc>
          <w:tcPr>
            <w:tcW w:w="1078" w:type="pct"/>
          </w:tcPr>
          <w:p w14:paraId="03F454C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1.699</w:t>
            </w:r>
          </w:p>
        </w:tc>
      </w:tr>
      <w:tr w:rsidR="002B56D6" w:rsidRPr="00C31633" w14:paraId="5F1B31D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6F6E23" w14:textId="77777777" w:rsidR="002B56D6" w:rsidRPr="00ED6857" w:rsidRDefault="002B56D6" w:rsidP="00BA59CF">
            <w:pPr>
              <w:pStyle w:val="TableText"/>
              <w:rPr>
                <w:color w:val="000000"/>
              </w:rPr>
            </w:pPr>
            <w:r w:rsidRPr="00ED6857">
              <w:t xml:space="preserve">History of paid work </w:t>
            </w:r>
            <w:r w:rsidRPr="00ED6857">
              <w:rPr>
                <w:color w:val="000000"/>
              </w:rPr>
              <w:t xml:space="preserve">/ </w:t>
            </w:r>
            <w:r w:rsidRPr="00ED6857">
              <w:t>Was not working</w:t>
            </w:r>
          </w:p>
        </w:tc>
        <w:tc>
          <w:tcPr>
            <w:tcW w:w="174" w:type="pct"/>
          </w:tcPr>
          <w:p w14:paraId="29E0EA2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2.317*</w:t>
            </w:r>
          </w:p>
        </w:tc>
        <w:tc>
          <w:tcPr>
            <w:tcW w:w="1078" w:type="pct"/>
          </w:tcPr>
          <w:p w14:paraId="34832E1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1.938</w:t>
            </w:r>
          </w:p>
        </w:tc>
        <w:tc>
          <w:tcPr>
            <w:tcW w:w="1078" w:type="pct"/>
          </w:tcPr>
          <w:p w14:paraId="278CC98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2.770</w:t>
            </w:r>
          </w:p>
        </w:tc>
      </w:tr>
      <w:tr w:rsidR="002B56D6" w:rsidRPr="00C31633" w14:paraId="29DE79F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3153754C" w14:textId="77777777" w:rsidR="002B56D6" w:rsidRPr="00ED6857" w:rsidRDefault="002B56D6" w:rsidP="00BA59CF">
            <w:pPr>
              <w:pStyle w:val="TableText"/>
            </w:pPr>
            <w:r w:rsidRPr="00ED6857">
              <w:t>History of unpaid work / Was not working</w:t>
            </w:r>
          </w:p>
        </w:tc>
        <w:tc>
          <w:tcPr>
            <w:tcW w:w="174" w:type="pct"/>
          </w:tcPr>
          <w:p w14:paraId="69C7B1E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1.224</w:t>
            </w:r>
          </w:p>
        </w:tc>
        <w:tc>
          <w:tcPr>
            <w:tcW w:w="1078" w:type="pct"/>
          </w:tcPr>
          <w:p w14:paraId="2D02090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0.603</w:t>
            </w:r>
          </w:p>
        </w:tc>
        <w:tc>
          <w:tcPr>
            <w:tcW w:w="1078" w:type="pct"/>
          </w:tcPr>
          <w:p w14:paraId="4221E86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2.484</w:t>
            </w:r>
          </w:p>
        </w:tc>
      </w:tr>
      <w:tr w:rsidR="002B56D6" w:rsidRPr="00C31633" w14:paraId="3BBBAA8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FA90F6" w14:textId="77777777" w:rsidR="002B56D6" w:rsidRPr="00ED6857" w:rsidRDefault="002B56D6" w:rsidP="00BA59CF">
            <w:pPr>
              <w:pStyle w:val="TableText"/>
            </w:pPr>
            <w:r w:rsidRPr="00ED6857">
              <w:t>Ex-offender / Non-ex-offender or Did not answer</w:t>
            </w:r>
          </w:p>
        </w:tc>
        <w:tc>
          <w:tcPr>
            <w:tcW w:w="174" w:type="pct"/>
          </w:tcPr>
          <w:p w14:paraId="6598141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0.641*</w:t>
            </w:r>
          </w:p>
        </w:tc>
        <w:tc>
          <w:tcPr>
            <w:tcW w:w="1078" w:type="pct"/>
          </w:tcPr>
          <w:p w14:paraId="1647B7A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0.507</w:t>
            </w:r>
          </w:p>
        </w:tc>
        <w:tc>
          <w:tcPr>
            <w:tcW w:w="1078" w:type="pct"/>
          </w:tcPr>
          <w:p w14:paraId="585E7B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0.811</w:t>
            </w:r>
          </w:p>
        </w:tc>
      </w:tr>
      <w:tr w:rsidR="002B56D6" w:rsidRPr="00C31633" w14:paraId="639369F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9893770" w14:textId="77777777" w:rsidR="002B56D6" w:rsidRPr="00ED6857" w:rsidRDefault="002B56D6" w:rsidP="00BA59CF">
            <w:pPr>
              <w:pStyle w:val="TableText"/>
            </w:pPr>
            <w:r w:rsidRPr="00ED6857">
              <w:t>Disability / No disability or Did not answer</w:t>
            </w:r>
          </w:p>
        </w:tc>
        <w:tc>
          <w:tcPr>
            <w:tcW w:w="174" w:type="pct"/>
          </w:tcPr>
          <w:p w14:paraId="102080F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0.736*</w:t>
            </w:r>
          </w:p>
        </w:tc>
        <w:tc>
          <w:tcPr>
            <w:tcW w:w="1078" w:type="pct"/>
          </w:tcPr>
          <w:p w14:paraId="4A00E6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0.560</w:t>
            </w:r>
          </w:p>
        </w:tc>
        <w:tc>
          <w:tcPr>
            <w:tcW w:w="1078" w:type="pct"/>
          </w:tcPr>
          <w:p w14:paraId="1FAA4E8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0.967</w:t>
            </w:r>
          </w:p>
        </w:tc>
      </w:tr>
    </w:tbl>
    <w:p w14:paraId="2955B354" w14:textId="77777777" w:rsidR="002B56D6" w:rsidRPr="00A80EA6" w:rsidRDefault="002B56D6" w:rsidP="002B56D6">
      <w:pPr>
        <w:pStyle w:val="SourceandNotes"/>
      </w:pPr>
      <w:r w:rsidRPr="00A80EA6">
        <w:t>Base:</w:t>
      </w:r>
      <w:r w:rsidRPr="005511B1">
        <w:t xml:space="preserve"> </w:t>
      </w:r>
      <w:r>
        <w:t>participants reporting they live in an outer regional location, n (excluding missing) = 3,548; matched samples</w:t>
      </w:r>
    </w:p>
    <w:p w14:paraId="57CD5BA1" w14:textId="792A3861" w:rsidR="002B56D6" w:rsidRPr="000E383D" w:rsidRDefault="002B56D6" w:rsidP="002B56D6">
      <w:pPr>
        <w:pStyle w:val="SourceandNotes"/>
      </w:pPr>
      <w:r w:rsidRPr="000E383D">
        <w:t xml:space="preserve">1. </w:t>
      </w:r>
      <w:r w:rsidRPr="00D267AB">
        <w:t xml:space="preserve">A participant achieves LMA when the department’s income support and job placement information indicates they have secured employment. LMA outcomes achieved within </w:t>
      </w:r>
      <w:r w:rsidR="00284FD6">
        <w:t>four</w:t>
      </w:r>
      <w:r>
        <w:t> </w:t>
      </w:r>
      <w:r w:rsidRPr="00D267AB">
        <w:t>weeks of referral are excluded, as it is unlikely these outcomes resulted from TtW or jobactive servicing.</w:t>
      </w:r>
    </w:p>
    <w:p w14:paraId="7C411F94" w14:textId="77777777" w:rsidR="002B56D6" w:rsidRDefault="002B56D6" w:rsidP="002B56D6">
      <w:pPr>
        <w:pStyle w:val="SourceandNotes"/>
      </w:pPr>
      <w:r>
        <w:t xml:space="preserve">2. * variable has statistically significant coefficient: </w:t>
      </w:r>
      <w:r>
        <w:rPr>
          <w:i/>
        </w:rPr>
        <w:t xml:space="preserve">p </w:t>
      </w:r>
      <w:r>
        <w:t>&lt; 0.05</w:t>
      </w:r>
    </w:p>
    <w:p w14:paraId="696566C7"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7224BD6D" w14:textId="77777777" w:rsidR="002B56D6" w:rsidRPr="002B15ED" w:rsidRDefault="002B56D6" w:rsidP="002B56D6">
      <w:pPr>
        <w:pStyle w:val="Caption"/>
      </w:pPr>
      <w:bookmarkStart w:id="822" w:name="_Toc55211722"/>
      <w:bookmarkStart w:id="823" w:name="_Toc68103952"/>
      <w:bookmarkStart w:id="824" w:name="_Toc69395655"/>
      <w:r w:rsidRPr="002B15ED">
        <w:t>Table H.</w:t>
      </w:r>
      <w:r>
        <w:t>26</w:t>
      </w:r>
      <w:r w:rsidRPr="002B15ED">
        <w:t xml:space="preserve">: </w:t>
      </w:r>
      <w:r>
        <w:t>L</w:t>
      </w:r>
      <w:r w:rsidRPr="002B15ED">
        <w:t xml:space="preserve">ogistic regression model estimating impact of TtW on probability of achieving </w:t>
      </w:r>
      <w:r>
        <w:t>LMA</w:t>
      </w:r>
      <w:r w:rsidRPr="00AE13A1">
        <w:rPr>
          <w:vertAlign w:val="superscript"/>
        </w:rPr>
        <w:t>1</w:t>
      </w:r>
      <w:r>
        <w:t xml:space="preserve"> one to 12 </w:t>
      </w:r>
      <w:r w:rsidRPr="002B15ED">
        <w:t>months after referral</w:t>
      </w:r>
      <w:r>
        <w:t>, among participants in remote Australia</w:t>
      </w:r>
      <w:bookmarkEnd w:id="822"/>
      <w:bookmarkEnd w:id="823"/>
      <w:bookmarkEnd w:id="824"/>
    </w:p>
    <w:tbl>
      <w:tblPr>
        <w:tblStyle w:val="TtWReportTableTemplate2"/>
        <w:tblW w:w="5000" w:type="pct"/>
        <w:tblLayout w:type="fixed"/>
        <w:tblLook w:val="04A0" w:firstRow="1" w:lastRow="0" w:firstColumn="1" w:lastColumn="0" w:noHBand="0" w:noVBand="1"/>
      </w:tblPr>
      <w:tblGrid>
        <w:gridCol w:w="3969"/>
        <w:gridCol w:w="993"/>
        <w:gridCol w:w="1984"/>
        <w:gridCol w:w="2080"/>
      </w:tblGrid>
      <w:tr w:rsidR="002B56D6" w:rsidRPr="00C31633" w14:paraId="1F555EC6"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0683F656" w14:textId="77777777" w:rsidR="002B56D6" w:rsidRPr="00ED6857" w:rsidRDefault="002B56D6" w:rsidP="00BA59CF">
            <w:pPr>
              <w:pStyle w:val="TableText"/>
              <w:rPr>
                <w:rFonts w:asciiTheme="minorHAnsi" w:hAnsiTheme="minorHAnsi"/>
              </w:rPr>
            </w:pPr>
            <w:r w:rsidRPr="00ED6857">
              <w:t>Variable</w:t>
            </w:r>
          </w:p>
        </w:tc>
        <w:tc>
          <w:tcPr>
            <w:tcW w:w="0" w:type="pct"/>
          </w:tcPr>
          <w:p w14:paraId="0F8DFEE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5578F6ED"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1CA5CA7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4A1F00A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29218B1A"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550" w:type="pct"/>
          </w:tcPr>
          <w:p w14:paraId="06E22EA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3.607*</w:t>
            </w:r>
          </w:p>
        </w:tc>
        <w:tc>
          <w:tcPr>
            <w:tcW w:w="1099" w:type="pct"/>
          </w:tcPr>
          <w:p w14:paraId="2E23833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2.262</w:t>
            </w:r>
          </w:p>
        </w:tc>
        <w:tc>
          <w:tcPr>
            <w:tcW w:w="1152" w:type="pct"/>
          </w:tcPr>
          <w:p w14:paraId="236DE60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5.753</w:t>
            </w:r>
          </w:p>
        </w:tc>
      </w:tr>
      <w:tr w:rsidR="002B56D6" w:rsidRPr="00C31633" w14:paraId="416AEC9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9" w:type="pct"/>
          </w:tcPr>
          <w:p w14:paraId="2268B32D" w14:textId="77777777" w:rsidR="002B56D6" w:rsidRPr="00ED6857" w:rsidRDefault="002B56D6" w:rsidP="00BA59CF">
            <w:pPr>
              <w:pStyle w:val="TableText"/>
            </w:pPr>
            <w:r w:rsidRPr="00ED6857">
              <w:t>Year 12 completer / Non-Year 12 completer</w:t>
            </w:r>
          </w:p>
        </w:tc>
        <w:tc>
          <w:tcPr>
            <w:tcW w:w="550" w:type="pct"/>
          </w:tcPr>
          <w:p w14:paraId="25AE9B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3.165*</w:t>
            </w:r>
          </w:p>
        </w:tc>
        <w:tc>
          <w:tcPr>
            <w:tcW w:w="1099" w:type="pct"/>
          </w:tcPr>
          <w:p w14:paraId="36828D1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1.873</w:t>
            </w:r>
          </w:p>
        </w:tc>
        <w:tc>
          <w:tcPr>
            <w:tcW w:w="1152" w:type="pct"/>
          </w:tcPr>
          <w:p w14:paraId="496BA37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5.348</w:t>
            </w:r>
          </w:p>
        </w:tc>
      </w:tr>
    </w:tbl>
    <w:p w14:paraId="3E0326F6" w14:textId="77777777" w:rsidR="002B56D6" w:rsidRPr="00A80EA6" w:rsidRDefault="002B56D6" w:rsidP="002B56D6">
      <w:pPr>
        <w:pStyle w:val="SourceandNotes"/>
      </w:pPr>
      <w:r w:rsidRPr="00A80EA6">
        <w:t>Base:</w:t>
      </w:r>
      <w:r w:rsidRPr="005511B1">
        <w:t xml:space="preserve"> </w:t>
      </w:r>
      <w:r>
        <w:t>participants reporting they live in a remote location, n (excluding missing) = 406; matched samples</w:t>
      </w:r>
    </w:p>
    <w:p w14:paraId="19FA777F" w14:textId="63C1CB2F" w:rsidR="002B56D6" w:rsidRPr="000E383D" w:rsidRDefault="002B56D6" w:rsidP="002B56D6">
      <w:pPr>
        <w:pStyle w:val="SourceandNotes"/>
      </w:pPr>
      <w:r w:rsidRPr="000E383D">
        <w:t xml:space="preserve">1. </w:t>
      </w:r>
      <w:r w:rsidRPr="00D267AB">
        <w:t xml:space="preserve">A participant achieves LMA when the department’s income support and job placement information indicates they have secured employment. LMA outcomes achieved within </w:t>
      </w:r>
      <w:r w:rsidR="00284FD6">
        <w:t>four</w:t>
      </w:r>
      <w:r>
        <w:t> </w:t>
      </w:r>
      <w:r w:rsidRPr="00D267AB">
        <w:t>weeks of referral are excluded, as it is unlikely these outcomes resulted from TtW or jobactive servicing.</w:t>
      </w:r>
    </w:p>
    <w:p w14:paraId="38C70B98" w14:textId="77777777" w:rsidR="002B56D6" w:rsidRDefault="002B56D6" w:rsidP="002B56D6">
      <w:pPr>
        <w:pStyle w:val="SourceandNotes"/>
      </w:pPr>
      <w:r>
        <w:t xml:space="preserve">2. * variable has statistically significant coefficient: </w:t>
      </w:r>
      <w:r>
        <w:rPr>
          <w:i/>
        </w:rPr>
        <w:t xml:space="preserve">p </w:t>
      </w:r>
      <w:r>
        <w:t>&lt; 0.05</w:t>
      </w:r>
    </w:p>
    <w:p w14:paraId="4714927F" w14:textId="77777777"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7B44E887" w14:textId="2CB94322" w:rsidR="002B56D6" w:rsidRPr="002B15ED" w:rsidRDefault="002B56D6" w:rsidP="003E250D">
      <w:pPr>
        <w:pStyle w:val="Caption"/>
      </w:pPr>
      <w:bookmarkStart w:id="825" w:name="_Toc55211723"/>
      <w:bookmarkStart w:id="826" w:name="_Toc68103953"/>
      <w:bookmarkStart w:id="827" w:name="_Toc69395656"/>
      <w:r w:rsidRPr="002B15ED">
        <w:t>Table H.</w:t>
      </w:r>
      <w:r>
        <w:t>27</w:t>
      </w:r>
      <w:r w:rsidRPr="002B15ED">
        <w:t xml:space="preserve">: </w:t>
      </w:r>
      <w:r>
        <w:t>L</w:t>
      </w:r>
      <w:r w:rsidRPr="002B15ED">
        <w:t xml:space="preserve">ogistic regression model estimating impact of TtW on probability of achieving </w:t>
      </w:r>
      <w:r>
        <w:t>study outcomes</w:t>
      </w:r>
      <w:r w:rsidRPr="00AE13A1">
        <w:rPr>
          <w:vertAlign w:val="superscript"/>
        </w:rPr>
        <w:t>1</w:t>
      </w:r>
      <w:r>
        <w:t xml:space="preserve"> one to 12 </w:t>
      </w:r>
      <w:r w:rsidRPr="002B15ED">
        <w:t>months after referral</w:t>
      </w:r>
      <w:r>
        <w:t>, among participants in major cities</w:t>
      </w:r>
      <w:bookmarkEnd w:id="825"/>
      <w:bookmarkEnd w:id="826"/>
      <w:bookmarkEnd w:id="827"/>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31633" w14:paraId="7501FDC0"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pct"/>
          </w:tcPr>
          <w:p w14:paraId="1D996D72" w14:textId="77777777" w:rsidR="002B56D6" w:rsidRPr="00ED6857" w:rsidRDefault="002B56D6" w:rsidP="00BA59CF">
            <w:pPr>
              <w:pStyle w:val="TableText"/>
              <w:rPr>
                <w:rFonts w:asciiTheme="minorHAnsi" w:hAnsiTheme="minorHAnsi"/>
              </w:rPr>
            </w:pPr>
            <w:r w:rsidRPr="00ED6857">
              <w:t>Variable</w:t>
            </w:r>
          </w:p>
        </w:tc>
        <w:tc>
          <w:tcPr>
            <w:tcW w:w="0" w:type="pct"/>
          </w:tcPr>
          <w:p w14:paraId="22085F3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3638BE2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9E3D8D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2268B44C"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6870AC8D" w14:textId="77777777" w:rsidR="002B56D6" w:rsidRPr="00ED6857" w:rsidRDefault="002B56D6" w:rsidP="00BA59CF">
            <w:pPr>
              <w:pStyle w:val="TableText"/>
            </w:pPr>
            <w:r w:rsidRPr="00ED6857">
              <w:t>TtW / jobactive</w:t>
            </w:r>
          </w:p>
        </w:tc>
        <w:tc>
          <w:tcPr>
            <w:tcW w:w="174" w:type="pct"/>
          </w:tcPr>
          <w:p w14:paraId="45989C8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2.666*</w:t>
            </w:r>
          </w:p>
        </w:tc>
        <w:tc>
          <w:tcPr>
            <w:tcW w:w="1078" w:type="pct"/>
          </w:tcPr>
          <w:p w14:paraId="0AB9B1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2.398</w:t>
            </w:r>
          </w:p>
        </w:tc>
        <w:tc>
          <w:tcPr>
            <w:tcW w:w="1078" w:type="pct"/>
          </w:tcPr>
          <w:p w14:paraId="10E7A9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2.964</w:t>
            </w:r>
          </w:p>
        </w:tc>
      </w:tr>
      <w:tr w:rsidR="002B56D6" w:rsidRPr="00C31633" w14:paraId="4163F867"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25D99743" w14:textId="77777777" w:rsidR="002B56D6" w:rsidRPr="00ED6857" w:rsidRDefault="002B56D6" w:rsidP="00BA59CF">
            <w:pPr>
              <w:pStyle w:val="TableText"/>
            </w:pPr>
            <w:r w:rsidRPr="00ED6857">
              <w:t>Female / Male</w:t>
            </w:r>
          </w:p>
        </w:tc>
        <w:tc>
          <w:tcPr>
            <w:tcW w:w="174" w:type="pct"/>
          </w:tcPr>
          <w:p w14:paraId="278C9C0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1.516*</w:t>
            </w:r>
          </w:p>
        </w:tc>
        <w:tc>
          <w:tcPr>
            <w:tcW w:w="1078" w:type="pct"/>
          </w:tcPr>
          <w:p w14:paraId="584AF60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1.371</w:t>
            </w:r>
          </w:p>
        </w:tc>
        <w:tc>
          <w:tcPr>
            <w:tcW w:w="1078" w:type="pct"/>
          </w:tcPr>
          <w:p w14:paraId="4ECD9F4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1.676</w:t>
            </w:r>
          </w:p>
        </w:tc>
      </w:tr>
      <w:tr w:rsidR="002B56D6" w:rsidRPr="00C31633" w14:paraId="75AAD12B"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333D5532" w14:textId="77777777" w:rsidR="002B56D6" w:rsidRPr="00ED6857" w:rsidRDefault="002B56D6" w:rsidP="00BA59CF">
            <w:pPr>
              <w:pStyle w:val="TableText"/>
            </w:pPr>
            <w:r w:rsidRPr="00ED6857">
              <w:t xml:space="preserve">Non-Indigenous </w:t>
            </w:r>
            <w:r w:rsidRPr="00ED6857">
              <w:rPr>
                <w:color w:val="000000"/>
              </w:rPr>
              <w:t>/ Indigenous</w:t>
            </w:r>
          </w:p>
        </w:tc>
        <w:tc>
          <w:tcPr>
            <w:tcW w:w="174" w:type="pct"/>
          </w:tcPr>
          <w:p w14:paraId="52FA277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1.303*</w:t>
            </w:r>
          </w:p>
        </w:tc>
        <w:tc>
          <w:tcPr>
            <w:tcW w:w="1078" w:type="pct"/>
          </w:tcPr>
          <w:p w14:paraId="61C90B4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1.111</w:t>
            </w:r>
          </w:p>
        </w:tc>
        <w:tc>
          <w:tcPr>
            <w:tcW w:w="1078" w:type="pct"/>
          </w:tcPr>
          <w:p w14:paraId="78C341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1.527</w:t>
            </w:r>
          </w:p>
        </w:tc>
      </w:tr>
      <w:tr w:rsidR="002B56D6" w:rsidRPr="00C31633" w14:paraId="797E684D"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35276352" w14:textId="77777777" w:rsidR="002B56D6" w:rsidRPr="00ED6857" w:rsidRDefault="002B56D6" w:rsidP="00BA59CF">
            <w:pPr>
              <w:pStyle w:val="TableText"/>
            </w:pPr>
            <w:r w:rsidRPr="00ED6857">
              <w:t>Good English skills / Poor or Combination of good and poor</w:t>
            </w:r>
          </w:p>
        </w:tc>
        <w:tc>
          <w:tcPr>
            <w:tcW w:w="174" w:type="pct"/>
          </w:tcPr>
          <w:p w14:paraId="431A0E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0.657*</w:t>
            </w:r>
          </w:p>
        </w:tc>
        <w:tc>
          <w:tcPr>
            <w:tcW w:w="1078" w:type="pct"/>
          </w:tcPr>
          <w:p w14:paraId="59B078D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0.555</w:t>
            </w:r>
          </w:p>
        </w:tc>
        <w:tc>
          <w:tcPr>
            <w:tcW w:w="1078" w:type="pct"/>
          </w:tcPr>
          <w:p w14:paraId="621923C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0.777</w:t>
            </w:r>
          </w:p>
        </w:tc>
      </w:tr>
      <w:tr w:rsidR="002B56D6" w:rsidRPr="00C31633" w14:paraId="33DAD871"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0174381B" w14:textId="77777777" w:rsidR="002B56D6" w:rsidRPr="00ED6857" w:rsidRDefault="002B56D6" w:rsidP="00BA59CF">
            <w:pPr>
              <w:pStyle w:val="TableText"/>
              <w:rPr>
                <w:color w:val="000000"/>
              </w:rPr>
            </w:pPr>
            <w:r w:rsidRPr="00ED6857">
              <w:t>Age (increased by one year)</w:t>
            </w:r>
          </w:p>
        </w:tc>
        <w:tc>
          <w:tcPr>
            <w:tcW w:w="174" w:type="pct"/>
          </w:tcPr>
          <w:p w14:paraId="6299071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0.947*</w:t>
            </w:r>
          </w:p>
        </w:tc>
        <w:tc>
          <w:tcPr>
            <w:tcW w:w="1078" w:type="pct"/>
          </w:tcPr>
          <w:p w14:paraId="23B2392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0.913</w:t>
            </w:r>
          </w:p>
        </w:tc>
        <w:tc>
          <w:tcPr>
            <w:tcW w:w="1078" w:type="pct"/>
          </w:tcPr>
          <w:p w14:paraId="07466D4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0.981</w:t>
            </w:r>
          </w:p>
        </w:tc>
      </w:tr>
      <w:tr w:rsidR="002B56D6" w:rsidRPr="00C31633" w14:paraId="7AA45E86"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6DAE41DD" w14:textId="77777777" w:rsidR="002B56D6" w:rsidRPr="00ED6857" w:rsidRDefault="002B56D6" w:rsidP="00BA59CF">
            <w:pPr>
              <w:pStyle w:val="TableText"/>
            </w:pPr>
            <w:r w:rsidRPr="00ED6857">
              <w:t>Year 12 completer / Non-Year 12 completer</w:t>
            </w:r>
          </w:p>
        </w:tc>
        <w:tc>
          <w:tcPr>
            <w:tcW w:w="174" w:type="pct"/>
          </w:tcPr>
          <w:p w14:paraId="51219AD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0.789*</w:t>
            </w:r>
          </w:p>
        </w:tc>
        <w:tc>
          <w:tcPr>
            <w:tcW w:w="1078" w:type="pct"/>
          </w:tcPr>
          <w:p w14:paraId="113D348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0.707</w:t>
            </w:r>
          </w:p>
        </w:tc>
        <w:tc>
          <w:tcPr>
            <w:tcW w:w="1078" w:type="pct"/>
          </w:tcPr>
          <w:p w14:paraId="7415928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0.881</w:t>
            </w:r>
          </w:p>
        </w:tc>
      </w:tr>
      <w:tr w:rsidR="002B56D6" w:rsidRPr="00C31633" w14:paraId="12AD9AAF"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0ECB2E26" w14:textId="77777777" w:rsidR="002B56D6" w:rsidRPr="00ED6857" w:rsidRDefault="002B56D6" w:rsidP="00BA59CF">
            <w:pPr>
              <w:pStyle w:val="TableText"/>
            </w:pPr>
            <w:r w:rsidRPr="00ED6857">
              <w:t>No transport / Public transport</w:t>
            </w:r>
          </w:p>
        </w:tc>
        <w:tc>
          <w:tcPr>
            <w:tcW w:w="174" w:type="pct"/>
          </w:tcPr>
          <w:p w14:paraId="23B617D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1.023</w:t>
            </w:r>
          </w:p>
        </w:tc>
        <w:tc>
          <w:tcPr>
            <w:tcW w:w="1078" w:type="pct"/>
          </w:tcPr>
          <w:p w14:paraId="1BBD30C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0.725</w:t>
            </w:r>
          </w:p>
        </w:tc>
        <w:tc>
          <w:tcPr>
            <w:tcW w:w="1078" w:type="pct"/>
          </w:tcPr>
          <w:p w14:paraId="4405196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1.442</w:t>
            </w:r>
          </w:p>
        </w:tc>
      </w:tr>
      <w:tr w:rsidR="002B56D6" w:rsidRPr="00C31633" w14:paraId="5DF041E0"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2913D982" w14:textId="77777777" w:rsidR="002B56D6" w:rsidRPr="00ED6857" w:rsidRDefault="002B56D6" w:rsidP="00BA59CF">
            <w:pPr>
              <w:pStyle w:val="TableText"/>
            </w:pPr>
            <w:r w:rsidRPr="00ED6857">
              <w:t>Private transport / Public transport</w:t>
            </w:r>
          </w:p>
        </w:tc>
        <w:tc>
          <w:tcPr>
            <w:tcW w:w="174" w:type="pct"/>
          </w:tcPr>
          <w:p w14:paraId="798C10F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0.766*</w:t>
            </w:r>
          </w:p>
        </w:tc>
        <w:tc>
          <w:tcPr>
            <w:tcW w:w="1078" w:type="pct"/>
          </w:tcPr>
          <w:p w14:paraId="0D73AB2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0.680</w:t>
            </w:r>
          </w:p>
        </w:tc>
        <w:tc>
          <w:tcPr>
            <w:tcW w:w="1078" w:type="pct"/>
          </w:tcPr>
          <w:p w14:paraId="297A8FE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0.862</w:t>
            </w:r>
          </w:p>
        </w:tc>
      </w:tr>
      <w:tr w:rsidR="002B56D6" w:rsidRPr="00C31633" w14:paraId="6B1CA676"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651C12DA" w14:textId="77777777" w:rsidR="002B56D6" w:rsidRPr="00ED6857" w:rsidRDefault="002B56D6" w:rsidP="00BA59CF">
            <w:pPr>
              <w:pStyle w:val="TableText"/>
            </w:pPr>
            <w:r w:rsidRPr="00ED6857">
              <w:t>Stable residence / Unstable residence</w:t>
            </w:r>
          </w:p>
        </w:tc>
        <w:tc>
          <w:tcPr>
            <w:tcW w:w="174" w:type="pct"/>
          </w:tcPr>
          <w:p w14:paraId="010C25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1.411*</w:t>
            </w:r>
          </w:p>
        </w:tc>
        <w:tc>
          <w:tcPr>
            <w:tcW w:w="1078" w:type="pct"/>
          </w:tcPr>
          <w:p w14:paraId="49FF578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1.199</w:t>
            </w:r>
          </w:p>
        </w:tc>
        <w:tc>
          <w:tcPr>
            <w:tcW w:w="1078" w:type="pct"/>
          </w:tcPr>
          <w:p w14:paraId="63CDD97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1.661</w:t>
            </w:r>
          </w:p>
        </w:tc>
      </w:tr>
      <w:tr w:rsidR="002B56D6" w:rsidRPr="00C31633" w14:paraId="20A1B7EE"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452ADCDA" w14:textId="77777777" w:rsidR="002B56D6" w:rsidRPr="00ED6857" w:rsidRDefault="002B56D6" w:rsidP="00BA59CF">
            <w:pPr>
              <w:pStyle w:val="TableText"/>
            </w:pPr>
            <w:r w:rsidRPr="00ED6857">
              <w:t xml:space="preserve">History of paid work </w:t>
            </w:r>
            <w:r w:rsidRPr="00ED6857">
              <w:rPr>
                <w:color w:val="000000"/>
              </w:rPr>
              <w:t xml:space="preserve">/ </w:t>
            </w:r>
            <w:r w:rsidRPr="00ED6857">
              <w:t>Was not working</w:t>
            </w:r>
          </w:p>
        </w:tc>
        <w:tc>
          <w:tcPr>
            <w:tcW w:w="174" w:type="pct"/>
          </w:tcPr>
          <w:p w14:paraId="186764E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0.839*</w:t>
            </w:r>
          </w:p>
        </w:tc>
        <w:tc>
          <w:tcPr>
            <w:tcW w:w="1078" w:type="pct"/>
          </w:tcPr>
          <w:p w14:paraId="51968CE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0.733</w:t>
            </w:r>
          </w:p>
        </w:tc>
        <w:tc>
          <w:tcPr>
            <w:tcW w:w="1078" w:type="pct"/>
          </w:tcPr>
          <w:p w14:paraId="17A7EFA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0.961</w:t>
            </w:r>
          </w:p>
        </w:tc>
      </w:tr>
      <w:tr w:rsidR="002B56D6" w:rsidRPr="00C31633" w14:paraId="06D007D7"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7719EC44" w14:textId="77777777" w:rsidR="002B56D6" w:rsidRPr="00ED6857" w:rsidRDefault="002B56D6" w:rsidP="00BA59CF">
            <w:pPr>
              <w:pStyle w:val="TableText"/>
            </w:pPr>
            <w:r w:rsidRPr="00ED6857">
              <w:t>History of unpaid work / Was not working</w:t>
            </w:r>
          </w:p>
        </w:tc>
        <w:tc>
          <w:tcPr>
            <w:tcW w:w="174" w:type="pct"/>
          </w:tcPr>
          <w:p w14:paraId="3889DF7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1.143</w:t>
            </w:r>
          </w:p>
        </w:tc>
        <w:tc>
          <w:tcPr>
            <w:tcW w:w="1078" w:type="pct"/>
          </w:tcPr>
          <w:p w14:paraId="1C4FC91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0.636</w:t>
            </w:r>
          </w:p>
        </w:tc>
        <w:tc>
          <w:tcPr>
            <w:tcW w:w="1078" w:type="pct"/>
          </w:tcPr>
          <w:p w14:paraId="3BE2CC9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2.056</w:t>
            </w:r>
          </w:p>
        </w:tc>
      </w:tr>
      <w:tr w:rsidR="002B56D6" w:rsidRPr="00C31633" w14:paraId="36A63E69"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75C9790D" w14:textId="77777777" w:rsidR="002B56D6" w:rsidRPr="00ED6857" w:rsidRDefault="002B56D6" w:rsidP="00BA59CF">
            <w:pPr>
              <w:pStyle w:val="TableText"/>
            </w:pPr>
            <w:r w:rsidRPr="00ED6857">
              <w:t>Ex-offender / Non-ex-offender or Did not answer</w:t>
            </w:r>
          </w:p>
        </w:tc>
        <w:tc>
          <w:tcPr>
            <w:tcW w:w="174" w:type="pct"/>
          </w:tcPr>
          <w:p w14:paraId="4D35DF8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0.634*</w:t>
            </w:r>
          </w:p>
        </w:tc>
        <w:tc>
          <w:tcPr>
            <w:tcW w:w="1078" w:type="pct"/>
          </w:tcPr>
          <w:p w14:paraId="26CD4F5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0.509</w:t>
            </w:r>
          </w:p>
        </w:tc>
        <w:tc>
          <w:tcPr>
            <w:tcW w:w="1078" w:type="pct"/>
          </w:tcPr>
          <w:p w14:paraId="2D692B1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0.790</w:t>
            </w:r>
          </w:p>
        </w:tc>
      </w:tr>
      <w:tr w:rsidR="002B56D6" w:rsidRPr="00C31633" w14:paraId="6F71BC0A"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70" w:type="pct"/>
          </w:tcPr>
          <w:p w14:paraId="22B51910" w14:textId="77777777" w:rsidR="002B56D6" w:rsidRPr="00ED6857" w:rsidRDefault="002B56D6" w:rsidP="00BA59CF">
            <w:pPr>
              <w:pStyle w:val="TableText"/>
            </w:pPr>
            <w:r w:rsidRPr="00ED6857">
              <w:t>More than once on income support / Other</w:t>
            </w:r>
            <w:r w:rsidRPr="00ED6857">
              <w:rPr>
                <w:vertAlign w:val="superscript"/>
              </w:rPr>
              <w:t>3</w:t>
            </w:r>
          </w:p>
        </w:tc>
        <w:tc>
          <w:tcPr>
            <w:tcW w:w="174" w:type="pct"/>
          </w:tcPr>
          <w:p w14:paraId="188F494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0.836*</w:t>
            </w:r>
          </w:p>
        </w:tc>
        <w:tc>
          <w:tcPr>
            <w:tcW w:w="1078" w:type="pct"/>
          </w:tcPr>
          <w:p w14:paraId="4BFA6FF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0.717</w:t>
            </w:r>
          </w:p>
        </w:tc>
        <w:tc>
          <w:tcPr>
            <w:tcW w:w="1078" w:type="pct"/>
          </w:tcPr>
          <w:p w14:paraId="61A76F9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0.976</w:t>
            </w:r>
          </w:p>
        </w:tc>
      </w:tr>
    </w:tbl>
    <w:p w14:paraId="7947BBF2" w14:textId="77777777" w:rsidR="002B56D6" w:rsidRPr="00A80EA6" w:rsidRDefault="002B56D6" w:rsidP="002B56D6">
      <w:pPr>
        <w:pStyle w:val="SourceandNotes"/>
      </w:pPr>
      <w:r w:rsidRPr="00A80EA6">
        <w:t>Base:</w:t>
      </w:r>
      <w:r w:rsidRPr="005511B1">
        <w:t xml:space="preserve"> </w:t>
      </w:r>
      <w:r>
        <w:t>participants reporting they live in a major cities location, n (excluding missing) = 12,541; matched samples</w:t>
      </w:r>
    </w:p>
    <w:p w14:paraId="50023DE8" w14:textId="77777777" w:rsidR="002B56D6" w:rsidRPr="000E383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010DC507" w14:textId="77777777" w:rsidR="002B56D6" w:rsidRDefault="002B56D6" w:rsidP="002B56D6">
      <w:pPr>
        <w:pStyle w:val="SourceandNotes"/>
      </w:pPr>
      <w:r>
        <w:t xml:space="preserve">2. * variable has statistically significant coefficient: </w:t>
      </w:r>
      <w:r>
        <w:rPr>
          <w:i/>
        </w:rPr>
        <w:t xml:space="preserve">p </w:t>
      </w:r>
      <w:r>
        <w:t>&lt; 0.05</w:t>
      </w:r>
    </w:p>
    <w:p w14:paraId="4A7DC83C" w14:textId="77777777" w:rsidR="00013493" w:rsidRDefault="002B56D6" w:rsidP="002B56D6">
      <w:pPr>
        <w:pStyle w:val="SourceandNotes"/>
      </w:pPr>
      <w:r>
        <w:t>3. ‘Other’ includes the following categories: ‘Received Crisis Payment’, ‘Received Crisis Payment + Multiple spells on income support’, ‘All others’.</w:t>
      </w:r>
    </w:p>
    <w:p w14:paraId="71153246" w14:textId="2D5C56E1"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5F74AD79" w14:textId="77777777" w:rsidR="002B56D6" w:rsidRPr="002B15ED" w:rsidRDefault="002B56D6" w:rsidP="003E250D">
      <w:pPr>
        <w:pStyle w:val="Caption"/>
      </w:pPr>
      <w:bookmarkStart w:id="828" w:name="_Toc55211724"/>
      <w:bookmarkStart w:id="829" w:name="_Toc68103954"/>
      <w:bookmarkStart w:id="830" w:name="_Toc69395657"/>
      <w:r w:rsidRPr="002B15ED">
        <w:t>Table H.</w:t>
      </w:r>
      <w:r>
        <w:t>28</w:t>
      </w:r>
      <w:r w:rsidRPr="002B15ED">
        <w:t xml:space="preserve">: </w:t>
      </w:r>
      <w:r>
        <w:t>L</w:t>
      </w:r>
      <w:r w:rsidRPr="002B15ED">
        <w:t xml:space="preserve">ogistic regression model estimating impact of TtW on probability of achieving </w:t>
      </w:r>
      <w:r>
        <w:t>study outcomes</w:t>
      </w:r>
      <w:r w:rsidRPr="00AE13A1">
        <w:rPr>
          <w:vertAlign w:val="superscript"/>
        </w:rPr>
        <w:t>1</w:t>
      </w:r>
      <w:r>
        <w:t xml:space="preserve"> one to 12 </w:t>
      </w:r>
      <w:r w:rsidRPr="002B15ED">
        <w:t>months after referral</w:t>
      </w:r>
      <w:r>
        <w:t>, among participants in inner regional Australia</w:t>
      </w:r>
      <w:bookmarkEnd w:id="828"/>
      <w:bookmarkEnd w:id="829"/>
      <w:bookmarkEnd w:id="830"/>
    </w:p>
    <w:tbl>
      <w:tblPr>
        <w:tblStyle w:val="TtWReportTableTemplate2"/>
        <w:tblW w:w="5000" w:type="pct"/>
        <w:tblLook w:val="04A0" w:firstRow="1" w:lastRow="0" w:firstColumn="1" w:lastColumn="0" w:noHBand="0" w:noVBand="1"/>
      </w:tblPr>
      <w:tblGrid>
        <w:gridCol w:w="4253"/>
        <w:gridCol w:w="850"/>
        <w:gridCol w:w="1977"/>
        <w:gridCol w:w="1946"/>
      </w:tblGrid>
      <w:tr w:rsidR="002B56D6" w:rsidRPr="00E73029" w14:paraId="7887374D"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pct"/>
          </w:tcPr>
          <w:p w14:paraId="1A2FF205" w14:textId="77777777" w:rsidR="002B56D6" w:rsidRPr="00E73029" w:rsidRDefault="002B56D6" w:rsidP="00BA59CF">
            <w:pPr>
              <w:pStyle w:val="TableText"/>
            </w:pPr>
            <w:r w:rsidRPr="00E73029">
              <w:t>Variable</w:t>
            </w:r>
          </w:p>
        </w:tc>
        <w:tc>
          <w:tcPr>
            <w:tcW w:w="0" w:type="pct"/>
          </w:tcPr>
          <w:p w14:paraId="3C647558" w14:textId="77777777" w:rsidR="002B56D6" w:rsidRPr="00E73029"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E73029">
              <w:t>Odds ratio2</w:t>
            </w:r>
          </w:p>
        </w:tc>
        <w:tc>
          <w:tcPr>
            <w:tcW w:w="0" w:type="pct"/>
          </w:tcPr>
          <w:p w14:paraId="74F68E67" w14:textId="77777777" w:rsidR="002B56D6" w:rsidRPr="00E73029"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E73029">
              <w:t>Lower 95% confidence limit</w:t>
            </w:r>
          </w:p>
        </w:tc>
        <w:tc>
          <w:tcPr>
            <w:tcW w:w="0" w:type="pct"/>
          </w:tcPr>
          <w:p w14:paraId="31C1F2AA" w14:textId="77777777" w:rsidR="002B56D6" w:rsidRPr="00E73029" w:rsidRDefault="002B56D6" w:rsidP="00BA59CF">
            <w:pPr>
              <w:pStyle w:val="TableText"/>
              <w:cnfStyle w:val="100000000000" w:firstRow="1" w:lastRow="0" w:firstColumn="0" w:lastColumn="0" w:oddVBand="0" w:evenVBand="0" w:oddHBand="0" w:evenHBand="0" w:firstRowFirstColumn="0" w:firstRowLastColumn="0" w:lastRowFirstColumn="0" w:lastRowLastColumn="0"/>
            </w:pPr>
            <w:r w:rsidRPr="00E73029">
              <w:t>Upper 95% confidence limit</w:t>
            </w:r>
          </w:p>
        </w:tc>
      </w:tr>
      <w:tr w:rsidR="002B56D6" w:rsidRPr="00E73029" w14:paraId="2E1B6DCE"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7661731D" w14:textId="77777777" w:rsidR="002B56D6" w:rsidRPr="00E73029" w:rsidRDefault="002B56D6" w:rsidP="00BA59CF">
            <w:pPr>
              <w:pStyle w:val="TableText"/>
            </w:pPr>
            <w:r w:rsidRPr="00E73029">
              <w:t>TtW / jobactive</w:t>
            </w:r>
          </w:p>
        </w:tc>
        <w:tc>
          <w:tcPr>
            <w:tcW w:w="471" w:type="pct"/>
          </w:tcPr>
          <w:p w14:paraId="138A2057"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1.960*</w:t>
            </w:r>
          </w:p>
        </w:tc>
        <w:tc>
          <w:tcPr>
            <w:tcW w:w="1095" w:type="pct"/>
          </w:tcPr>
          <w:p w14:paraId="35076660"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1.718</w:t>
            </w:r>
          </w:p>
        </w:tc>
        <w:tc>
          <w:tcPr>
            <w:tcW w:w="1078" w:type="pct"/>
          </w:tcPr>
          <w:p w14:paraId="77EF3043"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2.236</w:t>
            </w:r>
          </w:p>
        </w:tc>
      </w:tr>
      <w:tr w:rsidR="002B56D6" w:rsidRPr="00E73029" w14:paraId="42FCE51D"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6D504E3A" w14:textId="77777777" w:rsidR="002B56D6" w:rsidRPr="00E73029" w:rsidRDefault="002B56D6" w:rsidP="00BA59CF">
            <w:pPr>
              <w:pStyle w:val="TableText"/>
            </w:pPr>
            <w:r w:rsidRPr="00E73029">
              <w:t>Female / Male</w:t>
            </w:r>
          </w:p>
        </w:tc>
        <w:tc>
          <w:tcPr>
            <w:tcW w:w="471" w:type="pct"/>
          </w:tcPr>
          <w:p w14:paraId="3CD5F178"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1.462*</w:t>
            </w:r>
          </w:p>
        </w:tc>
        <w:tc>
          <w:tcPr>
            <w:tcW w:w="1095" w:type="pct"/>
          </w:tcPr>
          <w:p w14:paraId="769D5FBB"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1.283</w:t>
            </w:r>
          </w:p>
        </w:tc>
        <w:tc>
          <w:tcPr>
            <w:tcW w:w="1078" w:type="pct"/>
          </w:tcPr>
          <w:p w14:paraId="0E6E92A8"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1.666</w:t>
            </w:r>
          </w:p>
        </w:tc>
      </w:tr>
      <w:tr w:rsidR="002B56D6" w:rsidRPr="00E73029" w14:paraId="15981FFC"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7AEE5835" w14:textId="77777777" w:rsidR="002B56D6" w:rsidRPr="00E73029" w:rsidRDefault="002B56D6" w:rsidP="00BA59CF">
            <w:pPr>
              <w:pStyle w:val="TableText"/>
            </w:pPr>
            <w:r w:rsidRPr="00E73029">
              <w:t>Age (increased by one year)</w:t>
            </w:r>
          </w:p>
        </w:tc>
        <w:tc>
          <w:tcPr>
            <w:tcW w:w="471" w:type="pct"/>
          </w:tcPr>
          <w:p w14:paraId="24BADED2"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0.911*</w:t>
            </w:r>
          </w:p>
        </w:tc>
        <w:tc>
          <w:tcPr>
            <w:tcW w:w="1095" w:type="pct"/>
          </w:tcPr>
          <w:p w14:paraId="3002D19E"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0.870</w:t>
            </w:r>
          </w:p>
        </w:tc>
        <w:tc>
          <w:tcPr>
            <w:tcW w:w="1078" w:type="pct"/>
          </w:tcPr>
          <w:p w14:paraId="77305E21"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0.955</w:t>
            </w:r>
          </w:p>
        </w:tc>
      </w:tr>
      <w:tr w:rsidR="002B56D6" w:rsidRPr="00E73029" w14:paraId="5F685C01"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080FD41A" w14:textId="77777777" w:rsidR="002B56D6" w:rsidRPr="00E73029" w:rsidRDefault="002B56D6" w:rsidP="00BA59CF">
            <w:pPr>
              <w:pStyle w:val="TableText"/>
            </w:pPr>
            <w:r w:rsidRPr="00E73029">
              <w:t>Year 12 completer / Non-Year 12 completer</w:t>
            </w:r>
          </w:p>
        </w:tc>
        <w:tc>
          <w:tcPr>
            <w:tcW w:w="471" w:type="pct"/>
          </w:tcPr>
          <w:p w14:paraId="62489CD8"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0.731*</w:t>
            </w:r>
          </w:p>
        </w:tc>
        <w:tc>
          <w:tcPr>
            <w:tcW w:w="1095" w:type="pct"/>
          </w:tcPr>
          <w:p w14:paraId="16B5FB8A"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0.630</w:t>
            </w:r>
          </w:p>
        </w:tc>
        <w:tc>
          <w:tcPr>
            <w:tcW w:w="1078" w:type="pct"/>
          </w:tcPr>
          <w:p w14:paraId="5E7F9447"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0.849</w:t>
            </w:r>
          </w:p>
        </w:tc>
      </w:tr>
      <w:tr w:rsidR="002B56D6" w:rsidRPr="00E73029" w14:paraId="0BCBAF0D"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419E8800" w14:textId="77777777" w:rsidR="002B56D6" w:rsidRPr="00E73029" w:rsidRDefault="002B56D6" w:rsidP="00BA59CF">
            <w:pPr>
              <w:pStyle w:val="TableText"/>
            </w:pPr>
            <w:r w:rsidRPr="00E73029">
              <w:t>Less than 12 months on income support / Not on income support</w:t>
            </w:r>
          </w:p>
        </w:tc>
        <w:tc>
          <w:tcPr>
            <w:tcW w:w="471" w:type="pct"/>
          </w:tcPr>
          <w:p w14:paraId="79D44894"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1.202*</w:t>
            </w:r>
          </w:p>
        </w:tc>
        <w:tc>
          <w:tcPr>
            <w:tcW w:w="1095" w:type="pct"/>
          </w:tcPr>
          <w:p w14:paraId="5FF15B23"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1.023</w:t>
            </w:r>
          </w:p>
        </w:tc>
        <w:tc>
          <w:tcPr>
            <w:tcW w:w="1078" w:type="pct"/>
          </w:tcPr>
          <w:p w14:paraId="494233D8"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1.411</w:t>
            </w:r>
          </w:p>
        </w:tc>
      </w:tr>
      <w:tr w:rsidR="002B56D6" w:rsidRPr="00E73029" w14:paraId="217D5E72"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20074770" w14:textId="77777777" w:rsidR="002B56D6" w:rsidRPr="00E73029" w:rsidRDefault="002B56D6" w:rsidP="00BA59CF">
            <w:pPr>
              <w:pStyle w:val="TableText"/>
            </w:pPr>
            <w:r w:rsidRPr="00E73029">
              <w:t>More than 12 months on income support / Not on income support</w:t>
            </w:r>
          </w:p>
        </w:tc>
        <w:tc>
          <w:tcPr>
            <w:tcW w:w="471" w:type="pct"/>
          </w:tcPr>
          <w:p w14:paraId="524C52A0"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1.236*</w:t>
            </w:r>
          </w:p>
        </w:tc>
        <w:tc>
          <w:tcPr>
            <w:tcW w:w="1095" w:type="pct"/>
          </w:tcPr>
          <w:p w14:paraId="550AB424"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1.035</w:t>
            </w:r>
          </w:p>
        </w:tc>
        <w:tc>
          <w:tcPr>
            <w:tcW w:w="1078" w:type="pct"/>
          </w:tcPr>
          <w:p w14:paraId="16ADB820"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1.475</w:t>
            </w:r>
          </w:p>
        </w:tc>
      </w:tr>
      <w:tr w:rsidR="002B56D6" w:rsidRPr="00E73029" w14:paraId="6F2E4CE7" w14:textId="77777777" w:rsidTr="00E7302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619D0571" w14:textId="77777777" w:rsidR="002B56D6" w:rsidRPr="00E73029" w:rsidRDefault="002B56D6" w:rsidP="00BA59CF">
            <w:pPr>
              <w:pStyle w:val="TableText"/>
            </w:pPr>
            <w:r w:rsidRPr="00E73029">
              <w:t>Ex-offender / Non-ex-offender or Did not answer</w:t>
            </w:r>
          </w:p>
        </w:tc>
        <w:tc>
          <w:tcPr>
            <w:tcW w:w="471" w:type="pct"/>
          </w:tcPr>
          <w:p w14:paraId="5FE6AB92"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0.583*</w:t>
            </w:r>
          </w:p>
        </w:tc>
        <w:tc>
          <w:tcPr>
            <w:tcW w:w="1095" w:type="pct"/>
          </w:tcPr>
          <w:p w14:paraId="2F50F2FB"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0.451</w:t>
            </w:r>
          </w:p>
        </w:tc>
        <w:tc>
          <w:tcPr>
            <w:tcW w:w="1078" w:type="pct"/>
          </w:tcPr>
          <w:p w14:paraId="4F865316" w14:textId="77777777" w:rsidR="002B56D6" w:rsidRPr="00E73029"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73029">
              <w:t>0.755</w:t>
            </w:r>
          </w:p>
        </w:tc>
      </w:tr>
      <w:tr w:rsidR="002B56D6" w:rsidRPr="00E73029" w14:paraId="651E154E" w14:textId="77777777" w:rsidTr="00E73029">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56" w:type="pct"/>
          </w:tcPr>
          <w:p w14:paraId="5E4938EB" w14:textId="77777777" w:rsidR="002B56D6" w:rsidRPr="00E73029" w:rsidRDefault="002B56D6" w:rsidP="00BA59CF">
            <w:pPr>
              <w:pStyle w:val="TableText"/>
            </w:pPr>
            <w:r w:rsidRPr="00E73029">
              <w:t>Strength of local economy (increased IVI score by 1)</w:t>
            </w:r>
          </w:p>
        </w:tc>
        <w:tc>
          <w:tcPr>
            <w:tcW w:w="471" w:type="pct"/>
          </w:tcPr>
          <w:p w14:paraId="3A198B14"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1.025*</w:t>
            </w:r>
          </w:p>
        </w:tc>
        <w:tc>
          <w:tcPr>
            <w:tcW w:w="1095" w:type="pct"/>
          </w:tcPr>
          <w:p w14:paraId="00F953D7"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1.019</w:t>
            </w:r>
          </w:p>
        </w:tc>
        <w:tc>
          <w:tcPr>
            <w:tcW w:w="1078" w:type="pct"/>
          </w:tcPr>
          <w:p w14:paraId="7811FCD9" w14:textId="77777777" w:rsidR="002B56D6" w:rsidRPr="00E73029"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73029">
              <w:t>1.030</w:t>
            </w:r>
          </w:p>
        </w:tc>
      </w:tr>
    </w:tbl>
    <w:p w14:paraId="4E243C1C" w14:textId="77777777" w:rsidR="002B56D6" w:rsidRPr="00A80EA6" w:rsidRDefault="002B56D6" w:rsidP="002B56D6">
      <w:pPr>
        <w:pStyle w:val="SourceandNotes"/>
      </w:pPr>
      <w:r w:rsidRPr="00A80EA6">
        <w:t>Base:</w:t>
      </w:r>
      <w:r w:rsidRPr="005511B1">
        <w:t xml:space="preserve"> </w:t>
      </w:r>
      <w:r>
        <w:t>participants reporting they live in an inner regional location, n (excluding missing) = 6,558; matched samples</w:t>
      </w:r>
    </w:p>
    <w:p w14:paraId="5F22D1CA" w14:textId="77777777" w:rsidR="002B56D6" w:rsidRPr="000E383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55D7277F" w14:textId="77777777" w:rsidR="002B56D6" w:rsidRDefault="002B56D6" w:rsidP="002B56D6">
      <w:pPr>
        <w:pStyle w:val="SourceandNotes"/>
      </w:pPr>
      <w:r>
        <w:t xml:space="preserve">2. * variable has statistically significant coefficient: </w:t>
      </w:r>
      <w:r>
        <w:rPr>
          <w:i/>
        </w:rPr>
        <w:t xml:space="preserve">p </w:t>
      </w:r>
      <w:r>
        <w:t>&lt; 0.05</w:t>
      </w:r>
    </w:p>
    <w:p w14:paraId="3A13094E"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0758CAD5" w14:textId="77777777" w:rsidR="002B56D6" w:rsidRPr="002B15ED" w:rsidRDefault="002B56D6" w:rsidP="002B56D6">
      <w:pPr>
        <w:pStyle w:val="Caption"/>
      </w:pPr>
      <w:bookmarkStart w:id="831" w:name="_Toc55211725"/>
      <w:bookmarkStart w:id="832" w:name="_Toc68103955"/>
      <w:bookmarkStart w:id="833" w:name="_Toc69395658"/>
      <w:r w:rsidRPr="002B15ED">
        <w:t>Table H.</w:t>
      </w:r>
      <w:r>
        <w:t>29</w:t>
      </w:r>
      <w:r w:rsidRPr="002B15ED">
        <w:t xml:space="preserve">: </w:t>
      </w:r>
      <w:r>
        <w:t>L</w:t>
      </w:r>
      <w:r w:rsidRPr="002B15ED">
        <w:t xml:space="preserve">ogistic regression model estimating impact of TtW on probability of achieving </w:t>
      </w:r>
      <w:r>
        <w:t>study outcomes</w:t>
      </w:r>
      <w:r w:rsidRPr="00AE13A1">
        <w:rPr>
          <w:vertAlign w:val="superscript"/>
        </w:rPr>
        <w:t>1</w:t>
      </w:r>
      <w:r>
        <w:t xml:space="preserve"> one to 12 </w:t>
      </w:r>
      <w:r w:rsidRPr="002B15ED">
        <w:t>months after referral</w:t>
      </w:r>
      <w:r>
        <w:t>, among participants in outer regional Australia</w:t>
      </w:r>
      <w:bookmarkEnd w:id="831"/>
      <w:bookmarkEnd w:id="832"/>
      <w:bookmarkEnd w:id="833"/>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31633" w14:paraId="276A0F22"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746A0A84" w14:textId="77777777" w:rsidR="002B56D6" w:rsidRPr="00ED6857" w:rsidRDefault="002B56D6" w:rsidP="00BA59CF">
            <w:pPr>
              <w:pStyle w:val="TableText"/>
              <w:rPr>
                <w:rFonts w:asciiTheme="minorHAnsi" w:hAnsiTheme="minorHAnsi"/>
              </w:rPr>
            </w:pPr>
            <w:r w:rsidRPr="00ED6857">
              <w:t>Variable</w:t>
            </w:r>
          </w:p>
        </w:tc>
        <w:tc>
          <w:tcPr>
            <w:tcW w:w="0" w:type="pct"/>
          </w:tcPr>
          <w:p w14:paraId="2322728D"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7B9143C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EE2A1E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54AA03A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2AD35AA1" w14:textId="77777777" w:rsidR="002B56D6" w:rsidRPr="00ED6857" w:rsidRDefault="002B56D6" w:rsidP="00BA59CF">
            <w:pPr>
              <w:pStyle w:val="TableText"/>
            </w:pPr>
            <w:r w:rsidRPr="00ED6857">
              <w:t>TtW / jobactive</w:t>
            </w:r>
          </w:p>
        </w:tc>
        <w:tc>
          <w:tcPr>
            <w:tcW w:w="427" w:type="pct"/>
          </w:tcPr>
          <w:p w14:paraId="09488CB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1.370*</w:t>
            </w:r>
          </w:p>
        </w:tc>
        <w:tc>
          <w:tcPr>
            <w:tcW w:w="1078" w:type="pct"/>
          </w:tcPr>
          <w:p w14:paraId="3F4ADAC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1.152</w:t>
            </w:r>
          </w:p>
        </w:tc>
        <w:tc>
          <w:tcPr>
            <w:tcW w:w="1078" w:type="pct"/>
          </w:tcPr>
          <w:p w14:paraId="35B750F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1.629</w:t>
            </w:r>
          </w:p>
        </w:tc>
      </w:tr>
      <w:tr w:rsidR="002B56D6" w:rsidRPr="00C31633" w14:paraId="023A167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195BC590" w14:textId="77777777" w:rsidR="002B56D6" w:rsidRPr="00ED6857" w:rsidRDefault="002B56D6" w:rsidP="00BA59CF">
            <w:pPr>
              <w:pStyle w:val="TableText"/>
            </w:pPr>
            <w:r w:rsidRPr="00ED6857">
              <w:t>Female / Male</w:t>
            </w:r>
          </w:p>
        </w:tc>
        <w:tc>
          <w:tcPr>
            <w:tcW w:w="427" w:type="pct"/>
          </w:tcPr>
          <w:p w14:paraId="70B6E44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1.232*</w:t>
            </w:r>
          </w:p>
        </w:tc>
        <w:tc>
          <w:tcPr>
            <w:tcW w:w="1078" w:type="pct"/>
          </w:tcPr>
          <w:p w14:paraId="335F5B4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1.036</w:t>
            </w:r>
          </w:p>
        </w:tc>
        <w:tc>
          <w:tcPr>
            <w:tcW w:w="1078" w:type="pct"/>
          </w:tcPr>
          <w:p w14:paraId="6C3D2E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1.466</w:t>
            </w:r>
          </w:p>
        </w:tc>
      </w:tr>
      <w:tr w:rsidR="002B56D6" w:rsidRPr="00C31633" w14:paraId="34B06CA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097BB31D" w14:textId="77777777" w:rsidR="002B56D6" w:rsidRPr="00ED6857" w:rsidRDefault="002B56D6" w:rsidP="00BA59CF">
            <w:pPr>
              <w:pStyle w:val="TableText"/>
            </w:pPr>
            <w:r w:rsidRPr="00ED6857">
              <w:t>Age (increased by one year)</w:t>
            </w:r>
          </w:p>
        </w:tc>
        <w:tc>
          <w:tcPr>
            <w:tcW w:w="427" w:type="pct"/>
          </w:tcPr>
          <w:p w14:paraId="69930CA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0.854*</w:t>
            </w:r>
          </w:p>
        </w:tc>
        <w:tc>
          <w:tcPr>
            <w:tcW w:w="1078" w:type="pct"/>
          </w:tcPr>
          <w:p w14:paraId="4958EDB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0.805</w:t>
            </w:r>
          </w:p>
        </w:tc>
        <w:tc>
          <w:tcPr>
            <w:tcW w:w="1078" w:type="pct"/>
          </w:tcPr>
          <w:p w14:paraId="73A5A4C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0.906</w:t>
            </w:r>
          </w:p>
        </w:tc>
      </w:tr>
      <w:tr w:rsidR="002B56D6" w:rsidRPr="00C31633" w14:paraId="53D818B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7" w:type="pct"/>
          </w:tcPr>
          <w:p w14:paraId="6F45C372" w14:textId="77777777" w:rsidR="002B56D6" w:rsidRPr="00ED6857" w:rsidRDefault="002B56D6" w:rsidP="00BA59CF">
            <w:pPr>
              <w:pStyle w:val="TableText"/>
            </w:pPr>
            <w:r w:rsidRPr="00ED6857">
              <w:t>Year 12 completer / Non-Year 12 completer</w:t>
            </w:r>
          </w:p>
        </w:tc>
        <w:tc>
          <w:tcPr>
            <w:tcW w:w="427" w:type="pct"/>
          </w:tcPr>
          <w:p w14:paraId="6267D8C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0.673*</w:t>
            </w:r>
          </w:p>
        </w:tc>
        <w:tc>
          <w:tcPr>
            <w:tcW w:w="1078" w:type="pct"/>
          </w:tcPr>
          <w:p w14:paraId="44F37D7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0.545</w:t>
            </w:r>
          </w:p>
        </w:tc>
        <w:tc>
          <w:tcPr>
            <w:tcW w:w="1078" w:type="pct"/>
          </w:tcPr>
          <w:p w14:paraId="4C221DA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0.830</w:t>
            </w:r>
          </w:p>
        </w:tc>
      </w:tr>
    </w:tbl>
    <w:p w14:paraId="2439BD50" w14:textId="77777777" w:rsidR="002B56D6" w:rsidRPr="00A80EA6" w:rsidRDefault="002B56D6" w:rsidP="002B56D6">
      <w:pPr>
        <w:pStyle w:val="SourceandNotes"/>
      </w:pPr>
      <w:r w:rsidRPr="00A80EA6">
        <w:t>Base:</w:t>
      </w:r>
      <w:r w:rsidRPr="005511B1">
        <w:t xml:space="preserve"> </w:t>
      </w:r>
      <w:r>
        <w:t>participants reporting they live in an outer regional location, n (excluding missing) = 3,548; matched samples</w:t>
      </w:r>
    </w:p>
    <w:p w14:paraId="562077CF" w14:textId="77777777" w:rsidR="002B56D6" w:rsidRPr="000E383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36A1208F" w14:textId="77777777" w:rsidR="002B56D6" w:rsidRDefault="002B56D6" w:rsidP="002B56D6">
      <w:pPr>
        <w:pStyle w:val="SourceandNotes"/>
      </w:pPr>
      <w:r>
        <w:t xml:space="preserve">2. * variable has statistically significant coefficient: </w:t>
      </w:r>
      <w:r>
        <w:rPr>
          <w:i/>
        </w:rPr>
        <w:t xml:space="preserve">p </w:t>
      </w:r>
      <w:r>
        <w:t>&lt; 0.05</w:t>
      </w:r>
    </w:p>
    <w:p w14:paraId="5E6AD80D" w14:textId="663DB25D" w:rsidR="002B56D6" w:rsidRPr="00BA59CF"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43EF5D37" w14:textId="77777777" w:rsidR="002B56D6" w:rsidRPr="002B15ED" w:rsidRDefault="002B56D6" w:rsidP="002B56D6">
      <w:pPr>
        <w:pStyle w:val="Caption"/>
      </w:pPr>
      <w:bookmarkStart w:id="834" w:name="_Toc55211726"/>
      <w:bookmarkStart w:id="835" w:name="_Toc68103956"/>
      <w:bookmarkStart w:id="836" w:name="_Toc69395659"/>
      <w:r w:rsidRPr="002B15ED">
        <w:t>Table H.</w:t>
      </w:r>
      <w:r>
        <w:t>30</w:t>
      </w:r>
      <w:r w:rsidRPr="002B15ED">
        <w:t xml:space="preserve">: </w:t>
      </w:r>
      <w:r>
        <w:t>L</w:t>
      </w:r>
      <w:r w:rsidRPr="002B15ED">
        <w:t xml:space="preserve">ogistic regression model estimating impact of TtW on </w:t>
      </w:r>
      <w:r w:rsidRPr="00D84E24">
        <w:t>probability</w:t>
      </w:r>
      <w:r w:rsidRPr="002B15ED">
        <w:t xml:space="preserve"> of achieving </w:t>
      </w:r>
      <w:r>
        <w:t>study outcomes</w:t>
      </w:r>
      <w:r w:rsidRPr="00AE13A1">
        <w:rPr>
          <w:vertAlign w:val="superscript"/>
        </w:rPr>
        <w:t>1</w:t>
      </w:r>
      <w:r>
        <w:t xml:space="preserve"> one to 12 </w:t>
      </w:r>
      <w:r w:rsidRPr="002B15ED">
        <w:t>months after referral</w:t>
      </w:r>
      <w:r>
        <w:t>, among participants in remote Australia</w:t>
      </w:r>
      <w:bookmarkEnd w:id="834"/>
      <w:bookmarkEnd w:id="835"/>
      <w:bookmarkEnd w:id="836"/>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31633" w14:paraId="2D84418A"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50D7CF6F" w14:textId="77777777" w:rsidR="002B56D6" w:rsidRPr="00ED6857" w:rsidRDefault="002B56D6" w:rsidP="00BA59CF">
            <w:pPr>
              <w:pStyle w:val="TableText"/>
              <w:rPr>
                <w:rFonts w:asciiTheme="minorHAnsi" w:hAnsiTheme="minorHAnsi"/>
              </w:rPr>
            </w:pPr>
            <w:r w:rsidRPr="00ED6857">
              <w:t>Variable</w:t>
            </w:r>
          </w:p>
        </w:tc>
        <w:tc>
          <w:tcPr>
            <w:tcW w:w="0" w:type="pct"/>
          </w:tcPr>
          <w:p w14:paraId="023DC7F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172D2520"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9F600A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30FAB93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5D3256C" w14:textId="77777777" w:rsidR="002B56D6" w:rsidRPr="00ED6857" w:rsidRDefault="002B56D6" w:rsidP="00BA59CF">
            <w:pPr>
              <w:pStyle w:val="TableText"/>
              <w:rPr>
                <w:color w:val="000000"/>
              </w:rPr>
            </w:pPr>
            <w:r w:rsidRPr="00ED6857">
              <w:t>History of paid work / Was not working</w:t>
            </w:r>
          </w:p>
        </w:tc>
        <w:tc>
          <w:tcPr>
            <w:tcW w:w="157" w:type="pct"/>
          </w:tcPr>
          <w:p w14:paraId="504F755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0.224*</w:t>
            </w:r>
          </w:p>
        </w:tc>
        <w:tc>
          <w:tcPr>
            <w:tcW w:w="1094" w:type="pct"/>
          </w:tcPr>
          <w:p w14:paraId="1355E4B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0.068</w:t>
            </w:r>
          </w:p>
        </w:tc>
        <w:tc>
          <w:tcPr>
            <w:tcW w:w="1079" w:type="pct"/>
          </w:tcPr>
          <w:p w14:paraId="61345D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0.739</w:t>
            </w:r>
          </w:p>
        </w:tc>
      </w:tr>
      <w:tr w:rsidR="002B56D6" w:rsidRPr="00C31633" w14:paraId="3DC5051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D9F9CF7" w14:textId="77777777" w:rsidR="002B56D6" w:rsidRPr="00ED6857" w:rsidRDefault="002B56D6" w:rsidP="00BA59CF">
            <w:pPr>
              <w:pStyle w:val="TableText"/>
            </w:pPr>
            <w:r w:rsidRPr="00ED6857">
              <w:t>History of unpaid work / Was not working</w:t>
            </w:r>
          </w:p>
        </w:tc>
        <w:tc>
          <w:tcPr>
            <w:tcW w:w="157" w:type="pct"/>
          </w:tcPr>
          <w:p w14:paraId="0F55757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6.216</w:t>
            </w:r>
          </w:p>
        </w:tc>
        <w:tc>
          <w:tcPr>
            <w:tcW w:w="1094" w:type="pct"/>
          </w:tcPr>
          <w:p w14:paraId="5C891A5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0.830</w:t>
            </w:r>
          </w:p>
        </w:tc>
        <w:tc>
          <w:tcPr>
            <w:tcW w:w="1079" w:type="pct"/>
          </w:tcPr>
          <w:p w14:paraId="12C57FD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46.577</w:t>
            </w:r>
          </w:p>
        </w:tc>
      </w:tr>
      <w:tr w:rsidR="002B56D6" w:rsidRPr="00C31633" w14:paraId="3F6AE76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A61E601" w14:textId="77777777" w:rsidR="002B56D6" w:rsidRPr="00ED6857" w:rsidRDefault="002B56D6" w:rsidP="00BA59CF">
            <w:pPr>
              <w:pStyle w:val="TableText"/>
            </w:pPr>
            <w:r w:rsidRPr="00ED6857">
              <w:t>More than once on income support / Other</w:t>
            </w:r>
            <w:r w:rsidRPr="00ED6857">
              <w:rPr>
                <w:vertAlign w:val="superscript"/>
              </w:rPr>
              <w:t>3</w:t>
            </w:r>
          </w:p>
        </w:tc>
        <w:tc>
          <w:tcPr>
            <w:tcW w:w="157" w:type="pct"/>
          </w:tcPr>
          <w:p w14:paraId="28C17E3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0.535*</w:t>
            </w:r>
          </w:p>
        </w:tc>
        <w:tc>
          <w:tcPr>
            <w:tcW w:w="1094" w:type="pct"/>
          </w:tcPr>
          <w:p w14:paraId="2214EE1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0.297</w:t>
            </w:r>
          </w:p>
        </w:tc>
        <w:tc>
          <w:tcPr>
            <w:tcW w:w="1079" w:type="pct"/>
          </w:tcPr>
          <w:p w14:paraId="17FF7CF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0.964</w:t>
            </w:r>
          </w:p>
        </w:tc>
      </w:tr>
    </w:tbl>
    <w:p w14:paraId="033D218F" w14:textId="77777777" w:rsidR="002B56D6" w:rsidRPr="00A80EA6" w:rsidRDefault="002B56D6" w:rsidP="002B56D6">
      <w:pPr>
        <w:pStyle w:val="SourceandNotes"/>
      </w:pPr>
      <w:r w:rsidRPr="00A80EA6">
        <w:t>Base:</w:t>
      </w:r>
      <w:r w:rsidRPr="005511B1">
        <w:t xml:space="preserve"> </w:t>
      </w:r>
      <w:r>
        <w:t>participants reporting they live in a remote location, n (excluding missing) = 406; matched samples</w:t>
      </w:r>
    </w:p>
    <w:p w14:paraId="5B3D2012" w14:textId="77777777" w:rsidR="002B56D6" w:rsidRPr="000E383D" w:rsidRDefault="002B56D6" w:rsidP="002B56D6">
      <w:pPr>
        <w:pStyle w:val="SourceandNotes"/>
      </w:pPr>
      <w:r w:rsidRPr="000E383D">
        <w:t xml:space="preserve">1. </w:t>
      </w:r>
      <w:r w:rsidRPr="00D267AB">
        <w:t>A participant achieves a ‘study outcome’ when they participate in an education or training activity that qualifies for an outcome payment. Study outcomes achieved within one month of referral are excluded, as it is unlikely these outcomes resulted from TtW or jobactive servicing.</w:t>
      </w:r>
    </w:p>
    <w:p w14:paraId="53044A6D" w14:textId="77777777" w:rsidR="002B56D6" w:rsidRDefault="002B56D6" w:rsidP="002B56D6">
      <w:pPr>
        <w:pStyle w:val="SourceandNotes"/>
      </w:pPr>
      <w:r>
        <w:t xml:space="preserve">2. * variable has statistically significant coefficient: </w:t>
      </w:r>
      <w:r>
        <w:rPr>
          <w:i/>
        </w:rPr>
        <w:t xml:space="preserve">p </w:t>
      </w:r>
      <w:r>
        <w:t>&lt; 0.05</w:t>
      </w:r>
    </w:p>
    <w:p w14:paraId="415442CB" w14:textId="77777777" w:rsidR="00013493" w:rsidRDefault="002B56D6" w:rsidP="002B56D6">
      <w:pPr>
        <w:pStyle w:val="SourceandNotes"/>
      </w:pPr>
      <w:r>
        <w:t>3. ‘Other’ includes the following categories: ‘Received Crisis Payment’, ‘Received Crisis Payment + Multiple spells on income support’, ‘All others’.</w:t>
      </w:r>
    </w:p>
    <w:p w14:paraId="59FC587C" w14:textId="56777F1C"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r>
        <w:t xml:space="preserve"> Provider Good Practice</w:t>
      </w:r>
    </w:p>
    <w:p w14:paraId="40DB7F3D" w14:textId="77777777" w:rsidR="002B56D6" w:rsidRDefault="002B56D6" w:rsidP="00BA59CF">
      <w:pPr>
        <w:pStyle w:val="Normal0"/>
      </w:pPr>
      <w:r>
        <w:t>In 2017, the department invited each TtW site with an active caseload to participate in a survey about the TtW service (</w:t>
      </w:r>
      <w:r w:rsidRPr="00A151CC">
        <w:rPr>
          <w:bCs/>
        </w:rPr>
        <w:t xml:space="preserve">described in </w:t>
      </w:r>
      <w:r w:rsidRPr="00F86E41">
        <w:rPr>
          <w:b/>
        </w:rPr>
        <w:t xml:space="preserve">Appendix </w:t>
      </w:r>
      <w:r w:rsidRPr="00E66D80">
        <w:rPr>
          <w:b/>
        </w:rPr>
        <w:t>E</w:t>
      </w:r>
      <w:r w:rsidRPr="00F86E41">
        <w:t>).</w:t>
      </w:r>
      <w:r>
        <w:t xml:space="preserve"> Responses from the survey were linked with administrative data to analyse the relationships between provider practices and achievement of participant outcomes.</w:t>
      </w:r>
    </w:p>
    <w:p w14:paraId="3FAD1A1B" w14:textId="77777777" w:rsidR="002B56D6" w:rsidRDefault="002B56D6" w:rsidP="00BA59CF">
      <w:pPr>
        <w:pStyle w:val="Normal0"/>
      </w:pPr>
      <w:r>
        <w:t>The focus of the analysis was on self-reported practices, recorded face-to-face appointments and placements in activities. The analysis controlled for statistically significant participant characteristics.</w:t>
      </w:r>
    </w:p>
    <w:p w14:paraId="6ECF5A91" w14:textId="77777777" w:rsidR="002B56D6" w:rsidRDefault="002B56D6" w:rsidP="00BA59CF">
      <w:pPr>
        <w:pStyle w:val="Normal0"/>
      </w:pPr>
      <w:r>
        <w:t>The analysis grouped the provider responses on the following service elements:</w:t>
      </w:r>
    </w:p>
    <w:p w14:paraId="23D267EF" w14:textId="77777777" w:rsidR="002B56D6" w:rsidRPr="00D84E24" w:rsidRDefault="002B56D6" w:rsidP="00BA59CF">
      <w:pPr>
        <w:pStyle w:val="ListBullet"/>
      </w:pPr>
      <w:r w:rsidRPr="00D84E24">
        <w:t>engagement with participants</w:t>
      </w:r>
    </w:p>
    <w:p w14:paraId="59EA0E05" w14:textId="77777777" w:rsidR="002B56D6" w:rsidRPr="00D84E24" w:rsidRDefault="002B56D6" w:rsidP="00BA59CF">
      <w:pPr>
        <w:pStyle w:val="ListBullet"/>
      </w:pPr>
      <w:r w:rsidRPr="00D84E24">
        <w:t>addressing barriers to employment</w:t>
      </w:r>
    </w:p>
    <w:p w14:paraId="0328B9A0" w14:textId="77777777" w:rsidR="002B56D6" w:rsidRPr="00D84E24" w:rsidRDefault="002B56D6" w:rsidP="00BA59CF">
      <w:pPr>
        <w:pStyle w:val="ListBullet"/>
      </w:pPr>
      <w:r w:rsidRPr="00D84E24">
        <w:t>helping young people find work</w:t>
      </w:r>
    </w:p>
    <w:p w14:paraId="4C65E081" w14:textId="77777777" w:rsidR="002B56D6" w:rsidRPr="00D84E24" w:rsidRDefault="002B56D6" w:rsidP="00BA59CF">
      <w:pPr>
        <w:pStyle w:val="ListBullet"/>
      </w:pPr>
      <w:r w:rsidRPr="00D84E24">
        <w:t>supporting young people with further education and training</w:t>
      </w:r>
    </w:p>
    <w:p w14:paraId="7B62833D" w14:textId="77777777" w:rsidR="002B56D6" w:rsidRPr="00D84E24" w:rsidRDefault="002B56D6" w:rsidP="00BA59CF">
      <w:pPr>
        <w:pStyle w:val="ListBullet"/>
      </w:pPr>
      <w:r w:rsidRPr="00D84E24">
        <w:t>provider engagement with employers and other community organisations</w:t>
      </w:r>
    </w:p>
    <w:p w14:paraId="0D51ABDB" w14:textId="77777777" w:rsidR="002B56D6" w:rsidRPr="00D84E24" w:rsidRDefault="002B56D6" w:rsidP="00BA59CF">
      <w:pPr>
        <w:pStyle w:val="ListBullet"/>
      </w:pPr>
      <w:r w:rsidRPr="00D84E24">
        <w:t>caseload management</w:t>
      </w:r>
      <w:r>
        <w:t>.</w:t>
      </w:r>
    </w:p>
    <w:p w14:paraId="113AAB3B" w14:textId="77777777" w:rsidR="002B56D6" w:rsidRDefault="002B56D6" w:rsidP="00BA59CF">
      <w:pPr>
        <w:pStyle w:val="Normal0"/>
      </w:pPr>
      <w:r>
        <w:t xml:space="preserve">The service elements and activities were analysed for each of the measures using a stepwise logistic regression to determine features that positively attribute to participants’ LMA, education and employment outcomes (good practice). In addition, the analysis also examined whether the educational activities of participants play a significant role in their achieving </w:t>
      </w:r>
      <w:r w:rsidRPr="000C564F">
        <w:t>12</w:t>
      </w:r>
      <w:r>
        <w:t>-</w:t>
      </w:r>
      <w:r w:rsidRPr="000C564F">
        <w:t xml:space="preserve"> and 26-week</w:t>
      </w:r>
      <w:r>
        <w:t xml:space="preserve"> employment outcomes.</w:t>
      </w:r>
    </w:p>
    <w:p w14:paraId="12C7B287" w14:textId="03731DC0" w:rsidR="002B56D6" w:rsidRDefault="002B56D6" w:rsidP="00BA59CF">
      <w:pPr>
        <w:pStyle w:val="Normal0"/>
      </w:pPr>
      <w:r>
        <w:t>The analysis dataset used is the 12-month TtW inflow population between 1 April 2016 and</w:t>
      </w:r>
      <w:r w:rsidR="00D00B3B">
        <w:t xml:space="preserve"> </w:t>
      </w:r>
      <w:r>
        <w:t>31 March 2017. The dependent variables used binary variables (0, 1) created for each participant representing their LMA, achievement of TtW education outcomes, and 12- and 26-week employment outcomes. Linkage of the participant’s record with the 2017 TtW Provider Survey responses used the participant’s site of referral and the survey site as the linkage variables.</w:t>
      </w:r>
    </w:p>
    <w:p w14:paraId="1218B272" w14:textId="77777777" w:rsidR="002B56D6" w:rsidRDefault="002B56D6" w:rsidP="00BA59CF">
      <w:pPr>
        <w:pStyle w:val="Normal0"/>
      </w:pPr>
      <w:r>
        <w:t>The regression analysis excluded observations with missing values for any of the variables (</w:t>
      </w:r>
      <w:r w:rsidRPr="000C564F">
        <w:t>i.e.</w:t>
      </w:r>
      <w:r>
        <w:t xml:space="preserve"> they use listwise deletion). As some of these variables rely on provider survey questions with varying response rates, regression sample sizes are reduced compared to the full TtW inflow population. This introduces a limitation to the analysis as it is unknown whether the servicing practices of sites included in the analysis differ systematically from the practices of sites excluded due to missing information.</w:t>
      </w:r>
    </w:p>
    <w:p w14:paraId="58828B3E" w14:textId="77777777" w:rsidR="002B56D6" w:rsidRPr="00A62442" w:rsidRDefault="002B56D6" w:rsidP="00BA59CF">
      <w:pPr>
        <w:pStyle w:val="Normal0"/>
      </w:pPr>
      <w:r>
        <w:rPr>
          <w:b/>
        </w:rPr>
        <w:t xml:space="preserve">Table H.31 </w:t>
      </w:r>
      <w:r>
        <w:t xml:space="preserve">shows all the indicators used to measure providers’ servicing practices. The logistic regression models also included all the control variables described in </w:t>
      </w:r>
      <w:r>
        <w:rPr>
          <w:b/>
        </w:rPr>
        <w:t>Table H.1</w:t>
      </w:r>
      <w:r>
        <w:t>.</w:t>
      </w:r>
    </w:p>
    <w:p w14:paraId="23249C79" w14:textId="77777777" w:rsidR="002B56D6" w:rsidRPr="00A62442" w:rsidRDefault="002B56D6" w:rsidP="002B56D6">
      <w:pPr>
        <w:pStyle w:val="Caption"/>
      </w:pPr>
      <w:bookmarkStart w:id="837" w:name="_Toc55211727"/>
      <w:bookmarkStart w:id="838" w:name="_Toc68103957"/>
      <w:bookmarkStart w:id="839" w:name="_Toc69395660"/>
      <w:r>
        <w:t>Table H.31: Servicing variables used in good practice analysis</w:t>
      </w:r>
      <w:bookmarkEnd w:id="837"/>
      <w:bookmarkEnd w:id="838"/>
      <w:bookmarkEnd w:id="839"/>
    </w:p>
    <w:tbl>
      <w:tblPr>
        <w:tblStyle w:val="TtWReportTableTemplate2"/>
        <w:tblW w:w="8986" w:type="dxa"/>
        <w:tblLook w:val="04A0" w:firstRow="1" w:lastRow="0" w:firstColumn="1" w:lastColumn="0" w:noHBand="0" w:noVBand="1"/>
      </w:tblPr>
      <w:tblGrid>
        <w:gridCol w:w="4468"/>
        <w:gridCol w:w="4518"/>
      </w:tblGrid>
      <w:tr w:rsidR="002B56D6" w:rsidRPr="00C31633" w14:paraId="77BF41C2"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tcPr>
          <w:p w14:paraId="4E93845B" w14:textId="77777777" w:rsidR="002B56D6" w:rsidRPr="00ED6857" w:rsidRDefault="002B56D6" w:rsidP="00BA59CF">
            <w:pPr>
              <w:pStyle w:val="TableText"/>
              <w:rPr>
                <w:rFonts w:asciiTheme="minorHAnsi" w:hAnsiTheme="minorHAnsi"/>
              </w:rPr>
            </w:pPr>
            <w:r w:rsidRPr="00ED6857">
              <w:t>Variable</w:t>
            </w:r>
          </w:p>
        </w:tc>
        <w:tc>
          <w:tcPr>
            <w:tcW w:w="0" w:type="dxa"/>
          </w:tcPr>
          <w:p w14:paraId="0C496BF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Description</w:t>
            </w:r>
          </w:p>
        </w:tc>
      </w:tr>
      <w:tr w:rsidR="002B56D6" w:rsidRPr="00C31633" w14:paraId="1F015E1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F4AB2AC" w14:textId="77777777" w:rsidR="002B56D6" w:rsidRPr="00ED6857" w:rsidRDefault="002B56D6" w:rsidP="00BA59CF">
            <w:pPr>
              <w:pStyle w:val="TableText"/>
            </w:pPr>
            <w:r w:rsidRPr="00ED6857">
              <w:t>Face-to-face appointments per fortnight</w:t>
            </w:r>
          </w:p>
        </w:tc>
        <w:tc>
          <w:tcPr>
            <w:tcW w:w="0" w:type="dxa"/>
          </w:tcPr>
          <w:p w14:paraId="6FB572C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Participant’s average number of face-to-face appointments with their provider per fortnight.</w:t>
            </w:r>
          </w:p>
        </w:tc>
      </w:tr>
      <w:tr w:rsidR="002B56D6" w:rsidRPr="00C31633" w14:paraId="6CF666C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2826BF3" w14:textId="77777777" w:rsidR="002B56D6" w:rsidRPr="00ED6857" w:rsidRDefault="002B56D6" w:rsidP="00BA59CF">
            <w:pPr>
              <w:pStyle w:val="TableText"/>
            </w:pPr>
            <w:r w:rsidRPr="00ED6857">
              <w:t>Survey respondent in youth services longer than 5 years</w:t>
            </w:r>
          </w:p>
        </w:tc>
        <w:tc>
          <w:tcPr>
            <w:tcW w:w="0" w:type="dxa"/>
          </w:tcPr>
          <w:p w14:paraId="3073FE7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Provider survey respondent has worked in youth services for over 5 years.</w:t>
            </w:r>
          </w:p>
        </w:tc>
      </w:tr>
      <w:tr w:rsidR="002B56D6" w:rsidRPr="00C31633" w14:paraId="02CAA8C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3D300E5" w14:textId="77777777" w:rsidR="002B56D6" w:rsidRPr="00ED6857" w:rsidRDefault="002B56D6" w:rsidP="00BA59CF">
            <w:pPr>
              <w:pStyle w:val="TableText"/>
            </w:pPr>
            <w:r w:rsidRPr="00ED6857">
              <w:t>Indigenous staff present at site</w:t>
            </w:r>
          </w:p>
        </w:tc>
        <w:tc>
          <w:tcPr>
            <w:tcW w:w="0" w:type="dxa"/>
          </w:tcPr>
          <w:p w14:paraId="10D628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Indigenous staff are present at site.</w:t>
            </w:r>
          </w:p>
        </w:tc>
      </w:tr>
      <w:tr w:rsidR="002B56D6" w:rsidRPr="00C31633" w14:paraId="265C187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B8B288" w14:textId="77777777" w:rsidR="002B56D6" w:rsidRPr="00ED6857" w:rsidRDefault="002B56D6" w:rsidP="00BA59CF">
            <w:pPr>
              <w:pStyle w:val="TableText"/>
            </w:pPr>
            <w:r w:rsidRPr="00ED6857">
              <w:t>Site keeps unsuitable participants on caseload</w:t>
            </w:r>
          </w:p>
        </w:tc>
        <w:tc>
          <w:tcPr>
            <w:tcW w:w="0" w:type="dxa"/>
          </w:tcPr>
          <w:p w14:paraId="4FA5CAA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Site usually keeps participants found to be unsuitable for TtW on its caseload.</w:t>
            </w:r>
          </w:p>
        </w:tc>
      </w:tr>
      <w:tr w:rsidR="002B56D6" w:rsidRPr="00C31633" w14:paraId="58DA566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623AF73" w14:textId="77777777" w:rsidR="002B56D6" w:rsidRPr="00ED6857" w:rsidRDefault="002B56D6" w:rsidP="00BA59CF">
            <w:pPr>
              <w:pStyle w:val="TableText"/>
            </w:pPr>
            <w:r w:rsidRPr="00ED6857">
              <w:t>Site uses assessment tools</w:t>
            </w:r>
          </w:p>
        </w:tc>
        <w:tc>
          <w:tcPr>
            <w:tcW w:w="0" w:type="dxa"/>
          </w:tcPr>
          <w:p w14:paraId="120EB2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Site uses assessment tools to assess participants needs.</w:t>
            </w:r>
          </w:p>
        </w:tc>
      </w:tr>
      <w:tr w:rsidR="002B56D6" w:rsidRPr="00C31633" w14:paraId="4DF0104A" w14:textId="77777777" w:rsidTr="009B347D">
        <w:trPr>
          <w:cnfStyle w:val="000000010000" w:firstRow="0" w:lastRow="0" w:firstColumn="0" w:lastColumn="0" w:oddVBand="0" w:evenVBand="0" w:oddHBand="0" w:evenHBand="1"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0" w:type="dxa"/>
          </w:tcPr>
          <w:p w14:paraId="4B30F2D3" w14:textId="77777777" w:rsidR="002B56D6" w:rsidRPr="00ED6857" w:rsidRDefault="002B56D6" w:rsidP="00BA59CF">
            <w:pPr>
              <w:pStyle w:val="TableText"/>
            </w:pPr>
            <w:r w:rsidRPr="00ED6857">
              <w:t>Site takes individualised approach using same consultant each time</w:t>
            </w:r>
          </w:p>
        </w:tc>
        <w:tc>
          <w:tcPr>
            <w:tcW w:w="0" w:type="dxa"/>
          </w:tcPr>
          <w:p w14:paraId="2FE060D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Site mainly services participants one on one using the same consultant each time.</w:t>
            </w:r>
          </w:p>
        </w:tc>
      </w:tr>
      <w:tr w:rsidR="002B56D6" w:rsidRPr="00C31633" w14:paraId="4B12E772" w14:textId="77777777" w:rsidTr="009B347D">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0" w:type="dxa"/>
          </w:tcPr>
          <w:p w14:paraId="0DADCE36" w14:textId="77777777" w:rsidR="002B56D6" w:rsidRPr="00ED6857" w:rsidRDefault="002B56D6" w:rsidP="00BA59CF">
            <w:pPr>
              <w:pStyle w:val="TableText"/>
            </w:pPr>
            <w:r w:rsidRPr="00ED6857">
              <w:t>Site takes individualised approach using specialist consultants</w:t>
            </w:r>
          </w:p>
        </w:tc>
        <w:tc>
          <w:tcPr>
            <w:tcW w:w="0" w:type="dxa"/>
          </w:tcPr>
          <w:p w14:paraId="5FCCB39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Site mainly services participants one on one using specialist consultants.</w:t>
            </w:r>
          </w:p>
        </w:tc>
      </w:tr>
      <w:tr w:rsidR="002B56D6" w:rsidRPr="00C31633" w14:paraId="7F64476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F45EBB6" w14:textId="77777777" w:rsidR="002B56D6" w:rsidRPr="00ED6857" w:rsidRDefault="002B56D6" w:rsidP="00BA59CF">
            <w:pPr>
              <w:pStyle w:val="TableText"/>
            </w:pPr>
            <w:r w:rsidRPr="00ED6857">
              <w:t>Sites takes group-based approach</w:t>
            </w:r>
          </w:p>
        </w:tc>
        <w:tc>
          <w:tcPr>
            <w:tcW w:w="0" w:type="dxa"/>
          </w:tcPr>
          <w:p w14:paraId="2870832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Site mainly services participants in groups.</w:t>
            </w:r>
          </w:p>
        </w:tc>
      </w:tr>
      <w:tr w:rsidR="002B56D6" w:rsidRPr="00C31633" w14:paraId="2B92844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515461D" w14:textId="77777777" w:rsidR="002B56D6" w:rsidRPr="00ED6857" w:rsidRDefault="002B56D6" w:rsidP="00BA59CF">
            <w:pPr>
              <w:pStyle w:val="TableText"/>
            </w:pPr>
            <w:r w:rsidRPr="00ED6857">
              <w:t>Site helps participants with job preparation</w:t>
            </w:r>
          </w:p>
        </w:tc>
        <w:tc>
          <w:tcPr>
            <w:tcW w:w="0" w:type="dxa"/>
          </w:tcPr>
          <w:p w14:paraId="5C2FA9D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Site assists participants with job preparation – for example, reviewing their résumé or referring them to a job.</w:t>
            </w:r>
          </w:p>
        </w:tc>
      </w:tr>
      <w:tr w:rsidR="002B56D6" w:rsidRPr="00C31633" w14:paraId="0BE6DD9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EE87679" w14:textId="77777777" w:rsidR="002B56D6" w:rsidRPr="00ED6857" w:rsidRDefault="002B56D6" w:rsidP="00BA59CF">
            <w:pPr>
              <w:pStyle w:val="TableText"/>
            </w:pPr>
            <w:r w:rsidRPr="00ED6857">
              <w:t>Site helps participants to find education</w:t>
            </w:r>
          </w:p>
        </w:tc>
        <w:tc>
          <w:tcPr>
            <w:tcW w:w="0" w:type="dxa"/>
          </w:tcPr>
          <w:p w14:paraId="2715D70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Site assists participants to find educational opportunities.</w:t>
            </w:r>
          </w:p>
        </w:tc>
      </w:tr>
      <w:tr w:rsidR="002B56D6" w:rsidRPr="00C31633" w14:paraId="1E0D119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2CEDC18" w14:textId="77777777" w:rsidR="002B56D6" w:rsidRPr="00ED6857" w:rsidRDefault="002B56D6" w:rsidP="00BA59CF">
            <w:pPr>
              <w:pStyle w:val="TableText"/>
            </w:pPr>
            <w:r w:rsidRPr="00ED6857">
              <w:t>Most participants at site need support from upfront payments</w:t>
            </w:r>
          </w:p>
        </w:tc>
        <w:tc>
          <w:tcPr>
            <w:tcW w:w="0" w:type="dxa"/>
          </w:tcPr>
          <w:p w14:paraId="44DE451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More than half of participants at site need support from upfront payments.</w:t>
            </w:r>
          </w:p>
        </w:tc>
      </w:tr>
      <w:tr w:rsidR="002B56D6" w:rsidRPr="00C31633" w14:paraId="05AD00F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668BB53" w14:textId="77777777" w:rsidR="002B56D6" w:rsidRPr="00ED6857" w:rsidRDefault="002B56D6" w:rsidP="00BA59CF">
            <w:pPr>
              <w:pStyle w:val="TableText"/>
            </w:pPr>
            <w:r w:rsidRPr="00ED6857">
              <w:t>Site has contact with employers every day</w:t>
            </w:r>
          </w:p>
        </w:tc>
        <w:tc>
          <w:tcPr>
            <w:tcW w:w="0" w:type="dxa"/>
          </w:tcPr>
          <w:p w14:paraId="2AE7477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Site contacts employers or other business organisations every day – ‘0’ if they contact employers or other business organisations a few times a day, once per week, once per fortnight or less often (or if respondent does not know).</w:t>
            </w:r>
          </w:p>
        </w:tc>
      </w:tr>
      <w:tr w:rsidR="002B56D6" w:rsidRPr="00C31633" w14:paraId="1D0A664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90BA733" w14:textId="77777777" w:rsidR="002B56D6" w:rsidRPr="00ED6857" w:rsidRDefault="002B56D6" w:rsidP="00BA59CF">
            <w:pPr>
              <w:pStyle w:val="TableText"/>
            </w:pPr>
            <w:r w:rsidRPr="00ED6857">
              <w:t>Survey respondent believes TtW improves work readiness</w:t>
            </w:r>
          </w:p>
        </w:tc>
        <w:tc>
          <w:tcPr>
            <w:tcW w:w="0" w:type="dxa"/>
          </w:tcPr>
          <w:p w14:paraId="2F1A3FB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Provider survey respondent believes TtW improves participants’ work readiness.</w:t>
            </w:r>
          </w:p>
        </w:tc>
      </w:tr>
      <w:tr w:rsidR="002B56D6" w:rsidRPr="00C31633" w14:paraId="7D4F9A6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302B119" w14:textId="77777777" w:rsidR="002B56D6" w:rsidRPr="00ED6857" w:rsidRDefault="002B56D6" w:rsidP="00BA59CF">
            <w:pPr>
              <w:pStyle w:val="TableText"/>
            </w:pPr>
            <w:r w:rsidRPr="00ED6857">
              <w:t>Survey respondent believes TtW is effective</w:t>
            </w:r>
          </w:p>
        </w:tc>
        <w:tc>
          <w:tcPr>
            <w:tcW w:w="0" w:type="dxa"/>
          </w:tcPr>
          <w:p w14:paraId="0950D6D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Provider survey respondent believes TtW is effective at doing what it is designed to do.</w:t>
            </w:r>
          </w:p>
        </w:tc>
      </w:tr>
      <w:tr w:rsidR="002B56D6" w:rsidRPr="00C31633" w14:paraId="6718DF4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1E32B25" w14:textId="77777777" w:rsidR="002B56D6" w:rsidRPr="00ED6857" w:rsidRDefault="002B56D6" w:rsidP="00BA59CF">
            <w:pPr>
              <w:pStyle w:val="TableText"/>
            </w:pPr>
            <w:r w:rsidRPr="00ED6857">
              <w:t>Staff at site spend over 40% of time on administration</w:t>
            </w:r>
          </w:p>
        </w:tc>
        <w:tc>
          <w:tcPr>
            <w:tcW w:w="0" w:type="dxa"/>
          </w:tcPr>
          <w:p w14:paraId="32FB207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Staff at site spent 40% or more of their time on administration.</w:t>
            </w:r>
          </w:p>
        </w:tc>
      </w:tr>
      <w:tr w:rsidR="002B56D6" w:rsidRPr="00C31633" w14:paraId="6A84686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03A782A" w14:textId="77777777" w:rsidR="002B56D6" w:rsidRPr="00ED6857" w:rsidRDefault="002B56D6" w:rsidP="00BA59CF">
            <w:pPr>
              <w:pStyle w:val="TableText"/>
            </w:pPr>
            <w:r w:rsidRPr="00ED6857">
              <w:t>FTE staff</w:t>
            </w:r>
          </w:p>
        </w:tc>
        <w:tc>
          <w:tcPr>
            <w:tcW w:w="0" w:type="dxa"/>
          </w:tcPr>
          <w:p w14:paraId="1E20C7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Number of full-time equivalent staff at site.</w:t>
            </w:r>
          </w:p>
        </w:tc>
      </w:tr>
      <w:tr w:rsidR="002B56D6" w:rsidRPr="00C31633" w14:paraId="64F47AB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4A6E7D9" w14:textId="77777777" w:rsidR="002B56D6" w:rsidRPr="00ED6857" w:rsidRDefault="002B56D6" w:rsidP="00BA59CF">
            <w:pPr>
              <w:pStyle w:val="TableText"/>
            </w:pPr>
            <w:r w:rsidRPr="00ED6857">
              <w:t>Site caseload</w:t>
            </w:r>
          </w:p>
        </w:tc>
        <w:tc>
          <w:tcPr>
            <w:tcW w:w="0" w:type="dxa"/>
          </w:tcPr>
          <w:p w14:paraId="4219704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Number of participants on site caseload.</w:t>
            </w:r>
          </w:p>
        </w:tc>
      </w:tr>
      <w:tr w:rsidR="002B56D6" w:rsidRPr="00C31633" w14:paraId="4B478B8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214265B" w14:textId="77777777" w:rsidR="002B56D6" w:rsidRPr="00ED6857" w:rsidRDefault="002B56D6" w:rsidP="00BA59CF">
            <w:pPr>
              <w:pStyle w:val="TableText"/>
            </w:pPr>
            <w:r w:rsidRPr="00ED6857">
              <w:t>Participant undertook accredited training</w:t>
            </w:r>
          </w:p>
        </w:tc>
        <w:tc>
          <w:tcPr>
            <w:tcW w:w="0" w:type="dxa"/>
          </w:tcPr>
          <w:p w14:paraId="2A10382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Participant undertook accredited training.</w:t>
            </w:r>
          </w:p>
        </w:tc>
      </w:tr>
      <w:tr w:rsidR="002B56D6" w:rsidRPr="00C31633" w14:paraId="6C71AC3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2C1C0CC" w14:textId="77777777" w:rsidR="002B56D6" w:rsidRPr="00ED6857" w:rsidRDefault="002B56D6" w:rsidP="00BA59CF">
            <w:pPr>
              <w:pStyle w:val="TableText"/>
            </w:pPr>
            <w:r w:rsidRPr="00ED6857">
              <w:t>Participant undertook non-accredited training</w:t>
            </w:r>
          </w:p>
        </w:tc>
        <w:tc>
          <w:tcPr>
            <w:tcW w:w="0" w:type="dxa"/>
          </w:tcPr>
          <w:p w14:paraId="2E0E0F6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Participant undertook non-accredited training.</w:t>
            </w:r>
          </w:p>
        </w:tc>
      </w:tr>
      <w:tr w:rsidR="002B56D6" w:rsidRPr="00C31633" w14:paraId="50146D7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FE8DD53" w14:textId="77777777" w:rsidR="002B56D6" w:rsidRPr="00ED6857" w:rsidRDefault="002B56D6" w:rsidP="00BA59CF">
            <w:pPr>
              <w:pStyle w:val="TableText"/>
            </w:pPr>
            <w:r w:rsidRPr="00ED6857">
              <w:t>Participant undertook paid work experience activity</w:t>
            </w:r>
          </w:p>
        </w:tc>
        <w:tc>
          <w:tcPr>
            <w:tcW w:w="0" w:type="dxa"/>
          </w:tcPr>
          <w:p w14:paraId="037F921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Participant undertook paid work experience as an activity.</w:t>
            </w:r>
          </w:p>
        </w:tc>
      </w:tr>
    </w:tbl>
    <w:p w14:paraId="3AB9859E" w14:textId="44E6B82B" w:rsidR="002B56D6" w:rsidRDefault="002B56D6" w:rsidP="00BA59CF">
      <w:pPr>
        <w:pStyle w:val="SourceandNotes"/>
      </w:pPr>
      <w:r w:rsidRPr="005511B1">
        <w:t>Source: Department of Employment, Skills, Small and Fami</w:t>
      </w:r>
      <w:r>
        <w:t>ly Business regression analysis</w:t>
      </w:r>
    </w:p>
    <w:p w14:paraId="2ED569A3" w14:textId="77F8EB95" w:rsidR="002B56D6" w:rsidRDefault="002B56D6" w:rsidP="003E250D">
      <w:pPr>
        <w:pStyle w:val="Heading3"/>
        <w:rPr>
          <w:rFonts w:eastAsia="Times New Roman"/>
          <w:lang w:eastAsia="en-AU"/>
        </w:rPr>
      </w:pPr>
      <w:bookmarkStart w:id="840" w:name="_Toc55475737"/>
      <w:bookmarkStart w:id="841" w:name="_Toc72481965"/>
      <w:r>
        <w:rPr>
          <w:rFonts w:eastAsia="Times New Roman"/>
          <w:lang w:eastAsia="en-AU"/>
        </w:rPr>
        <w:t>Provider practices and achieving LMA</w:t>
      </w:r>
      <w:bookmarkEnd w:id="840"/>
      <w:bookmarkEnd w:id="841"/>
    </w:p>
    <w:p w14:paraId="4C426F5A" w14:textId="77777777" w:rsidR="002B56D6" w:rsidRDefault="002B56D6" w:rsidP="00BA59CF">
      <w:pPr>
        <w:pStyle w:val="Normal0"/>
        <w:rPr>
          <w:lang w:eastAsia="en-AU"/>
        </w:rPr>
      </w:pPr>
      <w:r>
        <w:rPr>
          <w:b/>
          <w:lang w:eastAsia="en-AU"/>
        </w:rPr>
        <w:t xml:space="preserve">Table H.32 </w:t>
      </w:r>
      <w:r>
        <w:rPr>
          <w:lang w:eastAsia="en-AU"/>
        </w:rPr>
        <w:t>shows which provider servicing practices were associated with the greatest improvements in LMA for TtW participants. Participants who undertook education, training and work experience activities were more likely to achieve LMA than participants who did not. Participants who achieved LMA also had more frequent face-to-face provider appointments, on average.</w:t>
      </w:r>
    </w:p>
    <w:p w14:paraId="227CE05E" w14:textId="77777777" w:rsidR="00013493" w:rsidRDefault="002B56D6">
      <w:pPr>
        <w:pStyle w:val="Normal0"/>
        <w:rPr>
          <w:lang w:eastAsia="en-AU"/>
        </w:rPr>
      </w:pPr>
      <w:r>
        <w:rPr>
          <w:lang w:eastAsia="en-AU"/>
        </w:rPr>
        <w:t>Sites that used specialist consultants were also slightly more likely to have serviced participants who achieved LMA, as were sites that assisted participants with job preparation, contacted employers more often, employed more staff or serviced smaller caseloads.</w:t>
      </w:r>
    </w:p>
    <w:p w14:paraId="184DED0F" w14:textId="13D4B625" w:rsidR="002B56D6" w:rsidRDefault="002B56D6" w:rsidP="00BA59CF">
      <w:pPr>
        <w:pStyle w:val="Normal0"/>
        <w:rPr>
          <w:lang w:eastAsia="en-AU"/>
        </w:rPr>
      </w:pPr>
      <w:r>
        <w:rPr>
          <w:lang w:eastAsia="en-AU"/>
        </w:rPr>
        <w:t>Interestingly, sites with staff in youth services less than</w:t>
      </w:r>
      <w:r w:rsidR="000438D8">
        <w:rPr>
          <w:lang w:eastAsia="en-AU"/>
        </w:rPr>
        <w:t xml:space="preserve"> five </w:t>
      </w:r>
      <w:r>
        <w:rPr>
          <w:lang w:eastAsia="en-AU"/>
        </w:rPr>
        <w:t>years and sites with Indigenous staff had participants with reduced LMA achievement.</w:t>
      </w:r>
    </w:p>
    <w:p w14:paraId="186D2C5E" w14:textId="77777777" w:rsidR="002B56D6" w:rsidRPr="00604709" w:rsidRDefault="002B56D6" w:rsidP="003E250D">
      <w:pPr>
        <w:pStyle w:val="Caption"/>
      </w:pPr>
      <w:bookmarkStart w:id="842" w:name="_Toc55211728"/>
      <w:bookmarkStart w:id="843" w:name="_Toc68103958"/>
      <w:bookmarkStart w:id="844" w:name="_Toc69395661"/>
      <w:r w:rsidRPr="00D939D6">
        <w:rPr>
          <w:lang w:eastAsia="en-AU"/>
        </w:rPr>
        <w:t xml:space="preserve">Table </w:t>
      </w:r>
      <w:r>
        <w:rPr>
          <w:lang w:eastAsia="en-AU"/>
        </w:rPr>
        <w:t>H</w:t>
      </w:r>
      <w:r w:rsidRPr="00D939D6">
        <w:rPr>
          <w:lang w:eastAsia="en-AU"/>
        </w:rPr>
        <w:t>.</w:t>
      </w:r>
      <w:r>
        <w:rPr>
          <w:lang w:eastAsia="en-AU"/>
        </w:rPr>
        <w:t>32</w:t>
      </w:r>
      <w:r w:rsidRPr="00D939D6">
        <w:rPr>
          <w:lang w:eastAsia="en-AU"/>
        </w:rPr>
        <w:t xml:space="preserve">: </w:t>
      </w:r>
      <w:r>
        <w:t>L</w:t>
      </w:r>
      <w:r w:rsidRPr="002B15ED">
        <w:t xml:space="preserve">ogistic regression model estimating impact of </w:t>
      </w:r>
      <w:r>
        <w:t xml:space="preserve">servicing practices </w:t>
      </w:r>
      <w:r w:rsidRPr="002B15ED">
        <w:t xml:space="preserve">on probability of </w:t>
      </w:r>
      <w:r>
        <w:t xml:space="preserve">TtW participants </w:t>
      </w:r>
      <w:r w:rsidRPr="002B15ED">
        <w:t xml:space="preserve">achieving </w:t>
      </w:r>
      <w:r>
        <w:t>LMA</w:t>
      </w:r>
      <w:r w:rsidRPr="00BA21C5">
        <w:rPr>
          <w:vertAlign w:val="superscript"/>
        </w:rPr>
        <w:t>1</w:t>
      </w:r>
      <w:r>
        <w:t xml:space="preserve"> one to 12 months after referral</w:t>
      </w:r>
      <w:bookmarkEnd w:id="842"/>
      <w:bookmarkEnd w:id="843"/>
      <w:bookmarkEnd w:id="844"/>
    </w:p>
    <w:tbl>
      <w:tblPr>
        <w:tblStyle w:val="TtWReportTableTemplate2"/>
        <w:tblW w:w="5000" w:type="pct"/>
        <w:tblLook w:val="04A0" w:firstRow="1" w:lastRow="0" w:firstColumn="1" w:lastColumn="0" w:noHBand="0" w:noVBand="1"/>
      </w:tblPr>
      <w:tblGrid>
        <w:gridCol w:w="4362"/>
        <w:gridCol w:w="772"/>
        <w:gridCol w:w="1946"/>
        <w:gridCol w:w="1946"/>
      </w:tblGrid>
      <w:tr w:rsidR="002B56D6" w:rsidRPr="00C31633" w14:paraId="0BD8A398"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F4BC5DA" w14:textId="77777777" w:rsidR="002B56D6" w:rsidRPr="00ED6857" w:rsidRDefault="002B56D6" w:rsidP="00BA59CF">
            <w:pPr>
              <w:pStyle w:val="TableText"/>
              <w:rPr>
                <w:rFonts w:asciiTheme="minorHAnsi" w:hAnsiTheme="minorHAnsi"/>
              </w:rPr>
            </w:pPr>
            <w:r w:rsidRPr="00ED6857">
              <w:t>Variable</w:t>
            </w:r>
          </w:p>
        </w:tc>
        <w:tc>
          <w:tcPr>
            <w:tcW w:w="0" w:type="pct"/>
          </w:tcPr>
          <w:p w14:paraId="08F207E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48265152"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010A868E"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7F113BC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108C5EE" w14:textId="77777777" w:rsidR="002B56D6" w:rsidRPr="00ED6857" w:rsidRDefault="002B56D6" w:rsidP="00BA59CF">
            <w:pPr>
              <w:pStyle w:val="TableText"/>
              <w:rPr>
                <w:color w:val="000000"/>
              </w:rPr>
            </w:pPr>
            <w:r w:rsidRPr="00ED6857">
              <w:t>Non-Indigenous / Indigenous</w:t>
            </w:r>
          </w:p>
        </w:tc>
        <w:tc>
          <w:tcPr>
            <w:tcW w:w="174" w:type="pct"/>
          </w:tcPr>
          <w:p w14:paraId="189DF3E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1.685*</w:t>
            </w:r>
          </w:p>
        </w:tc>
        <w:tc>
          <w:tcPr>
            <w:tcW w:w="1078" w:type="pct"/>
          </w:tcPr>
          <w:p w14:paraId="7EA3664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1.540</w:t>
            </w:r>
          </w:p>
        </w:tc>
        <w:tc>
          <w:tcPr>
            <w:tcW w:w="1078" w:type="pct"/>
          </w:tcPr>
          <w:p w14:paraId="5D96D90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1.844</w:t>
            </w:r>
          </w:p>
        </w:tc>
      </w:tr>
      <w:tr w:rsidR="002B56D6" w:rsidRPr="00C31633" w14:paraId="44C31C1D"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330529C" w14:textId="77777777" w:rsidR="002B56D6" w:rsidRPr="00ED6857" w:rsidRDefault="002B56D6" w:rsidP="00BA59CF">
            <w:pPr>
              <w:pStyle w:val="TableText"/>
            </w:pPr>
            <w:r w:rsidRPr="00ED6857">
              <w:t>Year 12 completer / Non-Year 12 completer</w:t>
            </w:r>
          </w:p>
        </w:tc>
        <w:tc>
          <w:tcPr>
            <w:tcW w:w="174" w:type="pct"/>
          </w:tcPr>
          <w:p w14:paraId="7FDDFF6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1.315*</w:t>
            </w:r>
          </w:p>
        </w:tc>
        <w:tc>
          <w:tcPr>
            <w:tcW w:w="1078" w:type="pct"/>
          </w:tcPr>
          <w:p w14:paraId="029C700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1.201</w:t>
            </w:r>
          </w:p>
        </w:tc>
        <w:tc>
          <w:tcPr>
            <w:tcW w:w="1078" w:type="pct"/>
          </w:tcPr>
          <w:p w14:paraId="4683AE5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1.440</w:t>
            </w:r>
          </w:p>
        </w:tc>
      </w:tr>
      <w:tr w:rsidR="002B56D6" w:rsidRPr="00C31633" w14:paraId="0B699EE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C1A6858" w14:textId="77777777" w:rsidR="002B56D6" w:rsidRPr="00ED6857" w:rsidRDefault="002B56D6" w:rsidP="00BA59CF">
            <w:pPr>
              <w:pStyle w:val="TableText"/>
            </w:pPr>
            <w:r w:rsidRPr="00ED6857">
              <w:t>No transport / Public transport</w:t>
            </w:r>
          </w:p>
        </w:tc>
        <w:tc>
          <w:tcPr>
            <w:tcW w:w="174" w:type="pct"/>
          </w:tcPr>
          <w:p w14:paraId="6C21A95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0.856*</w:t>
            </w:r>
          </w:p>
        </w:tc>
        <w:tc>
          <w:tcPr>
            <w:tcW w:w="1078" w:type="pct"/>
          </w:tcPr>
          <w:p w14:paraId="626A89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0.736</w:t>
            </w:r>
          </w:p>
        </w:tc>
        <w:tc>
          <w:tcPr>
            <w:tcW w:w="1078" w:type="pct"/>
          </w:tcPr>
          <w:p w14:paraId="2C31BE9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0.995</w:t>
            </w:r>
          </w:p>
        </w:tc>
      </w:tr>
      <w:tr w:rsidR="002B56D6" w:rsidRPr="00C31633" w14:paraId="0C82251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E016A37" w14:textId="77777777" w:rsidR="002B56D6" w:rsidRPr="00ED6857" w:rsidRDefault="002B56D6" w:rsidP="00BA59CF">
            <w:pPr>
              <w:pStyle w:val="TableText"/>
            </w:pPr>
            <w:r w:rsidRPr="00ED6857">
              <w:t>Private transport / Public transport</w:t>
            </w:r>
          </w:p>
        </w:tc>
        <w:tc>
          <w:tcPr>
            <w:tcW w:w="174" w:type="pct"/>
          </w:tcPr>
          <w:p w14:paraId="4754B49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1.405*</w:t>
            </w:r>
          </w:p>
        </w:tc>
        <w:tc>
          <w:tcPr>
            <w:tcW w:w="1078" w:type="pct"/>
          </w:tcPr>
          <w:p w14:paraId="17A010C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1.311</w:t>
            </w:r>
          </w:p>
        </w:tc>
        <w:tc>
          <w:tcPr>
            <w:tcW w:w="1078" w:type="pct"/>
          </w:tcPr>
          <w:p w14:paraId="72B107B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1.506</w:t>
            </w:r>
          </w:p>
        </w:tc>
      </w:tr>
      <w:tr w:rsidR="002B56D6" w:rsidRPr="00C31633" w14:paraId="1437FEB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7D5B7F2" w14:textId="77777777" w:rsidR="002B56D6" w:rsidRPr="00ED6857" w:rsidRDefault="002B56D6" w:rsidP="00BA59CF">
            <w:pPr>
              <w:pStyle w:val="TableText"/>
            </w:pPr>
            <w:r w:rsidRPr="00ED6857">
              <w:t>Stable residence / Unstable residence</w:t>
            </w:r>
          </w:p>
        </w:tc>
        <w:tc>
          <w:tcPr>
            <w:tcW w:w="174" w:type="pct"/>
          </w:tcPr>
          <w:p w14:paraId="5CFEC1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1.471*</w:t>
            </w:r>
          </w:p>
        </w:tc>
        <w:tc>
          <w:tcPr>
            <w:tcW w:w="1078" w:type="pct"/>
          </w:tcPr>
          <w:p w14:paraId="34610EC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1.309</w:t>
            </w:r>
          </w:p>
        </w:tc>
        <w:tc>
          <w:tcPr>
            <w:tcW w:w="1078" w:type="pct"/>
          </w:tcPr>
          <w:p w14:paraId="0A810F6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1.654</w:t>
            </w:r>
          </w:p>
        </w:tc>
      </w:tr>
      <w:tr w:rsidR="002B56D6" w:rsidRPr="00C31633" w14:paraId="745D7CC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33288D8" w14:textId="77777777" w:rsidR="002B56D6" w:rsidRPr="00ED6857" w:rsidRDefault="002B56D6" w:rsidP="00BA59CF">
            <w:pPr>
              <w:pStyle w:val="TableText"/>
              <w:rPr>
                <w:color w:val="000000"/>
              </w:rPr>
            </w:pPr>
            <w:r w:rsidRPr="00ED6857">
              <w:t>History of paid work / Was not working</w:t>
            </w:r>
          </w:p>
        </w:tc>
        <w:tc>
          <w:tcPr>
            <w:tcW w:w="174" w:type="pct"/>
          </w:tcPr>
          <w:p w14:paraId="04B8975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1.880*</w:t>
            </w:r>
          </w:p>
        </w:tc>
        <w:tc>
          <w:tcPr>
            <w:tcW w:w="1078" w:type="pct"/>
          </w:tcPr>
          <w:p w14:paraId="3891D7E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1.743</w:t>
            </w:r>
          </w:p>
        </w:tc>
        <w:tc>
          <w:tcPr>
            <w:tcW w:w="1078" w:type="pct"/>
          </w:tcPr>
          <w:p w14:paraId="4E141B0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2.028</w:t>
            </w:r>
          </w:p>
        </w:tc>
      </w:tr>
      <w:tr w:rsidR="002B56D6" w:rsidRPr="00C31633" w14:paraId="11A1D69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18A03EA" w14:textId="77777777" w:rsidR="002B56D6" w:rsidRPr="00ED6857" w:rsidRDefault="002B56D6" w:rsidP="00BA59CF">
            <w:pPr>
              <w:pStyle w:val="TableText"/>
            </w:pPr>
            <w:r w:rsidRPr="00ED6857">
              <w:t>History of unpaid work / Was not working</w:t>
            </w:r>
          </w:p>
        </w:tc>
        <w:tc>
          <w:tcPr>
            <w:tcW w:w="174" w:type="pct"/>
          </w:tcPr>
          <w:p w14:paraId="66C505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0.618*</w:t>
            </w:r>
          </w:p>
        </w:tc>
        <w:tc>
          <w:tcPr>
            <w:tcW w:w="1078" w:type="pct"/>
          </w:tcPr>
          <w:p w14:paraId="2F6EAD4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0.389</w:t>
            </w:r>
          </w:p>
        </w:tc>
        <w:tc>
          <w:tcPr>
            <w:tcW w:w="1078" w:type="pct"/>
          </w:tcPr>
          <w:p w14:paraId="43FB100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0.983</w:t>
            </w:r>
          </w:p>
        </w:tc>
      </w:tr>
      <w:tr w:rsidR="002B56D6" w:rsidRPr="00C31633" w14:paraId="465C1C3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8B18193" w14:textId="77777777" w:rsidR="002B56D6" w:rsidRPr="00ED6857" w:rsidRDefault="002B56D6" w:rsidP="00BA59CF">
            <w:pPr>
              <w:pStyle w:val="TableText"/>
              <w:rPr>
                <w:color w:val="000000"/>
              </w:rPr>
            </w:pPr>
            <w:r w:rsidRPr="00ED6857">
              <w:t>Less than 12 months on income support / Not on income support</w:t>
            </w:r>
          </w:p>
        </w:tc>
        <w:tc>
          <w:tcPr>
            <w:tcW w:w="174" w:type="pct"/>
          </w:tcPr>
          <w:p w14:paraId="1CC4926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1.174*</w:t>
            </w:r>
          </w:p>
        </w:tc>
        <w:tc>
          <w:tcPr>
            <w:tcW w:w="1078" w:type="pct"/>
          </w:tcPr>
          <w:p w14:paraId="3C318DD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1.071</w:t>
            </w:r>
          </w:p>
        </w:tc>
        <w:tc>
          <w:tcPr>
            <w:tcW w:w="1078" w:type="pct"/>
          </w:tcPr>
          <w:p w14:paraId="541BB78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1.286</w:t>
            </w:r>
          </w:p>
        </w:tc>
      </w:tr>
      <w:tr w:rsidR="002B56D6" w:rsidRPr="00C31633" w14:paraId="7F8F99A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B26A74" w14:textId="77777777" w:rsidR="002B56D6" w:rsidRPr="00ED6857" w:rsidRDefault="002B56D6" w:rsidP="00BA59CF">
            <w:pPr>
              <w:pStyle w:val="TableText"/>
              <w:rPr>
                <w:color w:val="000000"/>
              </w:rPr>
            </w:pPr>
            <w:r w:rsidRPr="00ED6857">
              <w:t>More than 12 months on income support / Not on income support</w:t>
            </w:r>
          </w:p>
        </w:tc>
        <w:tc>
          <w:tcPr>
            <w:tcW w:w="174" w:type="pct"/>
          </w:tcPr>
          <w:p w14:paraId="15AAB82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1.132*</w:t>
            </w:r>
          </w:p>
        </w:tc>
        <w:tc>
          <w:tcPr>
            <w:tcW w:w="1078" w:type="pct"/>
          </w:tcPr>
          <w:p w14:paraId="5166E1F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1.008</w:t>
            </w:r>
          </w:p>
        </w:tc>
        <w:tc>
          <w:tcPr>
            <w:tcW w:w="1078" w:type="pct"/>
          </w:tcPr>
          <w:p w14:paraId="72F6C2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1.271</w:t>
            </w:r>
          </w:p>
        </w:tc>
      </w:tr>
      <w:tr w:rsidR="002B56D6" w:rsidRPr="00C31633" w14:paraId="343B01F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307C6FC" w14:textId="77777777" w:rsidR="002B56D6" w:rsidRPr="00ED6857" w:rsidRDefault="002B56D6" w:rsidP="00BA59CF">
            <w:pPr>
              <w:pStyle w:val="TableText"/>
            </w:pPr>
            <w:r w:rsidRPr="00ED6857">
              <w:t>Ex-offender / Non-ex-offender or Did not answer</w:t>
            </w:r>
          </w:p>
        </w:tc>
        <w:tc>
          <w:tcPr>
            <w:tcW w:w="174" w:type="pct"/>
          </w:tcPr>
          <w:p w14:paraId="1C69877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0.680*</w:t>
            </w:r>
          </w:p>
        </w:tc>
        <w:tc>
          <w:tcPr>
            <w:tcW w:w="1078" w:type="pct"/>
          </w:tcPr>
          <w:p w14:paraId="177FAD5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0.599</w:t>
            </w:r>
          </w:p>
        </w:tc>
        <w:tc>
          <w:tcPr>
            <w:tcW w:w="1078" w:type="pct"/>
          </w:tcPr>
          <w:p w14:paraId="182A924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0.771</w:t>
            </w:r>
          </w:p>
        </w:tc>
      </w:tr>
      <w:tr w:rsidR="002B56D6" w:rsidRPr="00C31633" w14:paraId="5993483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6C83055" w14:textId="77777777" w:rsidR="002B56D6" w:rsidRPr="00ED6857" w:rsidRDefault="002B56D6" w:rsidP="00BA59CF">
            <w:pPr>
              <w:pStyle w:val="TableText"/>
            </w:pPr>
            <w:r w:rsidRPr="00ED6857">
              <w:t>Good English skills / Poor or Combination of good and poor</w:t>
            </w:r>
          </w:p>
        </w:tc>
        <w:tc>
          <w:tcPr>
            <w:tcW w:w="174" w:type="pct"/>
          </w:tcPr>
          <w:p w14:paraId="58F31C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1.785*</w:t>
            </w:r>
          </w:p>
        </w:tc>
        <w:tc>
          <w:tcPr>
            <w:tcW w:w="1078" w:type="pct"/>
          </w:tcPr>
          <w:p w14:paraId="019A0C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1.516</w:t>
            </w:r>
          </w:p>
        </w:tc>
        <w:tc>
          <w:tcPr>
            <w:tcW w:w="1078" w:type="pct"/>
          </w:tcPr>
          <w:p w14:paraId="0DED098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2.103</w:t>
            </w:r>
          </w:p>
        </w:tc>
      </w:tr>
      <w:tr w:rsidR="002B56D6" w:rsidRPr="00C31633" w14:paraId="775BE8B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0245AECD" w14:textId="77777777" w:rsidR="002B56D6" w:rsidRPr="00ED6857" w:rsidRDefault="002B56D6" w:rsidP="00BA59CF">
            <w:pPr>
              <w:pStyle w:val="TableText"/>
            </w:pPr>
            <w:r w:rsidRPr="00ED6857">
              <w:t>Personal factors – No impact / Some impact</w:t>
            </w:r>
          </w:p>
        </w:tc>
        <w:tc>
          <w:tcPr>
            <w:tcW w:w="174" w:type="pct"/>
          </w:tcPr>
          <w:p w14:paraId="464F973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1.203*</w:t>
            </w:r>
          </w:p>
        </w:tc>
        <w:tc>
          <w:tcPr>
            <w:tcW w:w="1078" w:type="pct"/>
          </w:tcPr>
          <w:p w14:paraId="7669AB7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1.060</w:t>
            </w:r>
          </w:p>
        </w:tc>
        <w:tc>
          <w:tcPr>
            <w:tcW w:w="1078" w:type="pct"/>
          </w:tcPr>
          <w:p w14:paraId="4EE30C4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1.365</w:t>
            </w:r>
          </w:p>
        </w:tc>
      </w:tr>
      <w:tr w:rsidR="002B56D6" w:rsidRPr="00C31633" w14:paraId="57A3FB7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BFBD9A0" w14:textId="77777777" w:rsidR="002B56D6" w:rsidRPr="00ED6857" w:rsidRDefault="002B56D6" w:rsidP="00BA59CF">
            <w:pPr>
              <w:pStyle w:val="TableText"/>
            </w:pPr>
            <w:r w:rsidRPr="00ED6857">
              <w:t>Survey respondent been in youth services longer than 5 years / Less than 5 years</w:t>
            </w:r>
          </w:p>
        </w:tc>
        <w:tc>
          <w:tcPr>
            <w:tcW w:w="174" w:type="pct"/>
          </w:tcPr>
          <w:p w14:paraId="27D88F7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0.912*</w:t>
            </w:r>
          </w:p>
        </w:tc>
        <w:tc>
          <w:tcPr>
            <w:tcW w:w="1078" w:type="pct"/>
          </w:tcPr>
          <w:p w14:paraId="3A05896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0.849</w:t>
            </w:r>
          </w:p>
        </w:tc>
        <w:tc>
          <w:tcPr>
            <w:tcW w:w="1078" w:type="pct"/>
          </w:tcPr>
          <w:p w14:paraId="0173EEF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0.980</w:t>
            </w:r>
          </w:p>
        </w:tc>
      </w:tr>
      <w:tr w:rsidR="002B56D6" w:rsidRPr="00C31633" w14:paraId="0FF72B8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8F397E5" w14:textId="77777777" w:rsidR="002B56D6" w:rsidRPr="00ED6857" w:rsidRDefault="002B56D6" w:rsidP="00BA59CF">
            <w:pPr>
              <w:pStyle w:val="TableText"/>
            </w:pPr>
            <w:r w:rsidRPr="00ED6857">
              <w:t>Indigenous staff present at site / None</w:t>
            </w:r>
          </w:p>
        </w:tc>
        <w:tc>
          <w:tcPr>
            <w:tcW w:w="174" w:type="pct"/>
          </w:tcPr>
          <w:p w14:paraId="4416F4F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0.921</w:t>
            </w:r>
          </w:p>
        </w:tc>
        <w:tc>
          <w:tcPr>
            <w:tcW w:w="1078" w:type="pct"/>
          </w:tcPr>
          <w:p w14:paraId="3FBFD01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0.848</w:t>
            </w:r>
          </w:p>
        </w:tc>
        <w:tc>
          <w:tcPr>
            <w:tcW w:w="1078" w:type="pct"/>
          </w:tcPr>
          <w:p w14:paraId="3C9DE21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1.000</w:t>
            </w:r>
          </w:p>
        </w:tc>
      </w:tr>
      <w:tr w:rsidR="002B56D6" w:rsidRPr="00C31633" w14:paraId="0BAA856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84DA31A" w14:textId="77777777" w:rsidR="002B56D6" w:rsidRPr="00ED6857" w:rsidRDefault="002B56D6" w:rsidP="00BA59CF">
            <w:pPr>
              <w:pStyle w:val="TableText"/>
            </w:pPr>
            <w:r w:rsidRPr="00ED6857">
              <w:t>Site takes individualised approach using specialist consultants – Most of the time / Less frequently, Never or Don’t know</w:t>
            </w:r>
          </w:p>
        </w:tc>
        <w:tc>
          <w:tcPr>
            <w:tcW w:w="174" w:type="pct"/>
          </w:tcPr>
          <w:p w14:paraId="7576D3B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1.119*</w:t>
            </w:r>
          </w:p>
        </w:tc>
        <w:tc>
          <w:tcPr>
            <w:tcW w:w="1078" w:type="pct"/>
          </w:tcPr>
          <w:p w14:paraId="6AA5FBC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1.043</w:t>
            </w:r>
          </w:p>
        </w:tc>
        <w:tc>
          <w:tcPr>
            <w:tcW w:w="1078" w:type="pct"/>
          </w:tcPr>
          <w:p w14:paraId="7CBA21A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1.201</w:t>
            </w:r>
          </w:p>
        </w:tc>
      </w:tr>
      <w:tr w:rsidR="002B56D6" w:rsidRPr="00C31633" w14:paraId="3FD52FB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27CD5415" w14:textId="77777777" w:rsidR="002B56D6" w:rsidRPr="00ED6857" w:rsidRDefault="002B56D6" w:rsidP="00BA59CF">
            <w:pPr>
              <w:pStyle w:val="TableText"/>
            </w:pPr>
            <w:r w:rsidRPr="00ED6857">
              <w:t>Site helps participants with job preparation / Does not help with job preparation</w:t>
            </w:r>
          </w:p>
        </w:tc>
        <w:tc>
          <w:tcPr>
            <w:tcW w:w="174" w:type="pct"/>
          </w:tcPr>
          <w:p w14:paraId="0B1F66E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1.154*</w:t>
            </w:r>
          </w:p>
        </w:tc>
        <w:tc>
          <w:tcPr>
            <w:tcW w:w="1078" w:type="pct"/>
          </w:tcPr>
          <w:p w14:paraId="4EBC358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1.037</w:t>
            </w:r>
          </w:p>
        </w:tc>
        <w:tc>
          <w:tcPr>
            <w:tcW w:w="1078" w:type="pct"/>
          </w:tcPr>
          <w:p w14:paraId="255EC5C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1.285</w:t>
            </w:r>
          </w:p>
        </w:tc>
      </w:tr>
      <w:tr w:rsidR="002B56D6" w:rsidRPr="00C31633" w14:paraId="6C861BC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0936414" w14:textId="77777777" w:rsidR="002B56D6" w:rsidRPr="00ED6857" w:rsidRDefault="002B56D6" w:rsidP="00BA59CF">
            <w:pPr>
              <w:pStyle w:val="TableText"/>
            </w:pPr>
            <w:r w:rsidRPr="00ED6857">
              <w:t xml:space="preserve">Site has contact with employers every day / Less frequently or No response </w:t>
            </w:r>
          </w:p>
        </w:tc>
        <w:tc>
          <w:tcPr>
            <w:tcW w:w="174" w:type="pct"/>
          </w:tcPr>
          <w:p w14:paraId="617337B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1.091*</w:t>
            </w:r>
          </w:p>
        </w:tc>
        <w:tc>
          <w:tcPr>
            <w:tcW w:w="1078" w:type="pct"/>
          </w:tcPr>
          <w:p w14:paraId="1C2E643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1.017</w:t>
            </w:r>
          </w:p>
        </w:tc>
        <w:tc>
          <w:tcPr>
            <w:tcW w:w="1078" w:type="pct"/>
          </w:tcPr>
          <w:p w14:paraId="3AC6826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1.170</w:t>
            </w:r>
          </w:p>
        </w:tc>
      </w:tr>
      <w:tr w:rsidR="002B56D6" w:rsidRPr="00C31633" w14:paraId="1C6218E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6FE5C557" w14:textId="77777777" w:rsidR="002B56D6" w:rsidRPr="00ED6857" w:rsidRDefault="002B56D6" w:rsidP="00BA59CF">
            <w:pPr>
              <w:pStyle w:val="TableText"/>
            </w:pPr>
            <w:r w:rsidRPr="00ED6857">
              <w:t>FTE staff (increased by one)</w:t>
            </w:r>
          </w:p>
        </w:tc>
        <w:tc>
          <w:tcPr>
            <w:tcW w:w="174" w:type="pct"/>
          </w:tcPr>
          <w:p w14:paraId="5CD07F3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1.037*</w:t>
            </w:r>
          </w:p>
        </w:tc>
        <w:tc>
          <w:tcPr>
            <w:tcW w:w="1078" w:type="pct"/>
          </w:tcPr>
          <w:p w14:paraId="45ADF88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1.007</w:t>
            </w:r>
          </w:p>
        </w:tc>
        <w:tc>
          <w:tcPr>
            <w:tcW w:w="1078" w:type="pct"/>
          </w:tcPr>
          <w:p w14:paraId="3E2494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1.067</w:t>
            </w:r>
          </w:p>
        </w:tc>
      </w:tr>
      <w:tr w:rsidR="002B56D6" w:rsidRPr="00C31633" w14:paraId="669D89F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7A62B31A" w14:textId="77777777" w:rsidR="002B56D6" w:rsidRPr="00ED6857" w:rsidRDefault="002B56D6" w:rsidP="00BA59CF">
            <w:pPr>
              <w:pStyle w:val="TableText"/>
            </w:pPr>
            <w:r w:rsidRPr="00ED6857">
              <w:t>Site caseload (increased by one)</w:t>
            </w:r>
          </w:p>
        </w:tc>
        <w:tc>
          <w:tcPr>
            <w:tcW w:w="174" w:type="pct"/>
          </w:tcPr>
          <w:p w14:paraId="377DF4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0.998*</w:t>
            </w:r>
          </w:p>
        </w:tc>
        <w:tc>
          <w:tcPr>
            <w:tcW w:w="1078" w:type="pct"/>
          </w:tcPr>
          <w:p w14:paraId="7617609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0.997</w:t>
            </w:r>
          </w:p>
        </w:tc>
        <w:tc>
          <w:tcPr>
            <w:tcW w:w="1078" w:type="pct"/>
          </w:tcPr>
          <w:p w14:paraId="79E1CD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0.999</w:t>
            </w:r>
          </w:p>
        </w:tc>
      </w:tr>
      <w:tr w:rsidR="002B56D6" w:rsidRPr="00C31633" w14:paraId="3BD924E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44C2DA9E" w14:textId="77777777" w:rsidR="002B56D6" w:rsidRPr="00ED6857" w:rsidRDefault="002B56D6" w:rsidP="00BA59CF">
            <w:pPr>
              <w:pStyle w:val="TableText"/>
            </w:pPr>
            <w:r w:rsidRPr="00ED6857">
              <w:t>Face-to-face appointments per fortnight (increased by one)</w:t>
            </w:r>
          </w:p>
        </w:tc>
        <w:tc>
          <w:tcPr>
            <w:tcW w:w="174" w:type="pct"/>
          </w:tcPr>
          <w:p w14:paraId="0249ABF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1.258*</w:t>
            </w:r>
          </w:p>
        </w:tc>
        <w:tc>
          <w:tcPr>
            <w:tcW w:w="1078" w:type="pct"/>
          </w:tcPr>
          <w:p w14:paraId="5F5761B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1.175</w:t>
            </w:r>
          </w:p>
        </w:tc>
        <w:tc>
          <w:tcPr>
            <w:tcW w:w="1078" w:type="pct"/>
          </w:tcPr>
          <w:p w14:paraId="364CD02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1.346</w:t>
            </w:r>
          </w:p>
        </w:tc>
      </w:tr>
      <w:tr w:rsidR="002B56D6" w:rsidRPr="00C31633" w14:paraId="565015F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469A47C" w14:textId="77777777" w:rsidR="002B56D6" w:rsidRPr="00ED6857" w:rsidRDefault="002B56D6" w:rsidP="00BA59CF">
            <w:pPr>
              <w:pStyle w:val="TableText"/>
              <w:rPr>
                <w:color w:val="000000"/>
              </w:rPr>
            </w:pPr>
            <w:r w:rsidRPr="00ED6857">
              <w:t>Participant undertook accredited training / Did not undertake accredited training</w:t>
            </w:r>
          </w:p>
        </w:tc>
        <w:tc>
          <w:tcPr>
            <w:tcW w:w="174" w:type="pct"/>
          </w:tcPr>
          <w:p w14:paraId="33D7F8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1.369*</w:t>
            </w:r>
          </w:p>
        </w:tc>
        <w:tc>
          <w:tcPr>
            <w:tcW w:w="1078" w:type="pct"/>
          </w:tcPr>
          <w:p w14:paraId="7F64021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1.268</w:t>
            </w:r>
          </w:p>
        </w:tc>
        <w:tc>
          <w:tcPr>
            <w:tcW w:w="1078" w:type="pct"/>
          </w:tcPr>
          <w:p w14:paraId="3AB1E94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1.478</w:t>
            </w:r>
          </w:p>
        </w:tc>
      </w:tr>
      <w:tr w:rsidR="002B56D6" w:rsidRPr="00C31633" w14:paraId="1F9ADD1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5968CE79" w14:textId="77777777" w:rsidR="002B56D6" w:rsidRPr="00ED6857" w:rsidRDefault="002B56D6" w:rsidP="00BA59CF">
            <w:pPr>
              <w:pStyle w:val="TableText"/>
              <w:rPr>
                <w:color w:val="000000"/>
              </w:rPr>
            </w:pPr>
            <w:r w:rsidRPr="00ED6857">
              <w:t>Participant undertook non-accredited training / Did not undertake non-accredited training</w:t>
            </w:r>
          </w:p>
        </w:tc>
        <w:tc>
          <w:tcPr>
            <w:tcW w:w="174" w:type="pct"/>
          </w:tcPr>
          <w:p w14:paraId="24C5D4F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1.307*</w:t>
            </w:r>
          </w:p>
        </w:tc>
        <w:tc>
          <w:tcPr>
            <w:tcW w:w="1078" w:type="pct"/>
          </w:tcPr>
          <w:p w14:paraId="54870B5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1.171</w:t>
            </w:r>
          </w:p>
        </w:tc>
        <w:tc>
          <w:tcPr>
            <w:tcW w:w="1078" w:type="pct"/>
          </w:tcPr>
          <w:p w14:paraId="5BCB417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1.460</w:t>
            </w:r>
          </w:p>
        </w:tc>
      </w:tr>
      <w:tr w:rsidR="002B56D6" w:rsidRPr="00C31633" w14:paraId="1AA4691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pct"/>
          </w:tcPr>
          <w:p w14:paraId="1320FFBF" w14:textId="77777777" w:rsidR="002B56D6" w:rsidRPr="00ED6857" w:rsidRDefault="002B56D6" w:rsidP="00BA59CF">
            <w:pPr>
              <w:pStyle w:val="TableText"/>
            </w:pPr>
            <w:r w:rsidRPr="00ED6857">
              <w:t>Participant undertook paid work experience activity / Did not undertake paid work experience activity</w:t>
            </w:r>
          </w:p>
        </w:tc>
        <w:tc>
          <w:tcPr>
            <w:tcW w:w="174" w:type="pct"/>
          </w:tcPr>
          <w:p w14:paraId="73FFF8E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1.643*</w:t>
            </w:r>
          </w:p>
        </w:tc>
        <w:tc>
          <w:tcPr>
            <w:tcW w:w="1078" w:type="pct"/>
          </w:tcPr>
          <w:p w14:paraId="3DFDCB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1.229</w:t>
            </w:r>
          </w:p>
        </w:tc>
        <w:tc>
          <w:tcPr>
            <w:tcW w:w="1078" w:type="pct"/>
          </w:tcPr>
          <w:p w14:paraId="4C7AB5F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2.197</w:t>
            </w:r>
          </w:p>
        </w:tc>
      </w:tr>
    </w:tbl>
    <w:p w14:paraId="3060DB25" w14:textId="77777777" w:rsidR="002B56D6" w:rsidRPr="00A357B9" w:rsidRDefault="002B56D6" w:rsidP="002B56D6">
      <w:pPr>
        <w:pStyle w:val="SourceandNotes"/>
      </w:pPr>
      <w:r w:rsidRPr="00A357B9">
        <w:t>Base: participants in TtW inflow population n (excluding missing) = 15,935; matched using site (of referral) to the 2017 TtW Provider Survey</w:t>
      </w:r>
    </w:p>
    <w:p w14:paraId="54B6FE90" w14:textId="22D2A462" w:rsidR="00013493" w:rsidRDefault="002B56D6" w:rsidP="002B56D6">
      <w:pPr>
        <w:pStyle w:val="SourceandNotes"/>
      </w:pPr>
      <w:r w:rsidRPr="00692DC7">
        <w:t>1. A participant achieves LMA when the department’s income support and job placement information indicates they have secured employment. LMA outcomes achieved within</w:t>
      </w:r>
      <w:r w:rsidR="00973657">
        <w:t xml:space="preserve"> four </w:t>
      </w:r>
      <w:r w:rsidRPr="00692DC7">
        <w:t>weeks of referral are excluded, as it is unlikely these outcomes resulted from TtW or jobactive servicing.</w:t>
      </w:r>
    </w:p>
    <w:p w14:paraId="0C5A3888" w14:textId="2BB83431" w:rsidR="002B56D6" w:rsidRDefault="002B56D6" w:rsidP="002B56D6">
      <w:pPr>
        <w:pStyle w:val="SourceandNotes"/>
      </w:pPr>
      <w:r w:rsidRPr="00692DC7">
        <w:t xml:space="preserve">2. * variable has statistically significant </w:t>
      </w:r>
      <w:r>
        <w:t>coefficient:</w:t>
      </w:r>
      <w:r w:rsidRPr="00692DC7">
        <w:t xml:space="preserve"> </w:t>
      </w:r>
      <w:r w:rsidRPr="00A151CC">
        <w:rPr>
          <w:i/>
          <w:iCs/>
        </w:rPr>
        <w:t>p</w:t>
      </w:r>
      <w:r w:rsidRPr="00692DC7">
        <w:t xml:space="preserve"> &lt; 0.05</w:t>
      </w:r>
    </w:p>
    <w:p w14:paraId="7C378049" w14:textId="77777777" w:rsidR="002B56D6" w:rsidRDefault="002B56D6" w:rsidP="002B56D6">
      <w:pPr>
        <w:pStyle w:val="SourceandNotes"/>
      </w:pPr>
      <w:r w:rsidRPr="007B4D48">
        <w:t xml:space="preserve">Source: </w:t>
      </w:r>
      <w:r w:rsidRPr="00A30BC4">
        <w:t>Department of E</w:t>
      </w:r>
      <w:r>
        <w:t xml:space="preserve">ducation, Skills and Employment </w:t>
      </w:r>
      <w:r w:rsidRPr="00A30BC4">
        <w:t>administrative data</w:t>
      </w:r>
    </w:p>
    <w:p w14:paraId="78416A46" w14:textId="0F6FB42B" w:rsidR="002B56D6" w:rsidRDefault="002B56D6" w:rsidP="00A23288">
      <w:pPr>
        <w:pStyle w:val="Heading3"/>
      </w:pPr>
      <w:bookmarkStart w:id="845" w:name="_Toc55475738"/>
      <w:bookmarkStart w:id="846" w:name="_Toc72481966"/>
      <w:r>
        <w:rPr>
          <w:lang w:eastAsia="en-AU"/>
        </w:rPr>
        <w:t>Provider practices and achieving study outcomes</w:t>
      </w:r>
      <w:bookmarkEnd w:id="845"/>
      <w:bookmarkEnd w:id="846"/>
    </w:p>
    <w:p w14:paraId="31333851" w14:textId="77777777" w:rsidR="00013493" w:rsidRDefault="002B56D6">
      <w:pPr>
        <w:pStyle w:val="Normal0"/>
        <w:rPr>
          <w:lang w:eastAsia="en-AU"/>
        </w:rPr>
      </w:pPr>
      <w:r>
        <w:rPr>
          <w:b/>
          <w:lang w:eastAsia="en-AU"/>
        </w:rPr>
        <w:t xml:space="preserve">Table H.33 </w:t>
      </w:r>
      <w:r>
        <w:rPr>
          <w:lang w:eastAsia="en-AU"/>
        </w:rPr>
        <w:t>explores which servicing practices were most effective in helping participants convert education and training activities into education outcomes. This analysis</w:t>
      </w:r>
      <w:r>
        <w:rPr>
          <w:b/>
          <w:lang w:eastAsia="en-AU"/>
        </w:rPr>
        <w:t xml:space="preserve"> </w:t>
      </w:r>
      <w:r>
        <w:rPr>
          <w:lang w:eastAsia="en-AU"/>
        </w:rPr>
        <w:t xml:space="preserve">is restricted to participants who undertook accredited education and training activities during their service periods. Therefore, the analysis </w:t>
      </w:r>
      <w:r w:rsidRPr="00346410">
        <w:rPr>
          <w:lang w:eastAsia="en-AU"/>
        </w:rPr>
        <w:t>examined which servicing characteristics affected the probability of participants converting their education and training activities into</w:t>
      </w:r>
      <w:r>
        <w:rPr>
          <w:lang w:eastAsia="en-AU"/>
        </w:rPr>
        <w:t xml:space="preserve"> paid</w:t>
      </w:r>
      <w:r w:rsidRPr="00346410">
        <w:rPr>
          <w:lang w:eastAsia="en-AU"/>
        </w:rPr>
        <w:t xml:space="preserve"> outcomes.</w:t>
      </w:r>
    </w:p>
    <w:p w14:paraId="3CD0F07A" w14:textId="0B50AE16" w:rsidR="002B56D6" w:rsidRDefault="002B56D6" w:rsidP="00BA59CF">
      <w:pPr>
        <w:pStyle w:val="Normal0"/>
        <w:rPr>
          <w:lang w:eastAsia="en-AU"/>
        </w:rPr>
      </w:pPr>
      <w:r>
        <w:rPr>
          <w:lang w:eastAsia="en-AU"/>
        </w:rPr>
        <w:t>Unsurprisingly, sites that reported helping participants to find education were more likely to have participants who achieved education outcomes. Conversely, sites that helped participants with job preparation were less effective at encouraging participants to achieve education outcomes. Participants who converted their education activities to paid outcomes also tended to meet their providers more often and tended to be with providers who spent more time on administration.</w:t>
      </w:r>
    </w:p>
    <w:p w14:paraId="36A64F8A" w14:textId="77777777" w:rsidR="002B56D6" w:rsidRPr="00604709" w:rsidRDefault="002B56D6" w:rsidP="002B56D6">
      <w:pPr>
        <w:pStyle w:val="Caption"/>
      </w:pPr>
      <w:bookmarkStart w:id="847" w:name="_Toc55211729"/>
      <w:bookmarkStart w:id="848" w:name="_Toc68103959"/>
      <w:bookmarkStart w:id="849" w:name="_Toc69395662"/>
      <w:r w:rsidRPr="00D939D6">
        <w:rPr>
          <w:rFonts w:eastAsia="Times New Roman"/>
          <w:lang w:eastAsia="en-AU"/>
        </w:rPr>
        <w:t xml:space="preserve">Table </w:t>
      </w:r>
      <w:r>
        <w:rPr>
          <w:rFonts w:eastAsia="Times New Roman"/>
          <w:lang w:eastAsia="en-AU"/>
        </w:rPr>
        <w:t>H</w:t>
      </w:r>
      <w:r w:rsidRPr="00D939D6">
        <w:rPr>
          <w:rFonts w:eastAsia="Times New Roman"/>
          <w:lang w:eastAsia="en-AU"/>
        </w:rPr>
        <w:t>.</w:t>
      </w:r>
      <w:r>
        <w:rPr>
          <w:rFonts w:eastAsia="Times New Roman"/>
          <w:lang w:eastAsia="en-AU"/>
        </w:rPr>
        <w:t>33</w:t>
      </w:r>
      <w:r w:rsidRPr="00D939D6">
        <w:rPr>
          <w:rFonts w:eastAsia="Times New Roman"/>
          <w:lang w:eastAsia="en-AU"/>
        </w:rPr>
        <w:t xml:space="preserve">: </w:t>
      </w:r>
      <w:r>
        <w:t>L</w:t>
      </w:r>
      <w:r w:rsidRPr="002B15ED">
        <w:t xml:space="preserve">ogistic regression model estimating impact of </w:t>
      </w:r>
      <w:r>
        <w:t xml:space="preserve">servicing practices </w:t>
      </w:r>
      <w:r w:rsidRPr="002B15ED">
        <w:t xml:space="preserve">on probability of </w:t>
      </w:r>
      <w:r>
        <w:t xml:space="preserve">TtW participants </w:t>
      </w:r>
      <w:r w:rsidRPr="002B15ED">
        <w:t xml:space="preserve">achieving </w:t>
      </w:r>
      <w:r>
        <w:t>education outcomes</w:t>
      </w:r>
      <w:r w:rsidRPr="00A357B9">
        <w:rPr>
          <w:vertAlign w:val="superscript"/>
        </w:rPr>
        <w:t>1</w:t>
      </w:r>
      <w:r>
        <w:t xml:space="preserve"> one to 12 months after referral, among participants who undertook education and training</w:t>
      </w:r>
      <w:bookmarkEnd w:id="847"/>
      <w:bookmarkEnd w:id="848"/>
      <w:bookmarkEnd w:id="849"/>
    </w:p>
    <w:tbl>
      <w:tblPr>
        <w:tblStyle w:val="TtWReportTableTemplate2"/>
        <w:tblW w:w="5000" w:type="pct"/>
        <w:tblLook w:val="04A0" w:firstRow="1" w:lastRow="0" w:firstColumn="1" w:lastColumn="0" w:noHBand="0" w:noVBand="1"/>
      </w:tblPr>
      <w:tblGrid>
        <w:gridCol w:w="4360"/>
        <w:gridCol w:w="774"/>
        <w:gridCol w:w="1946"/>
        <w:gridCol w:w="1946"/>
      </w:tblGrid>
      <w:tr w:rsidR="002B56D6" w:rsidRPr="00C31633" w14:paraId="6AAFB2C4"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546308F" w14:textId="77777777" w:rsidR="002B56D6" w:rsidRPr="00ED6857" w:rsidRDefault="002B56D6" w:rsidP="00BA59CF">
            <w:pPr>
              <w:pStyle w:val="TableText"/>
              <w:rPr>
                <w:rFonts w:asciiTheme="minorHAnsi" w:hAnsiTheme="minorHAnsi"/>
              </w:rPr>
            </w:pPr>
            <w:r w:rsidRPr="00ED6857">
              <w:t>Variable</w:t>
            </w:r>
          </w:p>
        </w:tc>
        <w:tc>
          <w:tcPr>
            <w:tcW w:w="0" w:type="pct"/>
          </w:tcPr>
          <w:p w14:paraId="10C1A61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700E3093"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6B6A5E4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1F8F0C7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169F579"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429" w:type="pct"/>
          </w:tcPr>
          <w:p w14:paraId="08FB0ED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1.363*</w:t>
            </w:r>
          </w:p>
        </w:tc>
        <w:tc>
          <w:tcPr>
            <w:tcW w:w="1078" w:type="pct"/>
          </w:tcPr>
          <w:p w14:paraId="2275B09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1.137</w:t>
            </w:r>
          </w:p>
        </w:tc>
        <w:tc>
          <w:tcPr>
            <w:tcW w:w="1078" w:type="pct"/>
          </w:tcPr>
          <w:p w14:paraId="180554B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1.635</w:t>
            </w:r>
          </w:p>
        </w:tc>
      </w:tr>
      <w:tr w:rsidR="002B56D6" w:rsidRPr="00C31633" w14:paraId="5F9035F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DDD852C" w14:textId="77777777" w:rsidR="002B56D6" w:rsidRPr="00ED6857" w:rsidRDefault="002B56D6" w:rsidP="00BA59CF">
            <w:pPr>
              <w:pStyle w:val="TableText"/>
            </w:pPr>
            <w:r w:rsidRPr="00ED6857">
              <w:t>Year 12 completer / Non-Year 12 completer</w:t>
            </w:r>
          </w:p>
        </w:tc>
        <w:tc>
          <w:tcPr>
            <w:tcW w:w="429" w:type="pct"/>
          </w:tcPr>
          <w:p w14:paraId="464ACA5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1.210*</w:t>
            </w:r>
          </w:p>
        </w:tc>
        <w:tc>
          <w:tcPr>
            <w:tcW w:w="1078" w:type="pct"/>
          </w:tcPr>
          <w:p w14:paraId="3E405D6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1.025</w:t>
            </w:r>
          </w:p>
        </w:tc>
        <w:tc>
          <w:tcPr>
            <w:tcW w:w="1078" w:type="pct"/>
          </w:tcPr>
          <w:p w14:paraId="464BA89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1.428</w:t>
            </w:r>
          </w:p>
        </w:tc>
      </w:tr>
      <w:tr w:rsidR="002B56D6" w:rsidRPr="00C31633" w14:paraId="041616E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A7462DC" w14:textId="77777777" w:rsidR="002B56D6" w:rsidRPr="00ED6857" w:rsidRDefault="002B56D6" w:rsidP="00BA59CF">
            <w:pPr>
              <w:pStyle w:val="TableText"/>
            </w:pPr>
            <w:r w:rsidRPr="00ED6857">
              <w:t>Lives in inner regional Australia / Remote or very remote Australia</w:t>
            </w:r>
          </w:p>
        </w:tc>
        <w:tc>
          <w:tcPr>
            <w:tcW w:w="429" w:type="pct"/>
          </w:tcPr>
          <w:p w14:paraId="1E0168F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1.748</w:t>
            </w:r>
          </w:p>
        </w:tc>
        <w:tc>
          <w:tcPr>
            <w:tcW w:w="1078" w:type="pct"/>
          </w:tcPr>
          <w:p w14:paraId="37258E4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0.832</w:t>
            </w:r>
          </w:p>
        </w:tc>
        <w:tc>
          <w:tcPr>
            <w:tcW w:w="1078" w:type="pct"/>
          </w:tcPr>
          <w:p w14:paraId="36D0D20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3.675</w:t>
            </w:r>
          </w:p>
        </w:tc>
      </w:tr>
      <w:tr w:rsidR="002B56D6" w:rsidRPr="00C31633" w14:paraId="0E39DB8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5E799D3E" w14:textId="77777777" w:rsidR="002B56D6" w:rsidRPr="00ED6857" w:rsidRDefault="002B56D6" w:rsidP="00BA59CF">
            <w:pPr>
              <w:pStyle w:val="TableText"/>
            </w:pPr>
            <w:r w:rsidRPr="00ED6857">
              <w:t>Lives in major cities / Remote or very remote Australia</w:t>
            </w:r>
          </w:p>
        </w:tc>
        <w:tc>
          <w:tcPr>
            <w:tcW w:w="429" w:type="pct"/>
          </w:tcPr>
          <w:p w14:paraId="7A9240F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1.704</w:t>
            </w:r>
          </w:p>
        </w:tc>
        <w:tc>
          <w:tcPr>
            <w:tcW w:w="1078" w:type="pct"/>
          </w:tcPr>
          <w:p w14:paraId="57D4389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0.807</w:t>
            </w:r>
          </w:p>
        </w:tc>
        <w:tc>
          <w:tcPr>
            <w:tcW w:w="1078" w:type="pct"/>
          </w:tcPr>
          <w:p w14:paraId="038B334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3.597</w:t>
            </w:r>
          </w:p>
        </w:tc>
      </w:tr>
      <w:tr w:rsidR="002B56D6" w:rsidRPr="00C31633" w14:paraId="51A7F2F1"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5CA82D4D" w14:textId="77777777" w:rsidR="002B56D6" w:rsidRPr="00ED6857" w:rsidRDefault="002B56D6" w:rsidP="00BA59CF">
            <w:pPr>
              <w:pStyle w:val="TableText"/>
            </w:pPr>
            <w:r w:rsidRPr="00ED6857">
              <w:t>Lives in outer regional Australia / Remote or very remote Australia</w:t>
            </w:r>
          </w:p>
        </w:tc>
        <w:tc>
          <w:tcPr>
            <w:tcW w:w="429" w:type="pct"/>
          </w:tcPr>
          <w:p w14:paraId="3ADEB99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1.296</w:t>
            </w:r>
          </w:p>
        </w:tc>
        <w:tc>
          <w:tcPr>
            <w:tcW w:w="1078" w:type="pct"/>
          </w:tcPr>
          <w:p w14:paraId="0D82AEC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0.609</w:t>
            </w:r>
          </w:p>
        </w:tc>
        <w:tc>
          <w:tcPr>
            <w:tcW w:w="1078" w:type="pct"/>
          </w:tcPr>
          <w:p w14:paraId="697892E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2.756</w:t>
            </w:r>
          </w:p>
        </w:tc>
      </w:tr>
      <w:tr w:rsidR="002B56D6" w:rsidRPr="00C31633" w14:paraId="202A29A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31FF7A5" w14:textId="77777777" w:rsidR="002B56D6" w:rsidRPr="00ED6857" w:rsidRDefault="002B56D6" w:rsidP="00BA59CF">
            <w:pPr>
              <w:pStyle w:val="TableText"/>
              <w:rPr>
                <w:color w:val="000000"/>
              </w:rPr>
            </w:pPr>
            <w:r w:rsidRPr="00ED6857">
              <w:t>Less than 12 months on income support / Not on income support</w:t>
            </w:r>
          </w:p>
        </w:tc>
        <w:tc>
          <w:tcPr>
            <w:tcW w:w="429" w:type="pct"/>
          </w:tcPr>
          <w:p w14:paraId="6C6C449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0.783*</w:t>
            </w:r>
          </w:p>
        </w:tc>
        <w:tc>
          <w:tcPr>
            <w:tcW w:w="1078" w:type="pct"/>
          </w:tcPr>
          <w:p w14:paraId="109031E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0.666</w:t>
            </w:r>
          </w:p>
        </w:tc>
        <w:tc>
          <w:tcPr>
            <w:tcW w:w="1078" w:type="pct"/>
          </w:tcPr>
          <w:p w14:paraId="06D7CEE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0.921</w:t>
            </w:r>
          </w:p>
        </w:tc>
      </w:tr>
      <w:tr w:rsidR="002B56D6" w:rsidRPr="00C31633" w14:paraId="20F87C0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C8D8195" w14:textId="77777777" w:rsidR="002B56D6" w:rsidRPr="00ED6857" w:rsidRDefault="002B56D6" w:rsidP="00BA59CF">
            <w:pPr>
              <w:pStyle w:val="TableText"/>
              <w:rPr>
                <w:color w:val="000000"/>
              </w:rPr>
            </w:pPr>
            <w:r w:rsidRPr="00ED6857">
              <w:t>More than 12 months on income support / Not on income support</w:t>
            </w:r>
          </w:p>
        </w:tc>
        <w:tc>
          <w:tcPr>
            <w:tcW w:w="429" w:type="pct"/>
          </w:tcPr>
          <w:p w14:paraId="2BB0D9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0.935</w:t>
            </w:r>
          </w:p>
        </w:tc>
        <w:tc>
          <w:tcPr>
            <w:tcW w:w="1078" w:type="pct"/>
          </w:tcPr>
          <w:p w14:paraId="3A8CD38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0.768</w:t>
            </w:r>
          </w:p>
        </w:tc>
        <w:tc>
          <w:tcPr>
            <w:tcW w:w="1078" w:type="pct"/>
          </w:tcPr>
          <w:p w14:paraId="479B041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1.138</w:t>
            </w:r>
          </w:p>
        </w:tc>
      </w:tr>
      <w:tr w:rsidR="002B56D6" w:rsidRPr="00C31633" w14:paraId="778B305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7BA4585" w14:textId="77777777" w:rsidR="002B56D6" w:rsidRPr="00ED6857" w:rsidRDefault="002B56D6" w:rsidP="00BA59CF">
            <w:pPr>
              <w:pStyle w:val="TableText"/>
              <w:rPr>
                <w:color w:val="000000"/>
              </w:rPr>
            </w:pPr>
            <w:r w:rsidRPr="00ED6857">
              <w:t>Site takes individualised approach using same consultant – Most of the time / Less frequently, Never or Don’t know</w:t>
            </w:r>
          </w:p>
        </w:tc>
        <w:tc>
          <w:tcPr>
            <w:tcW w:w="429" w:type="pct"/>
          </w:tcPr>
          <w:p w14:paraId="4009F5A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0.628*</w:t>
            </w:r>
          </w:p>
        </w:tc>
        <w:tc>
          <w:tcPr>
            <w:tcW w:w="1078" w:type="pct"/>
          </w:tcPr>
          <w:p w14:paraId="5920F42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0.510</w:t>
            </w:r>
          </w:p>
        </w:tc>
        <w:tc>
          <w:tcPr>
            <w:tcW w:w="1078" w:type="pct"/>
          </w:tcPr>
          <w:p w14:paraId="6042A3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0.774</w:t>
            </w:r>
          </w:p>
        </w:tc>
      </w:tr>
      <w:tr w:rsidR="002B56D6" w:rsidRPr="00C31633" w14:paraId="4F52DEA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1C9B0C7" w14:textId="77777777" w:rsidR="002B56D6" w:rsidRPr="00ED6857" w:rsidRDefault="002B56D6" w:rsidP="00BA59CF">
            <w:pPr>
              <w:pStyle w:val="TableText"/>
              <w:rPr>
                <w:color w:val="000000"/>
              </w:rPr>
            </w:pPr>
            <w:r w:rsidRPr="00ED6857">
              <w:t>Site helps participants with job preparation / Does not help with job preparation</w:t>
            </w:r>
          </w:p>
        </w:tc>
        <w:tc>
          <w:tcPr>
            <w:tcW w:w="429" w:type="pct"/>
          </w:tcPr>
          <w:p w14:paraId="218F86D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0.740*</w:t>
            </w:r>
          </w:p>
        </w:tc>
        <w:tc>
          <w:tcPr>
            <w:tcW w:w="1078" w:type="pct"/>
          </w:tcPr>
          <w:p w14:paraId="1A353AC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0.612</w:t>
            </w:r>
          </w:p>
        </w:tc>
        <w:tc>
          <w:tcPr>
            <w:tcW w:w="1078" w:type="pct"/>
          </w:tcPr>
          <w:p w14:paraId="071BC4A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0.895</w:t>
            </w:r>
          </w:p>
        </w:tc>
      </w:tr>
      <w:tr w:rsidR="002B56D6" w:rsidRPr="00C31633" w14:paraId="13DBB73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93587A9" w14:textId="77777777" w:rsidR="002B56D6" w:rsidRPr="00ED6857" w:rsidRDefault="002B56D6" w:rsidP="00BA59CF">
            <w:pPr>
              <w:pStyle w:val="TableText"/>
              <w:rPr>
                <w:color w:val="000000"/>
              </w:rPr>
            </w:pPr>
            <w:r w:rsidRPr="00ED6857">
              <w:t>Site helps participants to find education / Does not help with finding education</w:t>
            </w:r>
          </w:p>
        </w:tc>
        <w:tc>
          <w:tcPr>
            <w:tcW w:w="429" w:type="pct"/>
          </w:tcPr>
          <w:p w14:paraId="55A23F0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1.408*</w:t>
            </w:r>
          </w:p>
        </w:tc>
        <w:tc>
          <w:tcPr>
            <w:tcW w:w="1078" w:type="pct"/>
          </w:tcPr>
          <w:p w14:paraId="4C59BBB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1.216</w:t>
            </w:r>
          </w:p>
        </w:tc>
        <w:tc>
          <w:tcPr>
            <w:tcW w:w="1078" w:type="pct"/>
          </w:tcPr>
          <w:p w14:paraId="2982A40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1.632</w:t>
            </w:r>
          </w:p>
        </w:tc>
      </w:tr>
      <w:tr w:rsidR="002B56D6" w:rsidRPr="00C31633" w14:paraId="10ADBB8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6F10EA42" w14:textId="77777777" w:rsidR="002B56D6" w:rsidRPr="00ED6857" w:rsidRDefault="002B56D6" w:rsidP="00BA59CF">
            <w:pPr>
              <w:pStyle w:val="TableText"/>
              <w:rPr>
                <w:color w:val="000000"/>
              </w:rPr>
            </w:pPr>
            <w:r w:rsidRPr="00ED6857">
              <w:t>Site has contact with employers every day / Less frequently or No response</w:t>
            </w:r>
          </w:p>
        </w:tc>
        <w:tc>
          <w:tcPr>
            <w:tcW w:w="429" w:type="pct"/>
          </w:tcPr>
          <w:p w14:paraId="76F7DD0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1.183*</w:t>
            </w:r>
          </w:p>
        </w:tc>
        <w:tc>
          <w:tcPr>
            <w:tcW w:w="1078" w:type="pct"/>
          </w:tcPr>
          <w:p w14:paraId="1DE7943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1.039</w:t>
            </w:r>
          </w:p>
        </w:tc>
        <w:tc>
          <w:tcPr>
            <w:tcW w:w="1078" w:type="pct"/>
          </w:tcPr>
          <w:p w14:paraId="582EA64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1.347</w:t>
            </w:r>
          </w:p>
        </w:tc>
      </w:tr>
      <w:tr w:rsidR="002B56D6" w:rsidRPr="00C31633" w14:paraId="089314E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3FFD353" w14:textId="77777777" w:rsidR="002B56D6" w:rsidRPr="00ED6857" w:rsidRDefault="002B56D6" w:rsidP="00BA59CF">
            <w:pPr>
              <w:pStyle w:val="TableText"/>
            </w:pPr>
            <w:r w:rsidRPr="00ED6857">
              <w:t>Staff at site spend over 40% of time on administration / Less than 40% of time</w:t>
            </w:r>
          </w:p>
        </w:tc>
        <w:tc>
          <w:tcPr>
            <w:tcW w:w="429" w:type="pct"/>
          </w:tcPr>
          <w:p w14:paraId="385B1A9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1.166*</w:t>
            </w:r>
          </w:p>
        </w:tc>
        <w:tc>
          <w:tcPr>
            <w:tcW w:w="1078" w:type="pct"/>
          </w:tcPr>
          <w:p w14:paraId="1A176A5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1.019</w:t>
            </w:r>
          </w:p>
        </w:tc>
        <w:tc>
          <w:tcPr>
            <w:tcW w:w="1078" w:type="pct"/>
          </w:tcPr>
          <w:p w14:paraId="0F569B5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1.334</w:t>
            </w:r>
          </w:p>
        </w:tc>
      </w:tr>
      <w:tr w:rsidR="002B56D6" w:rsidRPr="00C31633" w14:paraId="0C662FD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D94CA44" w14:textId="77777777" w:rsidR="002B56D6" w:rsidRPr="00ED6857" w:rsidRDefault="002B56D6" w:rsidP="00BA59CF">
            <w:pPr>
              <w:pStyle w:val="TableText"/>
            </w:pPr>
            <w:r w:rsidRPr="00ED6857">
              <w:t>Site caseload (increased by one)</w:t>
            </w:r>
          </w:p>
        </w:tc>
        <w:tc>
          <w:tcPr>
            <w:tcW w:w="429" w:type="pct"/>
          </w:tcPr>
          <w:p w14:paraId="202053F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0.998*</w:t>
            </w:r>
          </w:p>
        </w:tc>
        <w:tc>
          <w:tcPr>
            <w:tcW w:w="1078" w:type="pct"/>
          </w:tcPr>
          <w:p w14:paraId="13420C9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0.997</w:t>
            </w:r>
          </w:p>
        </w:tc>
        <w:tc>
          <w:tcPr>
            <w:tcW w:w="1078" w:type="pct"/>
          </w:tcPr>
          <w:p w14:paraId="67E9B8D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0.999</w:t>
            </w:r>
          </w:p>
        </w:tc>
      </w:tr>
      <w:tr w:rsidR="002B56D6" w:rsidRPr="00C31633" w14:paraId="5850E22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744E826" w14:textId="77777777" w:rsidR="002B56D6" w:rsidRPr="00ED6857" w:rsidRDefault="002B56D6" w:rsidP="00BA59CF">
            <w:pPr>
              <w:pStyle w:val="TableText"/>
            </w:pPr>
            <w:r w:rsidRPr="00ED6857">
              <w:t>Face-to-face appointments per fortnight (increased by one)</w:t>
            </w:r>
          </w:p>
        </w:tc>
        <w:tc>
          <w:tcPr>
            <w:tcW w:w="429" w:type="pct"/>
          </w:tcPr>
          <w:p w14:paraId="398ACC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1.388*</w:t>
            </w:r>
          </w:p>
        </w:tc>
        <w:tc>
          <w:tcPr>
            <w:tcW w:w="1078" w:type="pct"/>
          </w:tcPr>
          <w:p w14:paraId="1CCF5F2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1.221</w:t>
            </w:r>
          </w:p>
        </w:tc>
        <w:tc>
          <w:tcPr>
            <w:tcW w:w="1078" w:type="pct"/>
          </w:tcPr>
          <w:p w14:paraId="5A826B0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1.578</w:t>
            </w:r>
          </w:p>
        </w:tc>
      </w:tr>
    </w:tbl>
    <w:p w14:paraId="3200E09D" w14:textId="77777777" w:rsidR="002B56D6" w:rsidRPr="00705491" w:rsidRDefault="002B56D6" w:rsidP="002B56D6">
      <w:pPr>
        <w:pStyle w:val="SourceandNotes"/>
      </w:pPr>
      <w:r w:rsidRPr="00705491">
        <w:t>Base: participants who undertook accredited education and training in TtW inflow population n (excluding missing) = 4</w:t>
      </w:r>
      <w:r>
        <w:t>,</w:t>
      </w:r>
      <w:r w:rsidRPr="00705491">
        <w:t>989; matched using site (of referral) to the 2017 TtW Provider Survey</w:t>
      </w:r>
    </w:p>
    <w:p w14:paraId="66B5B6D5" w14:textId="77777777" w:rsidR="002B56D6" w:rsidRPr="00705491" w:rsidRDefault="002B56D6" w:rsidP="002B56D6">
      <w:pPr>
        <w:pStyle w:val="SourceandNotes"/>
      </w:pPr>
      <w:r w:rsidRPr="00705491">
        <w:t>1. The analys</w:t>
      </w:r>
      <w:r>
        <w:t>i</w:t>
      </w:r>
      <w:r w:rsidRPr="00705491">
        <w:t>s examined the impact of servicing characteristics on education outcomes for TtW participants who participated in accredited education and training activities (and never participated in non-accredited education and training or paid work experience activities). This means the analys</w:t>
      </w:r>
      <w:r>
        <w:t>i</w:t>
      </w:r>
      <w:r w:rsidRPr="00705491">
        <w:t>s only examined which servicing characteristics affected the probability of participants converting their education and training activities into outcomes. It did not examine which servicing characteristics affected the probability of participants undertaking education and training in the first instance. The model therefore did not include non-accredited education and training or paid work experience since none of the participants under analysis undertook these types of activities.</w:t>
      </w:r>
    </w:p>
    <w:p w14:paraId="6433F460" w14:textId="77777777" w:rsidR="002B56D6" w:rsidRPr="00705491" w:rsidRDefault="002B56D6" w:rsidP="002B56D6">
      <w:pPr>
        <w:pStyle w:val="SourceandNotes"/>
      </w:pPr>
      <w:r w:rsidRPr="00705491">
        <w:t xml:space="preserve">2. * variable has statistically significant </w:t>
      </w:r>
      <w:r>
        <w:t>coefficient:</w:t>
      </w:r>
      <w:r w:rsidRPr="00705491">
        <w:t xml:space="preserve"> </w:t>
      </w:r>
      <w:r w:rsidRPr="00A151CC">
        <w:rPr>
          <w:i/>
          <w:iCs/>
        </w:rPr>
        <w:t xml:space="preserve">p </w:t>
      </w:r>
      <w:r w:rsidRPr="00705491">
        <w:t>&lt; 0.05</w:t>
      </w:r>
    </w:p>
    <w:p w14:paraId="3832EF67" w14:textId="77777777" w:rsidR="002B56D6" w:rsidRPr="00705491" w:rsidRDefault="002B56D6" w:rsidP="002B56D6">
      <w:pPr>
        <w:pStyle w:val="SourceandNotes"/>
      </w:pPr>
      <w:r w:rsidRPr="00705491">
        <w:t xml:space="preserve">Source: </w:t>
      </w:r>
      <w:r w:rsidRPr="00A30BC4">
        <w:t>Department of E</w:t>
      </w:r>
      <w:r>
        <w:t xml:space="preserve">ducation, Skills and Employment </w:t>
      </w:r>
      <w:r w:rsidRPr="00A30BC4">
        <w:t>administrative data</w:t>
      </w:r>
    </w:p>
    <w:p w14:paraId="7FFCFEEA" w14:textId="77777777" w:rsidR="002B56D6" w:rsidRDefault="002B56D6" w:rsidP="00A23288">
      <w:pPr>
        <w:pStyle w:val="Heading3"/>
        <w:rPr>
          <w:lang w:eastAsia="en-AU"/>
        </w:rPr>
      </w:pPr>
      <w:bookmarkStart w:id="850" w:name="_Toc55475739"/>
      <w:bookmarkStart w:id="851" w:name="_Toc72481967"/>
      <w:r>
        <w:rPr>
          <w:lang w:eastAsia="en-AU"/>
        </w:rPr>
        <w:t>Provider practices and achieving employment outcomes</w:t>
      </w:r>
      <w:bookmarkEnd w:id="850"/>
      <w:bookmarkEnd w:id="851"/>
    </w:p>
    <w:p w14:paraId="27CC496D" w14:textId="77777777" w:rsidR="002B56D6" w:rsidRDefault="002B56D6" w:rsidP="00BA59CF">
      <w:pPr>
        <w:pStyle w:val="Normal0"/>
        <w:rPr>
          <w:b/>
          <w:lang w:eastAsia="en-AU"/>
        </w:rPr>
      </w:pPr>
      <w:r>
        <w:rPr>
          <w:lang w:eastAsia="en-AU"/>
        </w:rPr>
        <w:t xml:space="preserve">The analysis also examined which provider practices were more effective in helping participants to achieve employment outcomes; see </w:t>
      </w:r>
      <w:r>
        <w:rPr>
          <w:b/>
          <w:lang w:eastAsia="en-AU"/>
        </w:rPr>
        <w:t xml:space="preserve">Tables H.35 </w:t>
      </w:r>
      <w:r>
        <w:rPr>
          <w:lang w:eastAsia="en-AU"/>
        </w:rPr>
        <w:t xml:space="preserve">and </w:t>
      </w:r>
      <w:r>
        <w:rPr>
          <w:b/>
          <w:lang w:eastAsia="en-AU"/>
        </w:rPr>
        <w:t xml:space="preserve">H.36 </w:t>
      </w:r>
      <w:r w:rsidRPr="00094E55">
        <w:rPr>
          <w:lang w:eastAsia="en-AU"/>
        </w:rPr>
        <w:t>for results</w:t>
      </w:r>
      <w:r>
        <w:rPr>
          <w:lang w:eastAsia="en-AU"/>
        </w:rPr>
        <w:t>.</w:t>
      </w:r>
    </w:p>
    <w:p w14:paraId="63299C28" w14:textId="77777777" w:rsidR="002B56D6" w:rsidRPr="00604709" w:rsidRDefault="002B56D6" w:rsidP="002B56D6">
      <w:pPr>
        <w:pStyle w:val="Caption"/>
      </w:pPr>
      <w:bookmarkStart w:id="852" w:name="_Toc55211730"/>
      <w:bookmarkStart w:id="853" w:name="_Toc68103960"/>
      <w:bookmarkStart w:id="854" w:name="_Toc69395663"/>
      <w:r w:rsidRPr="00D939D6">
        <w:rPr>
          <w:rFonts w:eastAsia="Times New Roman"/>
          <w:lang w:eastAsia="en-AU"/>
        </w:rPr>
        <w:t xml:space="preserve">Table </w:t>
      </w:r>
      <w:r>
        <w:rPr>
          <w:rFonts w:eastAsia="Times New Roman"/>
          <w:lang w:eastAsia="en-AU"/>
        </w:rPr>
        <w:t>H</w:t>
      </w:r>
      <w:r w:rsidRPr="00D939D6">
        <w:rPr>
          <w:rFonts w:eastAsia="Times New Roman"/>
          <w:lang w:eastAsia="en-AU"/>
        </w:rPr>
        <w:t>.</w:t>
      </w:r>
      <w:r>
        <w:rPr>
          <w:rFonts w:eastAsia="Times New Roman"/>
          <w:lang w:eastAsia="en-AU"/>
        </w:rPr>
        <w:t>34</w:t>
      </w:r>
      <w:r w:rsidRPr="00D939D6">
        <w:rPr>
          <w:rFonts w:eastAsia="Times New Roman"/>
          <w:lang w:eastAsia="en-AU"/>
        </w:rPr>
        <w:t xml:space="preserve">: </w:t>
      </w:r>
      <w:r>
        <w:t>L</w:t>
      </w:r>
      <w:r w:rsidRPr="002B15ED">
        <w:t xml:space="preserve">ogistic regression model estimating impact of </w:t>
      </w:r>
      <w:r>
        <w:t xml:space="preserve">servicing practices </w:t>
      </w:r>
      <w:r w:rsidRPr="002B15ED">
        <w:t xml:space="preserve">on probability of </w:t>
      </w:r>
      <w:r>
        <w:t xml:space="preserve">TtW participants </w:t>
      </w:r>
      <w:r w:rsidRPr="002B15ED">
        <w:t xml:space="preserve">achieving </w:t>
      </w:r>
      <w:r>
        <w:t>12-week employment outcomes one to 12 months after referral</w:t>
      </w:r>
      <w:bookmarkEnd w:id="852"/>
      <w:bookmarkEnd w:id="853"/>
      <w:bookmarkEnd w:id="854"/>
    </w:p>
    <w:tbl>
      <w:tblPr>
        <w:tblStyle w:val="TtWReportTableTemplate2"/>
        <w:tblW w:w="5000" w:type="pct"/>
        <w:tblLook w:val="04A0" w:firstRow="1" w:lastRow="0" w:firstColumn="1" w:lastColumn="0" w:noHBand="0" w:noVBand="1"/>
      </w:tblPr>
      <w:tblGrid>
        <w:gridCol w:w="4360"/>
        <w:gridCol w:w="774"/>
        <w:gridCol w:w="1946"/>
        <w:gridCol w:w="1946"/>
      </w:tblGrid>
      <w:tr w:rsidR="002B56D6" w:rsidRPr="00C31633" w14:paraId="3E2D9301"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4E58A843" w14:textId="77777777" w:rsidR="002B56D6" w:rsidRPr="00ED6857" w:rsidRDefault="002B56D6" w:rsidP="00BA59CF">
            <w:pPr>
              <w:pStyle w:val="TableText"/>
              <w:rPr>
                <w:rFonts w:asciiTheme="minorHAnsi" w:hAnsiTheme="minorHAnsi"/>
              </w:rPr>
            </w:pPr>
            <w:r w:rsidRPr="00ED6857">
              <w:t>Variable</w:t>
            </w:r>
          </w:p>
        </w:tc>
        <w:tc>
          <w:tcPr>
            <w:tcW w:w="0" w:type="pct"/>
          </w:tcPr>
          <w:p w14:paraId="3A3BE43D"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1</w:t>
            </w:r>
          </w:p>
        </w:tc>
        <w:tc>
          <w:tcPr>
            <w:tcW w:w="0" w:type="pct"/>
          </w:tcPr>
          <w:p w14:paraId="26AFC018"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3F691A9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34880DD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56D7523" w14:textId="77777777" w:rsidR="002B56D6" w:rsidRPr="00ED6857" w:rsidRDefault="002B56D6" w:rsidP="00BA59CF">
            <w:pPr>
              <w:pStyle w:val="TableText"/>
              <w:rPr>
                <w:color w:val="000000"/>
              </w:rPr>
            </w:pPr>
            <w:r w:rsidRPr="00ED6857">
              <w:t>Age (increased by one year)</w:t>
            </w:r>
          </w:p>
        </w:tc>
        <w:tc>
          <w:tcPr>
            <w:tcW w:w="429" w:type="pct"/>
          </w:tcPr>
          <w:p w14:paraId="0333AF8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1.047*</w:t>
            </w:r>
          </w:p>
        </w:tc>
        <w:tc>
          <w:tcPr>
            <w:tcW w:w="1078" w:type="pct"/>
          </w:tcPr>
          <w:p w14:paraId="70E0E85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1.020</w:t>
            </w:r>
          </w:p>
        </w:tc>
        <w:tc>
          <w:tcPr>
            <w:tcW w:w="1078" w:type="pct"/>
          </w:tcPr>
          <w:p w14:paraId="7F3F255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1.075</w:t>
            </w:r>
          </w:p>
        </w:tc>
      </w:tr>
      <w:tr w:rsidR="002B56D6" w:rsidRPr="00C31633" w14:paraId="1368800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6288A4FC" w14:textId="77777777" w:rsidR="002B56D6" w:rsidRPr="00ED6857" w:rsidRDefault="002B56D6" w:rsidP="00BA59CF">
            <w:pPr>
              <w:pStyle w:val="TableText"/>
              <w:rPr>
                <w:color w:val="000000"/>
              </w:rPr>
            </w:pPr>
            <w:r w:rsidRPr="00ED6857">
              <w:t>Female / Male</w:t>
            </w:r>
          </w:p>
        </w:tc>
        <w:tc>
          <w:tcPr>
            <w:tcW w:w="429" w:type="pct"/>
          </w:tcPr>
          <w:p w14:paraId="2F2E3F4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0.768*</w:t>
            </w:r>
          </w:p>
        </w:tc>
        <w:tc>
          <w:tcPr>
            <w:tcW w:w="1078" w:type="pct"/>
          </w:tcPr>
          <w:p w14:paraId="1C3D3CB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0.712</w:t>
            </w:r>
          </w:p>
        </w:tc>
        <w:tc>
          <w:tcPr>
            <w:tcW w:w="1078" w:type="pct"/>
          </w:tcPr>
          <w:p w14:paraId="744EF0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0.828</w:t>
            </w:r>
          </w:p>
        </w:tc>
      </w:tr>
      <w:tr w:rsidR="002B56D6" w:rsidRPr="00C31633" w14:paraId="5DF4238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2B0518DD" w14:textId="77777777" w:rsidR="002B56D6" w:rsidRPr="00ED6857" w:rsidRDefault="002B56D6" w:rsidP="00BA59CF">
            <w:pPr>
              <w:pStyle w:val="TableText"/>
            </w:pPr>
            <w:r w:rsidRPr="00ED6857">
              <w:t>Non-Indigenous / Indigenous</w:t>
            </w:r>
          </w:p>
        </w:tc>
        <w:tc>
          <w:tcPr>
            <w:tcW w:w="429" w:type="pct"/>
          </w:tcPr>
          <w:p w14:paraId="7D979B3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1.652*</w:t>
            </w:r>
          </w:p>
        </w:tc>
        <w:tc>
          <w:tcPr>
            <w:tcW w:w="1078" w:type="pct"/>
          </w:tcPr>
          <w:p w14:paraId="3C2A916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1.478</w:t>
            </w:r>
          </w:p>
        </w:tc>
        <w:tc>
          <w:tcPr>
            <w:tcW w:w="1078" w:type="pct"/>
          </w:tcPr>
          <w:p w14:paraId="48180E9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1.846</w:t>
            </w:r>
          </w:p>
        </w:tc>
      </w:tr>
      <w:tr w:rsidR="002B56D6" w:rsidRPr="00C31633" w14:paraId="7004B6F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A03AAC3" w14:textId="77777777" w:rsidR="002B56D6" w:rsidRPr="00ED6857" w:rsidRDefault="002B56D6" w:rsidP="00BA59CF">
            <w:pPr>
              <w:pStyle w:val="TableText"/>
            </w:pPr>
            <w:r w:rsidRPr="00ED6857">
              <w:t>Year 12 completer / Non-Year 12 completer</w:t>
            </w:r>
          </w:p>
        </w:tc>
        <w:tc>
          <w:tcPr>
            <w:tcW w:w="429" w:type="pct"/>
          </w:tcPr>
          <w:p w14:paraId="79BAE7E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1.395*</w:t>
            </w:r>
          </w:p>
        </w:tc>
        <w:tc>
          <w:tcPr>
            <w:tcW w:w="1078" w:type="pct"/>
          </w:tcPr>
          <w:p w14:paraId="1260A7A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1.268</w:t>
            </w:r>
          </w:p>
        </w:tc>
        <w:tc>
          <w:tcPr>
            <w:tcW w:w="1078" w:type="pct"/>
          </w:tcPr>
          <w:p w14:paraId="210C4D7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1.533</w:t>
            </w:r>
          </w:p>
        </w:tc>
      </w:tr>
      <w:tr w:rsidR="002B56D6" w:rsidRPr="00C31633" w14:paraId="0465822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FEC9279" w14:textId="77777777" w:rsidR="002B56D6" w:rsidRPr="00ED6857" w:rsidRDefault="002B56D6" w:rsidP="00BA59CF">
            <w:pPr>
              <w:pStyle w:val="TableText"/>
            </w:pPr>
            <w:r w:rsidRPr="00ED6857">
              <w:t>No transport / Public transport</w:t>
            </w:r>
          </w:p>
        </w:tc>
        <w:tc>
          <w:tcPr>
            <w:tcW w:w="429" w:type="pct"/>
          </w:tcPr>
          <w:p w14:paraId="31BC1D5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0.802*</w:t>
            </w:r>
          </w:p>
        </w:tc>
        <w:tc>
          <w:tcPr>
            <w:tcW w:w="1078" w:type="pct"/>
          </w:tcPr>
          <w:p w14:paraId="18BDCC4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0.662</w:t>
            </w:r>
          </w:p>
        </w:tc>
        <w:tc>
          <w:tcPr>
            <w:tcW w:w="1078" w:type="pct"/>
          </w:tcPr>
          <w:p w14:paraId="4451779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0.973</w:t>
            </w:r>
          </w:p>
        </w:tc>
      </w:tr>
      <w:tr w:rsidR="002B56D6" w:rsidRPr="00C31633" w14:paraId="3F1C132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53E9850" w14:textId="77777777" w:rsidR="002B56D6" w:rsidRPr="00ED6857" w:rsidRDefault="002B56D6" w:rsidP="00BA59CF">
            <w:pPr>
              <w:pStyle w:val="TableText"/>
            </w:pPr>
            <w:r w:rsidRPr="00ED6857">
              <w:t>Private transport / Public transport</w:t>
            </w:r>
          </w:p>
        </w:tc>
        <w:tc>
          <w:tcPr>
            <w:tcW w:w="429" w:type="pct"/>
          </w:tcPr>
          <w:p w14:paraId="0D660AD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1.601*</w:t>
            </w:r>
          </w:p>
        </w:tc>
        <w:tc>
          <w:tcPr>
            <w:tcW w:w="1078" w:type="pct"/>
          </w:tcPr>
          <w:p w14:paraId="1EBB4C9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1.484</w:t>
            </w:r>
          </w:p>
        </w:tc>
        <w:tc>
          <w:tcPr>
            <w:tcW w:w="1078" w:type="pct"/>
          </w:tcPr>
          <w:p w14:paraId="1275752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1.727</w:t>
            </w:r>
          </w:p>
        </w:tc>
      </w:tr>
      <w:tr w:rsidR="002B56D6" w:rsidRPr="00C31633" w14:paraId="7B83929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317FC5D" w14:textId="77777777" w:rsidR="002B56D6" w:rsidRPr="00ED6857" w:rsidRDefault="002B56D6" w:rsidP="00BA59CF">
            <w:pPr>
              <w:pStyle w:val="TableText"/>
            </w:pPr>
            <w:r w:rsidRPr="00ED6857">
              <w:t>Stable residence / Unstable residence</w:t>
            </w:r>
          </w:p>
        </w:tc>
        <w:tc>
          <w:tcPr>
            <w:tcW w:w="429" w:type="pct"/>
          </w:tcPr>
          <w:p w14:paraId="3A3947E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1.538*</w:t>
            </w:r>
          </w:p>
        </w:tc>
        <w:tc>
          <w:tcPr>
            <w:tcW w:w="1078" w:type="pct"/>
          </w:tcPr>
          <w:p w14:paraId="4288A47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1.327</w:t>
            </w:r>
          </w:p>
        </w:tc>
        <w:tc>
          <w:tcPr>
            <w:tcW w:w="1078" w:type="pct"/>
          </w:tcPr>
          <w:p w14:paraId="0F1A358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1.783</w:t>
            </w:r>
          </w:p>
        </w:tc>
      </w:tr>
      <w:tr w:rsidR="002B56D6" w:rsidRPr="00C31633" w14:paraId="284B053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19CA1CD" w14:textId="77777777" w:rsidR="002B56D6" w:rsidRPr="00ED6857" w:rsidRDefault="002B56D6" w:rsidP="00BA59CF">
            <w:pPr>
              <w:pStyle w:val="TableText"/>
              <w:rPr>
                <w:color w:val="000000"/>
              </w:rPr>
            </w:pPr>
            <w:r w:rsidRPr="00ED6857">
              <w:t>History of paid work / Was not working</w:t>
            </w:r>
          </w:p>
        </w:tc>
        <w:tc>
          <w:tcPr>
            <w:tcW w:w="429" w:type="pct"/>
          </w:tcPr>
          <w:p w14:paraId="70F7E64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1.692*</w:t>
            </w:r>
          </w:p>
        </w:tc>
        <w:tc>
          <w:tcPr>
            <w:tcW w:w="1078" w:type="pct"/>
          </w:tcPr>
          <w:p w14:paraId="714908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1.558</w:t>
            </w:r>
          </w:p>
        </w:tc>
        <w:tc>
          <w:tcPr>
            <w:tcW w:w="1078" w:type="pct"/>
          </w:tcPr>
          <w:p w14:paraId="19DC022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1.839</w:t>
            </w:r>
          </w:p>
        </w:tc>
      </w:tr>
      <w:tr w:rsidR="002B56D6" w:rsidRPr="00C31633" w14:paraId="75CDD74B"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61138BD5" w14:textId="77777777" w:rsidR="002B56D6" w:rsidRPr="00ED6857" w:rsidRDefault="002B56D6" w:rsidP="00BA59CF">
            <w:pPr>
              <w:pStyle w:val="TableText"/>
            </w:pPr>
            <w:r w:rsidRPr="00ED6857">
              <w:t>History of unpaid work / Was not working</w:t>
            </w:r>
          </w:p>
        </w:tc>
        <w:tc>
          <w:tcPr>
            <w:tcW w:w="429" w:type="pct"/>
          </w:tcPr>
          <w:p w14:paraId="45E8527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0.686</w:t>
            </w:r>
          </w:p>
        </w:tc>
        <w:tc>
          <w:tcPr>
            <w:tcW w:w="1078" w:type="pct"/>
          </w:tcPr>
          <w:p w14:paraId="7CB011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0.381</w:t>
            </w:r>
          </w:p>
        </w:tc>
        <w:tc>
          <w:tcPr>
            <w:tcW w:w="1078" w:type="pct"/>
          </w:tcPr>
          <w:p w14:paraId="099A0C1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1.236</w:t>
            </w:r>
          </w:p>
        </w:tc>
      </w:tr>
      <w:tr w:rsidR="002B56D6" w:rsidRPr="00C31633" w14:paraId="305CC66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4C94065" w14:textId="77777777" w:rsidR="002B56D6" w:rsidRPr="00ED6857" w:rsidRDefault="002B56D6" w:rsidP="00BA59CF">
            <w:pPr>
              <w:pStyle w:val="TableText"/>
            </w:pPr>
            <w:r w:rsidRPr="00ED6857">
              <w:t>Ex-offender / Non-ex-offender or Did not answer</w:t>
            </w:r>
          </w:p>
        </w:tc>
        <w:tc>
          <w:tcPr>
            <w:tcW w:w="429" w:type="pct"/>
          </w:tcPr>
          <w:p w14:paraId="67B84F1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0.573*</w:t>
            </w:r>
          </w:p>
        </w:tc>
        <w:tc>
          <w:tcPr>
            <w:tcW w:w="1078" w:type="pct"/>
          </w:tcPr>
          <w:p w14:paraId="24BFDF1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0.487</w:t>
            </w:r>
          </w:p>
        </w:tc>
        <w:tc>
          <w:tcPr>
            <w:tcW w:w="1078" w:type="pct"/>
          </w:tcPr>
          <w:p w14:paraId="6FDDF06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0.673</w:t>
            </w:r>
          </w:p>
        </w:tc>
      </w:tr>
      <w:tr w:rsidR="002B56D6" w:rsidRPr="00C31633" w14:paraId="0AF2B81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2356584" w14:textId="77777777" w:rsidR="002B56D6" w:rsidRPr="00ED6857" w:rsidRDefault="002B56D6" w:rsidP="00BA59CF">
            <w:pPr>
              <w:pStyle w:val="TableText"/>
            </w:pPr>
            <w:r w:rsidRPr="00ED6857">
              <w:t>Disability / No disability or Did not answer</w:t>
            </w:r>
          </w:p>
        </w:tc>
        <w:tc>
          <w:tcPr>
            <w:tcW w:w="429" w:type="pct"/>
          </w:tcPr>
          <w:p w14:paraId="058466F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0.754*</w:t>
            </w:r>
          </w:p>
        </w:tc>
        <w:tc>
          <w:tcPr>
            <w:tcW w:w="1078" w:type="pct"/>
          </w:tcPr>
          <w:p w14:paraId="436E44A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0.641</w:t>
            </w:r>
          </w:p>
        </w:tc>
        <w:tc>
          <w:tcPr>
            <w:tcW w:w="1078" w:type="pct"/>
          </w:tcPr>
          <w:p w14:paraId="784BB1D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0.886</w:t>
            </w:r>
          </w:p>
        </w:tc>
      </w:tr>
      <w:tr w:rsidR="002B56D6" w:rsidRPr="00C31633" w14:paraId="09EF6D1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1C8DE1C4" w14:textId="77777777" w:rsidR="002B56D6" w:rsidRPr="00ED6857" w:rsidRDefault="002B56D6" w:rsidP="00BA59CF">
            <w:pPr>
              <w:pStyle w:val="TableText"/>
            </w:pPr>
            <w:r w:rsidRPr="00ED6857">
              <w:t>Good English skills / Poor or Combination of good and poor</w:t>
            </w:r>
          </w:p>
        </w:tc>
        <w:tc>
          <w:tcPr>
            <w:tcW w:w="429" w:type="pct"/>
          </w:tcPr>
          <w:p w14:paraId="0A1ADCA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1.812*</w:t>
            </w:r>
          </w:p>
        </w:tc>
        <w:tc>
          <w:tcPr>
            <w:tcW w:w="1078" w:type="pct"/>
          </w:tcPr>
          <w:p w14:paraId="438F61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1.464</w:t>
            </w:r>
          </w:p>
        </w:tc>
        <w:tc>
          <w:tcPr>
            <w:tcW w:w="1078" w:type="pct"/>
          </w:tcPr>
          <w:p w14:paraId="6E9CA19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2.241</w:t>
            </w:r>
          </w:p>
        </w:tc>
      </w:tr>
      <w:tr w:rsidR="002B56D6" w:rsidRPr="00C31633" w14:paraId="2B085340"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13868AA" w14:textId="77777777" w:rsidR="002B56D6" w:rsidRPr="00ED6857" w:rsidRDefault="002B56D6" w:rsidP="00BA59CF">
            <w:pPr>
              <w:pStyle w:val="TableText"/>
            </w:pPr>
            <w:r w:rsidRPr="00ED6857">
              <w:t>Indigenous staff present at site / None</w:t>
            </w:r>
          </w:p>
        </w:tc>
        <w:tc>
          <w:tcPr>
            <w:tcW w:w="429" w:type="pct"/>
          </w:tcPr>
          <w:p w14:paraId="2C1417C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0.901*</w:t>
            </w:r>
          </w:p>
        </w:tc>
        <w:tc>
          <w:tcPr>
            <w:tcW w:w="1078" w:type="pct"/>
          </w:tcPr>
          <w:p w14:paraId="19E0F4D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0.823</w:t>
            </w:r>
          </w:p>
        </w:tc>
        <w:tc>
          <w:tcPr>
            <w:tcW w:w="1078" w:type="pct"/>
          </w:tcPr>
          <w:p w14:paraId="661E149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0.986</w:t>
            </w:r>
          </w:p>
        </w:tc>
      </w:tr>
      <w:tr w:rsidR="002B56D6" w:rsidRPr="00C31633" w14:paraId="50EED9D9"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96E7DC9" w14:textId="77777777" w:rsidR="002B56D6" w:rsidRPr="00ED6857" w:rsidRDefault="002B56D6" w:rsidP="00BA59CF">
            <w:pPr>
              <w:pStyle w:val="TableText"/>
            </w:pPr>
            <w:r w:rsidRPr="00ED6857">
              <w:t>Site keeps unsuitable participants on caseload / Does not keep</w:t>
            </w:r>
          </w:p>
        </w:tc>
        <w:tc>
          <w:tcPr>
            <w:tcW w:w="429" w:type="pct"/>
          </w:tcPr>
          <w:p w14:paraId="1EDC896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1.211*</w:t>
            </w:r>
          </w:p>
        </w:tc>
        <w:tc>
          <w:tcPr>
            <w:tcW w:w="1078" w:type="pct"/>
          </w:tcPr>
          <w:p w14:paraId="0D90C26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1.122</w:t>
            </w:r>
          </w:p>
        </w:tc>
        <w:tc>
          <w:tcPr>
            <w:tcW w:w="1078" w:type="pct"/>
          </w:tcPr>
          <w:p w14:paraId="057E14C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1.308</w:t>
            </w:r>
          </w:p>
        </w:tc>
      </w:tr>
      <w:tr w:rsidR="002B56D6" w:rsidRPr="00C31633" w14:paraId="6BA20A3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6283A56" w14:textId="77777777" w:rsidR="002B56D6" w:rsidRPr="00ED6857" w:rsidRDefault="002B56D6" w:rsidP="00BA59CF">
            <w:pPr>
              <w:pStyle w:val="TableText"/>
            </w:pPr>
            <w:r w:rsidRPr="00ED6857">
              <w:t>Site uses assessment tools / Does not use assessment tools or Don’t know</w:t>
            </w:r>
          </w:p>
        </w:tc>
        <w:tc>
          <w:tcPr>
            <w:tcW w:w="429" w:type="pct"/>
          </w:tcPr>
          <w:p w14:paraId="0052F3A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0.875*</w:t>
            </w:r>
          </w:p>
        </w:tc>
        <w:tc>
          <w:tcPr>
            <w:tcW w:w="1078" w:type="pct"/>
          </w:tcPr>
          <w:p w14:paraId="0959EB4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0.787</w:t>
            </w:r>
          </w:p>
        </w:tc>
        <w:tc>
          <w:tcPr>
            <w:tcW w:w="1078" w:type="pct"/>
          </w:tcPr>
          <w:p w14:paraId="59A35F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0.972</w:t>
            </w:r>
          </w:p>
        </w:tc>
      </w:tr>
      <w:tr w:rsidR="002B56D6" w:rsidRPr="00C31633" w14:paraId="477487C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26F3946" w14:textId="77777777" w:rsidR="002B56D6" w:rsidRPr="00ED6857" w:rsidRDefault="002B56D6" w:rsidP="00BA59CF">
            <w:pPr>
              <w:pStyle w:val="TableText"/>
            </w:pPr>
            <w:r w:rsidRPr="00ED6857">
              <w:t>Most of participants at site need support from upfront payments / Up to half of participants at site need support from upfront payments</w:t>
            </w:r>
          </w:p>
        </w:tc>
        <w:tc>
          <w:tcPr>
            <w:tcW w:w="429" w:type="pct"/>
          </w:tcPr>
          <w:p w14:paraId="3FF502F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1.182*</w:t>
            </w:r>
          </w:p>
        </w:tc>
        <w:tc>
          <w:tcPr>
            <w:tcW w:w="1078" w:type="pct"/>
          </w:tcPr>
          <w:p w14:paraId="358014C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1.095</w:t>
            </w:r>
          </w:p>
        </w:tc>
        <w:tc>
          <w:tcPr>
            <w:tcW w:w="1078" w:type="pct"/>
          </w:tcPr>
          <w:p w14:paraId="0DA9D59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1.276</w:t>
            </w:r>
          </w:p>
        </w:tc>
      </w:tr>
      <w:tr w:rsidR="002B56D6" w:rsidRPr="00C31633" w14:paraId="3B7F64E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5C8AC446" w14:textId="77777777" w:rsidR="002B56D6" w:rsidRPr="00ED6857" w:rsidRDefault="002B56D6" w:rsidP="00BA59CF">
            <w:pPr>
              <w:pStyle w:val="TableText"/>
            </w:pPr>
            <w:r w:rsidRPr="00ED6857">
              <w:t>Survey respondent believes TtW is effective / Not effective</w:t>
            </w:r>
          </w:p>
        </w:tc>
        <w:tc>
          <w:tcPr>
            <w:tcW w:w="429" w:type="pct"/>
          </w:tcPr>
          <w:p w14:paraId="5298947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1.114*</w:t>
            </w:r>
          </w:p>
        </w:tc>
        <w:tc>
          <w:tcPr>
            <w:tcW w:w="1078" w:type="pct"/>
          </w:tcPr>
          <w:p w14:paraId="428537D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1.023</w:t>
            </w:r>
          </w:p>
        </w:tc>
        <w:tc>
          <w:tcPr>
            <w:tcW w:w="1078" w:type="pct"/>
          </w:tcPr>
          <w:p w14:paraId="0BBBB79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1.214</w:t>
            </w:r>
          </w:p>
        </w:tc>
      </w:tr>
      <w:tr w:rsidR="002B56D6" w:rsidRPr="00C31633" w14:paraId="101BFBF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214E3F6B" w14:textId="77777777" w:rsidR="002B56D6" w:rsidRPr="00ED6857" w:rsidRDefault="002B56D6" w:rsidP="00BA59CF">
            <w:pPr>
              <w:pStyle w:val="TableText"/>
            </w:pPr>
            <w:r w:rsidRPr="00ED6857">
              <w:t>Site caseload (increased by one)</w:t>
            </w:r>
          </w:p>
        </w:tc>
        <w:tc>
          <w:tcPr>
            <w:tcW w:w="429" w:type="pct"/>
          </w:tcPr>
          <w:p w14:paraId="51E3B5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0.998*</w:t>
            </w:r>
          </w:p>
        </w:tc>
        <w:tc>
          <w:tcPr>
            <w:tcW w:w="1078" w:type="pct"/>
          </w:tcPr>
          <w:p w14:paraId="27B204F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0.998</w:t>
            </w:r>
          </w:p>
        </w:tc>
        <w:tc>
          <w:tcPr>
            <w:tcW w:w="1078" w:type="pct"/>
          </w:tcPr>
          <w:p w14:paraId="7375FA9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0.999</w:t>
            </w:r>
          </w:p>
        </w:tc>
      </w:tr>
      <w:tr w:rsidR="002B56D6" w:rsidRPr="00C31633" w14:paraId="3187AAB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1C9D8BFF" w14:textId="77777777" w:rsidR="002B56D6" w:rsidRPr="00ED6857" w:rsidRDefault="002B56D6" w:rsidP="00BA59CF">
            <w:pPr>
              <w:pStyle w:val="TableText"/>
            </w:pPr>
            <w:r w:rsidRPr="00ED6857">
              <w:t>Participant undertook accredited training / Did not undertake accredited training</w:t>
            </w:r>
          </w:p>
        </w:tc>
        <w:tc>
          <w:tcPr>
            <w:tcW w:w="429" w:type="pct"/>
          </w:tcPr>
          <w:p w14:paraId="63106CA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1.325*</w:t>
            </w:r>
          </w:p>
        </w:tc>
        <w:tc>
          <w:tcPr>
            <w:tcW w:w="1078" w:type="pct"/>
          </w:tcPr>
          <w:p w14:paraId="0824692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1.220</w:t>
            </w:r>
          </w:p>
        </w:tc>
        <w:tc>
          <w:tcPr>
            <w:tcW w:w="1078" w:type="pct"/>
          </w:tcPr>
          <w:p w14:paraId="77E1EE8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1.439</w:t>
            </w:r>
          </w:p>
        </w:tc>
      </w:tr>
      <w:tr w:rsidR="002B56D6" w:rsidRPr="00C31633" w14:paraId="21D15F88"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CAC54CB" w14:textId="77777777" w:rsidR="002B56D6" w:rsidRPr="00ED6857" w:rsidRDefault="002B56D6" w:rsidP="00BA59CF">
            <w:pPr>
              <w:pStyle w:val="TableText"/>
            </w:pPr>
            <w:r w:rsidRPr="00ED6857">
              <w:t>Participant undertook non-accredited training / Did not undertake non-accredited training</w:t>
            </w:r>
          </w:p>
        </w:tc>
        <w:tc>
          <w:tcPr>
            <w:tcW w:w="429" w:type="pct"/>
          </w:tcPr>
          <w:p w14:paraId="3A3DB95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1.442*</w:t>
            </w:r>
          </w:p>
        </w:tc>
        <w:tc>
          <w:tcPr>
            <w:tcW w:w="1078" w:type="pct"/>
          </w:tcPr>
          <w:p w14:paraId="6CFB8D3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1.286</w:t>
            </w:r>
          </w:p>
        </w:tc>
        <w:tc>
          <w:tcPr>
            <w:tcW w:w="1078" w:type="pct"/>
          </w:tcPr>
          <w:p w14:paraId="0965CF6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1.618</w:t>
            </w:r>
          </w:p>
        </w:tc>
      </w:tr>
      <w:tr w:rsidR="002B56D6" w:rsidRPr="00C31633" w14:paraId="37AABB8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84AAD15" w14:textId="77777777" w:rsidR="002B56D6" w:rsidRPr="00ED6857" w:rsidRDefault="002B56D6" w:rsidP="00BA59CF">
            <w:pPr>
              <w:pStyle w:val="TableText"/>
              <w:rPr>
                <w:color w:val="000000"/>
              </w:rPr>
            </w:pPr>
            <w:r w:rsidRPr="00ED6857">
              <w:t xml:space="preserve">Participant undertook paid work experience activity / Did not undertake paid work experience </w:t>
            </w:r>
          </w:p>
        </w:tc>
        <w:tc>
          <w:tcPr>
            <w:tcW w:w="429" w:type="pct"/>
          </w:tcPr>
          <w:p w14:paraId="63DF062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1.567*</w:t>
            </w:r>
          </w:p>
        </w:tc>
        <w:tc>
          <w:tcPr>
            <w:tcW w:w="1078" w:type="pct"/>
          </w:tcPr>
          <w:p w14:paraId="7DFCB67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1.187</w:t>
            </w:r>
          </w:p>
        </w:tc>
        <w:tc>
          <w:tcPr>
            <w:tcW w:w="1078" w:type="pct"/>
          </w:tcPr>
          <w:p w14:paraId="62F04C4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2.068</w:t>
            </w:r>
          </w:p>
        </w:tc>
      </w:tr>
    </w:tbl>
    <w:p w14:paraId="2BE8CFF5" w14:textId="77777777" w:rsidR="002B56D6" w:rsidRPr="00A357B9" w:rsidRDefault="002B56D6" w:rsidP="002B56D6">
      <w:pPr>
        <w:pStyle w:val="SourceandNotes"/>
      </w:pPr>
      <w:r w:rsidRPr="00A357B9">
        <w:t xml:space="preserve">Base: participants in TtW inflow population n (excluding missing) = </w:t>
      </w:r>
      <w:r>
        <w:t>16,298</w:t>
      </w:r>
      <w:r w:rsidRPr="00A357B9">
        <w:t>; matched using site (of referral) to the 2017 TtW Provider Survey</w:t>
      </w:r>
    </w:p>
    <w:p w14:paraId="1D7EC066" w14:textId="77777777" w:rsidR="002B56D6" w:rsidRPr="00A357B9" w:rsidRDefault="002B56D6" w:rsidP="002B56D6">
      <w:pPr>
        <w:pStyle w:val="SourceandNotes"/>
      </w:pPr>
      <w:r>
        <w:t>1</w:t>
      </w:r>
      <w:r w:rsidRPr="00A357B9">
        <w:t xml:space="preserve">. * variable has statistically significant </w:t>
      </w:r>
      <w:r>
        <w:t>coefficient:</w:t>
      </w:r>
      <w:r w:rsidRPr="00A151CC">
        <w:rPr>
          <w:i/>
          <w:iCs/>
        </w:rPr>
        <w:t xml:space="preserve"> p</w:t>
      </w:r>
      <w:r w:rsidRPr="00A357B9">
        <w:t xml:space="preserve"> &lt; 0.05</w:t>
      </w:r>
    </w:p>
    <w:p w14:paraId="22A7CD17"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1A73C280" w14:textId="77777777" w:rsidR="002B56D6" w:rsidRDefault="002B56D6" w:rsidP="00BA59CF">
      <w:pPr>
        <w:pStyle w:val="Normal0"/>
      </w:pPr>
      <w:r>
        <w:rPr>
          <w:lang w:eastAsia="en-AU"/>
        </w:rPr>
        <w:t>Participants who undertook paid work experience, non-accredited training and (to a lesser extent) accredited training were more likely to achieve 12- and 26-week employment outcomes. Participants who achieved employment outcomes were also more likely to be at sites that kept unsuitable participants on their caseloads, used assessment tools and had smaller caseloads.</w:t>
      </w:r>
    </w:p>
    <w:p w14:paraId="65F9657D" w14:textId="77777777" w:rsidR="002B56D6" w:rsidRPr="00604709" w:rsidRDefault="002B56D6" w:rsidP="002B56D6">
      <w:pPr>
        <w:pStyle w:val="Caption"/>
      </w:pPr>
      <w:bookmarkStart w:id="855" w:name="_Toc55211731"/>
      <w:bookmarkStart w:id="856" w:name="_Toc68103961"/>
      <w:bookmarkStart w:id="857" w:name="_Toc69395664"/>
      <w:r w:rsidRPr="00D939D6">
        <w:rPr>
          <w:rFonts w:eastAsia="Times New Roman"/>
          <w:lang w:eastAsia="en-AU"/>
        </w:rPr>
        <w:t xml:space="preserve">Table </w:t>
      </w:r>
      <w:r>
        <w:rPr>
          <w:rFonts w:eastAsia="Times New Roman"/>
          <w:lang w:eastAsia="en-AU"/>
        </w:rPr>
        <w:t>H</w:t>
      </w:r>
      <w:r w:rsidRPr="00D939D6">
        <w:rPr>
          <w:rFonts w:eastAsia="Times New Roman"/>
          <w:lang w:eastAsia="en-AU"/>
        </w:rPr>
        <w:t>.</w:t>
      </w:r>
      <w:r>
        <w:rPr>
          <w:rFonts w:eastAsia="Times New Roman"/>
          <w:lang w:eastAsia="en-AU"/>
        </w:rPr>
        <w:t>35</w:t>
      </w:r>
      <w:r w:rsidRPr="00D939D6">
        <w:rPr>
          <w:rFonts w:eastAsia="Times New Roman"/>
          <w:lang w:eastAsia="en-AU"/>
        </w:rPr>
        <w:t xml:space="preserve">: </w:t>
      </w:r>
      <w:r>
        <w:t>L</w:t>
      </w:r>
      <w:r w:rsidRPr="002B15ED">
        <w:t xml:space="preserve">ogistic regression model estimating impact of </w:t>
      </w:r>
      <w:r>
        <w:t xml:space="preserve">servicing practices </w:t>
      </w:r>
      <w:r w:rsidRPr="002B15ED">
        <w:t xml:space="preserve">on probability of </w:t>
      </w:r>
      <w:r>
        <w:t xml:space="preserve">TtW participants </w:t>
      </w:r>
      <w:r w:rsidRPr="002B15ED">
        <w:t>achieving</w:t>
      </w:r>
      <w:r>
        <w:t xml:space="preserve"> 26-week employment outcomes one to 12 months after referral</w:t>
      </w:r>
      <w:bookmarkEnd w:id="855"/>
      <w:bookmarkEnd w:id="856"/>
      <w:bookmarkEnd w:id="857"/>
    </w:p>
    <w:tbl>
      <w:tblPr>
        <w:tblStyle w:val="TtWReportTableTemplate2"/>
        <w:tblW w:w="5000" w:type="pct"/>
        <w:tblLook w:val="04A0" w:firstRow="1" w:lastRow="0" w:firstColumn="1" w:lastColumn="0" w:noHBand="0" w:noVBand="1"/>
      </w:tblPr>
      <w:tblGrid>
        <w:gridCol w:w="4360"/>
        <w:gridCol w:w="774"/>
        <w:gridCol w:w="1946"/>
        <w:gridCol w:w="1946"/>
      </w:tblGrid>
      <w:tr w:rsidR="002B56D6" w:rsidRPr="00C31633" w14:paraId="4D68E491"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2BB76712" w14:textId="77777777" w:rsidR="002B56D6" w:rsidRPr="00ED6857" w:rsidRDefault="002B56D6" w:rsidP="00BA59CF">
            <w:pPr>
              <w:pStyle w:val="TableText"/>
              <w:rPr>
                <w:rFonts w:asciiTheme="minorHAnsi" w:hAnsiTheme="minorHAnsi"/>
              </w:rPr>
            </w:pPr>
            <w:r w:rsidRPr="00ED6857">
              <w:t>Variable</w:t>
            </w:r>
          </w:p>
        </w:tc>
        <w:tc>
          <w:tcPr>
            <w:tcW w:w="0" w:type="pct"/>
          </w:tcPr>
          <w:p w14:paraId="35F9DE4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p>
        </w:tc>
        <w:tc>
          <w:tcPr>
            <w:tcW w:w="0" w:type="pct"/>
          </w:tcPr>
          <w:p w14:paraId="4DD1213C"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6AF4D3A9"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2DC5316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C15775A" w14:textId="77777777" w:rsidR="002B56D6" w:rsidRPr="00ED6857" w:rsidRDefault="002B56D6" w:rsidP="00BA59CF">
            <w:pPr>
              <w:pStyle w:val="TableText"/>
              <w:rPr>
                <w:color w:val="000000"/>
              </w:rPr>
            </w:pPr>
            <w:r w:rsidRPr="00ED6857">
              <w:t>Age (increased by one year)</w:t>
            </w:r>
          </w:p>
        </w:tc>
        <w:tc>
          <w:tcPr>
            <w:tcW w:w="429" w:type="pct"/>
          </w:tcPr>
          <w:p w14:paraId="6E90880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1.078*</w:t>
            </w:r>
          </w:p>
        </w:tc>
        <w:tc>
          <w:tcPr>
            <w:tcW w:w="1078" w:type="pct"/>
          </w:tcPr>
          <w:p w14:paraId="39BEF6D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1.046</w:t>
            </w:r>
          </w:p>
        </w:tc>
        <w:tc>
          <w:tcPr>
            <w:tcW w:w="1078" w:type="pct"/>
          </w:tcPr>
          <w:p w14:paraId="6E116E6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1.110</w:t>
            </w:r>
          </w:p>
        </w:tc>
      </w:tr>
      <w:tr w:rsidR="002B56D6" w:rsidRPr="00C31633" w14:paraId="155C8E4E"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104D0BA" w14:textId="77777777" w:rsidR="002B56D6" w:rsidRPr="00ED6857" w:rsidRDefault="002B56D6" w:rsidP="00BA59CF">
            <w:pPr>
              <w:pStyle w:val="TableText"/>
              <w:rPr>
                <w:color w:val="000000"/>
              </w:rPr>
            </w:pPr>
            <w:r w:rsidRPr="00ED6857">
              <w:t>Female / Male</w:t>
            </w:r>
          </w:p>
        </w:tc>
        <w:tc>
          <w:tcPr>
            <w:tcW w:w="429" w:type="pct"/>
          </w:tcPr>
          <w:p w14:paraId="30C82BA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0.754*</w:t>
            </w:r>
          </w:p>
        </w:tc>
        <w:tc>
          <w:tcPr>
            <w:tcW w:w="1078" w:type="pct"/>
          </w:tcPr>
          <w:p w14:paraId="0A3FE62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0.691</w:t>
            </w:r>
          </w:p>
        </w:tc>
        <w:tc>
          <w:tcPr>
            <w:tcW w:w="1078" w:type="pct"/>
          </w:tcPr>
          <w:p w14:paraId="506D8A3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0.822</w:t>
            </w:r>
          </w:p>
        </w:tc>
      </w:tr>
      <w:tr w:rsidR="002B56D6" w:rsidRPr="00C31633" w14:paraId="5EA3CD1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1ACBFD30" w14:textId="77777777" w:rsidR="002B56D6" w:rsidRPr="00ED6857" w:rsidRDefault="002B56D6" w:rsidP="00BA59CF">
            <w:pPr>
              <w:pStyle w:val="TableText"/>
            </w:pPr>
            <w:r w:rsidRPr="00ED6857">
              <w:t>Non-Indigenous / Indigenous</w:t>
            </w:r>
          </w:p>
        </w:tc>
        <w:tc>
          <w:tcPr>
            <w:tcW w:w="429" w:type="pct"/>
          </w:tcPr>
          <w:p w14:paraId="1EBCCC6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1.690*</w:t>
            </w:r>
          </w:p>
        </w:tc>
        <w:tc>
          <w:tcPr>
            <w:tcW w:w="1078" w:type="pct"/>
          </w:tcPr>
          <w:p w14:paraId="4BFADE4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1.481</w:t>
            </w:r>
          </w:p>
        </w:tc>
        <w:tc>
          <w:tcPr>
            <w:tcW w:w="1078" w:type="pct"/>
          </w:tcPr>
          <w:p w14:paraId="722DB5C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1.928</w:t>
            </w:r>
          </w:p>
        </w:tc>
      </w:tr>
      <w:tr w:rsidR="002B56D6" w:rsidRPr="00C31633" w14:paraId="159DC0A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D00BD5B" w14:textId="77777777" w:rsidR="002B56D6" w:rsidRPr="00ED6857" w:rsidRDefault="002B56D6" w:rsidP="00BA59CF">
            <w:pPr>
              <w:pStyle w:val="TableText"/>
            </w:pPr>
            <w:r w:rsidRPr="00ED6857">
              <w:t>Year 12 completer / Non-Year 12 completer</w:t>
            </w:r>
          </w:p>
        </w:tc>
        <w:tc>
          <w:tcPr>
            <w:tcW w:w="429" w:type="pct"/>
          </w:tcPr>
          <w:p w14:paraId="306D348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1.392*</w:t>
            </w:r>
          </w:p>
        </w:tc>
        <w:tc>
          <w:tcPr>
            <w:tcW w:w="1078" w:type="pct"/>
          </w:tcPr>
          <w:p w14:paraId="6884410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1.253</w:t>
            </w:r>
          </w:p>
        </w:tc>
        <w:tc>
          <w:tcPr>
            <w:tcW w:w="1078" w:type="pct"/>
          </w:tcPr>
          <w:p w14:paraId="34BEC5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1.546</w:t>
            </w:r>
          </w:p>
        </w:tc>
      </w:tr>
      <w:tr w:rsidR="002B56D6" w:rsidRPr="00C31633" w14:paraId="1062B4A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5FF3D66C" w14:textId="77777777" w:rsidR="002B56D6" w:rsidRPr="00ED6857" w:rsidRDefault="002B56D6" w:rsidP="00BA59CF">
            <w:pPr>
              <w:pStyle w:val="TableText"/>
            </w:pPr>
            <w:r w:rsidRPr="00ED6857">
              <w:t>No transport / Public transport</w:t>
            </w:r>
          </w:p>
        </w:tc>
        <w:tc>
          <w:tcPr>
            <w:tcW w:w="429" w:type="pct"/>
          </w:tcPr>
          <w:p w14:paraId="2875E9B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0.859</w:t>
            </w:r>
          </w:p>
        </w:tc>
        <w:tc>
          <w:tcPr>
            <w:tcW w:w="1078" w:type="pct"/>
          </w:tcPr>
          <w:p w14:paraId="4E92F9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0.684</w:t>
            </w:r>
          </w:p>
        </w:tc>
        <w:tc>
          <w:tcPr>
            <w:tcW w:w="1078" w:type="pct"/>
          </w:tcPr>
          <w:p w14:paraId="7786FB4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1.079</w:t>
            </w:r>
          </w:p>
        </w:tc>
      </w:tr>
      <w:tr w:rsidR="002B56D6" w:rsidRPr="00C31633" w14:paraId="479864B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5B926D6" w14:textId="77777777" w:rsidR="002B56D6" w:rsidRPr="00ED6857" w:rsidRDefault="002B56D6" w:rsidP="00BA59CF">
            <w:pPr>
              <w:pStyle w:val="TableText"/>
            </w:pPr>
            <w:r w:rsidRPr="00ED6857">
              <w:t>Private transport / Public transport</w:t>
            </w:r>
          </w:p>
        </w:tc>
        <w:tc>
          <w:tcPr>
            <w:tcW w:w="429" w:type="pct"/>
          </w:tcPr>
          <w:p w14:paraId="1B13B41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1.594*</w:t>
            </w:r>
          </w:p>
        </w:tc>
        <w:tc>
          <w:tcPr>
            <w:tcW w:w="1078" w:type="pct"/>
          </w:tcPr>
          <w:p w14:paraId="5DF1843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1.462</w:t>
            </w:r>
          </w:p>
        </w:tc>
        <w:tc>
          <w:tcPr>
            <w:tcW w:w="1078" w:type="pct"/>
          </w:tcPr>
          <w:p w14:paraId="156B11D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1.738</w:t>
            </w:r>
          </w:p>
        </w:tc>
      </w:tr>
      <w:tr w:rsidR="002B56D6" w:rsidRPr="00C31633" w14:paraId="3757ABE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C5C5A68" w14:textId="77777777" w:rsidR="002B56D6" w:rsidRPr="00ED6857" w:rsidRDefault="002B56D6" w:rsidP="00BA59CF">
            <w:pPr>
              <w:pStyle w:val="TableText"/>
            </w:pPr>
            <w:r w:rsidRPr="00ED6857">
              <w:t>Stable residence / Unstable residence</w:t>
            </w:r>
          </w:p>
        </w:tc>
        <w:tc>
          <w:tcPr>
            <w:tcW w:w="429" w:type="pct"/>
          </w:tcPr>
          <w:p w14:paraId="3E051BC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1.670*</w:t>
            </w:r>
          </w:p>
        </w:tc>
        <w:tc>
          <w:tcPr>
            <w:tcW w:w="1078" w:type="pct"/>
          </w:tcPr>
          <w:p w14:paraId="65076C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1.392</w:t>
            </w:r>
          </w:p>
        </w:tc>
        <w:tc>
          <w:tcPr>
            <w:tcW w:w="1078" w:type="pct"/>
          </w:tcPr>
          <w:p w14:paraId="68DB123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2.005</w:t>
            </w:r>
          </w:p>
        </w:tc>
      </w:tr>
      <w:tr w:rsidR="002B56D6" w:rsidRPr="00C31633" w14:paraId="489C0D3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96A1BBA" w14:textId="77777777" w:rsidR="002B56D6" w:rsidRPr="00ED6857" w:rsidRDefault="002B56D6" w:rsidP="00BA59CF">
            <w:pPr>
              <w:pStyle w:val="TableText"/>
              <w:rPr>
                <w:color w:val="000000"/>
              </w:rPr>
            </w:pPr>
            <w:r w:rsidRPr="00ED6857">
              <w:t>History of paid work / Was not working</w:t>
            </w:r>
          </w:p>
        </w:tc>
        <w:tc>
          <w:tcPr>
            <w:tcW w:w="429" w:type="pct"/>
          </w:tcPr>
          <w:p w14:paraId="36B6768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1.645*</w:t>
            </w:r>
          </w:p>
        </w:tc>
        <w:tc>
          <w:tcPr>
            <w:tcW w:w="1078" w:type="pct"/>
          </w:tcPr>
          <w:p w14:paraId="10ECF4B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1.499</w:t>
            </w:r>
          </w:p>
        </w:tc>
        <w:tc>
          <w:tcPr>
            <w:tcW w:w="1078" w:type="pct"/>
          </w:tcPr>
          <w:p w14:paraId="6D75507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1.806</w:t>
            </w:r>
          </w:p>
        </w:tc>
      </w:tr>
      <w:tr w:rsidR="002B56D6" w:rsidRPr="00C31633" w14:paraId="4556742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25B2DA4F" w14:textId="77777777" w:rsidR="002B56D6" w:rsidRPr="00ED6857" w:rsidRDefault="002B56D6" w:rsidP="00BA59CF">
            <w:pPr>
              <w:pStyle w:val="TableText"/>
            </w:pPr>
            <w:r w:rsidRPr="00ED6857">
              <w:t>History of unpaid work / Was not working</w:t>
            </w:r>
          </w:p>
        </w:tc>
        <w:tc>
          <w:tcPr>
            <w:tcW w:w="429" w:type="pct"/>
          </w:tcPr>
          <w:p w14:paraId="596DC37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0.838</w:t>
            </w:r>
          </w:p>
        </w:tc>
        <w:tc>
          <w:tcPr>
            <w:tcW w:w="1078" w:type="pct"/>
          </w:tcPr>
          <w:p w14:paraId="62EFAF7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0.438</w:t>
            </w:r>
          </w:p>
        </w:tc>
        <w:tc>
          <w:tcPr>
            <w:tcW w:w="1078" w:type="pct"/>
          </w:tcPr>
          <w:p w14:paraId="202BA49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1.604</w:t>
            </w:r>
          </w:p>
        </w:tc>
      </w:tr>
      <w:tr w:rsidR="002B56D6" w:rsidRPr="00C31633" w14:paraId="5CAC3294"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20B2A53B" w14:textId="77777777" w:rsidR="002B56D6" w:rsidRPr="00ED6857" w:rsidRDefault="002B56D6" w:rsidP="00BA59CF">
            <w:pPr>
              <w:pStyle w:val="TableText"/>
            </w:pPr>
            <w:r w:rsidRPr="00ED6857">
              <w:t>Ex-offender / Non-ex-offender or Did not answer</w:t>
            </w:r>
          </w:p>
        </w:tc>
        <w:tc>
          <w:tcPr>
            <w:tcW w:w="429" w:type="pct"/>
          </w:tcPr>
          <w:p w14:paraId="0079909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0.576*</w:t>
            </w:r>
          </w:p>
        </w:tc>
        <w:tc>
          <w:tcPr>
            <w:tcW w:w="1078" w:type="pct"/>
          </w:tcPr>
          <w:p w14:paraId="52ACC79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0.475</w:t>
            </w:r>
          </w:p>
        </w:tc>
        <w:tc>
          <w:tcPr>
            <w:tcW w:w="1078" w:type="pct"/>
          </w:tcPr>
          <w:p w14:paraId="497305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0.698</w:t>
            </w:r>
          </w:p>
        </w:tc>
      </w:tr>
      <w:tr w:rsidR="002B56D6" w:rsidRPr="00C31633" w14:paraId="0F4506D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551D34FA" w14:textId="77777777" w:rsidR="002B56D6" w:rsidRPr="00ED6857" w:rsidRDefault="002B56D6" w:rsidP="00BA59CF">
            <w:pPr>
              <w:pStyle w:val="TableText"/>
            </w:pPr>
            <w:r w:rsidRPr="00ED6857">
              <w:t>Disability / No disability or Did not answer</w:t>
            </w:r>
          </w:p>
        </w:tc>
        <w:tc>
          <w:tcPr>
            <w:tcW w:w="429" w:type="pct"/>
          </w:tcPr>
          <w:p w14:paraId="5C86332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0.812*</w:t>
            </w:r>
          </w:p>
        </w:tc>
        <w:tc>
          <w:tcPr>
            <w:tcW w:w="1078" w:type="pct"/>
          </w:tcPr>
          <w:p w14:paraId="23658BA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0.663</w:t>
            </w:r>
          </w:p>
        </w:tc>
        <w:tc>
          <w:tcPr>
            <w:tcW w:w="1078" w:type="pct"/>
          </w:tcPr>
          <w:p w14:paraId="09AB64C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0.994</w:t>
            </w:r>
          </w:p>
        </w:tc>
      </w:tr>
      <w:tr w:rsidR="002B56D6" w:rsidRPr="00C31633" w14:paraId="395F86C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6624784A" w14:textId="77777777" w:rsidR="002B56D6" w:rsidRPr="00ED6857" w:rsidRDefault="002B56D6" w:rsidP="00BA59CF">
            <w:pPr>
              <w:pStyle w:val="TableText"/>
            </w:pPr>
            <w:r w:rsidRPr="00ED6857">
              <w:t>Good English skills / Poor or Combination of good and poor</w:t>
            </w:r>
          </w:p>
        </w:tc>
        <w:tc>
          <w:tcPr>
            <w:tcW w:w="429" w:type="pct"/>
          </w:tcPr>
          <w:p w14:paraId="2027975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1.827*</w:t>
            </w:r>
          </w:p>
        </w:tc>
        <w:tc>
          <w:tcPr>
            <w:tcW w:w="1078" w:type="pct"/>
          </w:tcPr>
          <w:p w14:paraId="29E579A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1.408</w:t>
            </w:r>
          </w:p>
        </w:tc>
        <w:tc>
          <w:tcPr>
            <w:tcW w:w="1078" w:type="pct"/>
          </w:tcPr>
          <w:p w14:paraId="637923C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2.369</w:t>
            </w:r>
          </w:p>
        </w:tc>
      </w:tr>
      <w:tr w:rsidR="002B56D6" w:rsidRPr="00C31633" w14:paraId="0057E35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20C169B0" w14:textId="77777777" w:rsidR="002B56D6" w:rsidRPr="00ED6857" w:rsidRDefault="002B56D6" w:rsidP="00BA59CF">
            <w:pPr>
              <w:pStyle w:val="TableText"/>
            </w:pPr>
            <w:r w:rsidRPr="00ED6857">
              <w:t>Personal factors – No impact / Some impact</w:t>
            </w:r>
          </w:p>
        </w:tc>
        <w:tc>
          <w:tcPr>
            <w:tcW w:w="429" w:type="pct"/>
          </w:tcPr>
          <w:p w14:paraId="37005B0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1.302*</w:t>
            </w:r>
          </w:p>
        </w:tc>
        <w:tc>
          <w:tcPr>
            <w:tcW w:w="1078" w:type="pct"/>
          </w:tcPr>
          <w:p w14:paraId="23B1106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1.074</w:t>
            </w:r>
          </w:p>
        </w:tc>
        <w:tc>
          <w:tcPr>
            <w:tcW w:w="1078" w:type="pct"/>
          </w:tcPr>
          <w:p w14:paraId="5AD0339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1.578</w:t>
            </w:r>
          </w:p>
        </w:tc>
      </w:tr>
      <w:tr w:rsidR="002B56D6" w:rsidRPr="00C31633" w14:paraId="5417D0B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6B9AFB6" w14:textId="77777777" w:rsidR="002B56D6" w:rsidRPr="00ED6857" w:rsidRDefault="002B56D6" w:rsidP="00BA59CF">
            <w:pPr>
              <w:pStyle w:val="TableText"/>
            </w:pPr>
            <w:r w:rsidRPr="00ED6857">
              <w:t>Site keeps unsuitable participants on caseload / Does not keep</w:t>
            </w:r>
          </w:p>
        </w:tc>
        <w:tc>
          <w:tcPr>
            <w:tcW w:w="429" w:type="pct"/>
          </w:tcPr>
          <w:p w14:paraId="5C96C5E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1.171*</w:t>
            </w:r>
          </w:p>
        </w:tc>
        <w:tc>
          <w:tcPr>
            <w:tcW w:w="1078" w:type="pct"/>
          </w:tcPr>
          <w:p w14:paraId="1F33805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1.072</w:t>
            </w:r>
          </w:p>
        </w:tc>
        <w:tc>
          <w:tcPr>
            <w:tcW w:w="1078" w:type="pct"/>
          </w:tcPr>
          <w:p w14:paraId="15CF7DB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1.279</w:t>
            </w:r>
          </w:p>
        </w:tc>
      </w:tr>
      <w:tr w:rsidR="002B56D6" w:rsidRPr="00C31633" w14:paraId="118DD49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30ADFB01" w14:textId="77777777" w:rsidR="002B56D6" w:rsidRPr="00ED6857" w:rsidRDefault="002B56D6" w:rsidP="00BA59CF">
            <w:pPr>
              <w:pStyle w:val="TableText"/>
            </w:pPr>
            <w:r w:rsidRPr="00ED6857">
              <w:t>Site uses assessment tools / Does not use assessment tools or Don’t know</w:t>
            </w:r>
          </w:p>
        </w:tc>
        <w:tc>
          <w:tcPr>
            <w:tcW w:w="429" w:type="pct"/>
          </w:tcPr>
          <w:p w14:paraId="1D83340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0.853*</w:t>
            </w:r>
          </w:p>
        </w:tc>
        <w:tc>
          <w:tcPr>
            <w:tcW w:w="1078" w:type="pct"/>
          </w:tcPr>
          <w:p w14:paraId="4D6EA7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0.753</w:t>
            </w:r>
          </w:p>
        </w:tc>
        <w:tc>
          <w:tcPr>
            <w:tcW w:w="1078" w:type="pct"/>
          </w:tcPr>
          <w:p w14:paraId="291479B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0.965</w:t>
            </w:r>
          </w:p>
        </w:tc>
      </w:tr>
      <w:tr w:rsidR="002B56D6" w:rsidRPr="00C31633" w14:paraId="79ACC72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9219BC5" w14:textId="77777777" w:rsidR="002B56D6" w:rsidRPr="00ED6857" w:rsidRDefault="002B56D6" w:rsidP="00BA59CF">
            <w:pPr>
              <w:pStyle w:val="TableText"/>
            </w:pPr>
            <w:r w:rsidRPr="00ED6857">
              <w:t>Most of participants at site need support from upfront payments / Up to half of participants at site need support from upfront payments</w:t>
            </w:r>
          </w:p>
        </w:tc>
        <w:tc>
          <w:tcPr>
            <w:tcW w:w="429" w:type="pct"/>
          </w:tcPr>
          <w:p w14:paraId="6961922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1.169*</w:t>
            </w:r>
          </w:p>
        </w:tc>
        <w:tc>
          <w:tcPr>
            <w:tcW w:w="1078" w:type="pct"/>
          </w:tcPr>
          <w:p w14:paraId="5F30EE3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1.072</w:t>
            </w:r>
          </w:p>
        </w:tc>
        <w:tc>
          <w:tcPr>
            <w:tcW w:w="1078" w:type="pct"/>
          </w:tcPr>
          <w:p w14:paraId="732F53B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1.274</w:t>
            </w:r>
          </w:p>
        </w:tc>
      </w:tr>
      <w:tr w:rsidR="002B56D6" w:rsidRPr="00C31633" w14:paraId="71313B74"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4625F91" w14:textId="77777777" w:rsidR="002B56D6" w:rsidRPr="00ED6857" w:rsidRDefault="002B56D6" w:rsidP="00BA59CF">
            <w:pPr>
              <w:pStyle w:val="TableText"/>
            </w:pPr>
            <w:r w:rsidRPr="00ED6857">
              <w:t>Survey respondent believes TtW is effective / Not effective</w:t>
            </w:r>
          </w:p>
        </w:tc>
        <w:tc>
          <w:tcPr>
            <w:tcW w:w="429" w:type="pct"/>
          </w:tcPr>
          <w:p w14:paraId="7CF9238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1.185*</w:t>
            </w:r>
          </w:p>
        </w:tc>
        <w:tc>
          <w:tcPr>
            <w:tcW w:w="1078" w:type="pct"/>
          </w:tcPr>
          <w:p w14:paraId="7CD3E00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1.072</w:t>
            </w:r>
          </w:p>
        </w:tc>
        <w:tc>
          <w:tcPr>
            <w:tcW w:w="1078" w:type="pct"/>
          </w:tcPr>
          <w:p w14:paraId="674585F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1.309</w:t>
            </w:r>
          </w:p>
        </w:tc>
      </w:tr>
      <w:tr w:rsidR="002B56D6" w:rsidRPr="00C31633" w14:paraId="2AA0DE7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08C2D278" w14:textId="77777777" w:rsidR="002B56D6" w:rsidRPr="00ED6857" w:rsidRDefault="002B56D6" w:rsidP="00BA59CF">
            <w:pPr>
              <w:pStyle w:val="TableText"/>
            </w:pPr>
            <w:r w:rsidRPr="00ED6857">
              <w:t>Staff at site spend over 40% of time on administration / Less than 40% of time</w:t>
            </w:r>
          </w:p>
        </w:tc>
        <w:tc>
          <w:tcPr>
            <w:tcW w:w="429" w:type="pct"/>
          </w:tcPr>
          <w:p w14:paraId="35110CD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1.110*</w:t>
            </w:r>
          </w:p>
        </w:tc>
        <w:tc>
          <w:tcPr>
            <w:tcW w:w="1078" w:type="pct"/>
          </w:tcPr>
          <w:p w14:paraId="6A26D71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1.015</w:t>
            </w:r>
          </w:p>
        </w:tc>
        <w:tc>
          <w:tcPr>
            <w:tcW w:w="1078" w:type="pct"/>
          </w:tcPr>
          <w:p w14:paraId="6F1599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1.213</w:t>
            </w:r>
          </w:p>
        </w:tc>
      </w:tr>
      <w:tr w:rsidR="002B56D6" w:rsidRPr="00C31633" w14:paraId="617D4706"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7883FDCE" w14:textId="77777777" w:rsidR="002B56D6" w:rsidRPr="00ED6857" w:rsidRDefault="002B56D6" w:rsidP="00BA59CF">
            <w:pPr>
              <w:pStyle w:val="TableText"/>
            </w:pPr>
            <w:r w:rsidRPr="00ED6857">
              <w:t>Site caseload (increased by one)</w:t>
            </w:r>
          </w:p>
        </w:tc>
        <w:tc>
          <w:tcPr>
            <w:tcW w:w="429" w:type="pct"/>
          </w:tcPr>
          <w:p w14:paraId="7AACC1F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0.999*</w:t>
            </w:r>
          </w:p>
        </w:tc>
        <w:tc>
          <w:tcPr>
            <w:tcW w:w="1078" w:type="pct"/>
          </w:tcPr>
          <w:p w14:paraId="509A23E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0.998</w:t>
            </w:r>
          </w:p>
        </w:tc>
        <w:tc>
          <w:tcPr>
            <w:tcW w:w="1078" w:type="pct"/>
          </w:tcPr>
          <w:p w14:paraId="44613D6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0.999</w:t>
            </w:r>
          </w:p>
        </w:tc>
      </w:tr>
      <w:tr w:rsidR="002B56D6" w:rsidRPr="00C31633" w14:paraId="7AC946F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1E1A8A46" w14:textId="77777777" w:rsidR="002B56D6" w:rsidRPr="00ED6857" w:rsidRDefault="002B56D6" w:rsidP="00BA59CF">
            <w:pPr>
              <w:pStyle w:val="TableText"/>
            </w:pPr>
            <w:r w:rsidRPr="00ED6857">
              <w:t>Participant undertook accredited training / Did not undertake accredited training</w:t>
            </w:r>
          </w:p>
        </w:tc>
        <w:tc>
          <w:tcPr>
            <w:tcW w:w="429" w:type="pct"/>
          </w:tcPr>
          <w:p w14:paraId="7B3751C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1.173*</w:t>
            </w:r>
          </w:p>
        </w:tc>
        <w:tc>
          <w:tcPr>
            <w:tcW w:w="1078" w:type="pct"/>
          </w:tcPr>
          <w:p w14:paraId="144941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1.067</w:t>
            </w:r>
          </w:p>
        </w:tc>
        <w:tc>
          <w:tcPr>
            <w:tcW w:w="1078" w:type="pct"/>
          </w:tcPr>
          <w:p w14:paraId="5971B8B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1.290</w:t>
            </w:r>
          </w:p>
        </w:tc>
      </w:tr>
      <w:tr w:rsidR="002B56D6" w:rsidRPr="00C31633" w14:paraId="156141B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16B42176" w14:textId="77777777" w:rsidR="002B56D6" w:rsidRPr="00ED6857" w:rsidRDefault="002B56D6" w:rsidP="00BA59CF">
            <w:pPr>
              <w:pStyle w:val="TableText"/>
              <w:rPr>
                <w:color w:val="000000"/>
              </w:rPr>
            </w:pPr>
            <w:r w:rsidRPr="00ED6857">
              <w:t>Participant undertook non-accredited training / Did not undertake non-accredited training</w:t>
            </w:r>
          </w:p>
        </w:tc>
        <w:tc>
          <w:tcPr>
            <w:tcW w:w="429" w:type="pct"/>
          </w:tcPr>
          <w:p w14:paraId="17747A7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1.357*</w:t>
            </w:r>
          </w:p>
        </w:tc>
        <w:tc>
          <w:tcPr>
            <w:tcW w:w="1078" w:type="pct"/>
          </w:tcPr>
          <w:p w14:paraId="6A8B15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1.191</w:t>
            </w:r>
          </w:p>
        </w:tc>
        <w:tc>
          <w:tcPr>
            <w:tcW w:w="1078" w:type="pct"/>
          </w:tcPr>
          <w:p w14:paraId="74D11D6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1.548</w:t>
            </w:r>
          </w:p>
        </w:tc>
      </w:tr>
      <w:tr w:rsidR="002B56D6" w:rsidRPr="00C31633" w14:paraId="2CE39C52"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pct"/>
          </w:tcPr>
          <w:p w14:paraId="4F231944" w14:textId="77777777" w:rsidR="002B56D6" w:rsidRPr="00ED6857" w:rsidRDefault="002B56D6" w:rsidP="00BA59CF">
            <w:pPr>
              <w:pStyle w:val="TableText"/>
            </w:pPr>
            <w:r w:rsidRPr="00ED6857">
              <w:t>Participant undertook paid work experience activity / Did not undertake paid work experience</w:t>
            </w:r>
          </w:p>
        </w:tc>
        <w:tc>
          <w:tcPr>
            <w:tcW w:w="429" w:type="pct"/>
          </w:tcPr>
          <w:p w14:paraId="108D355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1.478*</w:t>
            </w:r>
          </w:p>
        </w:tc>
        <w:tc>
          <w:tcPr>
            <w:tcW w:w="1078" w:type="pct"/>
          </w:tcPr>
          <w:p w14:paraId="1444638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1.083</w:t>
            </w:r>
          </w:p>
        </w:tc>
        <w:tc>
          <w:tcPr>
            <w:tcW w:w="1078" w:type="pct"/>
          </w:tcPr>
          <w:p w14:paraId="1EAB4E3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2.016</w:t>
            </w:r>
          </w:p>
        </w:tc>
      </w:tr>
    </w:tbl>
    <w:p w14:paraId="32F0CC8F" w14:textId="77777777" w:rsidR="002B56D6" w:rsidRPr="00A357B9" w:rsidRDefault="002B56D6" w:rsidP="002B56D6">
      <w:pPr>
        <w:pStyle w:val="SourceandNotes"/>
      </w:pPr>
      <w:r w:rsidRPr="00A357B9">
        <w:t xml:space="preserve">Base: participants in TtW inflow population n (excluding missing) = </w:t>
      </w:r>
      <w:r>
        <w:t>16,016</w:t>
      </w:r>
      <w:r w:rsidRPr="00A357B9">
        <w:t>; matched using site (of referral) to the 2017 TtW Provider Survey</w:t>
      </w:r>
    </w:p>
    <w:p w14:paraId="607ED7F0" w14:textId="77777777" w:rsidR="00013493" w:rsidRDefault="002B56D6" w:rsidP="002B56D6">
      <w:pPr>
        <w:pStyle w:val="SourceandNotes"/>
      </w:pPr>
      <w:r>
        <w:t>1</w:t>
      </w:r>
      <w:r w:rsidRPr="00A357B9">
        <w:t xml:space="preserve">. * variable has statistically significant </w:t>
      </w:r>
      <w:r>
        <w:t>coefficient:</w:t>
      </w:r>
      <w:r w:rsidRPr="00A357B9">
        <w:t xml:space="preserve"> </w:t>
      </w:r>
      <w:r w:rsidRPr="00A151CC">
        <w:rPr>
          <w:i/>
          <w:iCs/>
        </w:rPr>
        <w:t>p</w:t>
      </w:r>
      <w:r w:rsidRPr="00A357B9">
        <w:t xml:space="preserve"> &lt; 0.05</w:t>
      </w:r>
    </w:p>
    <w:p w14:paraId="030979C5" w14:textId="1504495B"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1D91396F" w14:textId="45FADDE0" w:rsidR="002B56D6" w:rsidRDefault="002B56D6" w:rsidP="002B56D6">
      <w:pPr>
        <w:pStyle w:val="Heading2"/>
      </w:pPr>
      <w:bookmarkStart w:id="858" w:name="_Toc55475740"/>
      <w:bookmarkStart w:id="859" w:name="_Toc72481968"/>
      <w:r>
        <w:t>Income support exits and reductions</w:t>
      </w:r>
      <w:bookmarkEnd w:id="858"/>
      <w:bookmarkEnd w:id="859"/>
    </w:p>
    <w:p w14:paraId="441EA860" w14:textId="4B02A473" w:rsidR="00FD7DF9" w:rsidRPr="00FD7DF9" w:rsidRDefault="00FD7DF9" w:rsidP="00BA59CF">
      <w:pPr>
        <w:pStyle w:val="Normal0"/>
      </w:pPr>
      <w:r>
        <w:t xml:space="preserve">The evaluation explored whether TtW helped participants to exit income support in the long term, even if it was less effective in the short term. </w:t>
      </w:r>
      <w:r w:rsidRPr="006C0A9F">
        <w:rPr>
          <w:b/>
        </w:rPr>
        <w:t>Section 6.4</w:t>
      </w:r>
      <w:r>
        <w:t xml:space="preserve"> includes discussion of this analysis. Results from the logistic and Cox proportional hazards regression modelling are presented below.</w:t>
      </w:r>
    </w:p>
    <w:p w14:paraId="4E2B9955" w14:textId="62A37B3B" w:rsidR="00FD7DF9" w:rsidRDefault="00FD7DF9" w:rsidP="00BA59CF">
      <w:pPr>
        <w:pStyle w:val="Normal0"/>
      </w:pPr>
      <w:r>
        <w:t xml:space="preserve">As </w:t>
      </w:r>
      <w:r>
        <w:rPr>
          <w:b/>
        </w:rPr>
        <w:t>S</w:t>
      </w:r>
      <w:r w:rsidRPr="00D42D2F">
        <w:rPr>
          <w:b/>
        </w:rPr>
        <w:t>ection 6.4.1</w:t>
      </w:r>
      <w:r>
        <w:rPr>
          <w:b/>
        </w:rPr>
        <w:t xml:space="preserve"> </w:t>
      </w:r>
      <w:r>
        <w:t xml:space="preserve">discusses (and shown in </w:t>
      </w:r>
      <w:r w:rsidRPr="001C7C52">
        <w:rPr>
          <w:b/>
        </w:rPr>
        <w:t>Table H.36</w:t>
      </w:r>
      <w:r>
        <w:t xml:space="preserve">), matched TtW participants were less likely to exit income support during the </w:t>
      </w:r>
      <w:r w:rsidR="00284FD6">
        <w:t>two-</w:t>
      </w:r>
      <w:r>
        <w:t>year analysis period and this was largely due to a higher proportion of jobactive participants exiting early (at six weeks). It could also be that TtW participants were more likely to reduce their average income support payments, even if they were less likely to go off payments entirely.</w:t>
      </w:r>
    </w:p>
    <w:p w14:paraId="79018B54" w14:textId="766F75CC" w:rsidR="00FD7DF9" w:rsidRDefault="00FD7DF9" w:rsidP="00FD7DF9">
      <w:pPr>
        <w:pStyle w:val="Caption"/>
      </w:pPr>
      <w:bookmarkStart w:id="860" w:name="_Toc68103962"/>
      <w:bookmarkStart w:id="861" w:name="_Toc69395665"/>
      <w:r w:rsidRPr="002B15ED">
        <w:t>Table H.</w:t>
      </w:r>
      <w:r>
        <w:t>36</w:t>
      </w:r>
      <w:r w:rsidRPr="002B15ED">
        <w:t xml:space="preserve">: </w:t>
      </w:r>
      <w:r>
        <w:t>Income support exit analysis – sample size and exit rate</w:t>
      </w:r>
      <w:bookmarkEnd w:id="860"/>
      <w:bookmarkEnd w:id="861"/>
    </w:p>
    <w:tbl>
      <w:tblPr>
        <w:tblW w:w="9026" w:type="dxa"/>
        <w:tblCellMar>
          <w:left w:w="0" w:type="dxa"/>
          <w:right w:w="0" w:type="dxa"/>
        </w:tblCellMar>
        <w:tblLook w:val="04E0" w:firstRow="1" w:lastRow="1" w:firstColumn="1" w:lastColumn="0" w:noHBand="0" w:noVBand="1"/>
      </w:tblPr>
      <w:tblGrid>
        <w:gridCol w:w="1289"/>
        <w:gridCol w:w="1289"/>
        <w:gridCol w:w="1290"/>
        <w:gridCol w:w="1289"/>
        <w:gridCol w:w="1290"/>
        <w:gridCol w:w="1289"/>
        <w:gridCol w:w="1290"/>
      </w:tblGrid>
      <w:tr w:rsidR="001C10C7" w:rsidRPr="00594631" w14:paraId="58D1B77F" w14:textId="77777777" w:rsidTr="00BA59CF">
        <w:trPr>
          <w:cantSplit/>
          <w:tblHeader/>
        </w:trPr>
        <w:tc>
          <w:tcPr>
            <w:tcW w:w="1289" w:type="dxa"/>
            <w:shd w:val="clear" w:color="auto" w:fill="143E59"/>
            <w:tcMar>
              <w:top w:w="0" w:type="dxa"/>
              <w:left w:w="108" w:type="dxa"/>
              <w:bottom w:w="0" w:type="dxa"/>
              <w:right w:w="108" w:type="dxa"/>
            </w:tcMar>
          </w:tcPr>
          <w:p w14:paraId="4B4B11F9" w14:textId="77777777" w:rsidR="00FD7DF9" w:rsidRPr="00BA59CF" w:rsidRDefault="00FD7DF9" w:rsidP="00BA59CF">
            <w:pPr>
              <w:pStyle w:val="TableText"/>
              <w:rPr>
                <w:b/>
              </w:rPr>
            </w:pPr>
            <w:bookmarkStart w:id="862" w:name="_Hlk57033022"/>
            <w:r w:rsidRPr="00BA59CF">
              <w:rPr>
                <w:b/>
              </w:rPr>
              <w:t>Program</w:t>
            </w:r>
          </w:p>
        </w:tc>
        <w:tc>
          <w:tcPr>
            <w:tcW w:w="1289" w:type="dxa"/>
            <w:shd w:val="clear" w:color="auto" w:fill="143E59"/>
          </w:tcPr>
          <w:p w14:paraId="71957CE3" w14:textId="77777777" w:rsidR="00594631" w:rsidRDefault="00FD7DF9" w:rsidP="00BA59CF">
            <w:pPr>
              <w:pStyle w:val="TableText"/>
              <w:rPr>
                <w:b/>
              </w:rPr>
            </w:pPr>
            <w:r w:rsidRPr="00BA59CF">
              <w:rPr>
                <w:b/>
              </w:rPr>
              <w:t>Matched sample total</w:t>
            </w:r>
          </w:p>
          <w:p w14:paraId="19FD4C0F" w14:textId="5FEBBBEE" w:rsidR="00FD7DF9" w:rsidRPr="00BA59CF" w:rsidRDefault="00594631" w:rsidP="00BA59CF">
            <w:pPr>
              <w:pStyle w:val="TableText"/>
              <w:rPr>
                <w:b/>
              </w:rPr>
            </w:pPr>
            <w:r>
              <w:rPr>
                <w:b/>
              </w:rPr>
              <w:t>(no)</w:t>
            </w:r>
          </w:p>
        </w:tc>
        <w:tc>
          <w:tcPr>
            <w:tcW w:w="1290" w:type="dxa"/>
            <w:shd w:val="clear" w:color="auto" w:fill="143E59"/>
          </w:tcPr>
          <w:p w14:paraId="0C8635B1" w14:textId="77777777" w:rsidR="00013493" w:rsidRDefault="00FD7DF9" w:rsidP="001C10C7">
            <w:pPr>
              <w:pStyle w:val="TableText"/>
              <w:rPr>
                <w:b/>
              </w:rPr>
            </w:pPr>
            <w:r w:rsidRPr="00BA59CF">
              <w:rPr>
                <w:b/>
              </w:rPr>
              <w:t>Matched sample subset</w:t>
            </w:r>
          </w:p>
          <w:p w14:paraId="255BA3AF" w14:textId="7D2EEEA5" w:rsidR="00FD7DF9" w:rsidRPr="00BA59CF" w:rsidRDefault="00594631" w:rsidP="00BA59CF">
            <w:pPr>
              <w:pStyle w:val="TableText"/>
              <w:rPr>
                <w:b/>
              </w:rPr>
            </w:pPr>
            <w:r>
              <w:rPr>
                <w:b/>
              </w:rPr>
              <w:t>(no)</w:t>
            </w:r>
          </w:p>
        </w:tc>
        <w:tc>
          <w:tcPr>
            <w:tcW w:w="1289" w:type="dxa"/>
            <w:shd w:val="clear" w:color="auto" w:fill="143E59"/>
          </w:tcPr>
          <w:p w14:paraId="41B426B4" w14:textId="77777777" w:rsidR="00013493" w:rsidRDefault="00FD7DF9" w:rsidP="001C10C7">
            <w:pPr>
              <w:pStyle w:val="TableText"/>
              <w:rPr>
                <w:b/>
              </w:rPr>
            </w:pPr>
            <w:r w:rsidRPr="00BA59CF">
              <w:rPr>
                <w:b/>
              </w:rPr>
              <w:t>Exited income support at week 6</w:t>
            </w:r>
          </w:p>
          <w:p w14:paraId="47A327F2" w14:textId="13C6839F" w:rsidR="00FD7DF9" w:rsidRPr="00BA59CF" w:rsidRDefault="00594631" w:rsidP="00BA59CF">
            <w:pPr>
              <w:pStyle w:val="TableText"/>
              <w:rPr>
                <w:b/>
              </w:rPr>
            </w:pPr>
            <w:r>
              <w:rPr>
                <w:b/>
              </w:rPr>
              <w:t>(no)</w:t>
            </w:r>
          </w:p>
        </w:tc>
        <w:tc>
          <w:tcPr>
            <w:tcW w:w="1290" w:type="dxa"/>
            <w:shd w:val="clear" w:color="auto" w:fill="143E59"/>
          </w:tcPr>
          <w:p w14:paraId="542B116A" w14:textId="77777777" w:rsidR="00013493" w:rsidRDefault="00FD7DF9" w:rsidP="001C10C7">
            <w:pPr>
              <w:pStyle w:val="TableText"/>
              <w:rPr>
                <w:b/>
              </w:rPr>
            </w:pPr>
            <w:r w:rsidRPr="00BA59CF">
              <w:rPr>
                <w:b/>
              </w:rPr>
              <w:t>Exited income support at week 6</w:t>
            </w:r>
          </w:p>
          <w:p w14:paraId="594051AB" w14:textId="373DAD38" w:rsidR="00FD7DF9" w:rsidRPr="00BA59CF" w:rsidRDefault="00594631" w:rsidP="00BA59CF">
            <w:pPr>
              <w:pStyle w:val="TableText"/>
              <w:rPr>
                <w:b/>
              </w:rPr>
            </w:pPr>
            <w:r>
              <w:rPr>
                <w:b/>
              </w:rPr>
              <w:t>(% of matched sample subset)</w:t>
            </w:r>
          </w:p>
        </w:tc>
        <w:tc>
          <w:tcPr>
            <w:tcW w:w="1289" w:type="dxa"/>
            <w:shd w:val="clear" w:color="auto" w:fill="143E59"/>
          </w:tcPr>
          <w:p w14:paraId="4466C137" w14:textId="77777777" w:rsidR="00594631" w:rsidRDefault="00FD7DF9" w:rsidP="00BA59CF">
            <w:pPr>
              <w:pStyle w:val="TableText"/>
              <w:rPr>
                <w:b/>
              </w:rPr>
            </w:pPr>
            <w:r w:rsidRPr="00BA59CF">
              <w:rPr>
                <w:b/>
              </w:rPr>
              <w:t>Exited income support within 2 years</w:t>
            </w:r>
          </w:p>
          <w:p w14:paraId="1389F666" w14:textId="79B58972" w:rsidR="00FD7DF9" w:rsidRPr="00BA59CF" w:rsidRDefault="00594631" w:rsidP="00BA59CF">
            <w:pPr>
              <w:pStyle w:val="TableText"/>
              <w:rPr>
                <w:b/>
              </w:rPr>
            </w:pPr>
            <w:r>
              <w:rPr>
                <w:b/>
              </w:rPr>
              <w:t>(no)</w:t>
            </w:r>
          </w:p>
        </w:tc>
        <w:tc>
          <w:tcPr>
            <w:tcW w:w="1290" w:type="dxa"/>
            <w:shd w:val="clear" w:color="auto" w:fill="143E59"/>
          </w:tcPr>
          <w:p w14:paraId="20ECC66B" w14:textId="34BB64C5" w:rsidR="00FD7DF9" w:rsidRDefault="00FD7DF9" w:rsidP="00BA59CF">
            <w:pPr>
              <w:pStyle w:val="TableText"/>
              <w:rPr>
                <w:b/>
              </w:rPr>
            </w:pPr>
            <w:r w:rsidRPr="00BA59CF">
              <w:rPr>
                <w:b/>
              </w:rPr>
              <w:t>Exited income support within 2</w:t>
            </w:r>
            <w:r w:rsidR="00594631">
              <w:rPr>
                <w:b/>
              </w:rPr>
              <w:t> </w:t>
            </w:r>
            <w:r w:rsidRPr="00BA59CF">
              <w:rPr>
                <w:b/>
              </w:rPr>
              <w:t>years</w:t>
            </w:r>
          </w:p>
          <w:p w14:paraId="2EBE6266" w14:textId="1463F03A" w:rsidR="00594631" w:rsidRPr="00BA59CF" w:rsidRDefault="00594631" w:rsidP="00BA59CF">
            <w:pPr>
              <w:pStyle w:val="TableText"/>
              <w:rPr>
                <w:b/>
              </w:rPr>
            </w:pPr>
            <w:r>
              <w:rPr>
                <w:b/>
              </w:rPr>
              <w:t>(% of matched sample subset)</w:t>
            </w:r>
          </w:p>
        </w:tc>
      </w:tr>
      <w:tr w:rsidR="001C10C7" w:rsidRPr="00594631" w14:paraId="2D70CC0E" w14:textId="77777777" w:rsidTr="00BA59CF">
        <w:trPr>
          <w:cantSplit/>
        </w:trPr>
        <w:tc>
          <w:tcPr>
            <w:tcW w:w="1289" w:type="dxa"/>
            <w:shd w:val="clear" w:color="auto" w:fill="FFFFFF"/>
            <w:tcMar>
              <w:top w:w="0" w:type="dxa"/>
              <w:left w:w="108" w:type="dxa"/>
              <w:bottom w:w="0" w:type="dxa"/>
              <w:right w:w="108" w:type="dxa"/>
            </w:tcMar>
            <w:hideMark/>
          </w:tcPr>
          <w:p w14:paraId="0A9302F4" w14:textId="77777777" w:rsidR="00FD7DF9" w:rsidRPr="00BA59CF" w:rsidRDefault="00FD7DF9" w:rsidP="00BA59CF">
            <w:pPr>
              <w:pStyle w:val="TableText"/>
              <w:rPr>
                <w:b/>
              </w:rPr>
            </w:pPr>
            <w:r w:rsidRPr="00BA59CF">
              <w:rPr>
                <w:b/>
              </w:rPr>
              <w:t>TtW</w:t>
            </w:r>
          </w:p>
        </w:tc>
        <w:tc>
          <w:tcPr>
            <w:tcW w:w="1289" w:type="dxa"/>
            <w:shd w:val="clear" w:color="auto" w:fill="FFFFFF"/>
          </w:tcPr>
          <w:p w14:paraId="44E4F2F4" w14:textId="77777777" w:rsidR="00FD7DF9" w:rsidRPr="00FC1CCD" w:rsidRDefault="00FD7DF9" w:rsidP="00BA59CF">
            <w:pPr>
              <w:pStyle w:val="TableText"/>
            </w:pPr>
            <w:r w:rsidRPr="00E133B6">
              <w:t>12,105</w:t>
            </w:r>
          </w:p>
        </w:tc>
        <w:tc>
          <w:tcPr>
            <w:tcW w:w="1290" w:type="dxa"/>
            <w:shd w:val="clear" w:color="auto" w:fill="FFFFFF"/>
          </w:tcPr>
          <w:p w14:paraId="1E4949D8" w14:textId="4C1CCEF7" w:rsidR="00FD7DF9" w:rsidRPr="007F39AE" w:rsidRDefault="00FD7DF9" w:rsidP="00BA59CF">
            <w:pPr>
              <w:pStyle w:val="TableText"/>
            </w:pPr>
            <w:r w:rsidRPr="0065728D">
              <w:t>9</w:t>
            </w:r>
            <w:r w:rsidR="00284FD6" w:rsidRPr="000E6569">
              <w:t>,</w:t>
            </w:r>
            <w:r w:rsidRPr="007F39AE">
              <w:t>513</w:t>
            </w:r>
          </w:p>
        </w:tc>
        <w:tc>
          <w:tcPr>
            <w:tcW w:w="1289" w:type="dxa"/>
            <w:shd w:val="clear" w:color="auto" w:fill="FFFFFF"/>
          </w:tcPr>
          <w:p w14:paraId="7CA296B7" w14:textId="77777777" w:rsidR="00FD7DF9" w:rsidRPr="007F39AE" w:rsidRDefault="00FD7DF9" w:rsidP="00BA59CF">
            <w:pPr>
              <w:pStyle w:val="TableText"/>
            </w:pPr>
            <w:r w:rsidRPr="007F39AE">
              <w:t>403</w:t>
            </w:r>
          </w:p>
        </w:tc>
        <w:tc>
          <w:tcPr>
            <w:tcW w:w="1290" w:type="dxa"/>
            <w:shd w:val="clear" w:color="auto" w:fill="FFFFFF"/>
          </w:tcPr>
          <w:p w14:paraId="047CF3FA" w14:textId="77777777" w:rsidR="00FD7DF9" w:rsidRPr="007F39AE" w:rsidRDefault="00FD7DF9" w:rsidP="00BA59CF">
            <w:pPr>
              <w:pStyle w:val="TableText"/>
            </w:pPr>
            <w:r w:rsidRPr="007F39AE">
              <w:t>4.2</w:t>
            </w:r>
          </w:p>
        </w:tc>
        <w:tc>
          <w:tcPr>
            <w:tcW w:w="1289" w:type="dxa"/>
            <w:shd w:val="clear" w:color="auto" w:fill="FFFFFF"/>
          </w:tcPr>
          <w:p w14:paraId="48A87D49" w14:textId="7353A22E" w:rsidR="00FD7DF9" w:rsidRPr="007F39AE" w:rsidRDefault="00FD7DF9" w:rsidP="00BA59CF">
            <w:pPr>
              <w:pStyle w:val="TableText"/>
            </w:pPr>
            <w:r w:rsidRPr="007F39AE">
              <w:t>6</w:t>
            </w:r>
            <w:r w:rsidR="00284FD6" w:rsidRPr="007F39AE">
              <w:t>,</w:t>
            </w:r>
            <w:r w:rsidRPr="007F39AE">
              <w:t>466</w:t>
            </w:r>
          </w:p>
        </w:tc>
        <w:tc>
          <w:tcPr>
            <w:tcW w:w="1290" w:type="dxa"/>
            <w:shd w:val="clear" w:color="auto" w:fill="FFFFFF"/>
          </w:tcPr>
          <w:p w14:paraId="02DB2D98" w14:textId="77777777" w:rsidR="00FD7DF9" w:rsidRPr="007F39AE" w:rsidRDefault="00FD7DF9" w:rsidP="00BA59CF">
            <w:pPr>
              <w:pStyle w:val="TableText"/>
            </w:pPr>
            <w:r w:rsidRPr="007F39AE">
              <w:t>68.0</w:t>
            </w:r>
          </w:p>
        </w:tc>
      </w:tr>
      <w:tr w:rsidR="001C10C7" w:rsidRPr="00594631" w14:paraId="4064B727" w14:textId="77777777" w:rsidTr="00BA59CF">
        <w:trPr>
          <w:cantSplit/>
        </w:trPr>
        <w:tc>
          <w:tcPr>
            <w:tcW w:w="1289" w:type="dxa"/>
            <w:shd w:val="clear" w:color="auto" w:fill="D9D9D9"/>
            <w:tcMar>
              <w:top w:w="0" w:type="dxa"/>
              <w:left w:w="108" w:type="dxa"/>
              <w:bottom w:w="0" w:type="dxa"/>
              <w:right w:w="108" w:type="dxa"/>
            </w:tcMar>
            <w:hideMark/>
          </w:tcPr>
          <w:p w14:paraId="5B50F287" w14:textId="77777777" w:rsidR="00FD7DF9" w:rsidRPr="00BA59CF" w:rsidRDefault="00FD7DF9" w:rsidP="00BA59CF">
            <w:pPr>
              <w:pStyle w:val="TableText"/>
              <w:rPr>
                <w:b/>
              </w:rPr>
            </w:pPr>
            <w:r w:rsidRPr="00BA59CF">
              <w:rPr>
                <w:b/>
              </w:rPr>
              <w:t>jobactive</w:t>
            </w:r>
          </w:p>
        </w:tc>
        <w:tc>
          <w:tcPr>
            <w:tcW w:w="1289" w:type="dxa"/>
            <w:shd w:val="clear" w:color="auto" w:fill="D9D9D9"/>
          </w:tcPr>
          <w:p w14:paraId="4B7513C9" w14:textId="77777777" w:rsidR="00FD7DF9" w:rsidRPr="00FC1CCD" w:rsidRDefault="00FD7DF9" w:rsidP="00BA59CF">
            <w:pPr>
              <w:pStyle w:val="TableText"/>
            </w:pPr>
            <w:r w:rsidRPr="00E133B6">
              <w:t>12,105</w:t>
            </w:r>
          </w:p>
        </w:tc>
        <w:tc>
          <w:tcPr>
            <w:tcW w:w="1290" w:type="dxa"/>
            <w:shd w:val="clear" w:color="auto" w:fill="D9D9D9"/>
          </w:tcPr>
          <w:p w14:paraId="6584F1B1" w14:textId="77777777" w:rsidR="00FD7DF9" w:rsidRPr="000E6569" w:rsidRDefault="00FD7DF9" w:rsidP="00BA59CF">
            <w:pPr>
              <w:pStyle w:val="TableText"/>
            </w:pPr>
            <w:r w:rsidRPr="0065728D">
              <w:t>11,007</w:t>
            </w:r>
          </w:p>
        </w:tc>
        <w:tc>
          <w:tcPr>
            <w:tcW w:w="1289" w:type="dxa"/>
            <w:shd w:val="clear" w:color="auto" w:fill="D9D9D9"/>
          </w:tcPr>
          <w:p w14:paraId="3838EDD1" w14:textId="77777777" w:rsidR="00FD7DF9" w:rsidRPr="007F39AE" w:rsidRDefault="00FD7DF9" w:rsidP="00BA59CF">
            <w:pPr>
              <w:pStyle w:val="TableText"/>
            </w:pPr>
            <w:r w:rsidRPr="007F39AE">
              <w:t>894</w:t>
            </w:r>
          </w:p>
        </w:tc>
        <w:tc>
          <w:tcPr>
            <w:tcW w:w="1290" w:type="dxa"/>
            <w:shd w:val="clear" w:color="auto" w:fill="D9D9D9"/>
          </w:tcPr>
          <w:p w14:paraId="7B082E95" w14:textId="77777777" w:rsidR="00FD7DF9" w:rsidRPr="007F39AE" w:rsidRDefault="00FD7DF9" w:rsidP="00BA59CF">
            <w:pPr>
              <w:pStyle w:val="TableText"/>
            </w:pPr>
            <w:r w:rsidRPr="007F39AE">
              <w:t>8.1</w:t>
            </w:r>
          </w:p>
        </w:tc>
        <w:tc>
          <w:tcPr>
            <w:tcW w:w="1289" w:type="dxa"/>
            <w:shd w:val="clear" w:color="auto" w:fill="D9D9D9"/>
          </w:tcPr>
          <w:p w14:paraId="03F00B29" w14:textId="37C96C78" w:rsidR="00FD7DF9" w:rsidRPr="007F39AE" w:rsidRDefault="00FD7DF9" w:rsidP="00BA59CF">
            <w:pPr>
              <w:pStyle w:val="TableText"/>
            </w:pPr>
            <w:r w:rsidRPr="007F39AE">
              <w:t>7</w:t>
            </w:r>
            <w:r w:rsidR="00284FD6" w:rsidRPr="007F39AE">
              <w:t>,</w:t>
            </w:r>
            <w:r w:rsidRPr="007F39AE">
              <w:t>993</w:t>
            </w:r>
          </w:p>
        </w:tc>
        <w:tc>
          <w:tcPr>
            <w:tcW w:w="1290" w:type="dxa"/>
            <w:shd w:val="clear" w:color="auto" w:fill="D9D9D9"/>
          </w:tcPr>
          <w:p w14:paraId="2AE8CF48" w14:textId="77777777" w:rsidR="00FD7DF9" w:rsidRPr="007F39AE" w:rsidRDefault="00FD7DF9" w:rsidP="00BA59CF">
            <w:pPr>
              <w:pStyle w:val="TableText"/>
            </w:pPr>
            <w:r w:rsidRPr="007F39AE">
              <w:t>72.6</w:t>
            </w:r>
          </w:p>
        </w:tc>
      </w:tr>
      <w:tr w:rsidR="001C10C7" w:rsidRPr="00594631" w14:paraId="304AA2CB" w14:textId="77777777" w:rsidTr="00BA59CF">
        <w:trPr>
          <w:cantSplit/>
        </w:trPr>
        <w:tc>
          <w:tcPr>
            <w:tcW w:w="1289" w:type="dxa"/>
            <w:tcBorders>
              <w:top w:val="nil"/>
              <w:left w:val="nil"/>
              <w:bottom w:val="single" w:sz="8" w:space="0" w:color="1E3D6B"/>
              <w:right w:val="nil"/>
            </w:tcBorders>
            <w:shd w:val="clear" w:color="auto" w:fill="FFFFFF"/>
            <w:tcMar>
              <w:top w:w="0" w:type="dxa"/>
              <w:left w:w="108" w:type="dxa"/>
              <w:bottom w:w="0" w:type="dxa"/>
              <w:right w:w="108" w:type="dxa"/>
            </w:tcMar>
            <w:hideMark/>
          </w:tcPr>
          <w:p w14:paraId="72D31D45" w14:textId="77777777" w:rsidR="00FD7DF9" w:rsidRPr="00BA59CF" w:rsidRDefault="00FD7DF9" w:rsidP="00BA59CF">
            <w:pPr>
              <w:pStyle w:val="TableText"/>
              <w:rPr>
                <w:b/>
              </w:rPr>
            </w:pPr>
            <w:r w:rsidRPr="00BA59CF">
              <w:rPr>
                <w:b/>
              </w:rPr>
              <w:t>Total</w:t>
            </w:r>
          </w:p>
        </w:tc>
        <w:tc>
          <w:tcPr>
            <w:tcW w:w="1289" w:type="dxa"/>
            <w:tcBorders>
              <w:top w:val="nil"/>
              <w:left w:val="nil"/>
              <w:bottom w:val="single" w:sz="8" w:space="0" w:color="1E3D6B"/>
              <w:right w:val="nil"/>
            </w:tcBorders>
            <w:shd w:val="clear" w:color="auto" w:fill="FFFFFF"/>
          </w:tcPr>
          <w:p w14:paraId="2816D28F" w14:textId="77777777" w:rsidR="00FD7DF9" w:rsidRPr="00BA59CF" w:rsidRDefault="00FD7DF9" w:rsidP="00BA59CF">
            <w:pPr>
              <w:pStyle w:val="TableText"/>
              <w:rPr>
                <w:b/>
              </w:rPr>
            </w:pPr>
            <w:r w:rsidRPr="00BA59CF">
              <w:rPr>
                <w:b/>
              </w:rPr>
              <w:t>24,210</w:t>
            </w:r>
          </w:p>
        </w:tc>
        <w:tc>
          <w:tcPr>
            <w:tcW w:w="1290" w:type="dxa"/>
            <w:tcBorders>
              <w:top w:val="nil"/>
              <w:left w:val="nil"/>
              <w:bottom w:val="single" w:sz="8" w:space="0" w:color="1E3D6B"/>
              <w:right w:val="nil"/>
            </w:tcBorders>
            <w:shd w:val="clear" w:color="auto" w:fill="FFFFFF"/>
          </w:tcPr>
          <w:p w14:paraId="0E988069" w14:textId="77777777" w:rsidR="00FD7DF9" w:rsidRPr="00BA59CF" w:rsidRDefault="00FD7DF9" w:rsidP="00BA59CF">
            <w:pPr>
              <w:pStyle w:val="TableText"/>
              <w:rPr>
                <w:b/>
              </w:rPr>
            </w:pPr>
            <w:r w:rsidRPr="00BA59CF">
              <w:rPr>
                <w:b/>
              </w:rPr>
              <w:t>20,520</w:t>
            </w:r>
          </w:p>
        </w:tc>
        <w:tc>
          <w:tcPr>
            <w:tcW w:w="1289" w:type="dxa"/>
            <w:tcBorders>
              <w:top w:val="nil"/>
              <w:left w:val="nil"/>
              <w:bottom w:val="single" w:sz="8" w:space="0" w:color="1E3D6B"/>
              <w:right w:val="nil"/>
            </w:tcBorders>
            <w:shd w:val="clear" w:color="auto" w:fill="FFFFFF"/>
          </w:tcPr>
          <w:p w14:paraId="0B82E210" w14:textId="75BC9484" w:rsidR="00FD7DF9" w:rsidRPr="00BA59CF" w:rsidRDefault="00FD7DF9" w:rsidP="00BA59CF">
            <w:pPr>
              <w:pStyle w:val="TableText"/>
              <w:rPr>
                <w:b/>
              </w:rPr>
            </w:pPr>
            <w:r w:rsidRPr="00BA59CF">
              <w:rPr>
                <w:b/>
              </w:rPr>
              <w:t>1</w:t>
            </w:r>
            <w:r w:rsidR="00284FD6" w:rsidRPr="00BA59CF">
              <w:rPr>
                <w:b/>
              </w:rPr>
              <w:t>,</w:t>
            </w:r>
            <w:r w:rsidRPr="00BA59CF">
              <w:rPr>
                <w:b/>
              </w:rPr>
              <w:t>297</w:t>
            </w:r>
          </w:p>
        </w:tc>
        <w:tc>
          <w:tcPr>
            <w:tcW w:w="1290" w:type="dxa"/>
            <w:tcBorders>
              <w:top w:val="nil"/>
              <w:left w:val="nil"/>
              <w:bottom w:val="single" w:sz="8" w:space="0" w:color="1E3D6B"/>
              <w:right w:val="nil"/>
            </w:tcBorders>
            <w:shd w:val="clear" w:color="auto" w:fill="FFFFFF"/>
          </w:tcPr>
          <w:p w14:paraId="37272FD8" w14:textId="1415A758" w:rsidR="00FD7DF9" w:rsidRPr="00BA59CF" w:rsidRDefault="00284FD6" w:rsidP="00BA59CF">
            <w:pPr>
              <w:pStyle w:val="TableText"/>
              <w:rPr>
                <w:b/>
              </w:rPr>
            </w:pPr>
            <w:r w:rsidRPr="00BA59CF">
              <w:rPr>
                <w:b/>
              </w:rPr>
              <w:t>–</w:t>
            </w:r>
          </w:p>
        </w:tc>
        <w:tc>
          <w:tcPr>
            <w:tcW w:w="1289" w:type="dxa"/>
            <w:tcBorders>
              <w:top w:val="nil"/>
              <w:left w:val="nil"/>
              <w:bottom w:val="single" w:sz="8" w:space="0" w:color="1E3D6B"/>
              <w:right w:val="nil"/>
            </w:tcBorders>
            <w:shd w:val="clear" w:color="auto" w:fill="FFFFFF"/>
          </w:tcPr>
          <w:p w14:paraId="75633580" w14:textId="77777777" w:rsidR="00FD7DF9" w:rsidRPr="00BA59CF" w:rsidRDefault="00FD7DF9" w:rsidP="00BA59CF">
            <w:pPr>
              <w:pStyle w:val="TableText"/>
              <w:rPr>
                <w:b/>
              </w:rPr>
            </w:pPr>
            <w:r w:rsidRPr="00BA59CF">
              <w:rPr>
                <w:b/>
              </w:rPr>
              <w:t>14,459</w:t>
            </w:r>
          </w:p>
        </w:tc>
        <w:tc>
          <w:tcPr>
            <w:tcW w:w="1290" w:type="dxa"/>
            <w:tcBorders>
              <w:top w:val="nil"/>
              <w:left w:val="nil"/>
              <w:bottom w:val="single" w:sz="8" w:space="0" w:color="1E3D6B"/>
              <w:right w:val="nil"/>
            </w:tcBorders>
            <w:shd w:val="clear" w:color="auto" w:fill="FFFFFF"/>
          </w:tcPr>
          <w:p w14:paraId="7A086D00" w14:textId="1DC1A347" w:rsidR="00FD7DF9" w:rsidRPr="00BA59CF" w:rsidRDefault="00284FD6" w:rsidP="00BA59CF">
            <w:pPr>
              <w:pStyle w:val="TableText"/>
              <w:rPr>
                <w:b/>
              </w:rPr>
            </w:pPr>
            <w:r w:rsidRPr="00BA59CF">
              <w:rPr>
                <w:b/>
              </w:rPr>
              <w:t>–</w:t>
            </w:r>
          </w:p>
        </w:tc>
        <w:bookmarkEnd w:id="862"/>
      </w:tr>
    </w:tbl>
    <w:p w14:paraId="47AA9A32" w14:textId="70B1349B" w:rsidR="00013493" w:rsidRDefault="00FD7DF9" w:rsidP="00FD7DF9">
      <w:pPr>
        <w:pStyle w:val="SourceandNotes"/>
      </w:pPr>
      <w:r w:rsidRPr="00A357B9">
        <w:t>Base: n=</w:t>
      </w:r>
      <w:r>
        <w:t>24,210</w:t>
      </w:r>
      <w:r w:rsidRPr="00A357B9">
        <w:t xml:space="preserve">; matched </w:t>
      </w:r>
      <w:r>
        <w:t>samples. The matched sample subsets are limited to participants who received income support within</w:t>
      </w:r>
      <w:r w:rsidR="000438D8">
        <w:t xml:space="preserve"> six </w:t>
      </w:r>
      <w:r>
        <w:t xml:space="preserve">weeks of their commencement in services and had </w:t>
      </w:r>
      <w:r w:rsidR="00284FD6">
        <w:t>two</w:t>
      </w:r>
      <w:r w:rsidR="00BD6313">
        <w:t> </w:t>
      </w:r>
      <w:r>
        <w:t>years of observation time available since their commencement date.</w:t>
      </w:r>
    </w:p>
    <w:p w14:paraId="48860C94" w14:textId="1347E1B5" w:rsidR="00FD7DF9" w:rsidRDefault="00FD7DF9" w:rsidP="00FD7DF9">
      <w:pPr>
        <w:pStyle w:val="SourceandNotes"/>
      </w:pPr>
      <w:r w:rsidRPr="005511B1">
        <w:t xml:space="preserve">Source: </w:t>
      </w:r>
      <w:r w:rsidRPr="00A30BC4">
        <w:t>Department of E</w:t>
      </w:r>
      <w:r>
        <w:t xml:space="preserve">ducation, Skills and Employment </w:t>
      </w:r>
      <w:r w:rsidRPr="00A30BC4">
        <w:t>administrative data</w:t>
      </w:r>
    </w:p>
    <w:p w14:paraId="22F8BEC3" w14:textId="77777777" w:rsidR="0025399F" w:rsidRDefault="0025399F" w:rsidP="00BA59CF">
      <w:pPr>
        <w:pStyle w:val="Normal0"/>
      </w:pPr>
      <w:r>
        <w:t xml:space="preserve">To explore this possibility, this analysis uses the ‘income support reduction’ measure, defined previously in this appendix. </w:t>
      </w:r>
      <w:r>
        <w:rPr>
          <w:b/>
        </w:rPr>
        <w:t xml:space="preserve">Table H.37 </w:t>
      </w:r>
      <w:r>
        <w:t xml:space="preserve">shows outputs from a logistic regression model estimating the impact of TtW on the probability of participants reducing their income support reliance up to a year after referral. The TtW service had a negative impact on income support reductions, as discussed in </w:t>
      </w:r>
      <w:r>
        <w:rPr>
          <w:b/>
        </w:rPr>
        <w:t>Section 6.4.1</w:t>
      </w:r>
      <w:r>
        <w:t>.</w:t>
      </w:r>
    </w:p>
    <w:p w14:paraId="62499137" w14:textId="48420B8C" w:rsidR="002B56D6" w:rsidRPr="002B15ED" w:rsidRDefault="00FD7DF9" w:rsidP="002B56D6">
      <w:pPr>
        <w:pStyle w:val="Caption"/>
      </w:pPr>
      <w:bookmarkStart w:id="863" w:name="_Toc55211732"/>
      <w:bookmarkStart w:id="864" w:name="_Toc68103963"/>
      <w:bookmarkStart w:id="865" w:name="_Toc69395666"/>
      <w:r w:rsidRPr="002B15ED">
        <w:t>Table H.</w:t>
      </w:r>
      <w:r>
        <w:t>37</w:t>
      </w:r>
      <w:r w:rsidRPr="002B15ED">
        <w:t>:</w:t>
      </w:r>
      <w:r w:rsidR="002B56D6" w:rsidRPr="002B15ED">
        <w:t xml:space="preserve"> </w:t>
      </w:r>
      <w:r w:rsidR="002B56D6">
        <w:t>L</w:t>
      </w:r>
      <w:r w:rsidR="002B56D6" w:rsidRPr="002B15ED">
        <w:t>ogistic regression model estimating im</w:t>
      </w:r>
      <w:r w:rsidR="002B56D6">
        <w:t>pact of TtW on probability of</w:t>
      </w:r>
      <w:r w:rsidR="002B56D6" w:rsidRPr="002B15ED">
        <w:t xml:space="preserve"> achieving </w:t>
      </w:r>
      <w:r w:rsidR="002B56D6">
        <w:t>income support reductions</w:t>
      </w:r>
      <w:r w:rsidR="002B56D6" w:rsidRPr="003C7539">
        <w:rPr>
          <w:vertAlign w:val="superscript"/>
        </w:rPr>
        <w:t>1</w:t>
      </w:r>
      <w:bookmarkEnd w:id="863"/>
      <w:bookmarkEnd w:id="864"/>
      <w:bookmarkEnd w:id="865"/>
    </w:p>
    <w:tbl>
      <w:tblPr>
        <w:tblStyle w:val="TtWReportTableTemplate2"/>
        <w:tblW w:w="5000" w:type="pct"/>
        <w:tblLook w:val="04A0" w:firstRow="1" w:lastRow="0" w:firstColumn="1" w:lastColumn="0" w:noHBand="0" w:noVBand="1"/>
      </w:tblPr>
      <w:tblGrid>
        <w:gridCol w:w="2057"/>
        <w:gridCol w:w="1541"/>
        <w:gridCol w:w="2714"/>
        <w:gridCol w:w="2714"/>
      </w:tblGrid>
      <w:tr w:rsidR="002B56D6" w:rsidRPr="00C31633" w14:paraId="7D500B49" w14:textId="77777777" w:rsidTr="00BA59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pct"/>
          </w:tcPr>
          <w:p w14:paraId="3B54D514" w14:textId="77777777" w:rsidR="002B56D6" w:rsidRPr="00ED6857" w:rsidRDefault="002B56D6" w:rsidP="00BA59CF">
            <w:pPr>
              <w:pStyle w:val="TableText"/>
              <w:rPr>
                <w:rFonts w:asciiTheme="minorHAnsi" w:hAnsiTheme="minorHAnsi"/>
              </w:rPr>
            </w:pPr>
            <w:r w:rsidRPr="00ED6857">
              <w:t>Variable</w:t>
            </w:r>
          </w:p>
        </w:tc>
        <w:tc>
          <w:tcPr>
            <w:tcW w:w="0" w:type="pct"/>
          </w:tcPr>
          <w:p w14:paraId="407F41E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Odds ratio</w:t>
            </w:r>
            <w:r w:rsidRPr="00ED6857">
              <w:rPr>
                <w:vertAlign w:val="superscript"/>
              </w:rPr>
              <w:t>2</w:t>
            </w:r>
          </w:p>
        </w:tc>
        <w:tc>
          <w:tcPr>
            <w:tcW w:w="0" w:type="pct"/>
          </w:tcPr>
          <w:p w14:paraId="6D0FE20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0" w:type="pct"/>
          </w:tcPr>
          <w:p w14:paraId="155F1FB4"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010E2D96"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2CDF9FE" w14:textId="77777777" w:rsidR="002B56D6" w:rsidRPr="00ED6857" w:rsidRDefault="002B56D6" w:rsidP="00BA59CF">
            <w:pPr>
              <w:pStyle w:val="TableText"/>
              <w:rPr>
                <w:color w:val="000000"/>
              </w:rPr>
            </w:pPr>
            <w:r w:rsidRPr="00ED6857">
              <w:t>TtW / jobactive</w:t>
            </w:r>
          </w:p>
        </w:tc>
        <w:tc>
          <w:tcPr>
            <w:tcW w:w="0" w:type="pct"/>
          </w:tcPr>
          <w:p w14:paraId="32FC2C2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0.698*</w:t>
            </w:r>
          </w:p>
        </w:tc>
        <w:tc>
          <w:tcPr>
            <w:tcW w:w="0" w:type="pct"/>
          </w:tcPr>
          <w:p w14:paraId="0F37052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0.661</w:t>
            </w:r>
          </w:p>
        </w:tc>
        <w:tc>
          <w:tcPr>
            <w:tcW w:w="0" w:type="pct"/>
          </w:tcPr>
          <w:p w14:paraId="4CCD74F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0.737</w:t>
            </w:r>
          </w:p>
        </w:tc>
      </w:tr>
      <w:tr w:rsidR="002B56D6" w:rsidRPr="00C31633" w14:paraId="057094D1"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7F789E5" w14:textId="77777777" w:rsidR="002B56D6" w:rsidRPr="00ED6857" w:rsidRDefault="002B56D6" w:rsidP="00BA59CF">
            <w:pPr>
              <w:pStyle w:val="TableText"/>
              <w:rPr>
                <w:color w:val="000000"/>
              </w:rPr>
            </w:pPr>
            <w:r w:rsidRPr="00ED6857">
              <w:t>Age (increased by one year)</w:t>
            </w:r>
          </w:p>
        </w:tc>
        <w:tc>
          <w:tcPr>
            <w:tcW w:w="0" w:type="pct"/>
          </w:tcPr>
          <w:p w14:paraId="0E71C4B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1.071*</w:t>
            </w:r>
          </w:p>
        </w:tc>
        <w:tc>
          <w:tcPr>
            <w:tcW w:w="0" w:type="pct"/>
          </w:tcPr>
          <w:p w14:paraId="3D94CAD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1.049</w:t>
            </w:r>
          </w:p>
        </w:tc>
        <w:tc>
          <w:tcPr>
            <w:tcW w:w="0" w:type="pct"/>
          </w:tcPr>
          <w:p w14:paraId="1036128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1.093</w:t>
            </w:r>
          </w:p>
        </w:tc>
      </w:tr>
      <w:tr w:rsidR="002B56D6" w:rsidRPr="00C31633" w14:paraId="755BF376"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B09C102" w14:textId="77777777" w:rsidR="002B56D6" w:rsidRPr="00ED6857" w:rsidRDefault="002B56D6" w:rsidP="00BA59CF">
            <w:pPr>
              <w:pStyle w:val="TableText"/>
              <w:rPr>
                <w:color w:val="000000"/>
              </w:rPr>
            </w:pPr>
            <w:r w:rsidRPr="00ED6857">
              <w:t>Female / Male</w:t>
            </w:r>
          </w:p>
        </w:tc>
        <w:tc>
          <w:tcPr>
            <w:tcW w:w="0" w:type="pct"/>
          </w:tcPr>
          <w:p w14:paraId="503E549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0.780*</w:t>
            </w:r>
          </w:p>
        </w:tc>
        <w:tc>
          <w:tcPr>
            <w:tcW w:w="0" w:type="pct"/>
          </w:tcPr>
          <w:p w14:paraId="023F65F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0.738</w:t>
            </w:r>
          </w:p>
        </w:tc>
        <w:tc>
          <w:tcPr>
            <w:tcW w:w="0" w:type="pct"/>
          </w:tcPr>
          <w:p w14:paraId="55388BE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0.824</w:t>
            </w:r>
          </w:p>
        </w:tc>
      </w:tr>
      <w:tr w:rsidR="002B56D6" w:rsidRPr="00C31633" w14:paraId="0B2CF536"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397DED7" w14:textId="77777777" w:rsidR="002B56D6" w:rsidRPr="00ED6857" w:rsidRDefault="002B56D6" w:rsidP="00BA59CF">
            <w:pPr>
              <w:pStyle w:val="TableText"/>
            </w:pPr>
            <w:r w:rsidRPr="00ED6857">
              <w:t>Non-Indigenous / Indigenous</w:t>
            </w:r>
          </w:p>
        </w:tc>
        <w:tc>
          <w:tcPr>
            <w:tcW w:w="0" w:type="pct"/>
          </w:tcPr>
          <w:p w14:paraId="544CCA6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1.145*</w:t>
            </w:r>
          </w:p>
        </w:tc>
        <w:tc>
          <w:tcPr>
            <w:tcW w:w="0" w:type="pct"/>
          </w:tcPr>
          <w:p w14:paraId="20FCB0C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1.064</w:t>
            </w:r>
          </w:p>
        </w:tc>
        <w:tc>
          <w:tcPr>
            <w:tcW w:w="0" w:type="pct"/>
          </w:tcPr>
          <w:p w14:paraId="191664FD"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rPr>
                <w:color w:val="000000"/>
              </w:rPr>
            </w:pPr>
            <w:r w:rsidRPr="00ED6857">
              <w:t>1.233</w:t>
            </w:r>
          </w:p>
        </w:tc>
      </w:tr>
      <w:tr w:rsidR="002B56D6" w:rsidRPr="00C31633" w14:paraId="57E57609"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6C7CE0A" w14:textId="77777777" w:rsidR="002B56D6" w:rsidRPr="00ED6857" w:rsidRDefault="002B56D6" w:rsidP="00BA59CF">
            <w:pPr>
              <w:pStyle w:val="TableText"/>
            </w:pPr>
            <w:r w:rsidRPr="00ED6857">
              <w:t>Year 12 completer / Non-Year 12 completer</w:t>
            </w:r>
          </w:p>
        </w:tc>
        <w:tc>
          <w:tcPr>
            <w:tcW w:w="0" w:type="pct"/>
          </w:tcPr>
          <w:p w14:paraId="4A38430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1.109*</w:t>
            </w:r>
          </w:p>
        </w:tc>
        <w:tc>
          <w:tcPr>
            <w:tcW w:w="0" w:type="pct"/>
          </w:tcPr>
          <w:p w14:paraId="6B7044D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1.045</w:t>
            </w:r>
          </w:p>
        </w:tc>
        <w:tc>
          <w:tcPr>
            <w:tcW w:w="0" w:type="pct"/>
          </w:tcPr>
          <w:p w14:paraId="4D0F1D5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1.177</w:t>
            </w:r>
          </w:p>
        </w:tc>
      </w:tr>
      <w:tr w:rsidR="002B56D6" w:rsidRPr="00C31633" w14:paraId="130294F5"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18EE1289" w14:textId="77777777" w:rsidR="002B56D6" w:rsidRPr="00ED6857" w:rsidRDefault="002B56D6" w:rsidP="00BA59CF">
            <w:pPr>
              <w:pStyle w:val="TableText"/>
            </w:pPr>
            <w:r w:rsidRPr="00ED6857">
              <w:t>Lives in inner regional Australia / Remote or very remote Australia</w:t>
            </w:r>
          </w:p>
        </w:tc>
        <w:tc>
          <w:tcPr>
            <w:tcW w:w="0" w:type="pct"/>
          </w:tcPr>
          <w:p w14:paraId="0049CE6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0.789*</w:t>
            </w:r>
          </w:p>
        </w:tc>
        <w:tc>
          <w:tcPr>
            <w:tcW w:w="0" w:type="pct"/>
          </w:tcPr>
          <w:p w14:paraId="2A7F83C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0.639</w:t>
            </w:r>
          </w:p>
        </w:tc>
        <w:tc>
          <w:tcPr>
            <w:tcW w:w="0" w:type="pct"/>
          </w:tcPr>
          <w:p w14:paraId="78EF64F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0.975</w:t>
            </w:r>
          </w:p>
        </w:tc>
      </w:tr>
      <w:tr w:rsidR="002B56D6" w:rsidRPr="00C31633" w14:paraId="04FD5929"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5193A77" w14:textId="77777777" w:rsidR="002B56D6" w:rsidRPr="00ED6857" w:rsidRDefault="002B56D6" w:rsidP="00BA59CF">
            <w:pPr>
              <w:pStyle w:val="TableText"/>
            </w:pPr>
            <w:r w:rsidRPr="00ED6857">
              <w:t>Lives in major cities / Remote or very remote Australia</w:t>
            </w:r>
          </w:p>
        </w:tc>
        <w:tc>
          <w:tcPr>
            <w:tcW w:w="0" w:type="pct"/>
          </w:tcPr>
          <w:p w14:paraId="13E4E1A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0.860</w:t>
            </w:r>
          </w:p>
        </w:tc>
        <w:tc>
          <w:tcPr>
            <w:tcW w:w="0" w:type="pct"/>
          </w:tcPr>
          <w:p w14:paraId="4EB208F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0.696</w:t>
            </w:r>
          </w:p>
        </w:tc>
        <w:tc>
          <w:tcPr>
            <w:tcW w:w="0" w:type="pct"/>
          </w:tcPr>
          <w:p w14:paraId="1F0E5C7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1.063</w:t>
            </w:r>
          </w:p>
        </w:tc>
      </w:tr>
      <w:tr w:rsidR="002B56D6" w:rsidRPr="00C31633" w14:paraId="26EBDACD"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065221E9" w14:textId="77777777" w:rsidR="002B56D6" w:rsidRPr="00ED6857" w:rsidRDefault="002B56D6" w:rsidP="00BA59CF">
            <w:pPr>
              <w:pStyle w:val="TableText"/>
            </w:pPr>
            <w:r w:rsidRPr="00ED6857">
              <w:t>Lives in outer regional Australia / Remote or very remote Australia</w:t>
            </w:r>
          </w:p>
        </w:tc>
        <w:tc>
          <w:tcPr>
            <w:tcW w:w="0" w:type="pct"/>
          </w:tcPr>
          <w:p w14:paraId="17EB9AF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0.819</w:t>
            </w:r>
          </w:p>
        </w:tc>
        <w:tc>
          <w:tcPr>
            <w:tcW w:w="0" w:type="pct"/>
          </w:tcPr>
          <w:p w14:paraId="44A5063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0.661</w:t>
            </w:r>
          </w:p>
        </w:tc>
        <w:tc>
          <w:tcPr>
            <w:tcW w:w="0" w:type="pct"/>
          </w:tcPr>
          <w:p w14:paraId="09EB677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1.013</w:t>
            </w:r>
          </w:p>
        </w:tc>
      </w:tr>
      <w:tr w:rsidR="002B56D6" w:rsidRPr="00C31633" w14:paraId="4226AF53"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135BD45" w14:textId="77777777" w:rsidR="002B56D6" w:rsidRPr="00ED6857" w:rsidRDefault="002B56D6" w:rsidP="00BA59CF">
            <w:pPr>
              <w:pStyle w:val="TableText"/>
            </w:pPr>
            <w:r w:rsidRPr="00ED6857">
              <w:t>No transport / Public transport</w:t>
            </w:r>
          </w:p>
        </w:tc>
        <w:tc>
          <w:tcPr>
            <w:tcW w:w="0" w:type="pct"/>
          </w:tcPr>
          <w:p w14:paraId="45AACEE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0.887*</w:t>
            </w:r>
          </w:p>
        </w:tc>
        <w:tc>
          <w:tcPr>
            <w:tcW w:w="0" w:type="pct"/>
          </w:tcPr>
          <w:p w14:paraId="44CFDDF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0.791</w:t>
            </w:r>
          </w:p>
        </w:tc>
        <w:tc>
          <w:tcPr>
            <w:tcW w:w="0" w:type="pct"/>
          </w:tcPr>
          <w:p w14:paraId="75831E1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0.995</w:t>
            </w:r>
          </w:p>
        </w:tc>
      </w:tr>
      <w:tr w:rsidR="002B56D6" w:rsidRPr="00C31633" w14:paraId="494A726B"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120E1EF" w14:textId="77777777" w:rsidR="002B56D6" w:rsidRPr="00ED6857" w:rsidRDefault="002B56D6" w:rsidP="00BA59CF">
            <w:pPr>
              <w:pStyle w:val="TableText"/>
            </w:pPr>
            <w:r w:rsidRPr="00ED6857">
              <w:t>Private transport / Public transport</w:t>
            </w:r>
          </w:p>
        </w:tc>
        <w:tc>
          <w:tcPr>
            <w:tcW w:w="0" w:type="pct"/>
          </w:tcPr>
          <w:p w14:paraId="4588856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1.158*</w:t>
            </w:r>
          </w:p>
        </w:tc>
        <w:tc>
          <w:tcPr>
            <w:tcW w:w="0" w:type="pct"/>
          </w:tcPr>
          <w:p w14:paraId="2172E31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1.091</w:t>
            </w:r>
          </w:p>
        </w:tc>
        <w:tc>
          <w:tcPr>
            <w:tcW w:w="0" w:type="pct"/>
          </w:tcPr>
          <w:p w14:paraId="4F7EA9F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1.229</w:t>
            </w:r>
          </w:p>
        </w:tc>
      </w:tr>
      <w:tr w:rsidR="002B56D6" w:rsidRPr="00C31633" w14:paraId="2875C427"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81453FA" w14:textId="77777777" w:rsidR="002B56D6" w:rsidRPr="00ED6857" w:rsidRDefault="002B56D6" w:rsidP="00BA59CF">
            <w:pPr>
              <w:pStyle w:val="TableText"/>
            </w:pPr>
            <w:r w:rsidRPr="00ED6857">
              <w:t>Stable residence / Unstable residence</w:t>
            </w:r>
          </w:p>
        </w:tc>
        <w:tc>
          <w:tcPr>
            <w:tcW w:w="0" w:type="pct"/>
          </w:tcPr>
          <w:p w14:paraId="4EE687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1.220*</w:t>
            </w:r>
          </w:p>
        </w:tc>
        <w:tc>
          <w:tcPr>
            <w:tcW w:w="0" w:type="pct"/>
          </w:tcPr>
          <w:p w14:paraId="7CDF452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1.121</w:t>
            </w:r>
          </w:p>
        </w:tc>
        <w:tc>
          <w:tcPr>
            <w:tcW w:w="0" w:type="pct"/>
          </w:tcPr>
          <w:p w14:paraId="1C6D4ED3"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1.328</w:t>
            </w:r>
          </w:p>
        </w:tc>
      </w:tr>
      <w:tr w:rsidR="002B56D6" w:rsidRPr="00C31633" w14:paraId="269496A4"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8F2DB4B" w14:textId="77777777" w:rsidR="002B56D6" w:rsidRPr="00ED6857" w:rsidRDefault="002B56D6" w:rsidP="00BA59CF">
            <w:pPr>
              <w:pStyle w:val="TableText"/>
            </w:pPr>
            <w:r w:rsidRPr="00ED6857">
              <w:t xml:space="preserve">History of paid work </w:t>
            </w:r>
            <w:r w:rsidRPr="00ED6857">
              <w:rPr>
                <w:color w:val="000000"/>
              </w:rPr>
              <w:t xml:space="preserve">/ </w:t>
            </w:r>
            <w:r w:rsidRPr="00ED6857">
              <w:t>Was not working</w:t>
            </w:r>
          </w:p>
        </w:tc>
        <w:tc>
          <w:tcPr>
            <w:tcW w:w="0" w:type="pct"/>
          </w:tcPr>
          <w:p w14:paraId="27D39EE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1.258*</w:t>
            </w:r>
          </w:p>
        </w:tc>
        <w:tc>
          <w:tcPr>
            <w:tcW w:w="0" w:type="pct"/>
          </w:tcPr>
          <w:p w14:paraId="7C83781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1.173</w:t>
            </w:r>
          </w:p>
        </w:tc>
        <w:tc>
          <w:tcPr>
            <w:tcW w:w="0" w:type="pct"/>
          </w:tcPr>
          <w:p w14:paraId="5AA27CA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1.349</w:t>
            </w:r>
          </w:p>
        </w:tc>
      </w:tr>
      <w:tr w:rsidR="002B56D6" w:rsidRPr="00C31633" w14:paraId="1B849E5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2D63DD1B" w14:textId="77777777" w:rsidR="002B56D6" w:rsidRPr="00ED6857" w:rsidRDefault="002B56D6" w:rsidP="00BA59CF">
            <w:pPr>
              <w:pStyle w:val="TableText"/>
            </w:pPr>
            <w:r w:rsidRPr="00ED6857">
              <w:t>History of unpaid work / Was not working</w:t>
            </w:r>
          </w:p>
        </w:tc>
        <w:tc>
          <w:tcPr>
            <w:tcW w:w="0" w:type="pct"/>
          </w:tcPr>
          <w:p w14:paraId="6B2632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1.650*</w:t>
            </w:r>
          </w:p>
        </w:tc>
        <w:tc>
          <w:tcPr>
            <w:tcW w:w="0" w:type="pct"/>
          </w:tcPr>
          <w:p w14:paraId="336261C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1.229</w:t>
            </w:r>
          </w:p>
        </w:tc>
        <w:tc>
          <w:tcPr>
            <w:tcW w:w="0" w:type="pct"/>
          </w:tcPr>
          <w:p w14:paraId="604D961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2.213</w:t>
            </w:r>
          </w:p>
        </w:tc>
      </w:tr>
      <w:tr w:rsidR="002B56D6" w:rsidRPr="00C31633" w14:paraId="61B4C16D"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9BA63B7" w14:textId="77777777" w:rsidR="002B56D6" w:rsidRPr="00ED6857" w:rsidRDefault="002B56D6" w:rsidP="00BA59CF">
            <w:pPr>
              <w:pStyle w:val="TableText"/>
            </w:pPr>
            <w:r w:rsidRPr="00ED6857">
              <w:t>Less than 12 months on income support / Not on income support</w:t>
            </w:r>
          </w:p>
        </w:tc>
        <w:tc>
          <w:tcPr>
            <w:tcW w:w="0" w:type="pct"/>
          </w:tcPr>
          <w:p w14:paraId="0E90389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1.236*</w:t>
            </w:r>
          </w:p>
        </w:tc>
        <w:tc>
          <w:tcPr>
            <w:tcW w:w="0" w:type="pct"/>
          </w:tcPr>
          <w:p w14:paraId="4DD82C9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1.152</w:t>
            </w:r>
          </w:p>
        </w:tc>
        <w:tc>
          <w:tcPr>
            <w:tcW w:w="0" w:type="pct"/>
          </w:tcPr>
          <w:p w14:paraId="79342D2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1.327</w:t>
            </w:r>
          </w:p>
        </w:tc>
      </w:tr>
      <w:tr w:rsidR="002B56D6" w:rsidRPr="00C31633" w14:paraId="11C7AEF9"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E6D5C78" w14:textId="77777777" w:rsidR="002B56D6" w:rsidRPr="00ED6857" w:rsidRDefault="002B56D6" w:rsidP="00BA59CF">
            <w:pPr>
              <w:pStyle w:val="TableText"/>
            </w:pPr>
            <w:r w:rsidRPr="00ED6857">
              <w:t>More than 12 months on income support / Not on income support</w:t>
            </w:r>
          </w:p>
        </w:tc>
        <w:tc>
          <w:tcPr>
            <w:tcW w:w="0" w:type="pct"/>
          </w:tcPr>
          <w:p w14:paraId="74815AA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1.063</w:t>
            </w:r>
          </w:p>
        </w:tc>
        <w:tc>
          <w:tcPr>
            <w:tcW w:w="0" w:type="pct"/>
          </w:tcPr>
          <w:p w14:paraId="2180C56A"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0.983</w:t>
            </w:r>
          </w:p>
        </w:tc>
        <w:tc>
          <w:tcPr>
            <w:tcW w:w="0" w:type="pct"/>
          </w:tcPr>
          <w:p w14:paraId="6422454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1.149</w:t>
            </w:r>
          </w:p>
        </w:tc>
      </w:tr>
      <w:tr w:rsidR="002B56D6" w:rsidRPr="00C31633" w14:paraId="0080D543"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34905090" w14:textId="77777777" w:rsidR="002B56D6" w:rsidRPr="00ED6857" w:rsidRDefault="002B56D6" w:rsidP="00BA59CF">
            <w:pPr>
              <w:pStyle w:val="TableText"/>
            </w:pPr>
            <w:r w:rsidRPr="00ED6857">
              <w:t>Ex-offender / Non-ex-offender or Did not answer</w:t>
            </w:r>
          </w:p>
        </w:tc>
        <w:tc>
          <w:tcPr>
            <w:tcW w:w="0" w:type="pct"/>
          </w:tcPr>
          <w:p w14:paraId="1F6F707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1.232*</w:t>
            </w:r>
          </w:p>
        </w:tc>
        <w:tc>
          <w:tcPr>
            <w:tcW w:w="0" w:type="pct"/>
          </w:tcPr>
          <w:p w14:paraId="1139678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1.119</w:t>
            </w:r>
          </w:p>
        </w:tc>
        <w:tc>
          <w:tcPr>
            <w:tcW w:w="0" w:type="pct"/>
          </w:tcPr>
          <w:p w14:paraId="6244B28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1.357</w:t>
            </w:r>
          </w:p>
        </w:tc>
      </w:tr>
      <w:tr w:rsidR="002B56D6" w:rsidRPr="00C31633" w14:paraId="57D6075F"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69820902" w14:textId="77777777" w:rsidR="002B56D6" w:rsidRPr="00ED6857" w:rsidRDefault="002B56D6" w:rsidP="00BA59CF">
            <w:pPr>
              <w:pStyle w:val="TableText"/>
            </w:pPr>
            <w:r w:rsidRPr="00ED6857">
              <w:t>Disability / No disability or Did not answer</w:t>
            </w:r>
          </w:p>
        </w:tc>
        <w:tc>
          <w:tcPr>
            <w:tcW w:w="0" w:type="pct"/>
          </w:tcPr>
          <w:p w14:paraId="3CA08F3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0.812*</w:t>
            </w:r>
          </w:p>
        </w:tc>
        <w:tc>
          <w:tcPr>
            <w:tcW w:w="0" w:type="pct"/>
          </w:tcPr>
          <w:p w14:paraId="76A3B94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0.734</w:t>
            </w:r>
          </w:p>
        </w:tc>
        <w:tc>
          <w:tcPr>
            <w:tcW w:w="0" w:type="pct"/>
          </w:tcPr>
          <w:p w14:paraId="0206BEE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0.898</w:t>
            </w:r>
          </w:p>
        </w:tc>
      </w:tr>
      <w:tr w:rsidR="002B56D6" w:rsidRPr="00C31633" w14:paraId="0C8417AF"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8E5997C" w14:textId="77777777" w:rsidR="002B56D6" w:rsidRPr="00ED6857" w:rsidRDefault="002B56D6" w:rsidP="00BA59CF">
            <w:pPr>
              <w:pStyle w:val="TableText"/>
            </w:pPr>
            <w:r w:rsidRPr="00ED6857">
              <w:t>Good English skills / Poor or Combination of good and poor</w:t>
            </w:r>
          </w:p>
        </w:tc>
        <w:tc>
          <w:tcPr>
            <w:tcW w:w="0" w:type="pct"/>
          </w:tcPr>
          <w:p w14:paraId="2B3E0FF3"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1.629*</w:t>
            </w:r>
          </w:p>
        </w:tc>
        <w:tc>
          <w:tcPr>
            <w:tcW w:w="0" w:type="pct"/>
          </w:tcPr>
          <w:p w14:paraId="06F6B85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1.468</w:t>
            </w:r>
          </w:p>
        </w:tc>
        <w:tc>
          <w:tcPr>
            <w:tcW w:w="0" w:type="pct"/>
          </w:tcPr>
          <w:p w14:paraId="4209C980"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1.808</w:t>
            </w:r>
          </w:p>
        </w:tc>
      </w:tr>
      <w:tr w:rsidR="002B56D6" w:rsidRPr="00C31633" w14:paraId="1CAA43A4"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28D426E" w14:textId="77777777" w:rsidR="002B56D6" w:rsidRPr="00ED6857" w:rsidRDefault="002B56D6" w:rsidP="00BA59CF">
            <w:pPr>
              <w:pStyle w:val="TableText"/>
            </w:pPr>
            <w:r w:rsidRPr="00ED6857">
              <w:t>More than once on income support / Other</w:t>
            </w:r>
            <w:r w:rsidRPr="00ED6857">
              <w:rPr>
                <w:vertAlign w:val="superscript"/>
              </w:rPr>
              <w:t>3</w:t>
            </w:r>
          </w:p>
        </w:tc>
        <w:tc>
          <w:tcPr>
            <w:tcW w:w="0" w:type="pct"/>
          </w:tcPr>
          <w:p w14:paraId="403A5618"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1.132*</w:t>
            </w:r>
          </w:p>
        </w:tc>
        <w:tc>
          <w:tcPr>
            <w:tcW w:w="0" w:type="pct"/>
          </w:tcPr>
          <w:p w14:paraId="1905B24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1.051</w:t>
            </w:r>
          </w:p>
        </w:tc>
        <w:tc>
          <w:tcPr>
            <w:tcW w:w="0" w:type="pct"/>
          </w:tcPr>
          <w:p w14:paraId="0A954CA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1.220</w:t>
            </w:r>
          </w:p>
        </w:tc>
      </w:tr>
      <w:tr w:rsidR="002B56D6" w:rsidRPr="00C31633" w14:paraId="15CC535F"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4AF19B0E" w14:textId="77777777" w:rsidR="002B56D6" w:rsidRPr="00ED6857" w:rsidRDefault="002B56D6" w:rsidP="00BA59CF">
            <w:pPr>
              <w:pStyle w:val="TableText"/>
            </w:pPr>
            <w:r w:rsidRPr="00ED6857">
              <w:t>Personal factors – No impact / Some impact</w:t>
            </w:r>
          </w:p>
        </w:tc>
        <w:tc>
          <w:tcPr>
            <w:tcW w:w="0" w:type="pct"/>
          </w:tcPr>
          <w:p w14:paraId="31D655E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1.146*</w:t>
            </w:r>
          </w:p>
        </w:tc>
        <w:tc>
          <w:tcPr>
            <w:tcW w:w="0" w:type="pct"/>
          </w:tcPr>
          <w:p w14:paraId="06AB703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1.037</w:t>
            </w:r>
          </w:p>
        </w:tc>
        <w:tc>
          <w:tcPr>
            <w:tcW w:w="0" w:type="pct"/>
          </w:tcPr>
          <w:p w14:paraId="79FDB9C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1.265</w:t>
            </w:r>
          </w:p>
        </w:tc>
      </w:tr>
      <w:tr w:rsidR="002B56D6" w:rsidRPr="00C31633" w14:paraId="1B53B5DE"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pct"/>
          </w:tcPr>
          <w:p w14:paraId="5AA71BC8" w14:textId="77777777" w:rsidR="002B56D6" w:rsidRPr="00ED6857" w:rsidRDefault="002B56D6" w:rsidP="00BA59CF">
            <w:pPr>
              <w:pStyle w:val="TableText"/>
            </w:pPr>
            <w:r w:rsidRPr="00ED6857">
              <w:t>Strength of local economy (increased IVI score by 1)</w:t>
            </w:r>
          </w:p>
        </w:tc>
        <w:tc>
          <w:tcPr>
            <w:tcW w:w="0" w:type="pct"/>
          </w:tcPr>
          <w:p w14:paraId="57E1B14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1.004*</w:t>
            </w:r>
          </w:p>
        </w:tc>
        <w:tc>
          <w:tcPr>
            <w:tcW w:w="0" w:type="pct"/>
          </w:tcPr>
          <w:p w14:paraId="085BDB8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1.002</w:t>
            </w:r>
          </w:p>
        </w:tc>
        <w:tc>
          <w:tcPr>
            <w:tcW w:w="0" w:type="pct"/>
          </w:tcPr>
          <w:p w14:paraId="4701638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1.006</w:t>
            </w:r>
          </w:p>
        </w:tc>
      </w:tr>
    </w:tbl>
    <w:p w14:paraId="7574C33D" w14:textId="77777777" w:rsidR="002B56D6" w:rsidRPr="00A357B9" w:rsidRDefault="002B56D6" w:rsidP="002B56D6">
      <w:pPr>
        <w:pStyle w:val="SourceandNotes"/>
      </w:pPr>
      <w:r w:rsidRPr="00A357B9">
        <w:t xml:space="preserve">Base: n (excluding missing) = </w:t>
      </w:r>
      <w:r>
        <w:t>23,053</w:t>
      </w:r>
      <w:r w:rsidRPr="00A357B9">
        <w:t xml:space="preserve">; matched </w:t>
      </w:r>
      <w:r>
        <w:t>samples</w:t>
      </w:r>
    </w:p>
    <w:p w14:paraId="1B72E0D7" w14:textId="77777777" w:rsidR="002B56D6" w:rsidRDefault="002B56D6" w:rsidP="002B56D6">
      <w:pPr>
        <w:pStyle w:val="SourceandNotes"/>
      </w:pPr>
      <w:r>
        <w:t>1. An ‘income support reduction’ occurs when a participant’s average income support payment over a period is lower than the maximum rate of income support they could have received in the month after referral.</w:t>
      </w:r>
    </w:p>
    <w:p w14:paraId="21285E51" w14:textId="77777777" w:rsidR="002B56D6" w:rsidRDefault="002B56D6" w:rsidP="002B56D6">
      <w:pPr>
        <w:pStyle w:val="SourceandNotes"/>
      </w:pPr>
      <w:r>
        <w:t>2</w:t>
      </w:r>
      <w:r w:rsidRPr="00A357B9">
        <w:t xml:space="preserve">. * variable has statistically significant </w:t>
      </w:r>
      <w:r>
        <w:t>coefficient:</w:t>
      </w:r>
      <w:r w:rsidRPr="00A357B9">
        <w:t xml:space="preserve"> </w:t>
      </w:r>
      <w:r w:rsidRPr="00A151CC">
        <w:rPr>
          <w:i/>
          <w:iCs/>
        </w:rPr>
        <w:t xml:space="preserve">p </w:t>
      </w:r>
      <w:r w:rsidRPr="00A357B9">
        <w:t>&lt; 0.05</w:t>
      </w:r>
    </w:p>
    <w:p w14:paraId="14D55DA9" w14:textId="77777777" w:rsidR="00013493" w:rsidRDefault="002B56D6" w:rsidP="002B56D6">
      <w:pPr>
        <w:pStyle w:val="SourceandNotes"/>
      </w:pPr>
      <w:r>
        <w:t>3. ‘Other’ includes the following categories: ‘Received Crisis Payment’, ‘Received Crisis Payment + Multiple spells on income support’, ‘All others’.</w:t>
      </w:r>
    </w:p>
    <w:p w14:paraId="1C334E88" w14:textId="76EA47E7" w:rsidR="002B56D6"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61116FAF" w14:textId="77777777" w:rsidR="00013493" w:rsidRDefault="002B56D6">
      <w:pPr>
        <w:pStyle w:val="Normal0"/>
      </w:pPr>
      <w:r>
        <w:rPr>
          <w:b/>
        </w:rPr>
        <w:t xml:space="preserve">Section 6.4 </w:t>
      </w:r>
      <w:r>
        <w:t>also discusses whether TtW participants who left income support were more likely to return to income support than jobactive participants. This discussion used results from the Cox proportional hazards regression modelling which estimated the probability of TtW and jobactive participants remaining off income support after exiting for the first time.</w:t>
      </w:r>
    </w:p>
    <w:p w14:paraId="16D54898" w14:textId="593C1C30" w:rsidR="002B56D6" w:rsidRPr="00BA59CF" w:rsidRDefault="002B56D6" w:rsidP="00BA59CF">
      <w:pPr>
        <w:pStyle w:val="Normal0"/>
      </w:pPr>
      <w:r>
        <w:t xml:space="preserve">The impact of TtW on income support returns in this analysis uses ‘hazard ratios.’ </w:t>
      </w:r>
      <w:r w:rsidRPr="00F23399">
        <w:t xml:space="preserve">The hazard ratio is the ratio of the hazard rates of </w:t>
      </w:r>
      <w:r w:rsidR="00284FD6">
        <w:t>two</w:t>
      </w:r>
      <w:r w:rsidRPr="00F23399">
        <w:t xml:space="preserve"> groups of interest. The hazard rate is the probability of an eve</w:t>
      </w:r>
      <w:r>
        <w:t>nt occurring at a point in time. I</w:t>
      </w:r>
      <w:r w:rsidRPr="00F23399">
        <w:t>n this case</w:t>
      </w:r>
      <w:r>
        <w:t>, the event is</w:t>
      </w:r>
      <w:r w:rsidRPr="00F23399">
        <w:t xml:space="preserve"> return</w:t>
      </w:r>
      <w:r>
        <w:t>ing</w:t>
      </w:r>
      <w:r w:rsidRPr="00F23399">
        <w:t xml:space="preserve"> to income suppor</w:t>
      </w:r>
      <w:r>
        <w:t>t and our points in time occur during either the first year after referral or the second year after referral. A hazard ratio greater than 1</w:t>
      </w:r>
      <w:r w:rsidRPr="00F23399">
        <w:t xml:space="preserve"> indicates that one group has an increased hazard rate compared to the other group</w:t>
      </w:r>
      <w:r>
        <w:t xml:space="preserve"> while a ratio below 1</w:t>
      </w:r>
      <w:r w:rsidRPr="00F23399">
        <w:t xml:space="preserve"> indicates the opposite.</w:t>
      </w:r>
      <w:r>
        <w:t xml:space="preserve"> That is, for this analysis, if the hazard ratio is greater than 1 then </w:t>
      </w:r>
      <w:r w:rsidR="00A53D1A">
        <w:t>it is understood</w:t>
      </w:r>
      <w:r>
        <w:t xml:space="preserve"> that one group is more likely to stay off income support than the other group.</w:t>
      </w:r>
    </w:p>
    <w:p w14:paraId="0F4EB0A2" w14:textId="77777777" w:rsidR="002B56D6" w:rsidRDefault="002B56D6" w:rsidP="00BA59CF">
      <w:pPr>
        <w:pStyle w:val="Normal0"/>
      </w:pPr>
      <w:r>
        <w:t>Unlike the logistic regression models, all variables are included in the final Cox regression model, rather than just the statistically significant variables. They are all included because the impact of TtW on income support returns may be small and it is important to report these impacts whether they are statistically significant or not.</w:t>
      </w:r>
    </w:p>
    <w:p w14:paraId="74CF07E5" w14:textId="63F5BD48" w:rsidR="00325CF9" w:rsidRDefault="0025399F" w:rsidP="00BA59CF">
      <w:pPr>
        <w:pStyle w:val="Normal0"/>
      </w:pPr>
      <w:r>
        <w:rPr>
          <w:b/>
        </w:rPr>
        <w:t xml:space="preserve">Table H.38 </w:t>
      </w:r>
      <w:r w:rsidR="002B56D6">
        <w:t xml:space="preserve">reports hazard ratios from the Cox regression model estimating the probability that participants who exited income support in their first year of services would remain off income support in the year after first exiting. </w:t>
      </w:r>
      <w:r w:rsidR="002B56D6" w:rsidRPr="00325CF9">
        <w:t>Other things being equal, TtW participants were less likely to remain off income support than jobactive participants.</w:t>
      </w:r>
    </w:p>
    <w:p w14:paraId="67F9BECA" w14:textId="1D217521" w:rsidR="002B56D6" w:rsidRDefault="0025399F" w:rsidP="00325CF9">
      <w:pPr>
        <w:pStyle w:val="Caption"/>
      </w:pPr>
      <w:bookmarkStart w:id="866" w:name="_Toc55211733"/>
      <w:bookmarkStart w:id="867" w:name="_Toc68103964"/>
      <w:bookmarkStart w:id="868" w:name="_Toc69395667"/>
      <w:r w:rsidRPr="002B15ED">
        <w:t>Table H.</w:t>
      </w:r>
      <w:r>
        <w:t>38</w:t>
      </w:r>
      <w:r w:rsidR="002B56D6" w:rsidRPr="002B15ED">
        <w:t xml:space="preserve">: </w:t>
      </w:r>
      <w:r w:rsidR="002B56D6">
        <w:t>Cox proportional hazards regression model estimating impact of TtW on probability of participants remaining off income support in the year after their first income support exit in their first year after referral</w:t>
      </w:r>
      <w:bookmarkEnd w:id="866"/>
      <w:bookmarkEnd w:id="867"/>
      <w:bookmarkEnd w:id="868"/>
    </w:p>
    <w:tbl>
      <w:tblPr>
        <w:tblStyle w:val="TtWReportTableTemplate2"/>
        <w:tblW w:w="0" w:type="auto"/>
        <w:tblLook w:val="04A0" w:firstRow="1" w:lastRow="0" w:firstColumn="1" w:lastColumn="0" w:noHBand="0" w:noVBand="1"/>
      </w:tblPr>
      <w:tblGrid>
        <w:gridCol w:w="3777"/>
        <w:gridCol w:w="1081"/>
        <w:gridCol w:w="2083"/>
        <w:gridCol w:w="2085"/>
      </w:tblGrid>
      <w:tr w:rsidR="001C10C7" w:rsidRPr="00C31633" w14:paraId="39263CC4"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73193AA6" w14:textId="77777777" w:rsidR="002B56D6" w:rsidRPr="00ED6857" w:rsidRDefault="002B56D6" w:rsidP="00BA59CF">
            <w:pPr>
              <w:pStyle w:val="TableText"/>
              <w:rPr>
                <w:rFonts w:asciiTheme="minorHAnsi" w:hAnsiTheme="minorHAnsi"/>
              </w:rPr>
            </w:pPr>
            <w:r w:rsidRPr="00ED6857">
              <w:t>Variable</w:t>
            </w:r>
          </w:p>
        </w:tc>
        <w:tc>
          <w:tcPr>
            <w:tcW w:w="0" w:type="auto"/>
          </w:tcPr>
          <w:p w14:paraId="29EBE865"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Hazard ratio</w:t>
            </w:r>
            <w:r w:rsidRPr="00ED6857">
              <w:rPr>
                <w:vertAlign w:val="superscript"/>
              </w:rPr>
              <w:t>1</w:t>
            </w:r>
          </w:p>
        </w:tc>
        <w:tc>
          <w:tcPr>
            <w:tcW w:w="0" w:type="auto"/>
          </w:tcPr>
          <w:p w14:paraId="5A3F285B" w14:textId="40C5661E"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w:t>
            </w:r>
            <w:r w:rsidR="001C10C7">
              <w:t xml:space="preserve"> </w:t>
            </w:r>
            <w:r w:rsidRPr="00ED6857">
              <w:t>confidence limit</w:t>
            </w:r>
          </w:p>
        </w:tc>
        <w:tc>
          <w:tcPr>
            <w:tcW w:w="0" w:type="auto"/>
          </w:tcPr>
          <w:p w14:paraId="43FC17B4" w14:textId="371B97F3"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w:t>
            </w:r>
            <w:r w:rsidR="001C10C7">
              <w:t xml:space="preserve"> </w:t>
            </w:r>
            <w:r w:rsidRPr="00ED6857">
              <w:t>95%</w:t>
            </w:r>
            <w:r w:rsidR="001C10C7">
              <w:t xml:space="preserve"> </w:t>
            </w:r>
            <w:r w:rsidRPr="00ED6857">
              <w:t>confidence limit</w:t>
            </w:r>
          </w:p>
        </w:tc>
      </w:tr>
      <w:tr w:rsidR="001C10C7" w:rsidRPr="00C31633" w14:paraId="1440C97A"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AF60605" w14:textId="77777777" w:rsidR="002B56D6" w:rsidRPr="00ED6857" w:rsidRDefault="002B56D6" w:rsidP="00BA59CF">
            <w:pPr>
              <w:pStyle w:val="TableText"/>
              <w:rPr>
                <w:color w:val="000000"/>
              </w:rPr>
            </w:pPr>
            <w:r w:rsidRPr="00ED6857">
              <w:t>TtW / jobactive</w:t>
            </w:r>
          </w:p>
        </w:tc>
        <w:tc>
          <w:tcPr>
            <w:tcW w:w="0" w:type="auto"/>
          </w:tcPr>
          <w:p w14:paraId="1B51A6FD"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0.910*</w:t>
            </w:r>
          </w:p>
        </w:tc>
        <w:tc>
          <w:tcPr>
            <w:tcW w:w="0" w:type="auto"/>
          </w:tcPr>
          <w:p w14:paraId="26800217"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0.862</w:t>
            </w:r>
          </w:p>
        </w:tc>
        <w:tc>
          <w:tcPr>
            <w:tcW w:w="0" w:type="auto"/>
          </w:tcPr>
          <w:p w14:paraId="17DCFF7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rPr>
                <w:color w:val="000000"/>
              </w:rPr>
            </w:pPr>
            <w:r w:rsidRPr="00ED6857">
              <w:t>0.960</w:t>
            </w:r>
          </w:p>
        </w:tc>
      </w:tr>
      <w:tr w:rsidR="001C10C7" w:rsidRPr="00C31633" w14:paraId="601FB53A"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47E19FA" w14:textId="77777777" w:rsidR="002B56D6" w:rsidRPr="00ED6857" w:rsidRDefault="002B56D6" w:rsidP="00BA59CF">
            <w:pPr>
              <w:pStyle w:val="TableText"/>
              <w:rPr>
                <w:color w:val="000000"/>
              </w:rPr>
            </w:pPr>
            <w:r w:rsidRPr="00ED6857">
              <w:t>Non-Indigenous / Indigenous</w:t>
            </w:r>
          </w:p>
        </w:tc>
        <w:tc>
          <w:tcPr>
            <w:tcW w:w="0" w:type="auto"/>
          </w:tcPr>
          <w:p w14:paraId="44B7385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0.877*</w:t>
            </w:r>
          </w:p>
        </w:tc>
        <w:tc>
          <w:tcPr>
            <w:tcW w:w="0" w:type="auto"/>
          </w:tcPr>
          <w:p w14:paraId="43F8C44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0.818</w:t>
            </w:r>
          </w:p>
        </w:tc>
        <w:tc>
          <w:tcPr>
            <w:tcW w:w="0" w:type="auto"/>
          </w:tcPr>
          <w:p w14:paraId="398FE3B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0.941</w:t>
            </w:r>
          </w:p>
        </w:tc>
      </w:tr>
      <w:tr w:rsidR="001C10C7" w:rsidRPr="00C31633" w14:paraId="1E5E3807"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78526E" w14:textId="77777777" w:rsidR="002B56D6" w:rsidRPr="00ED6857" w:rsidRDefault="002B56D6" w:rsidP="00BA59CF">
            <w:pPr>
              <w:pStyle w:val="TableText"/>
            </w:pPr>
            <w:r w:rsidRPr="00ED6857">
              <w:t>Year 12 completer / Non-Year 12 completer</w:t>
            </w:r>
          </w:p>
        </w:tc>
        <w:tc>
          <w:tcPr>
            <w:tcW w:w="0" w:type="auto"/>
          </w:tcPr>
          <w:p w14:paraId="11FF101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0.880*</w:t>
            </w:r>
          </w:p>
        </w:tc>
        <w:tc>
          <w:tcPr>
            <w:tcW w:w="0" w:type="auto"/>
          </w:tcPr>
          <w:p w14:paraId="0118284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0.831</w:t>
            </w:r>
          </w:p>
        </w:tc>
        <w:tc>
          <w:tcPr>
            <w:tcW w:w="0" w:type="auto"/>
          </w:tcPr>
          <w:p w14:paraId="16CF00C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0.932</w:t>
            </w:r>
          </w:p>
        </w:tc>
      </w:tr>
      <w:tr w:rsidR="001C10C7" w:rsidRPr="00C31633" w14:paraId="60D45DE8"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F982013" w14:textId="77777777" w:rsidR="002B56D6" w:rsidRPr="00ED6857" w:rsidRDefault="002B56D6" w:rsidP="00BA59CF">
            <w:pPr>
              <w:pStyle w:val="TableText"/>
            </w:pPr>
            <w:r w:rsidRPr="00ED6857">
              <w:t>No transport / Public transport</w:t>
            </w:r>
          </w:p>
        </w:tc>
        <w:tc>
          <w:tcPr>
            <w:tcW w:w="0" w:type="auto"/>
          </w:tcPr>
          <w:p w14:paraId="2A134B9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1.115</w:t>
            </w:r>
          </w:p>
        </w:tc>
        <w:tc>
          <w:tcPr>
            <w:tcW w:w="0" w:type="auto"/>
          </w:tcPr>
          <w:p w14:paraId="4147910C"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0.998</w:t>
            </w:r>
          </w:p>
        </w:tc>
        <w:tc>
          <w:tcPr>
            <w:tcW w:w="0" w:type="auto"/>
          </w:tcPr>
          <w:p w14:paraId="7194497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1.246</w:t>
            </w:r>
          </w:p>
        </w:tc>
      </w:tr>
      <w:tr w:rsidR="001C10C7" w:rsidRPr="00C31633" w14:paraId="4A76F182"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E23864A" w14:textId="77777777" w:rsidR="002B56D6" w:rsidRPr="00ED6857" w:rsidRDefault="002B56D6" w:rsidP="00BA59CF">
            <w:pPr>
              <w:pStyle w:val="TableText"/>
            </w:pPr>
            <w:r w:rsidRPr="00ED6857">
              <w:t>Private transport / Public transport</w:t>
            </w:r>
          </w:p>
        </w:tc>
        <w:tc>
          <w:tcPr>
            <w:tcW w:w="0" w:type="auto"/>
          </w:tcPr>
          <w:p w14:paraId="43E3AC2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0.913*</w:t>
            </w:r>
          </w:p>
        </w:tc>
        <w:tc>
          <w:tcPr>
            <w:tcW w:w="0" w:type="auto"/>
          </w:tcPr>
          <w:p w14:paraId="104F79B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0.862</w:t>
            </w:r>
          </w:p>
        </w:tc>
        <w:tc>
          <w:tcPr>
            <w:tcW w:w="0" w:type="auto"/>
          </w:tcPr>
          <w:p w14:paraId="53FDCB8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0.967</w:t>
            </w:r>
          </w:p>
        </w:tc>
      </w:tr>
      <w:tr w:rsidR="001C10C7" w:rsidRPr="00C31633" w14:paraId="4C635C95"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01BE9C8" w14:textId="77777777" w:rsidR="002B56D6" w:rsidRPr="00ED6857" w:rsidRDefault="002B56D6" w:rsidP="00BA59CF">
            <w:pPr>
              <w:pStyle w:val="TableText"/>
            </w:pPr>
            <w:r w:rsidRPr="00ED6857">
              <w:t>Stable residence / Unstable residence</w:t>
            </w:r>
          </w:p>
        </w:tc>
        <w:tc>
          <w:tcPr>
            <w:tcW w:w="0" w:type="auto"/>
          </w:tcPr>
          <w:p w14:paraId="59E48A8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1.101*</w:t>
            </w:r>
          </w:p>
        </w:tc>
        <w:tc>
          <w:tcPr>
            <w:tcW w:w="0" w:type="auto"/>
          </w:tcPr>
          <w:p w14:paraId="2FA333F6"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1.012</w:t>
            </w:r>
          </w:p>
        </w:tc>
        <w:tc>
          <w:tcPr>
            <w:tcW w:w="0" w:type="auto"/>
          </w:tcPr>
          <w:p w14:paraId="230D32D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1.199</w:t>
            </w:r>
          </w:p>
        </w:tc>
      </w:tr>
      <w:tr w:rsidR="001C10C7" w:rsidRPr="00C31633" w14:paraId="53E01418"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AE3A61C" w14:textId="77777777" w:rsidR="002B56D6" w:rsidRPr="00ED6857" w:rsidRDefault="002B56D6" w:rsidP="00BA59CF">
            <w:pPr>
              <w:pStyle w:val="TableText"/>
              <w:rPr>
                <w:color w:val="000000"/>
              </w:rPr>
            </w:pPr>
            <w:r w:rsidRPr="00ED6857">
              <w:t>History of paid work / Was not working</w:t>
            </w:r>
          </w:p>
        </w:tc>
        <w:tc>
          <w:tcPr>
            <w:tcW w:w="0" w:type="auto"/>
          </w:tcPr>
          <w:p w14:paraId="2A683BD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0.898*</w:t>
            </w:r>
          </w:p>
        </w:tc>
        <w:tc>
          <w:tcPr>
            <w:tcW w:w="0" w:type="auto"/>
          </w:tcPr>
          <w:p w14:paraId="7BCB8AE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0.843</w:t>
            </w:r>
          </w:p>
        </w:tc>
        <w:tc>
          <w:tcPr>
            <w:tcW w:w="0" w:type="auto"/>
          </w:tcPr>
          <w:p w14:paraId="4A9BBE4B"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0.957</w:t>
            </w:r>
          </w:p>
        </w:tc>
      </w:tr>
      <w:tr w:rsidR="001C10C7" w:rsidRPr="00C31633" w14:paraId="0437AD9A"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66FB62F" w14:textId="77777777" w:rsidR="002B56D6" w:rsidRPr="00ED6857" w:rsidRDefault="002B56D6" w:rsidP="00BA59CF">
            <w:pPr>
              <w:pStyle w:val="TableText"/>
            </w:pPr>
            <w:r w:rsidRPr="00ED6857">
              <w:t>History of unpaid work / Was not working</w:t>
            </w:r>
          </w:p>
        </w:tc>
        <w:tc>
          <w:tcPr>
            <w:tcW w:w="0" w:type="auto"/>
          </w:tcPr>
          <w:p w14:paraId="16ACFE4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0.886</w:t>
            </w:r>
          </w:p>
        </w:tc>
        <w:tc>
          <w:tcPr>
            <w:tcW w:w="0" w:type="auto"/>
          </w:tcPr>
          <w:p w14:paraId="05A364B4"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0.705</w:t>
            </w:r>
          </w:p>
        </w:tc>
        <w:tc>
          <w:tcPr>
            <w:tcW w:w="0" w:type="auto"/>
          </w:tcPr>
          <w:p w14:paraId="685AF36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1.112</w:t>
            </w:r>
          </w:p>
        </w:tc>
      </w:tr>
      <w:tr w:rsidR="001C10C7" w:rsidRPr="00C31633" w14:paraId="1E296220"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70BACDB" w14:textId="77777777" w:rsidR="002B56D6" w:rsidRPr="00ED6857" w:rsidRDefault="002B56D6" w:rsidP="00BA59CF">
            <w:pPr>
              <w:pStyle w:val="TableText"/>
              <w:rPr>
                <w:color w:val="000000"/>
              </w:rPr>
            </w:pPr>
            <w:r w:rsidRPr="00ED6857">
              <w:t>Less than 12 months on income support / Not on income support</w:t>
            </w:r>
          </w:p>
        </w:tc>
        <w:tc>
          <w:tcPr>
            <w:tcW w:w="0" w:type="auto"/>
          </w:tcPr>
          <w:p w14:paraId="45F34B7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0.992</w:t>
            </w:r>
          </w:p>
        </w:tc>
        <w:tc>
          <w:tcPr>
            <w:tcW w:w="0" w:type="auto"/>
          </w:tcPr>
          <w:p w14:paraId="21A1E78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0.928</w:t>
            </w:r>
          </w:p>
        </w:tc>
        <w:tc>
          <w:tcPr>
            <w:tcW w:w="0" w:type="auto"/>
          </w:tcPr>
          <w:p w14:paraId="5B3BBF5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1.062</w:t>
            </w:r>
          </w:p>
        </w:tc>
      </w:tr>
      <w:tr w:rsidR="001C10C7" w:rsidRPr="00C31633" w14:paraId="68366054"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A62B76" w14:textId="77777777" w:rsidR="002B56D6" w:rsidRPr="00ED6857" w:rsidRDefault="002B56D6" w:rsidP="00BA59CF">
            <w:pPr>
              <w:pStyle w:val="TableText"/>
              <w:rPr>
                <w:color w:val="000000"/>
              </w:rPr>
            </w:pPr>
            <w:r w:rsidRPr="00ED6857">
              <w:t>More than 12 months on income support / Not on income support</w:t>
            </w:r>
          </w:p>
        </w:tc>
        <w:tc>
          <w:tcPr>
            <w:tcW w:w="0" w:type="auto"/>
          </w:tcPr>
          <w:p w14:paraId="65DE0C6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1.098*</w:t>
            </w:r>
          </w:p>
        </w:tc>
        <w:tc>
          <w:tcPr>
            <w:tcW w:w="0" w:type="auto"/>
          </w:tcPr>
          <w:p w14:paraId="128FCB81"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1.020</w:t>
            </w:r>
          </w:p>
        </w:tc>
        <w:tc>
          <w:tcPr>
            <w:tcW w:w="0" w:type="auto"/>
          </w:tcPr>
          <w:p w14:paraId="317ECAC9"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1.182</w:t>
            </w:r>
          </w:p>
        </w:tc>
      </w:tr>
      <w:tr w:rsidR="001C10C7" w:rsidRPr="00C31633" w14:paraId="0518B6DA"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91A5228" w14:textId="77777777" w:rsidR="002B56D6" w:rsidRPr="00ED6857" w:rsidRDefault="002B56D6" w:rsidP="00BA59CF">
            <w:pPr>
              <w:pStyle w:val="TableText"/>
            </w:pPr>
            <w:r w:rsidRPr="00ED6857">
              <w:t>Good English skills / Poor or Combination of good and poor</w:t>
            </w:r>
          </w:p>
        </w:tc>
        <w:tc>
          <w:tcPr>
            <w:tcW w:w="0" w:type="auto"/>
          </w:tcPr>
          <w:p w14:paraId="51CE81A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0.989</w:t>
            </w:r>
          </w:p>
        </w:tc>
        <w:tc>
          <w:tcPr>
            <w:tcW w:w="0" w:type="auto"/>
          </w:tcPr>
          <w:p w14:paraId="7A4FC0B2"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0.891</w:t>
            </w:r>
          </w:p>
        </w:tc>
        <w:tc>
          <w:tcPr>
            <w:tcW w:w="0" w:type="auto"/>
          </w:tcPr>
          <w:p w14:paraId="60A06A3E"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1.098</w:t>
            </w:r>
          </w:p>
        </w:tc>
      </w:tr>
      <w:tr w:rsidR="001C10C7" w:rsidRPr="00C31633" w14:paraId="1771C486"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02B7302" w14:textId="77777777" w:rsidR="002B56D6" w:rsidRPr="00ED6857" w:rsidRDefault="002B56D6" w:rsidP="00BA59CF">
            <w:pPr>
              <w:pStyle w:val="TableText"/>
            </w:pPr>
            <w:r w:rsidRPr="00ED6857">
              <w:t>Personal factors – No impact / Some impact</w:t>
            </w:r>
          </w:p>
        </w:tc>
        <w:tc>
          <w:tcPr>
            <w:tcW w:w="0" w:type="auto"/>
          </w:tcPr>
          <w:p w14:paraId="3DE7D4D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1.087</w:t>
            </w:r>
          </w:p>
        </w:tc>
        <w:tc>
          <w:tcPr>
            <w:tcW w:w="0" w:type="auto"/>
          </w:tcPr>
          <w:p w14:paraId="01DD100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0.986</w:t>
            </w:r>
          </w:p>
        </w:tc>
        <w:tc>
          <w:tcPr>
            <w:tcW w:w="0" w:type="auto"/>
          </w:tcPr>
          <w:p w14:paraId="18BCA0CE"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1.199</w:t>
            </w:r>
          </w:p>
        </w:tc>
      </w:tr>
      <w:tr w:rsidR="001C10C7" w:rsidRPr="00C31633" w14:paraId="4259E9C8"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28D1051" w14:textId="77777777" w:rsidR="002B56D6" w:rsidRPr="00ED6857" w:rsidRDefault="002B56D6" w:rsidP="00BA59CF">
            <w:pPr>
              <w:pStyle w:val="TableText"/>
            </w:pPr>
            <w:r w:rsidRPr="00ED6857">
              <w:t>Disability / No disability or Did not answer</w:t>
            </w:r>
          </w:p>
        </w:tc>
        <w:tc>
          <w:tcPr>
            <w:tcW w:w="0" w:type="auto"/>
          </w:tcPr>
          <w:p w14:paraId="78B79969"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1.227*</w:t>
            </w:r>
          </w:p>
        </w:tc>
        <w:tc>
          <w:tcPr>
            <w:tcW w:w="0" w:type="auto"/>
          </w:tcPr>
          <w:p w14:paraId="368554D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1.112</w:t>
            </w:r>
          </w:p>
        </w:tc>
        <w:tc>
          <w:tcPr>
            <w:tcW w:w="0" w:type="auto"/>
          </w:tcPr>
          <w:p w14:paraId="3415C601"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1.353</w:t>
            </w:r>
          </w:p>
        </w:tc>
      </w:tr>
      <w:tr w:rsidR="001C10C7" w:rsidRPr="00C31633" w14:paraId="41523FAA"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E6A7A32" w14:textId="77777777" w:rsidR="002B56D6" w:rsidRPr="00ED6857" w:rsidRDefault="002B56D6" w:rsidP="00BA59CF">
            <w:pPr>
              <w:pStyle w:val="TableText"/>
            </w:pPr>
            <w:r w:rsidRPr="00ED6857">
              <w:t>More than once on income support / Other</w:t>
            </w:r>
            <w:r w:rsidRPr="00ED6857">
              <w:rPr>
                <w:vertAlign w:val="superscript"/>
              </w:rPr>
              <w:t>2</w:t>
            </w:r>
          </w:p>
        </w:tc>
        <w:tc>
          <w:tcPr>
            <w:tcW w:w="0" w:type="auto"/>
          </w:tcPr>
          <w:p w14:paraId="25DE9028"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1.033</w:t>
            </w:r>
          </w:p>
        </w:tc>
        <w:tc>
          <w:tcPr>
            <w:tcW w:w="0" w:type="auto"/>
          </w:tcPr>
          <w:p w14:paraId="664D06A7"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0.969</w:t>
            </w:r>
          </w:p>
        </w:tc>
        <w:tc>
          <w:tcPr>
            <w:tcW w:w="0" w:type="auto"/>
          </w:tcPr>
          <w:p w14:paraId="3405106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1.102</w:t>
            </w:r>
          </w:p>
        </w:tc>
      </w:tr>
      <w:tr w:rsidR="001C10C7" w:rsidRPr="00C31633" w14:paraId="02ABD6CE"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B614237" w14:textId="77777777" w:rsidR="002B56D6" w:rsidRPr="00ED6857" w:rsidRDefault="002B56D6" w:rsidP="00BA59CF">
            <w:pPr>
              <w:pStyle w:val="TableText"/>
            </w:pPr>
            <w:r w:rsidRPr="00ED6857">
              <w:t>Ex-offender / Non-ex-offender or Did not answer</w:t>
            </w:r>
          </w:p>
        </w:tc>
        <w:tc>
          <w:tcPr>
            <w:tcW w:w="0" w:type="auto"/>
          </w:tcPr>
          <w:p w14:paraId="2D35E936"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1.080</w:t>
            </w:r>
          </w:p>
        </w:tc>
        <w:tc>
          <w:tcPr>
            <w:tcW w:w="0" w:type="auto"/>
          </w:tcPr>
          <w:p w14:paraId="08407D0F"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0.992</w:t>
            </w:r>
          </w:p>
        </w:tc>
        <w:tc>
          <w:tcPr>
            <w:tcW w:w="0" w:type="auto"/>
          </w:tcPr>
          <w:p w14:paraId="2D0A6405"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1.176</w:t>
            </w:r>
          </w:p>
        </w:tc>
      </w:tr>
      <w:tr w:rsidR="001C10C7" w:rsidRPr="00C31633" w14:paraId="45D99F81"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55C5F27" w14:textId="77777777" w:rsidR="002B56D6" w:rsidRPr="00ED6857" w:rsidRDefault="002B56D6" w:rsidP="00BA59CF">
            <w:pPr>
              <w:pStyle w:val="TableText"/>
            </w:pPr>
            <w:r w:rsidRPr="00ED6857">
              <w:rPr>
                <w:color w:val="000000"/>
              </w:rPr>
              <w:t xml:space="preserve">Strength of local economy </w:t>
            </w:r>
            <w:r w:rsidRPr="00ED6857">
              <w:t>(increased IVI score by 1)</w:t>
            </w:r>
          </w:p>
        </w:tc>
        <w:tc>
          <w:tcPr>
            <w:tcW w:w="0" w:type="auto"/>
          </w:tcPr>
          <w:p w14:paraId="13BB0522"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0.997*</w:t>
            </w:r>
          </w:p>
        </w:tc>
        <w:tc>
          <w:tcPr>
            <w:tcW w:w="0" w:type="auto"/>
          </w:tcPr>
          <w:p w14:paraId="08C0A90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0.995</w:t>
            </w:r>
          </w:p>
        </w:tc>
        <w:tc>
          <w:tcPr>
            <w:tcW w:w="0" w:type="auto"/>
          </w:tcPr>
          <w:p w14:paraId="6221CD9B"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0.999</w:t>
            </w:r>
          </w:p>
        </w:tc>
      </w:tr>
      <w:tr w:rsidR="001C10C7" w:rsidRPr="00C31633" w14:paraId="2B1D9144"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8C8FCCB" w14:textId="77777777" w:rsidR="002B56D6" w:rsidRPr="00ED6857" w:rsidRDefault="002B56D6" w:rsidP="00BA59CF">
            <w:pPr>
              <w:pStyle w:val="TableText"/>
            </w:pPr>
            <w:r w:rsidRPr="00ED6857">
              <w:t>Lives in inner regional Australia / Remote or very remote Australia</w:t>
            </w:r>
          </w:p>
        </w:tc>
        <w:tc>
          <w:tcPr>
            <w:tcW w:w="0" w:type="auto"/>
          </w:tcPr>
          <w:p w14:paraId="6196C4EC"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0.901</w:t>
            </w:r>
          </w:p>
        </w:tc>
        <w:tc>
          <w:tcPr>
            <w:tcW w:w="0" w:type="auto"/>
          </w:tcPr>
          <w:p w14:paraId="700D6F04"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0.752</w:t>
            </w:r>
          </w:p>
        </w:tc>
        <w:tc>
          <w:tcPr>
            <w:tcW w:w="0" w:type="auto"/>
          </w:tcPr>
          <w:p w14:paraId="4E68F220" w14:textId="77777777" w:rsidR="002B56D6" w:rsidRPr="00ED6857"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ED6857">
              <w:t>1.079</w:t>
            </w:r>
          </w:p>
        </w:tc>
      </w:tr>
      <w:tr w:rsidR="001C10C7" w:rsidRPr="00C31633" w14:paraId="008D6FEE"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85A96CD" w14:textId="77777777" w:rsidR="002B56D6" w:rsidRPr="00ED6857" w:rsidRDefault="002B56D6" w:rsidP="00BA59CF">
            <w:pPr>
              <w:pStyle w:val="TableText"/>
            </w:pPr>
            <w:r w:rsidRPr="00ED6857">
              <w:t>Lives in outer regional Australia / Remote or very remote Australia</w:t>
            </w:r>
          </w:p>
        </w:tc>
        <w:tc>
          <w:tcPr>
            <w:tcW w:w="0" w:type="auto"/>
          </w:tcPr>
          <w:p w14:paraId="3657F9AF"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0.914</w:t>
            </w:r>
          </w:p>
        </w:tc>
        <w:tc>
          <w:tcPr>
            <w:tcW w:w="0" w:type="auto"/>
          </w:tcPr>
          <w:p w14:paraId="681285CA"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0.763</w:t>
            </w:r>
          </w:p>
        </w:tc>
        <w:tc>
          <w:tcPr>
            <w:tcW w:w="0" w:type="auto"/>
          </w:tcPr>
          <w:p w14:paraId="29A380B5" w14:textId="77777777" w:rsidR="002B56D6" w:rsidRPr="00ED6857"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ED6857">
              <w:t>1.096</w:t>
            </w:r>
          </w:p>
        </w:tc>
      </w:tr>
    </w:tbl>
    <w:p w14:paraId="4D0BBE93" w14:textId="77777777" w:rsidR="002B56D6" w:rsidRPr="00A357B9" w:rsidRDefault="002B56D6" w:rsidP="0055220C">
      <w:pPr>
        <w:pStyle w:val="SourceandNotes"/>
      </w:pPr>
      <w:r w:rsidRPr="00A357B9">
        <w:t>Base:</w:t>
      </w:r>
      <w:r>
        <w:t xml:space="preserve"> participants who exited income support for the first time within a year of referral,</w:t>
      </w:r>
      <w:r w:rsidRPr="00A357B9">
        <w:t xml:space="preserve"> n (excluding missing) = </w:t>
      </w:r>
      <w:r>
        <w:t>9,791</w:t>
      </w:r>
      <w:r w:rsidRPr="00A357B9">
        <w:t xml:space="preserve">; matched </w:t>
      </w:r>
      <w:r>
        <w:t>samples</w:t>
      </w:r>
    </w:p>
    <w:p w14:paraId="569AE152" w14:textId="77777777" w:rsidR="002B56D6" w:rsidRDefault="002B56D6">
      <w:pPr>
        <w:pStyle w:val="SourceandNotes"/>
      </w:pPr>
      <w:r>
        <w:t xml:space="preserve">1. </w:t>
      </w:r>
      <w:r w:rsidRPr="00A357B9">
        <w:t xml:space="preserve">* variable has statistically significant </w:t>
      </w:r>
      <w:r>
        <w:t>coefficient:</w:t>
      </w:r>
      <w:r w:rsidRPr="00A357B9">
        <w:t xml:space="preserve"> </w:t>
      </w:r>
      <w:r w:rsidRPr="00A151CC">
        <w:rPr>
          <w:i/>
          <w:iCs/>
        </w:rPr>
        <w:t xml:space="preserve">p </w:t>
      </w:r>
      <w:r w:rsidRPr="00A357B9">
        <w:t>&lt; 0.05</w:t>
      </w:r>
    </w:p>
    <w:p w14:paraId="2BB282F5" w14:textId="77777777" w:rsidR="00013493" w:rsidRDefault="002B56D6">
      <w:pPr>
        <w:pStyle w:val="SourceandNotes"/>
      </w:pPr>
      <w:r>
        <w:t>2. ‘Other’ includes the following categories: ‘Received Crisis Payment’, ‘Received Crisis Payment + Multiple spells on income support’, ‘All others’.</w:t>
      </w:r>
    </w:p>
    <w:p w14:paraId="696C0167" w14:textId="74F665F6" w:rsidR="002B56D6" w:rsidRPr="002B15ED" w:rsidRDefault="002B56D6">
      <w:pPr>
        <w:pStyle w:val="SourceandNotes"/>
      </w:pPr>
      <w:r w:rsidRPr="005511B1">
        <w:t xml:space="preserve">Source: </w:t>
      </w:r>
      <w:r w:rsidRPr="00A30BC4">
        <w:t>Department of E</w:t>
      </w:r>
      <w:r>
        <w:t xml:space="preserve">ducation, Skills and Employment </w:t>
      </w:r>
      <w:r w:rsidRPr="00A30BC4">
        <w:t>administrative data</w:t>
      </w:r>
    </w:p>
    <w:p w14:paraId="6F7EB910" w14:textId="1FFAB396" w:rsidR="002B56D6" w:rsidRPr="009D2E90" w:rsidRDefault="0025399F" w:rsidP="00BA59CF">
      <w:pPr>
        <w:pStyle w:val="Normal0"/>
      </w:pPr>
      <w:r>
        <w:rPr>
          <w:b/>
        </w:rPr>
        <w:t xml:space="preserve">Table H.39 </w:t>
      </w:r>
      <w:r w:rsidR="002B56D6">
        <w:t>shows outputs from another Cox proportional hazards regression model estimating the probability of participants remaining off income support after exiting. This model differs from the previous model in that it estimates the probability that participants who exited income support for the first time 12 to 24 months after referral would remain off income support in the year after they first exited. Results from this modelling showed that the impact of TtW on the probability of participants remaining off income support was small and not statistically significant.</w:t>
      </w:r>
    </w:p>
    <w:p w14:paraId="6B8E832F" w14:textId="2F86707F" w:rsidR="002B56D6" w:rsidRDefault="0025399F" w:rsidP="002B56D6">
      <w:pPr>
        <w:pStyle w:val="Caption"/>
      </w:pPr>
      <w:bookmarkStart w:id="869" w:name="_Toc55211734"/>
      <w:bookmarkStart w:id="870" w:name="_Toc68103965"/>
      <w:bookmarkStart w:id="871" w:name="_Toc69395668"/>
      <w:r w:rsidRPr="002B15ED">
        <w:t>Table H.</w:t>
      </w:r>
      <w:r>
        <w:t>39</w:t>
      </w:r>
      <w:r w:rsidR="002B56D6" w:rsidRPr="002B15ED">
        <w:t xml:space="preserve">: </w:t>
      </w:r>
      <w:r w:rsidR="002B56D6">
        <w:t>Cox proportional hazards regression model estimating impact of TtW on probability of participants remaining off income support for a year after their first income support exit in their second year after referral</w:t>
      </w:r>
      <w:bookmarkEnd w:id="869"/>
      <w:bookmarkEnd w:id="870"/>
      <w:bookmarkEnd w:id="871"/>
    </w:p>
    <w:tbl>
      <w:tblPr>
        <w:tblStyle w:val="TtWReportTableTemplate2"/>
        <w:tblW w:w="0" w:type="auto"/>
        <w:tblLayout w:type="fixed"/>
        <w:tblLook w:val="04A0" w:firstRow="1" w:lastRow="0" w:firstColumn="1" w:lastColumn="0" w:noHBand="0" w:noVBand="1"/>
      </w:tblPr>
      <w:tblGrid>
        <w:gridCol w:w="3522"/>
        <w:gridCol w:w="1052"/>
        <w:gridCol w:w="2225"/>
        <w:gridCol w:w="2227"/>
      </w:tblGrid>
      <w:tr w:rsidR="002B56D6" w:rsidRPr="00C31633" w14:paraId="25D67309" w14:textId="77777777" w:rsidTr="00BA59C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3522" w:type="dxa"/>
          </w:tcPr>
          <w:p w14:paraId="554BA353" w14:textId="77777777" w:rsidR="002B56D6" w:rsidRPr="00ED6857" w:rsidRDefault="002B56D6" w:rsidP="00BA59CF">
            <w:pPr>
              <w:pStyle w:val="TableText"/>
              <w:rPr>
                <w:rFonts w:asciiTheme="minorHAnsi" w:hAnsiTheme="minorHAnsi"/>
              </w:rPr>
            </w:pPr>
            <w:r w:rsidRPr="00ED6857">
              <w:t>Variable</w:t>
            </w:r>
          </w:p>
        </w:tc>
        <w:tc>
          <w:tcPr>
            <w:tcW w:w="1052" w:type="dxa"/>
          </w:tcPr>
          <w:p w14:paraId="51C58DBA"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Hazard ratio</w:t>
            </w:r>
            <w:r w:rsidRPr="00ED6857">
              <w:rPr>
                <w:vertAlign w:val="superscript"/>
              </w:rPr>
              <w:t>1</w:t>
            </w:r>
          </w:p>
        </w:tc>
        <w:tc>
          <w:tcPr>
            <w:tcW w:w="2225" w:type="dxa"/>
          </w:tcPr>
          <w:p w14:paraId="22DB0BF6"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D6857">
              <w:t>Lower 95% confidence limit</w:t>
            </w:r>
          </w:p>
        </w:tc>
        <w:tc>
          <w:tcPr>
            <w:tcW w:w="2227" w:type="dxa"/>
          </w:tcPr>
          <w:p w14:paraId="4866ABB7" w14:textId="77777777" w:rsidR="002B56D6" w:rsidRPr="00ED6857" w:rsidRDefault="002B56D6"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D6857">
              <w:t>Upper 95% confidence limit</w:t>
            </w:r>
          </w:p>
        </w:tc>
      </w:tr>
      <w:tr w:rsidR="002B56D6" w:rsidRPr="00C31633" w14:paraId="4815CDCC"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2F07D4CC" w14:textId="77777777" w:rsidR="002B56D6" w:rsidRPr="00ED6857" w:rsidRDefault="002B56D6" w:rsidP="00BA59CF">
            <w:pPr>
              <w:pStyle w:val="TableText"/>
              <w:rPr>
                <w:color w:val="000000"/>
              </w:rPr>
            </w:pPr>
            <w:r w:rsidRPr="00ED6857">
              <w:t>TtW / jobactive</w:t>
            </w:r>
          </w:p>
        </w:tc>
        <w:tc>
          <w:tcPr>
            <w:tcW w:w="1052" w:type="dxa"/>
          </w:tcPr>
          <w:p w14:paraId="5A7B563F"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1.041</w:t>
            </w:r>
          </w:p>
        </w:tc>
        <w:tc>
          <w:tcPr>
            <w:tcW w:w="2225" w:type="dxa"/>
          </w:tcPr>
          <w:p w14:paraId="48A89B4F"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0.955</w:t>
            </w:r>
          </w:p>
        </w:tc>
        <w:tc>
          <w:tcPr>
            <w:tcW w:w="2227" w:type="dxa"/>
          </w:tcPr>
          <w:p w14:paraId="075AF92C"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1.135</w:t>
            </w:r>
          </w:p>
        </w:tc>
      </w:tr>
      <w:tr w:rsidR="002B56D6" w:rsidRPr="00C31633" w14:paraId="30244F98"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0784E986" w14:textId="77777777" w:rsidR="002B56D6" w:rsidRPr="00ED6857" w:rsidRDefault="002B56D6" w:rsidP="00BA59CF">
            <w:pPr>
              <w:pStyle w:val="TableText"/>
              <w:rPr>
                <w:color w:val="000000"/>
              </w:rPr>
            </w:pPr>
            <w:r w:rsidRPr="00ED6857">
              <w:t xml:space="preserve">Non-Indigenous </w:t>
            </w:r>
            <w:r w:rsidRPr="00ED6857">
              <w:rPr>
                <w:color w:val="000000"/>
              </w:rPr>
              <w:t>/ Indigenous</w:t>
            </w:r>
          </w:p>
        </w:tc>
        <w:tc>
          <w:tcPr>
            <w:tcW w:w="1052" w:type="dxa"/>
          </w:tcPr>
          <w:p w14:paraId="10FF6810"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0.913</w:t>
            </w:r>
          </w:p>
        </w:tc>
        <w:tc>
          <w:tcPr>
            <w:tcW w:w="2225" w:type="dxa"/>
          </w:tcPr>
          <w:p w14:paraId="3147F200"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0.817</w:t>
            </w:r>
          </w:p>
        </w:tc>
        <w:tc>
          <w:tcPr>
            <w:tcW w:w="2227" w:type="dxa"/>
          </w:tcPr>
          <w:p w14:paraId="301BA8B7"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1.019</w:t>
            </w:r>
          </w:p>
        </w:tc>
      </w:tr>
      <w:tr w:rsidR="002B56D6" w:rsidRPr="00C31633" w14:paraId="518FF41C"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7C0E4F42" w14:textId="77777777" w:rsidR="002B56D6" w:rsidRPr="00ED6857" w:rsidRDefault="002B56D6" w:rsidP="00BA59CF">
            <w:pPr>
              <w:pStyle w:val="TableText"/>
            </w:pPr>
            <w:r w:rsidRPr="00ED6857">
              <w:t>Year 12 completer / Non-Year 12 completer</w:t>
            </w:r>
          </w:p>
        </w:tc>
        <w:tc>
          <w:tcPr>
            <w:tcW w:w="1052" w:type="dxa"/>
          </w:tcPr>
          <w:p w14:paraId="4C039D66"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0.888*</w:t>
            </w:r>
          </w:p>
        </w:tc>
        <w:tc>
          <w:tcPr>
            <w:tcW w:w="2225" w:type="dxa"/>
          </w:tcPr>
          <w:p w14:paraId="41BA26CC"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0.805</w:t>
            </w:r>
          </w:p>
        </w:tc>
        <w:tc>
          <w:tcPr>
            <w:tcW w:w="2227" w:type="dxa"/>
          </w:tcPr>
          <w:p w14:paraId="1D6F4AA9"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0.979</w:t>
            </w:r>
          </w:p>
        </w:tc>
      </w:tr>
      <w:tr w:rsidR="002B56D6" w:rsidRPr="00C31633" w14:paraId="6117836B"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1A94B14A" w14:textId="77777777" w:rsidR="002B56D6" w:rsidRPr="00ED6857" w:rsidRDefault="002B56D6" w:rsidP="00BA59CF">
            <w:pPr>
              <w:pStyle w:val="TableText"/>
            </w:pPr>
            <w:r w:rsidRPr="00ED6857">
              <w:t>No transport / Public transport</w:t>
            </w:r>
          </w:p>
        </w:tc>
        <w:tc>
          <w:tcPr>
            <w:tcW w:w="1052" w:type="dxa"/>
          </w:tcPr>
          <w:p w14:paraId="55621290"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1.018</w:t>
            </w:r>
          </w:p>
        </w:tc>
        <w:tc>
          <w:tcPr>
            <w:tcW w:w="2225" w:type="dxa"/>
          </w:tcPr>
          <w:p w14:paraId="2E6EFE5F"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0.866</w:t>
            </w:r>
          </w:p>
        </w:tc>
        <w:tc>
          <w:tcPr>
            <w:tcW w:w="2227" w:type="dxa"/>
          </w:tcPr>
          <w:p w14:paraId="7321571A"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1.198</w:t>
            </w:r>
          </w:p>
        </w:tc>
      </w:tr>
      <w:tr w:rsidR="002B56D6" w:rsidRPr="00C31633" w14:paraId="1033A23A"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5E198D31" w14:textId="77777777" w:rsidR="002B56D6" w:rsidRPr="00ED6857" w:rsidRDefault="002B56D6" w:rsidP="00BA59CF">
            <w:pPr>
              <w:pStyle w:val="TableText"/>
            </w:pPr>
            <w:r w:rsidRPr="00ED6857">
              <w:t>Private transport / Public transport</w:t>
            </w:r>
          </w:p>
        </w:tc>
        <w:tc>
          <w:tcPr>
            <w:tcW w:w="1052" w:type="dxa"/>
          </w:tcPr>
          <w:p w14:paraId="154A6B2B"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0.968</w:t>
            </w:r>
          </w:p>
        </w:tc>
        <w:tc>
          <w:tcPr>
            <w:tcW w:w="2225" w:type="dxa"/>
          </w:tcPr>
          <w:p w14:paraId="62FE0658"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0.879</w:t>
            </w:r>
          </w:p>
        </w:tc>
        <w:tc>
          <w:tcPr>
            <w:tcW w:w="2227" w:type="dxa"/>
          </w:tcPr>
          <w:p w14:paraId="464640E0"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1.067</w:t>
            </w:r>
          </w:p>
        </w:tc>
      </w:tr>
      <w:tr w:rsidR="002B56D6" w:rsidRPr="00C31633" w14:paraId="35607E27"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27E33E2C" w14:textId="77777777" w:rsidR="002B56D6" w:rsidRPr="00ED6857" w:rsidRDefault="002B56D6" w:rsidP="00BA59CF">
            <w:pPr>
              <w:pStyle w:val="TableText"/>
            </w:pPr>
            <w:r w:rsidRPr="00ED6857">
              <w:t>Stable residence / Unstable residence</w:t>
            </w:r>
          </w:p>
        </w:tc>
        <w:tc>
          <w:tcPr>
            <w:tcW w:w="1052" w:type="dxa"/>
          </w:tcPr>
          <w:p w14:paraId="53D4F32D"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1.121</w:t>
            </w:r>
          </w:p>
        </w:tc>
        <w:tc>
          <w:tcPr>
            <w:tcW w:w="2225" w:type="dxa"/>
          </w:tcPr>
          <w:p w14:paraId="2B81F358"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0.998</w:t>
            </w:r>
          </w:p>
        </w:tc>
        <w:tc>
          <w:tcPr>
            <w:tcW w:w="2227" w:type="dxa"/>
          </w:tcPr>
          <w:p w14:paraId="33614352"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1.259</w:t>
            </w:r>
          </w:p>
        </w:tc>
      </w:tr>
      <w:tr w:rsidR="002B56D6" w:rsidRPr="00C31633" w14:paraId="26F000CF"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51D45E15" w14:textId="77777777" w:rsidR="002B56D6" w:rsidRPr="00ED6857" w:rsidRDefault="002B56D6" w:rsidP="00BA59CF">
            <w:pPr>
              <w:pStyle w:val="TableText"/>
              <w:rPr>
                <w:color w:val="000000"/>
              </w:rPr>
            </w:pPr>
            <w:r w:rsidRPr="00ED6857">
              <w:t>History of paid work / Was not working</w:t>
            </w:r>
          </w:p>
        </w:tc>
        <w:tc>
          <w:tcPr>
            <w:tcW w:w="1052" w:type="dxa"/>
          </w:tcPr>
          <w:p w14:paraId="5B2A2325"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0.929</w:t>
            </w:r>
          </w:p>
        </w:tc>
        <w:tc>
          <w:tcPr>
            <w:tcW w:w="2225" w:type="dxa"/>
          </w:tcPr>
          <w:p w14:paraId="7A932245"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0.825</w:t>
            </w:r>
          </w:p>
        </w:tc>
        <w:tc>
          <w:tcPr>
            <w:tcW w:w="2227" w:type="dxa"/>
          </w:tcPr>
          <w:p w14:paraId="7996BD7B"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1.046</w:t>
            </w:r>
          </w:p>
        </w:tc>
      </w:tr>
      <w:tr w:rsidR="002B56D6" w:rsidRPr="00C31633" w14:paraId="060F1E59"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605BD90B" w14:textId="77777777" w:rsidR="002B56D6" w:rsidRPr="00ED6857" w:rsidRDefault="002B56D6" w:rsidP="00BA59CF">
            <w:pPr>
              <w:pStyle w:val="TableText"/>
            </w:pPr>
            <w:r w:rsidRPr="00ED6857">
              <w:t>History of unpaid work / Was not working</w:t>
            </w:r>
          </w:p>
        </w:tc>
        <w:tc>
          <w:tcPr>
            <w:tcW w:w="1052" w:type="dxa"/>
          </w:tcPr>
          <w:p w14:paraId="3EA25EA7"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0.875</w:t>
            </w:r>
          </w:p>
        </w:tc>
        <w:tc>
          <w:tcPr>
            <w:tcW w:w="2225" w:type="dxa"/>
          </w:tcPr>
          <w:p w14:paraId="7615F678"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0.452</w:t>
            </w:r>
          </w:p>
        </w:tc>
        <w:tc>
          <w:tcPr>
            <w:tcW w:w="2227" w:type="dxa"/>
          </w:tcPr>
          <w:p w14:paraId="439D5693"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1.692</w:t>
            </w:r>
          </w:p>
        </w:tc>
      </w:tr>
      <w:tr w:rsidR="002B56D6" w:rsidRPr="00C31633" w14:paraId="29A64687"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0D0BE0C0" w14:textId="77777777" w:rsidR="002B56D6" w:rsidRPr="00ED6857" w:rsidRDefault="002B56D6" w:rsidP="00BA59CF">
            <w:pPr>
              <w:pStyle w:val="TableText"/>
              <w:rPr>
                <w:color w:val="000000"/>
              </w:rPr>
            </w:pPr>
            <w:r w:rsidRPr="00ED6857">
              <w:t>Less than 12 months on income support / Not on income support</w:t>
            </w:r>
          </w:p>
        </w:tc>
        <w:tc>
          <w:tcPr>
            <w:tcW w:w="1052" w:type="dxa"/>
          </w:tcPr>
          <w:p w14:paraId="1BB9E3DE"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1.128*</w:t>
            </w:r>
          </w:p>
        </w:tc>
        <w:tc>
          <w:tcPr>
            <w:tcW w:w="2225" w:type="dxa"/>
          </w:tcPr>
          <w:p w14:paraId="45678561"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1.014</w:t>
            </w:r>
          </w:p>
        </w:tc>
        <w:tc>
          <w:tcPr>
            <w:tcW w:w="2227" w:type="dxa"/>
          </w:tcPr>
          <w:p w14:paraId="2F74A9E3"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1.254</w:t>
            </w:r>
          </w:p>
        </w:tc>
      </w:tr>
      <w:tr w:rsidR="002B56D6" w:rsidRPr="00C31633" w14:paraId="3BE6C931"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6AEC7372" w14:textId="77777777" w:rsidR="002B56D6" w:rsidRPr="00ED6857" w:rsidRDefault="002B56D6" w:rsidP="00BA59CF">
            <w:pPr>
              <w:pStyle w:val="TableText"/>
              <w:rPr>
                <w:color w:val="000000"/>
              </w:rPr>
            </w:pPr>
            <w:r w:rsidRPr="00ED6857">
              <w:t>More than 12 months on income support / Not on income support</w:t>
            </w:r>
          </w:p>
        </w:tc>
        <w:tc>
          <w:tcPr>
            <w:tcW w:w="1052" w:type="dxa"/>
          </w:tcPr>
          <w:p w14:paraId="0C15C46B"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1.278*</w:t>
            </w:r>
          </w:p>
        </w:tc>
        <w:tc>
          <w:tcPr>
            <w:tcW w:w="2225" w:type="dxa"/>
          </w:tcPr>
          <w:p w14:paraId="3A1CF4D8"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1.145</w:t>
            </w:r>
          </w:p>
        </w:tc>
        <w:tc>
          <w:tcPr>
            <w:tcW w:w="2227" w:type="dxa"/>
          </w:tcPr>
          <w:p w14:paraId="03E9D040"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1.428</w:t>
            </w:r>
          </w:p>
        </w:tc>
      </w:tr>
      <w:tr w:rsidR="002B56D6" w:rsidRPr="00C31633" w14:paraId="11A7E319"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1FC14182" w14:textId="77777777" w:rsidR="002B56D6" w:rsidRPr="00ED6857" w:rsidRDefault="002B56D6" w:rsidP="00BA59CF">
            <w:pPr>
              <w:pStyle w:val="TableText"/>
            </w:pPr>
            <w:r w:rsidRPr="00ED6857">
              <w:t>Good English skills / Poor or Combination of good and poor</w:t>
            </w:r>
          </w:p>
        </w:tc>
        <w:tc>
          <w:tcPr>
            <w:tcW w:w="1052" w:type="dxa"/>
          </w:tcPr>
          <w:p w14:paraId="53FAD07F"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0.999</w:t>
            </w:r>
          </w:p>
        </w:tc>
        <w:tc>
          <w:tcPr>
            <w:tcW w:w="2225" w:type="dxa"/>
          </w:tcPr>
          <w:p w14:paraId="581D81C9"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0.862</w:t>
            </w:r>
          </w:p>
        </w:tc>
        <w:tc>
          <w:tcPr>
            <w:tcW w:w="2227" w:type="dxa"/>
          </w:tcPr>
          <w:p w14:paraId="7F08DA33"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1.157</w:t>
            </w:r>
          </w:p>
        </w:tc>
      </w:tr>
      <w:tr w:rsidR="002B56D6" w:rsidRPr="00C31633" w14:paraId="6BFF0778"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70BFE044" w14:textId="77777777" w:rsidR="002B56D6" w:rsidRPr="00ED6857" w:rsidRDefault="002B56D6" w:rsidP="00BA59CF">
            <w:pPr>
              <w:pStyle w:val="TableText"/>
            </w:pPr>
            <w:r w:rsidRPr="00ED6857">
              <w:t>Personal factors – No impact / Some impact</w:t>
            </w:r>
          </w:p>
        </w:tc>
        <w:tc>
          <w:tcPr>
            <w:tcW w:w="1052" w:type="dxa"/>
          </w:tcPr>
          <w:p w14:paraId="0C0B74A9"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1.123</w:t>
            </w:r>
          </w:p>
        </w:tc>
        <w:tc>
          <w:tcPr>
            <w:tcW w:w="2225" w:type="dxa"/>
          </w:tcPr>
          <w:p w14:paraId="2E8736DC"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0.983</w:t>
            </w:r>
          </w:p>
        </w:tc>
        <w:tc>
          <w:tcPr>
            <w:tcW w:w="2227" w:type="dxa"/>
          </w:tcPr>
          <w:p w14:paraId="145069FF"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1.283</w:t>
            </w:r>
          </w:p>
        </w:tc>
      </w:tr>
      <w:tr w:rsidR="002B56D6" w:rsidRPr="00C31633" w14:paraId="718D9665"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31CE6A66" w14:textId="77777777" w:rsidR="002B56D6" w:rsidRPr="00ED6857" w:rsidRDefault="002B56D6" w:rsidP="00BA59CF">
            <w:pPr>
              <w:pStyle w:val="TableText"/>
            </w:pPr>
            <w:r w:rsidRPr="00ED6857">
              <w:t>Disability / No disability or Did not answer</w:t>
            </w:r>
          </w:p>
        </w:tc>
        <w:tc>
          <w:tcPr>
            <w:tcW w:w="1052" w:type="dxa"/>
          </w:tcPr>
          <w:p w14:paraId="56D4A2CB"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1.113</w:t>
            </w:r>
          </w:p>
        </w:tc>
        <w:tc>
          <w:tcPr>
            <w:tcW w:w="2225" w:type="dxa"/>
          </w:tcPr>
          <w:p w14:paraId="36763A7C"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0.964</w:t>
            </w:r>
          </w:p>
        </w:tc>
        <w:tc>
          <w:tcPr>
            <w:tcW w:w="2227" w:type="dxa"/>
          </w:tcPr>
          <w:p w14:paraId="70AE80BC"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1.286</w:t>
            </w:r>
          </w:p>
        </w:tc>
      </w:tr>
      <w:tr w:rsidR="002B56D6" w:rsidRPr="00C31633" w14:paraId="5CA7DE4E"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5FCF8252" w14:textId="77777777" w:rsidR="002B56D6" w:rsidRPr="00ED6857" w:rsidRDefault="002B56D6" w:rsidP="00BA59CF">
            <w:pPr>
              <w:pStyle w:val="TableText"/>
            </w:pPr>
            <w:r w:rsidRPr="00ED6857">
              <w:t>More than once on income support / Other</w:t>
            </w:r>
            <w:r w:rsidRPr="00ED6857">
              <w:rPr>
                <w:vertAlign w:val="superscript"/>
              </w:rPr>
              <w:t>2</w:t>
            </w:r>
          </w:p>
        </w:tc>
        <w:tc>
          <w:tcPr>
            <w:tcW w:w="1052" w:type="dxa"/>
          </w:tcPr>
          <w:p w14:paraId="36C777B4"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1.055</w:t>
            </w:r>
          </w:p>
        </w:tc>
        <w:tc>
          <w:tcPr>
            <w:tcW w:w="2225" w:type="dxa"/>
          </w:tcPr>
          <w:p w14:paraId="1D480E28"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0.945</w:t>
            </w:r>
          </w:p>
        </w:tc>
        <w:tc>
          <w:tcPr>
            <w:tcW w:w="2227" w:type="dxa"/>
          </w:tcPr>
          <w:p w14:paraId="7053DF3B"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1.179</w:t>
            </w:r>
          </w:p>
        </w:tc>
      </w:tr>
      <w:tr w:rsidR="002B56D6" w:rsidRPr="00C31633" w14:paraId="42B0C032"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2F084A8D" w14:textId="77777777" w:rsidR="002B56D6" w:rsidRPr="00ED6857" w:rsidRDefault="002B56D6" w:rsidP="00BA59CF">
            <w:pPr>
              <w:pStyle w:val="TableText"/>
            </w:pPr>
            <w:r w:rsidRPr="00ED6857">
              <w:t>Ex-offender / Non-ex-offender or Did not answer</w:t>
            </w:r>
          </w:p>
        </w:tc>
        <w:tc>
          <w:tcPr>
            <w:tcW w:w="1052" w:type="dxa"/>
          </w:tcPr>
          <w:p w14:paraId="6C20D27F"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1.120</w:t>
            </w:r>
          </w:p>
        </w:tc>
        <w:tc>
          <w:tcPr>
            <w:tcW w:w="2225" w:type="dxa"/>
          </w:tcPr>
          <w:p w14:paraId="423832B8"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0.977</w:t>
            </w:r>
          </w:p>
        </w:tc>
        <w:tc>
          <w:tcPr>
            <w:tcW w:w="2227" w:type="dxa"/>
          </w:tcPr>
          <w:p w14:paraId="00FE9BEF"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1.283</w:t>
            </w:r>
          </w:p>
        </w:tc>
      </w:tr>
      <w:tr w:rsidR="002B56D6" w:rsidRPr="00C31633" w14:paraId="7C51692B"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11CA03A0" w14:textId="77777777" w:rsidR="002B56D6" w:rsidRPr="00ED6857" w:rsidRDefault="002B56D6" w:rsidP="00BA59CF">
            <w:pPr>
              <w:pStyle w:val="TableText"/>
            </w:pPr>
            <w:r w:rsidRPr="00ED6857">
              <w:rPr>
                <w:color w:val="000000"/>
              </w:rPr>
              <w:t xml:space="preserve">Strength of local economy </w:t>
            </w:r>
            <w:r w:rsidRPr="00ED6857">
              <w:t>(increased IVI score by 1)</w:t>
            </w:r>
          </w:p>
        </w:tc>
        <w:tc>
          <w:tcPr>
            <w:tcW w:w="1052" w:type="dxa"/>
          </w:tcPr>
          <w:p w14:paraId="0DF9DEAE"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0.994*</w:t>
            </w:r>
          </w:p>
        </w:tc>
        <w:tc>
          <w:tcPr>
            <w:tcW w:w="2225" w:type="dxa"/>
          </w:tcPr>
          <w:p w14:paraId="45E06C9D"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0.991</w:t>
            </w:r>
          </w:p>
        </w:tc>
        <w:tc>
          <w:tcPr>
            <w:tcW w:w="2227" w:type="dxa"/>
          </w:tcPr>
          <w:p w14:paraId="4DB38DBD"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0.998</w:t>
            </w:r>
          </w:p>
        </w:tc>
      </w:tr>
      <w:tr w:rsidR="002B56D6" w:rsidRPr="00C31633" w14:paraId="17200B20" w14:textId="77777777" w:rsidTr="00BA59C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5A3C8AD5" w14:textId="77777777" w:rsidR="002B56D6" w:rsidRPr="00ED6857" w:rsidRDefault="002B56D6" w:rsidP="00BA59CF">
            <w:pPr>
              <w:pStyle w:val="TableText"/>
            </w:pPr>
            <w:r w:rsidRPr="00ED6857">
              <w:t>Lives in inner regional Australia / Remote or very remote Australia</w:t>
            </w:r>
          </w:p>
        </w:tc>
        <w:tc>
          <w:tcPr>
            <w:tcW w:w="1052" w:type="dxa"/>
          </w:tcPr>
          <w:p w14:paraId="5FA70317"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0.978</w:t>
            </w:r>
          </w:p>
        </w:tc>
        <w:tc>
          <w:tcPr>
            <w:tcW w:w="2225" w:type="dxa"/>
          </w:tcPr>
          <w:p w14:paraId="252E70E9"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0.701</w:t>
            </w:r>
          </w:p>
        </w:tc>
        <w:tc>
          <w:tcPr>
            <w:tcW w:w="2227" w:type="dxa"/>
          </w:tcPr>
          <w:p w14:paraId="01AE4F2C" w14:textId="77777777" w:rsidR="002B56D6" w:rsidRPr="00C31633" w:rsidRDefault="002B56D6" w:rsidP="00BA59CF">
            <w:pPr>
              <w:pStyle w:val="TableText"/>
              <w:cnfStyle w:val="000000100000" w:firstRow="0" w:lastRow="0" w:firstColumn="0" w:lastColumn="0" w:oddVBand="0" w:evenVBand="0" w:oddHBand="1" w:evenHBand="0" w:firstRowFirstColumn="0" w:firstRowLastColumn="0" w:lastRowFirstColumn="0" w:lastRowLastColumn="0"/>
            </w:pPr>
            <w:r w:rsidRPr="00C31633">
              <w:t>1.365</w:t>
            </w:r>
          </w:p>
        </w:tc>
      </w:tr>
      <w:tr w:rsidR="002B56D6" w:rsidRPr="00C31633" w14:paraId="6F1389AF" w14:textId="77777777" w:rsidTr="00BA59CF">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522" w:type="dxa"/>
          </w:tcPr>
          <w:p w14:paraId="435790AF" w14:textId="77777777" w:rsidR="002B56D6" w:rsidRPr="00ED6857" w:rsidRDefault="002B56D6" w:rsidP="00BA59CF">
            <w:pPr>
              <w:pStyle w:val="TableText"/>
            </w:pPr>
            <w:r w:rsidRPr="00ED6857">
              <w:t>Lives in outer regional Australia / Remote or very remote Australia</w:t>
            </w:r>
          </w:p>
        </w:tc>
        <w:tc>
          <w:tcPr>
            <w:tcW w:w="1052" w:type="dxa"/>
          </w:tcPr>
          <w:p w14:paraId="1156740D"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1.009</w:t>
            </w:r>
          </w:p>
        </w:tc>
        <w:tc>
          <w:tcPr>
            <w:tcW w:w="2225" w:type="dxa"/>
          </w:tcPr>
          <w:p w14:paraId="3CAECE78"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0.721</w:t>
            </w:r>
          </w:p>
        </w:tc>
        <w:tc>
          <w:tcPr>
            <w:tcW w:w="2227" w:type="dxa"/>
          </w:tcPr>
          <w:p w14:paraId="1933B0D5" w14:textId="77777777" w:rsidR="002B56D6" w:rsidRPr="00C31633" w:rsidRDefault="002B56D6" w:rsidP="00BA59CF">
            <w:pPr>
              <w:pStyle w:val="TableText"/>
              <w:cnfStyle w:val="000000010000" w:firstRow="0" w:lastRow="0" w:firstColumn="0" w:lastColumn="0" w:oddVBand="0" w:evenVBand="0" w:oddHBand="0" w:evenHBand="1" w:firstRowFirstColumn="0" w:firstRowLastColumn="0" w:lastRowFirstColumn="0" w:lastRowLastColumn="0"/>
            </w:pPr>
            <w:r w:rsidRPr="00C31633">
              <w:t>1.410</w:t>
            </w:r>
          </w:p>
        </w:tc>
      </w:tr>
    </w:tbl>
    <w:p w14:paraId="5B95E227" w14:textId="77777777" w:rsidR="002B56D6" w:rsidRPr="00A357B9" w:rsidRDefault="002B56D6" w:rsidP="002B56D6">
      <w:pPr>
        <w:pStyle w:val="SourceandNotes"/>
      </w:pPr>
      <w:r w:rsidRPr="00A357B9">
        <w:t xml:space="preserve">Base: </w:t>
      </w:r>
      <w:r>
        <w:t xml:space="preserve">participants who exited income support for the first time in second year after referral, </w:t>
      </w:r>
      <w:r w:rsidRPr="00A357B9">
        <w:t xml:space="preserve">n (excluding missing) = </w:t>
      </w:r>
      <w:r>
        <w:t>4,153</w:t>
      </w:r>
      <w:r w:rsidRPr="00A357B9">
        <w:t xml:space="preserve">; matched </w:t>
      </w:r>
      <w:r>
        <w:t>samples</w:t>
      </w:r>
    </w:p>
    <w:p w14:paraId="2011DB72" w14:textId="77777777" w:rsidR="002B56D6" w:rsidRDefault="002B56D6" w:rsidP="002B56D6">
      <w:pPr>
        <w:pStyle w:val="SourceandNotes"/>
      </w:pPr>
      <w:r w:rsidRPr="00A357B9">
        <w:t xml:space="preserve">* variable has statistically significant </w:t>
      </w:r>
      <w:r>
        <w:t>coefficient:</w:t>
      </w:r>
      <w:r w:rsidRPr="00A357B9">
        <w:t xml:space="preserve"> </w:t>
      </w:r>
      <w:r w:rsidRPr="00A151CC">
        <w:rPr>
          <w:i/>
          <w:iCs/>
        </w:rPr>
        <w:t>p</w:t>
      </w:r>
      <w:r w:rsidRPr="00A357B9">
        <w:t xml:space="preserve"> &lt; 0.05</w:t>
      </w:r>
    </w:p>
    <w:p w14:paraId="681C5FC1" w14:textId="77777777" w:rsidR="002B56D6" w:rsidRPr="00A357B9" w:rsidRDefault="002B56D6" w:rsidP="002B56D6">
      <w:pPr>
        <w:pStyle w:val="SourceandNotes"/>
      </w:pPr>
      <w:r>
        <w:t>2. ‘Other’ includes the following categories: ‘Received Crisis Payment’, ‘Received Crisis Payment + Multiple spells on income support’, ‘All others’.</w:t>
      </w:r>
    </w:p>
    <w:p w14:paraId="239269EC" w14:textId="77777777" w:rsidR="002B56D6" w:rsidRPr="002B15ED" w:rsidRDefault="002B56D6" w:rsidP="002B56D6">
      <w:pPr>
        <w:pStyle w:val="SourceandNotes"/>
      </w:pPr>
      <w:r w:rsidRPr="005511B1">
        <w:t xml:space="preserve">Source: </w:t>
      </w:r>
      <w:r w:rsidRPr="00A30BC4">
        <w:t>Department of E</w:t>
      </w:r>
      <w:r>
        <w:t xml:space="preserve">ducation, Skills and Employment </w:t>
      </w:r>
      <w:r w:rsidRPr="00A30BC4">
        <w:t>administrative data</w:t>
      </w:r>
    </w:p>
    <w:p w14:paraId="0AB5AB22" w14:textId="77777777" w:rsidR="00BD6313" w:rsidRPr="00123CAC" w:rsidRDefault="00BD6313" w:rsidP="00BA59CF">
      <w:bookmarkStart w:id="872" w:name="_Toc55475741"/>
      <w:r>
        <w:br w:type="page"/>
      </w:r>
    </w:p>
    <w:p w14:paraId="0D4D2196" w14:textId="25640F8F" w:rsidR="002B56D6" w:rsidRDefault="002B56D6" w:rsidP="002B56D6">
      <w:pPr>
        <w:pStyle w:val="Heading1"/>
      </w:pPr>
      <w:bookmarkStart w:id="873" w:name="_Toc72481969"/>
      <w:r>
        <w:t>Bibliography</w:t>
      </w:r>
      <w:bookmarkEnd w:id="872"/>
      <w:bookmarkEnd w:id="873"/>
    </w:p>
    <w:p w14:paraId="5D5778CF" w14:textId="77777777" w:rsidR="00013493" w:rsidRDefault="002B56D6" w:rsidP="002B56D6">
      <w:r w:rsidRPr="00F25F7F">
        <w:t>Australian Bureau of Statistics (ABS)</w:t>
      </w:r>
      <w:r>
        <w:t xml:space="preserve"> (2011). Prisoners in Australia, 2011 (Cat. no. 4517.0). </w:t>
      </w:r>
      <w:hyperlink r:id="rId99" w:history="1">
        <w:r w:rsidRPr="00A36FEF">
          <w:rPr>
            <w:rStyle w:val="Hyperlink"/>
          </w:rPr>
          <w:t>https://www.abs.gov.au/ausstats/abs@.nsf/0/B1BDF0A59F16AB85CA25795F000DB327?opendocument</w:t>
        </w:r>
      </w:hyperlink>
    </w:p>
    <w:p w14:paraId="32F7ADBB" w14:textId="0E9AA277" w:rsidR="002B56D6" w:rsidRDefault="002B56D6" w:rsidP="002B56D6">
      <w:r>
        <w:t xml:space="preserve">ABS (2016). 2016 Census. </w:t>
      </w:r>
      <w:hyperlink r:id="rId100" w:history="1">
        <w:r w:rsidRPr="004B00A2">
          <w:rPr>
            <w:rStyle w:val="Hyperlink"/>
          </w:rPr>
          <w:t>https://www.abs.gov.au/ausstats/abs@.nsf/Lookup/by%20Subject/2008.0~2016~Main%20Features~Topic%20release%20schedule~140</w:t>
        </w:r>
      </w:hyperlink>
    </w:p>
    <w:p w14:paraId="647FB3BB" w14:textId="77777777" w:rsidR="00013493" w:rsidRDefault="002B56D6" w:rsidP="002B56D6">
      <w:r w:rsidRPr="00707C73">
        <w:t>ABS</w:t>
      </w:r>
      <w:r>
        <w:t xml:space="preserve"> (2018).</w:t>
      </w:r>
      <w:r w:rsidRPr="00707C73">
        <w:t xml:space="preserve"> Employment and Unemployment</w:t>
      </w:r>
      <w:r>
        <w:t>, Labour Force, Australia, released 13 December 2018</w:t>
      </w:r>
      <w:r w:rsidRPr="00707C73">
        <w:t xml:space="preserve">. </w:t>
      </w:r>
      <w:hyperlink r:id="rId101" w:history="1">
        <w:r w:rsidRPr="00FD29AB">
          <w:rPr>
            <w:rStyle w:val="Hyperlink"/>
            <w:rFonts w:cstheme="minorHAnsi"/>
            <w:lang w:val="en"/>
          </w:rPr>
          <w:t>https://www.abs.gov.au/Employment-and-Unemployment</w:t>
        </w:r>
      </w:hyperlink>
    </w:p>
    <w:p w14:paraId="7A64AB95" w14:textId="7FC28545" w:rsidR="002B56D6" w:rsidRPr="00707C73" w:rsidRDefault="002B56D6" w:rsidP="002B56D6">
      <w:pPr>
        <w:rPr>
          <w:rFonts w:cstheme="minorHAnsi"/>
        </w:rPr>
      </w:pPr>
      <w:r w:rsidRPr="00707C73">
        <w:rPr>
          <w:rFonts w:cstheme="minorHAnsi"/>
        </w:rPr>
        <w:t>ABS</w:t>
      </w:r>
      <w:r>
        <w:rPr>
          <w:rFonts w:cstheme="minorHAnsi"/>
        </w:rPr>
        <w:t xml:space="preserve"> (February 2019).</w:t>
      </w:r>
      <w:r w:rsidRPr="00707C73">
        <w:rPr>
          <w:rFonts w:cstheme="minorHAnsi"/>
        </w:rPr>
        <w:t xml:space="preserve"> Labour Force, </w:t>
      </w:r>
      <w:r>
        <w:rPr>
          <w:rFonts w:cstheme="minorHAnsi"/>
        </w:rPr>
        <w:t xml:space="preserve">Australia, </w:t>
      </w:r>
      <w:r w:rsidRPr="00707C73">
        <w:rPr>
          <w:rFonts w:cstheme="minorHAnsi"/>
        </w:rPr>
        <w:t xml:space="preserve">Detailed – Electronic </w:t>
      </w:r>
      <w:r>
        <w:rPr>
          <w:rFonts w:cstheme="minorHAnsi"/>
        </w:rPr>
        <w:t>D</w:t>
      </w:r>
      <w:r w:rsidRPr="00707C73">
        <w:rPr>
          <w:rFonts w:cstheme="minorHAnsi"/>
        </w:rPr>
        <w:t>elivery, February 2019 (Cat.</w:t>
      </w:r>
      <w:r>
        <w:rPr>
          <w:rFonts w:cstheme="minorHAnsi"/>
        </w:rPr>
        <w:t> </w:t>
      </w:r>
      <w:r w:rsidRPr="00707C73">
        <w:rPr>
          <w:rFonts w:cstheme="minorHAnsi"/>
        </w:rPr>
        <w:t>no.</w:t>
      </w:r>
      <w:r>
        <w:rPr>
          <w:rFonts w:cstheme="minorHAnsi"/>
        </w:rPr>
        <w:t> </w:t>
      </w:r>
      <w:r w:rsidRPr="00707C73">
        <w:rPr>
          <w:rFonts w:cstheme="minorHAnsi"/>
        </w:rPr>
        <w:t xml:space="preserve">6291.0.55.001) </w:t>
      </w:r>
      <w:r>
        <w:rPr>
          <w:rFonts w:cstheme="minorHAnsi"/>
        </w:rPr>
        <w:t>(</w:t>
      </w:r>
      <w:r w:rsidRPr="00707C73">
        <w:rPr>
          <w:rFonts w:cstheme="minorHAnsi"/>
        </w:rPr>
        <w:t>data are 12-month averages of original estimates</w:t>
      </w:r>
      <w:r>
        <w:rPr>
          <w:rFonts w:cstheme="minorHAnsi"/>
        </w:rPr>
        <w:t>)</w:t>
      </w:r>
      <w:r w:rsidRPr="00707C73">
        <w:rPr>
          <w:rFonts w:cstheme="minorHAnsi"/>
        </w:rPr>
        <w:t>.</w:t>
      </w:r>
      <w:r>
        <w:rPr>
          <w:rFonts w:cstheme="minorHAnsi"/>
        </w:rPr>
        <w:t xml:space="preserve"> </w:t>
      </w:r>
      <w:hyperlink r:id="rId102" w:history="1">
        <w:r w:rsidRPr="009A105B">
          <w:rPr>
            <w:rStyle w:val="Hyperlink"/>
            <w:rFonts w:cstheme="minorHAnsi"/>
          </w:rPr>
          <w:t>https://www.abs.gov.au/AUSSTATS/abs@.nsf/MF/6291.0.55.001</w:t>
        </w:r>
      </w:hyperlink>
    </w:p>
    <w:p w14:paraId="03177CED" w14:textId="77777777" w:rsidR="002B56D6" w:rsidRDefault="002B56D6" w:rsidP="002B56D6">
      <w:r w:rsidRPr="00707C73">
        <w:t>ABS</w:t>
      </w:r>
      <w:r>
        <w:t xml:space="preserve"> (March 2019).</w:t>
      </w:r>
      <w:r w:rsidRPr="00707C73">
        <w:t xml:space="preserve"> Labour Force, </w:t>
      </w:r>
      <w:r>
        <w:t xml:space="preserve">Australia, </w:t>
      </w:r>
      <w:r w:rsidRPr="00707C73">
        <w:t>Detailed – Electronic delivery, March 2019 (</w:t>
      </w:r>
      <w:r w:rsidRPr="00852CF3">
        <w:t>Cat.</w:t>
      </w:r>
      <w:r>
        <w:t> n</w:t>
      </w:r>
      <w:r w:rsidRPr="00852CF3">
        <w:t>o.</w:t>
      </w:r>
      <w:r>
        <w:t> </w:t>
      </w:r>
      <w:r w:rsidRPr="00707C73">
        <w:t>691.0.55.001)</w:t>
      </w:r>
      <w:r>
        <w:t>.</w:t>
      </w:r>
      <w:r w:rsidRPr="00707C73">
        <w:t xml:space="preserve"> </w:t>
      </w:r>
      <w:hyperlink r:id="rId103" w:history="1">
        <w:r w:rsidRPr="00707C73">
          <w:rPr>
            <w:rStyle w:val="Hyperlink"/>
          </w:rPr>
          <w:t>https://www.abs.gov.au/AUSSTATS/abs@.nsf/allprimarymainfeatures/E35947BB22B1568CCA2584410018B3DE?opendocument</w:t>
        </w:r>
      </w:hyperlink>
    </w:p>
    <w:p w14:paraId="37204513" w14:textId="77777777" w:rsidR="002B56D6" w:rsidRPr="00707C73" w:rsidRDefault="002B56D6" w:rsidP="002B56D6">
      <w:pPr>
        <w:rPr>
          <w:rFonts w:cstheme="minorHAnsi"/>
        </w:rPr>
      </w:pPr>
      <w:r w:rsidRPr="00707C73">
        <w:t>ABS</w:t>
      </w:r>
      <w:r>
        <w:t xml:space="preserve"> (April 2019).</w:t>
      </w:r>
      <w:r w:rsidRPr="00707C73">
        <w:t xml:space="preserve"> Labour Force, Australia</w:t>
      </w:r>
      <w:r>
        <w:t>,</w:t>
      </w:r>
      <w:r w:rsidRPr="00707C73">
        <w:t xml:space="preserve"> April 2019 </w:t>
      </w:r>
      <w:r w:rsidRPr="00707C73">
        <w:rPr>
          <w:rFonts w:cstheme="minorHAnsi"/>
        </w:rPr>
        <w:t>(</w:t>
      </w:r>
      <w:r w:rsidRPr="00852CF3">
        <w:rPr>
          <w:rFonts w:cstheme="minorHAnsi"/>
        </w:rPr>
        <w:t>Cat. no.</w:t>
      </w:r>
      <w:r w:rsidRPr="00707C73">
        <w:rPr>
          <w:rFonts w:cstheme="minorHAnsi"/>
        </w:rPr>
        <w:t xml:space="preserve"> 6202.0) </w:t>
      </w:r>
      <w:r>
        <w:rPr>
          <w:rFonts w:cstheme="minorHAnsi"/>
        </w:rPr>
        <w:t>(</w:t>
      </w:r>
      <w:r w:rsidRPr="00707C73">
        <w:rPr>
          <w:rFonts w:cstheme="minorHAnsi"/>
        </w:rPr>
        <w:t xml:space="preserve">data are in </w:t>
      </w:r>
      <w:r w:rsidRPr="00707C73">
        <w:rPr>
          <w:rFonts w:cstheme="minorHAnsi"/>
          <w:i/>
        </w:rPr>
        <w:t xml:space="preserve">trend </w:t>
      </w:r>
      <w:r w:rsidRPr="00707C73">
        <w:rPr>
          <w:rFonts w:cstheme="minorHAnsi"/>
        </w:rPr>
        <w:t>terms</w:t>
      </w:r>
      <w:r>
        <w:rPr>
          <w:rFonts w:cstheme="minorHAnsi"/>
        </w:rPr>
        <w:t>)</w:t>
      </w:r>
      <w:r w:rsidRPr="00707C73">
        <w:rPr>
          <w:rFonts w:cstheme="minorHAnsi"/>
        </w:rPr>
        <w:t>.</w:t>
      </w:r>
      <w:r>
        <w:rPr>
          <w:rFonts w:cstheme="minorHAnsi"/>
        </w:rPr>
        <w:t xml:space="preserve"> </w:t>
      </w:r>
      <w:hyperlink r:id="rId104" w:history="1">
        <w:r w:rsidRPr="007D7ECF">
          <w:rPr>
            <w:rStyle w:val="Hyperlink"/>
            <w:rFonts w:cstheme="minorHAnsi"/>
          </w:rPr>
          <w:t>https://www.abs.gov.au/ausstats/abs@.nsf/mf/6202.0</w:t>
        </w:r>
      </w:hyperlink>
    </w:p>
    <w:p w14:paraId="49DAE552" w14:textId="77777777" w:rsidR="00013493" w:rsidRDefault="002B56D6" w:rsidP="002B56D6">
      <w:r>
        <w:t xml:space="preserve">ABS (May 2019). </w:t>
      </w:r>
      <w:r w:rsidRPr="003133D1">
        <w:t xml:space="preserve">Labour Force, </w:t>
      </w:r>
      <w:r>
        <w:t xml:space="preserve">Australia, </w:t>
      </w:r>
      <w:r w:rsidRPr="003133D1">
        <w:t xml:space="preserve">Detailed – Electronic </w:t>
      </w:r>
      <w:r>
        <w:t>D</w:t>
      </w:r>
      <w:r w:rsidRPr="003133D1">
        <w:t>elivery, May 2019</w:t>
      </w:r>
      <w:r>
        <w:t xml:space="preserve"> (Cat. no. 6291.0.55.001). </w:t>
      </w:r>
      <w:hyperlink r:id="rId105" w:history="1">
        <w:r w:rsidRPr="00313BF8">
          <w:rPr>
            <w:rStyle w:val="Hyperlink"/>
          </w:rPr>
          <w:t>https://www.abs.gov.au/AUSSTATS/abs@.nsf/Lookup/6291.0.55.001Main+Features1May%202019?OpenDocument=</w:t>
        </w:r>
      </w:hyperlink>
    </w:p>
    <w:p w14:paraId="573A7F1B" w14:textId="121EFCF4" w:rsidR="002B56D6" w:rsidRDefault="002B56D6" w:rsidP="002B56D6">
      <w:r w:rsidRPr="00852CF3">
        <w:rPr>
          <w:rFonts w:cstheme="minorHAnsi"/>
        </w:rPr>
        <w:t>Australian</w:t>
      </w:r>
      <w:r w:rsidRPr="00FD29AB">
        <w:rPr>
          <w:rFonts w:cstheme="minorHAnsi"/>
        </w:rPr>
        <w:t xml:space="preserve"> National Audit Office (2009)</w:t>
      </w:r>
      <w:r>
        <w:rPr>
          <w:rFonts w:cstheme="minorHAnsi"/>
        </w:rPr>
        <w:t>.</w:t>
      </w:r>
      <w:r w:rsidRPr="00FD29AB">
        <w:rPr>
          <w:rFonts w:cstheme="minorHAnsi"/>
        </w:rPr>
        <w:t xml:space="preserve"> </w:t>
      </w:r>
      <w:r w:rsidRPr="00A151CC">
        <w:rPr>
          <w:rFonts w:cstheme="minorHAnsi"/>
          <w:iCs/>
        </w:rPr>
        <w:t xml:space="preserve">Evaluation of the Indigenous Youth Mobility Program: Final </w:t>
      </w:r>
      <w:r>
        <w:rPr>
          <w:rFonts w:cstheme="minorHAnsi"/>
          <w:iCs/>
        </w:rPr>
        <w:t>R</w:t>
      </w:r>
      <w:r w:rsidRPr="00A151CC">
        <w:rPr>
          <w:rFonts w:cstheme="minorHAnsi"/>
          <w:iCs/>
        </w:rPr>
        <w:t>eport</w:t>
      </w:r>
      <w:r w:rsidRPr="00544B75">
        <w:t xml:space="preserve">. </w:t>
      </w:r>
      <w:r w:rsidRPr="00FD29AB">
        <w:t xml:space="preserve">Department of Finance and Deregulation: Canberra. </w:t>
      </w:r>
      <w:hyperlink r:id="rId106" w:history="1">
        <w:r w:rsidRPr="00FD29AB">
          <w:rPr>
            <w:rStyle w:val="Hyperlink"/>
          </w:rPr>
          <w:t>https://apo.org.au/node/152166</w:t>
        </w:r>
      </w:hyperlink>
    </w:p>
    <w:p w14:paraId="7A2B21D2" w14:textId="77777777" w:rsidR="002B56D6" w:rsidRDefault="002B56D6" w:rsidP="002B56D6">
      <w:pPr>
        <w:rPr>
          <w:rStyle w:val="Hyperlink"/>
        </w:rPr>
      </w:pPr>
      <w:r w:rsidRPr="00FD29AB">
        <w:t xml:space="preserve">Bell, </w:t>
      </w:r>
      <w:r w:rsidRPr="0038322C">
        <w:t>D</w:t>
      </w:r>
      <w:r w:rsidRPr="00FD29AB">
        <w:t xml:space="preserve"> (2012)</w:t>
      </w:r>
      <w:r>
        <w:t>.</w:t>
      </w:r>
      <w:r w:rsidRPr="00FD29AB">
        <w:t xml:space="preserve"> </w:t>
      </w:r>
      <w:r w:rsidRPr="00A151CC">
        <w:t xml:space="preserve">Labour </w:t>
      </w:r>
      <w:r>
        <w:t>M</w:t>
      </w:r>
      <w:r w:rsidRPr="00A151CC">
        <w:t xml:space="preserve">arket </w:t>
      </w:r>
      <w:r>
        <w:t>A</w:t>
      </w:r>
      <w:r w:rsidRPr="00A151CC">
        <w:t xml:space="preserve">ttachment: Defining the </w:t>
      </w:r>
      <w:r>
        <w:t>S</w:t>
      </w:r>
      <w:r w:rsidRPr="00A151CC">
        <w:t xml:space="preserve">pectrum between the </w:t>
      </w:r>
      <w:r>
        <w:t>E</w:t>
      </w:r>
      <w:r w:rsidRPr="00A151CC">
        <w:t xml:space="preserve">mployed and the </w:t>
      </w:r>
      <w:r>
        <w:t>I</w:t>
      </w:r>
      <w:r w:rsidRPr="00A151CC">
        <w:t>nactive</w:t>
      </w:r>
      <w:r w:rsidRPr="00BD4331">
        <w:t>.</w:t>
      </w:r>
      <w:r w:rsidRPr="00FD29AB">
        <w:t xml:space="preserve"> Canadian Career Development Foundation</w:t>
      </w:r>
      <w:r>
        <w:t xml:space="preserve">: </w:t>
      </w:r>
      <w:r w:rsidRPr="000E0BDF">
        <w:t>Ottawa.</w:t>
      </w:r>
      <w:r>
        <w:t xml:space="preserve"> </w:t>
      </w:r>
      <w:hyperlink r:id="rId107" w:history="1">
        <w:r w:rsidRPr="00BD522C">
          <w:rPr>
            <w:rStyle w:val="Hyperlink"/>
          </w:rPr>
          <w:t>https://www.worldcat.org/title/labour-market-attachment-defining-the-spectrum-between-the-employed-and-the-inactive/oclc/852804346</w:t>
        </w:r>
      </w:hyperlink>
    </w:p>
    <w:p w14:paraId="63BD6E85" w14:textId="5B2791A3" w:rsidR="002B56D6" w:rsidRDefault="002B56D6" w:rsidP="000376AF">
      <w:pPr>
        <w:pStyle w:val="Normal0"/>
        <w:rPr>
          <w:rFonts w:cs="Times New Roman"/>
        </w:rPr>
      </w:pPr>
      <w:r w:rsidRPr="00FE3B42">
        <w:t>Borland, J and Tseng, YP (2004</w:t>
      </w:r>
      <w:r>
        <w:t>)</w:t>
      </w:r>
      <w:r w:rsidRPr="00FE3B42">
        <w:t>. Does ‘Work for the Dole’ Work?</w:t>
      </w:r>
      <w:r w:rsidRPr="00FE3B42">
        <w:rPr>
          <w:rFonts w:cs="Times New Roman"/>
        </w:rPr>
        <w:t xml:space="preserve"> Melbourne Institute Working Paper No. 14/04</w:t>
      </w:r>
      <w:r w:rsidR="004E2565">
        <w:rPr>
          <w:rFonts w:cs="Times New Roman"/>
        </w:rPr>
        <w:t>.</w:t>
      </w:r>
    </w:p>
    <w:p w14:paraId="7545E09F" w14:textId="77777777" w:rsidR="002B56D6" w:rsidRPr="00FE3B42" w:rsidRDefault="00777F86" w:rsidP="000376AF">
      <w:pPr>
        <w:pStyle w:val="Normal0"/>
        <w:rPr>
          <w:rFonts w:cs="Times New Roman"/>
        </w:rPr>
      </w:pPr>
      <w:hyperlink r:id="rId108" w:history="1">
        <w:r w:rsidR="002B56D6" w:rsidRPr="00825324">
          <w:rPr>
            <w:rStyle w:val="Hyperlink"/>
            <w:rFonts w:cs="Times New Roman"/>
          </w:rPr>
          <w:t>https://minerva-access.unimelb.edu.au/bitstream/handle/11343/33797/66032_00000576_01_wp2004n14.pdf?sequence=1&amp;isAllowed=y</w:t>
        </w:r>
      </w:hyperlink>
    </w:p>
    <w:p w14:paraId="14C71AB7" w14:textId="77777777" w:rsidR="002B56D6" w:rsidRDefault="002B56D6" w:rsidP="002B56D6">
      <w:pPr>
        <w:rPr>
          <w:rStyle w:val="Hyperlink"/>
          <w:lang w:val="en"/>
        </w:rPr>
      </w:pPr>
      <w:r w:rsidRPr="00CB0915">
        <w:t>Borland, J (2014</w:t>
      </w:r>
      <w:r>
        <w:t>A</w:t>
      </w:r>
      <w:r w:rsidRPr="00CB0915">
        <w:t>).</w:t>
      </w:r>
      <w:r w:rsidRPr="00BA59CF">
        <w:t xml:space="preserve"> Work for the Dole does not work – but here is what does. The Conversation, 30 January 2014. </w:t>
      </w:r>
      <w:hyperlink r:id="rId109" w:history="1">
        <w:r w:rsidRPr="00CB0915">
          <w:rPr>
            <w:rStyle w:val="Hyperlink"/>
            <w:lang w:val="en"/>
          </w:rPr>
          <w:t>http://theconversation.com/work-for-the-dole-doesnt-work-but-here-is-what-does-22492</w:t>
        </w:r>
      </w:hyperlink>
    </w:p>
    <w:p w14:paraId="3558A823" w14:textId="77777777" w:rsidR="002B56D6" w:rsidRPr="00BA59CF" w:rsidRDefault="002B56D6" w:rsidP="002B56D6">
      <w:r w:rsidRPr="004F65A5">
        <w:t xml:space="preserve">Borland, J </w:t>
      </w:r>
      <w:r>
        <w:t>(</w:t>
      </w:r>
      <w:r w:rsidRPr="004F65A5">
        <w:t>2014</w:t>
      </w:r>
      <w:r>
        <w:t>B)</w:t>
      </w:r>
      <w:r w:rsidRPr="004F65A5">
        <w:t xml:space="preserve">. Dealing with unemployment: What should be the role of labour market programs? </w:t>
      </w:r>
      <w:r w:rsidRPr="00A151CC">
        <w:t>Evidence Base</w:t>
      </w:r>
      <w:r w:rsidRPr="004F65A5">
        <w:t xml:space="preserve"> 4, pp. 1</w:t>
      </w:r>
      <w:r>
        <w:t>–</w:t>
      </w:r>
      <w:r w:rsidRPr="004F65A5">
        <w:t xml:space="preserve">26. </w:t>
      </w:r>
      <w:hyperlink r:id="rId110" w:history="1">
        <w:r w:rsidRPr="004F65A5">
          <w:rPr>
            <w:rStyle w:val="Hyperlink"/>
          </w:rPr>
          <w:t>https://apo.org.au/node/54014</w:t>
        </w:r>
      </w:hyperlink>
    </w:p>
    <w:p w14:paraId="25370F66" w14:textId="77777777" w:rsidR="002B56D6" w:rsidRPr="00CB0915" w:rsidRDefault="002B56D6" w:rsidP="002B56D6">
      <w:r>
        <w:t xml:space="preserve">Caldwell, LL and Smith, EA (2006). Leisure as a context for youth development and delinquency prevention. </w:t>
      </w:r>
      <w:r w:rsidRPr="00BD4331">
        <w:t xml:space="preserve">Australian and New Zealand Journal of Criminology </w:t>
      </w:r>
      <w:r>
        <w:t xml:space="preserve">39(3): 398–418. </w:t>
      </w:r>
      <w:hyperlink r:id="rId111" w:history="1">
        <w:r w:rsidRPr="00054A3A">
          <w:rPr>
            <w:rStyle w:val="Hyperlink"/>
          </w:rPr>
          <w:t>https://journals.sagepub.com/doi/10.1375/acri.39.3.398</w:t>
        </w:r>
      </w:hyperlink>
    </w:p>
    <w:p w14:paraId="4C5676DF" w14:textId="77777777" w:rsidR="002B56D6" w:rsidRDefault="002B56D6" w:rsidP="002B56D6">
      <w:pPr>
        <w:rPr>
          <w:rStyle w:val="Hyperlink"/>
        </w:rPr>
      </w:pPr>
      <w:r w:rsidRPr="000E0BDF">
        <w:t xml:space="preserve">Carcillo, </w:t>
      </w:r>
      <w:r w:rsidRPr="00E67228">
        <w:t>S</w:t>
      </w:r>
      <w:r w:rsidRPr="000E0BDF">
        <w:t xml:space="preserve">, Fernandez, R, Konigs, S </w:t>
      </w:r>
      <w:r>
        <w:t>and</w:t>
      </w:r>
      <w:r w:rsidRPr="000E0BDF">
        <w:t xml:space="preserve"> Minea, A (2015)</w:t>
      </w:r>
      <w:r>
        <w:t>.</w:t>
      </w:r>
      <w:r w:rsidRPr="000E0BDF">
        <w:t xml:space="preserve"> </w:t>
      </w:r>
      <w:r w:rsidRPr="00A151CC">
        <w:t xml:space="preserve">NEET </w:t>
      </w:r>
      <w:r>
        <w:t>Y</w:t>
      </w:r>
      <w:r w:rsidRPr="00A151CC">
        <w:t xml:space="preserve">outh in the </w:t>
      </w:r>
      <w:r>
        <w:t>A</w:t>
      </w:r>
      <w:r w:rsidRPr="00A151CC">
        <w:t xml:space="preserve">ftermath of the </w:t>
      </w:r>
      <w:r>
        <w:t>C</w:t>
      </w:r>
      <w:r w:rsidRPr="00A151CC">
        <w:t>risis: Challenges and Policies</w:t>
      </w:r>
      <w:r w:rsidRPr="000E0BDF">
        <w:t xml:space="preserve">. </w:t>
      </w:r>
      <w:r w:rsidRPr="000E0BDF">
        <w:rPr>
          <w:iCs/>
        </w:rPr>
        <w:t>OECD Social, Employment</w:t>
      </w:r>
      <w:r w:rsidRPr="000E0BDF">
        <w:t xml:space="preserve"> </w:t>
      </w:r>
      <w:r w:rsidRPr="000E0BDF">
        <w:rPr>
          <w:iCs/>
        </w:rPr>
        <w:t>and Migration Working Papers</w:t>
      </w:r>
      <w:r w:rsidRPr="000E0BDF">
        <w:t>, No. 164. OECD Publishing: Paris.</w:t>
      </w:r>
      <w:r>
        <w:t xml:space="preserve"> </w:t>
      </w:r>
      <w:hyperlink r:id="rId112" w:history="1">
        <w:r w:rsidRPr="0065072E">
          <w:rPr>
            <w:rStyle w:val="Hyperlink"/>
          </w:rPr>
          <w:t>https://www.oecd-ilibrary.org/social-issues-migration-health/neet-youth-in-the-aftermath-of-the-crisis_5js6363503f6-en</w:t>
        </w:r>
      </w:hyperlink>
    </w:p>
    <w:p w14:paraId="2C1B3968" w14:textId="77777777" w:rsidR="002B56D6" w:rsidRPr="0072166B" w:rsidRDefault="002B56D6" w:rsidP="002B56D6">
      <w:pPr>
        <w:rPr>
          <w:rFonts w:cstheme="minorHAnsi"/>
        </w:rPr>
      </w:pPr>
      <w:r w:rsidRPr="00BA59CF">
        <w:t>Churchill, B (2020). COVID‐19 and the immediate impact on young people and employment in Australia: a gendered analysis. Gender, Work and Organization, Feminist Frontiers. Wiley Online Library.</w:t>
      </w:r>
      <w:r>
        <w:rPr>
          <w:rFonts w:cstheme="minorHAnsi"/>
        </w:rPr>
        <w:t xml:space="preserve"> </w:t>
      </w:r>
      <w:hyperlink r:id="rId113" w:history="1">
        <w:r w:rsidRPr="00D37E3A">
          <w:rPr>
            <w:rStyle w:val="Hyperlink"/>
            <w:rFonts w:cstheme="minorHAnsi"/>
          </w:rPr>
          <w:t>https://onlinelibrary.wiley.com/doi/abs/10.1111/gwao.12563</w:t>
        </w:r>
      </w:hyperlink>
    </w:p>
    <w:p w14:paraId="2B760FF1" w14:textId="77777777" w:rsidR="002B56D6" w:rsidRDefault="002B56D6" w:rsidP="002B56D6">
      <w:pPr>
        <w:rPr>
          <w:rStyle w:val="Hyperlink"/>
          <w:lang w:val="en"/>
        </w:rPr>
      </w:pPr>
      <w:r w:rsidRPr="000E0BDF">
        <w:rPr>
          <w:lang w:val="en"/>
        </w:rPr>
        <w:t>Considine, G, Watson,</w:t>
      </w:r>
      <w:r>
        <w:rPr>
          <w:lang w:val="en"/>
        </w:rPr>
        <w:t xml:space="preserve"> </w:t>
      </w:r>
      <w:r w:rsidRPr="000E0BDF">
        <w:rPr>
          <w:lang w:val="en"/>
        </w:rPr>
        <w:t>I</w:t>
      </w:r>
      <w:r>
        <w:rPr>
          <w:lang w:val="en"/>
        </w:rPr>
        <w:t xml:space="preserve"> and</w:t>
      </w:r>
      <w:r w:rsidRPr="000E0BDF">
        <w:rPr>
          <w:lang w:val="en"/>
        </w:rPr>
        <w:t xml:space="preserve"> Hall, R (2015). Who</w:t>
      </w:r>
      <w:r>
        <w:rPr>
          <w:lang w:val="en"/>
        </w:rPr>
        <w:t>’</w:t>
      </w:r>
      <w:r w:rsidRPr="000E0BDF">
        <w:rPr>
          <w:lang w:val="en"/>
        </w:rPr>
        <w:t xml:space="preserve">s </w:t>
      </w:r>
      <w:r>
        <w:rPr>
          <w:lang w:val="en"/>
        </w:rPr>
        <w:t>M</w:t>
      </w:r>
      <w:r w:rsidRPr="000E0BDF">
        <w:rPr>
          <w:lang w:val="en"/>
        </w:rPr>
        <w:t xml:space="preserve">issing </w:t>
      </w:r>
      <w:r>
        <w:rPr>
          <w:lang w:val="en"/>
        </w:rPr>
        <w:t>O</w:t>
      </w:r>
      <w:r w:rsidRPr="000E0BDF">
        <w:rPr>
          <w:lang w:val="en"/>
        </w:rPr>
        <w:t xml:space="preserve">ut? Access and </w:t>
      </w:r>
      <w:r>
        <w:rPr>
          <w:lang w:val="en"/>
        </w:rPr>
        <w:t>E</w:t>
      </w:r>
      <w:r w:rsidRPr="000E0BDF">
        <w:rPr>
          <w:lang w:val="en"/>
        </w:rPr>
        <w:t xml:space="preserve">quity in </w:t>
      </w:r>
      <w:r>
        <w:rPr>
          <w:lang w:val="en"/>
        </w:rPr>
        <w:t>V</w:t>
      </w:r>
      <w:r w:rsidRPr="000E0BDF">
        <w:rPr>
          <w:lang w:val="en"/>
        </w:rPr>
        <w:t xml:space="preserve">ocational </w:t>
      </w:r>
      <w:r>
        <w:rPr>
          <w:lang w:val="en"/>
        </w:rPr>
        <w:t>E</w:t>
      </w:r>
      <w:r w:rsidRPr="000E0BDF">
        <w:rPr>
          <w:lang w:val="en"/>
        </w:rPr>
        <w:t xml:space="preserve">ducation and </w:t>
      </w:r>
      <w:r>
        <w:rPr>
          <w:lang w:val="en"/>
        </w:rPr>
        <w:t>T</w:t>
      </w:r>
      <w:r w:rsidRPr="000E0BDF">
        <w:rPr>
          <w:lang w:val="en"/>
        </w:rPr>
        <w:t>raining. Research Report</w:t>
      </w:r>
      <w:r>
        <w:rPr>
          <w:lang w:val="en"/>
        </w:rPr>
        <w:t>.</w:t>
      </w:r>
      <w:r w:rsidRPr="000E0BDF">
        <w:rPr>
          <w:lang w:val="en"/>
        </w:rPr>
        <w:t xml:space="preserve"> </w:t>
      </w:r>
      <w:r w:rsidRPr="006C5FDA">
        <w:t>National Centre for Vocational Education Research</w:t>
      </w:r>
      <w:r>
        <w:t>: Adelaide</w:t>
      </w:r>
      <w:r w:rsidRPr="000E0BDF">
        <w:rPr>
          <w:lang w:val="en"/>
        </w:rPr>
        <w:t xml:space="preserve">. </w:t>
      </w:r>
      <w:hyperlink r:id="rId114" w:history="1">
        <w:r w:rsidRPr="000E0BDF">
          <w:rPr>
            <w:rStyle w:val="Hyperlink"/>
            <w:lang w:val="en"/>
          </w:rPr>
          <w:t>https://www.ncver.edu.au/research-and-statistics/publications/all-publications/whos-missing-out-access-and-equity-in-vocational-education-and-training</w:t>
        </w:r>
      </w:hyperlink>
    </w:p>
    <w:p w14:paraId="6B4E5D20" w14:textId="77777777" w:rsidR="002B56D6" w:rsidRDefault="002B56D6" w:rsidP="002B56D6">
      <w:pPr>
        <w:rPr>
          <w:rStyle w:val="Hyperlink"/>
        </w:rPr>
      </w:pPr>
      <w:r w:rsidRPr="000C4AE3">
        <w:t>dandolopartners (2012)</w:t>
      </w:r>
      <w:r>
        <w:t>.</w:t>
      </w:r>
      <w:r w:rsidRPr="000C4AE3">
        <w:t xml:space="preserve"> </w:t>
      </w:r>
      <w:r w:rsidRPr="00E67228">
        <w:t>Interim Evaluation of the National Partnership on Youth Attainment and Transitions: A Report for the Department of Education, Employment and Work</w:t>
      </w:r>
      <w:r w:rsidRPr="00FD2F7D">
        <w:t>place Relations</w:t>
      </w:r>
      <w:r w:rsidRPr="000C4AE3">
        <w:t>. dandolopartners: Melbourne.</w:t>
      </w:r>
      <w:r>
        <w:t xml:space="preserve"> </w:t>
      </w:r>
      <w:hyperlink r:id="rId115" w:history="1">
        <w:r w:rsidRPr="009A105B">
          <w:rPr>
            <w:rStyle w:val="Hyperlink"/>
          </w:rPr>
          <w:t>https://annualreport2014.education.gov.au/programme-27-youth-support</w:t>
        </w:r>
      </w:hyperlink>
    </w:p>
    <w:p w14:paraId="2281297D" w14:textId="77777777" w:rsidR="00013493" w:rsidRDefault="002B56D6" w:rsidP="002B56D6">
      <w:r w:rsidRPr="009A105B">
        <w:t>Department of</w:t>
      </w:r>
      <w:r>
        <w:t xml:space="preserve"> Education, Skills and Employment.</w:t>
      </w:r>
      <w:r w:rsidRPr="009A105B">
        <w:t xml:space="preserve"> Youth </w:t>
      </w:r>
      <w:r>
        <w:t>J</w:t>
      </w:r>
      <w:r w:rsidRPr="009A105B">
        <w:t>obs PaTH</w:t>
      </w:r>
      <w:r>
        <w:t>.</w:t>
      </w:r>
      <w:r w:rsidRPr="009A105B">
        <w:t xml:space="preserve"> </w:t>
      </w:r>
      <w:hyperlink r:id="rId116" w:history="1">
        <w:r w:rsidRPr="00256961">
          <w:rPr>
            <w:rStyle w:val="Hyperlink"/>
          </w:rPr>
          <w:t>https://www.employment.gov.au/youth</w:t>
        </w:r>
      </w:hyperlink>
      <w:hyperlink r:id="rId117" w:history="1"/>
      <w:r>
        <w:t>,</w:t>
      </w:r>
      <w:r w:rsidRPr="00B855F0">
        <w:t xml:space="preserve"> accessed </w:t>
      </w:r>
      <w:r>
        <w:t>24 June</w:t>
      </w:r>
      <w:r w:rsidRPr="00B855F0">
        <w:t xml:space="preserve"> 2019</w:t>
      </w:r>
      <w:r>
        <w:t>.</w:t>
      </w:r>
    </w:p>
    <w:p w14:paraId="10DEB2D2" w14:textId="6D9C5BF8" w:rsidR="002B56D6" w:rsidRPr="00BA59CF" w:rsidRDefault="002B56D6" w:rsidP="002B56D6">
      <w:r w:rsidRPr="00BA59CF">
        <w:t xml:space="preserve">Department of Education, Skills and Employment (2020). </w:t>
      </w:r>
      <w:r w:rsidRPr="00B633D4">
        <w:t>Empowering YOUth Initiatives</w:t>
      </w:r>
      <w:r w:rsidRPr="00BA59CF">
        <w:t xml:space="preserve"> Consolidated Learnings Report. Unpublished.</w:t>
      </w:r>
    </w:p>
    <w:p w14:paraId="4A7EDB89" w14:textId="77777777" w:rsidR="002B56D6" w:rsidRPr="00BA59CF" w:rsidRDefault="002B56D6" w:rsidP="002B56D6">
      <w:r w:rsidRPr="000E0BDF">
        <w:t>Department of Employment (2015)</w:t>
      </w:r>
      <w:r>
        <w:t>.</w:t>
      </w:r>
      <w:r w:rsidRPr="000E0BDF">
        <w:t xml:space="preserve"> </w:t>
      </w:r>
      <w:r w:rsidRPr="00A151CC">
        <w:t xml:space="preserve">Exposure </w:t>
      </w:r>
      <w:r>
        <w:t>D</w:t>
      </w:r>
      <w:r w:rsidRPr="00A151CC">
        <w:t xml:space="preserve">raft of a </w:t>
      </w:r>
      <w:r>
        <w:t>R</w:t>
      </w:r>
      <w:r w:rsidRPr="00A151CC">
        <w:t xml:space="preserve">equest for </w:t>
      </w:r>
      <w:r>
        <w:t>P</w:t>
      </w:r>
      <w:r w:rsidRPr="00A151CC">
        <w:t>roposal for Transition to Work 2016–2020</w:t>
      </w:r>
      <w:r w:rsidRPr="00BD4331">
        <w:t>.</w:t>
      </w:r>
      <w:r w:rsidRPr="000E0BDF">
        <w:t xml:space="preserve"> Commonwealth of Australia.</w:t>
      </w:r>
      <w:r>
        <w:t xml:space="preserve"> </w:t>
      </w:r>
      <w:hyperlink r:id="rId118" w:history="1">
        <w:r w:rsidRPr="009A105B">
          <w:rPr>
            <w:rStyle w:val="Hyperlink"/>
          </w:rPr>
          <w:t>https://www.nds.org.au/news/department-of-employment-releases-transition-to-work-2016-2020-exposure-draft</w:t>
        </w:r>
      </w:hyperlink>
    </w:p>
    <w:p w14:paraId="2C425E9E" w14:textId="77777777" w:rsidR="00013493" w:rsidRDefault="002B56D6" w:rsidP="002B56D6">
      <w:r w:rsidRPr="00FE1045">
        <w:t>Department of Employment (2017</w:t>
      </w:r>
      <w:r>
        <w:t>A</w:t>
      </w:r>
      <w:r w:rsidRPr="00FE1045">
        <w:t xml:space="preserve">). </w:t>
      </w:r>
      <w:r w:rsidRPr="00A151CC">
        <w:rPr>
          <w:iCs/>
        </w:rPr>
        <w:t>Managing PaTH Internships Guideline</w:t>
      </w:r>
      <w:r w:rsidRPr="00BD4331">
        <w:t>.</w:t>
      </w:r>
      <w:r>
        <w:t xml:space="preserve"> </w:t>
      </w:r>
      <w:hyperlink r:id="rId119" w:history="1">
        <w:r w:rsidRPr="00313BF8">
          <w:rPr>
            <w:rStyle w:val="Hyperlink"/>
          </w:rPr>
          <w:t>https://docs.employment.gov.au/documents/managing-path-internships-guideline</w:t>
        </w:r>
      </w:hyperlink>
    </w:p>
    <w:p w14:paraId="73A5F158" w14:textId="30EAFF64" w:rsidR="002B56D6" w:rsidRDefault="002B56D6" w:rsidP="002B56D6">
      <w:pPr>
        <w:rPr>
          <w:rStyle w:val="Hyperlink"/>
        </w:rPr>
      </w:pPr>
      <w:r w:rsidRPr="00E67228">
        <w:t>Department of Employment (20</w:t>
      </w:r>
      <w:r w:rsidRPr="003F6DE3">
        <w:t>17</w:t>
      </w:r>
      <w:r>
        <w:t>B</w:t>
      </w:r>
      <w:r w:rsidRPr="003F6DE3">
        <w:t>)</w:t>
      </w:r>
      <w:r>
        <w:t>.</w:t>
      </w:r>
      <w:r w:rsidRPr="00E67228">
        <w:t xml:space="preserve"> Transition to Work Evaluation Strategy</w:t>
      </w:r>
      <w:r>
        <w:t>.</w:t>
      </w:r>
      <w:r w:rsidRPr="003F6DE3">
        <w:t xml:space="preserve"> Commonwealth of Australia.</w:t>
      </w:r>
      <w:r w:rsidR="004E2565">
        <w:t xml:space="preserve"> </w:t>
      </w:r>
      <w:hyperlink r:id="rId120" w:history="1">
        <w:r w:rsidRPr="00A151CC">
          <w:rPr>
            <w:rStyle w:val="Hyperlink"/>
            <w:rFonts w:eastAsiaTheme="minorEastAsia"/>
          </w:rPr>
          <w:t>https://docs.jobs.gov.au/system/files/doc/other/d17_934352_ttw_evaluation_strategy_final_29may17.2docx2.pdf</w:t>
        </w:r>
      </w:hyperlink>
    </w:p>
    <w:p w14:paraId="4028A831" w14:textId="0B1D93E0" w:rsidR="002B56D6" w:rsidRPr="00FB2DD7" w:rsidRDefault="002B56D6" w:rsidP="002B56D6">
      <w:r w:rsidRPr="00DB4C34">
        <w:t>Department of Employment, Skills, Small and Family Business</w:t>
      </w:r>
      <w:r>
        <w:t xml:space="preserve"> (2016).</w:t>
      </w:r>
      <w:r w:rsidRPr="00DB4C34">
        <w:t xml:space="preserve"> </w:t>
      </w:r>
      <w:r>
        <w:t>Transition to Work Deed 2016–20.</w:t>
      </w:r>
      <w:r w:rsidR="004E2565">
        <w:t xml:space="preserve"> </w:t>
      </w:r>
      <w:hyperlink r:id="rId121" w:history="1">
        <w:r w:rsidRPr="00FE0E65">
          <w:rPr>
            <w:rStyle w:val="Hyperlink"/>
          </w:rPr>
          <w:t>https://docs.employment.gov.au/system/files/doc/other/transition_to_work_deed_2016-2020_incorporating_gdv_7_0.pdf</w:t>
        </w:r>
      </w:hyperlink>
    </w:p>
    <w:p w14:paraId="42D026E3" w14:textId="77777777" w:rsidR="00013493" w:rsidRDefault="002B56D6" w:rsidP="002B56D6">
      <w:r>
        <w:t xml:space="preserve">Department of Employment, Skills, Small and Family Business (2018A). Transition to Work Interim Evaluation Report. </w:t>
      </w:r>
      <w:bookmarkStart w:id="874" w:name="_Hlk71120721"/>
      <w:r w:rsidR="003C2A9C">
        <w:fldChar w:fldCharType="begin"/>
      </w:r>
      <w:r w:rsidR="003C2A9C">
        <w:instrText xml:space="preserve"> HYPERLINK "https://docs.employment.gov.au/system/files/doc/other/ttw_interim_evaluation_report.pdf" </w:instrText>
      </w:r>
      <w:r w:rsidR="003C2A9C">
        <w:fldChar w:fldCharType="separate"/>
      </w:r>
      <w:r w:rsidRPr="00A47289">
        <w:rPr>
          <w:rStyle w:val="Hyperlink"/>
        </w:rPr>
        <w:t>https://docs.employment.gov.au/system/files/doc/other/ttw_interim_evaluation_report.pdf</w:t>
      </w:r>
      <w:r w:rsidR="003C2A9C">
        <w:rPr>
          <w:rStyle w:val="Hyperlink"/>
        </w:rPr>
        <w:fldChar w:fldCharType="end"/>
      </w:r>
      <w:bookmarkEnd w:id="874"/>
    </w:p>
    <w:p w14:paraId="6B610013" w14:textId="77777777" w:rsidR="00013493" w:rsidRDefault="002B56D6" w:rsidP="002B56D6">
      <w:r>
        <w:t xml:space="preserve">Department of Employment, Skills, Small and Family Business (2018B). Transition to Work Interim Evaluation Report: Departmental Response to Findings. </w:t>
      </w:r>
      <w:hyperlink r:id="rId122" w:history="1">
        <w:r w:rsidRPr="001A5B5E">
          <w:rPr>
            <w:rStyle w:val="Hyperlink"/>
          </w:rPr>
          <w:t>https://docs.employment.gov.au/system/files/doc/other/ttw_interim_evaluation_departmental_response.pdf</w:t>
        </w:r>
      </w:hyperlink>
    </w:p>
    <w:p w14:paraId="38D5FEBA" w14:textId="4670AB1B" w:rsidR="002B56D6" w:rsidRDefault="002B56D6" w:rsidP="002B56D6">
      <w:r w:rsidRPr="005719D0">
        <w:t>Department of Jobs and Small Business (2019)</w:t>
      </w:r>
      <w:r>
        <w:t>.</w:t>
      </w:r>
      <w:r>
        <w:rPr>
          <w:i/>
        </w:rPr>
        <w:t xml:space="preserve"> </w:t>
      </w:r>
      <w:r w:rsidRPr="00A151CC">
        <w:t>Eligibility, Referral, Commencement and Caseload Guideline</w:t>
      </w:r>
      <w:r w:rsidRPr="00456F41">
        <w:t>.</w:t>
      </w:r>
      <w:r>
        <w:rPr>
          <w:i/>
        </w:rPr>
        <w:t xml:space="preserve"> </w:t>
      </w:r>
      <w:hyperlink r:id="rId123" w:history="1">
        <w:r w:rsidRPr="00B16CB9">
          <w:rPr>
            <w:rStyle w:val="Hyperlink"/>
          </w:rPr>
          <w:t>https://docs.jobs.gov.au/documents/eligibility-referral-commencement-and-caseload-guideline</w:t>
        </w:r>
      </w:hyperlink>
    </w:p>
    <w:p w14:paraId="348285F5" w14:textId="77777777" w:rsidR="00013493" w:rsidRDefault="002B56D6" w:rsidP="002B56D6">
      <w:pPr>
        <w:rPr>
          <w:rFonts w:cs="Arial"/>
          <w:szCs w:val="18"/>
        </w:rPr>
      </w:pPr>
      <w:r>
        <w:rPr>
          <w:rFonts w:cs="Arial"/>
          <w:szCs w:val="18"/>
        </w:rPr>
        <w:t xml:space="preserve">Department of Employment, Skills, Small and Family Business (2020). Work Readiness Assessment Guideline. </w:t>
      </w:r>
      <w:hyperlink r:id="rId124" w:history="1">
        <w:r w:rsidRPr="00A064A9">
          <w:rPr>
            <w:rStyle w:val="Hyperlink"/>
            <w:rFonts w:cs="Arial"/>
            <w:szCs w:val="18"/>
          </w:rPr>
          <w:t>https://docs.employment.gov.au/documents/work-readiness-assessment-guideline</w:t>
        </w:r>
      </w:hyperlink>
    </w:p>
    <w:p w14:paraId="213BE417" w14:textId="034CCDDF" w:rsidR="002B56D6" w:rsidRPr="00633FFA" w:rsidRDefault="002B56D6" w:rsidP="002B56D6">
      <w:pPr>
        <w:rPr>
          <w:color w:val="1F497D"/>
        </w:rPr>
      </w:pPr>
      <w:r w:rsidRPr="00006F36">
        <w:rPr>
          <w:lang w:val="en-US"/>
        </w:rPr>
        <w:t xml:space="preserve">Holzer, H </w:t>
      </w:r>
      <w:r>
        <w:rPr>
          <w:lang w:val="en-US"/>
        </w:rPr>
        <w:t>(</w:t>
      </w:r>
      <w:r w:rsidRPr="00006F36">
        <w:rPr>
          <w:lang w:val="en-US"/>
        </w:rPr>
        <w:t>2002</w:t>
      </w:r>
      <w:r>
        <w:rPr>
          <w:lang w:val="en-US"/>
        </w:rPr>
        <w:t>)</w:t>
      </w:r>
      <w:r w:rsidRPr="00006F36">
        <w:rPr>
          <w:lang w:val="en-US"/>
        </w:rPr>
        <w:t xml:space="preserve">. </w:t>
      </w:r>
      <w:r w:rsidRPr="003C5587">
        <w:rPr>
          <w:lang w:val="en-US"/>
        </w:rPr>
        <w:t xml:space="preserve">Can Work </w:t>
      </w:r>
      <w:r>
        <w:rPr>
          <w:color w:val="101010"/>
          <w:lang w:val="en-US"/>
        </w:rPr>
        <w:t xml:space="preserve">Experience Programs Work for Welfare Recipients? Brookings. </w:t>
      </w:r>
      <w:hyperlink r:id="rId125" w:history="1">
        <w:r w:rsidRPr="00A151CC">
          <w:rPr>
            <w:rStyle w:val="Hyperlink"/>
          </w:rPr>
          <w:t>https://www.brookings.edu/research/can-work-experience-programs-work-for-welfare-recipients</w:t>
        </w:r>
      </w:hyperlink>
    </w:p>
    <w:p w14:paraId="11A9F99C" w14:textId="77777777" w:rsidR="002B56D6" w:rsidRPr="000E0BDF" w:rsidRDefault="002B56D6" w:rsidP="002B56D6">
      <w:r w:rsidRPr="000E0BDF">
        <w:t>Insights MSD (2014)</w:t>
      </w:r>
      <w:r>
        <w:t>.</w:t>
      </w:r>
      <w:r w:rsidRPr="000E0BDF">
        <w:t xml:space="preserve"> </w:t>
      </w:r>
      <w:r w:rsidRPr="00A151CC">
        <w:t>Youth Service Evaluation Report</w:t>
      </w:r>
      <w:r w:rsidRPr="00456F41">
        <w:t>.</w:t>
      </w:r>
      <w:r w:rsidRPr="000E0BDF">
        <w:t xml:space="preserve"> Ministry of Social Development: Wellington.</w:t>
      </w:r>
      <w:r>
        <w:t xml:space="preserve"> </w:t>
      </w:r>
      <w:hyperlink r:id="rId126" w:history="1">
        <w:r w:rsidRPr="00FE0EB3">
          <w:rPr>
            <w:rStyle w:val="Hyperlink"/>
          </w:rPr>
          <w:t>https://www.msd.govt.nz/about-msd-and-our-work/publications-resources/evaluation/youth-service/evaluation-report.html</w:t>
        </w:r>
      </w:hyperlink>
    </w:p>
    <w:p w14:paraId="40D99270" w14:textId="77777777" w:rsidR="002B56D6" w:rsidRPr="00BA59CF" w:rsidRDefault="002B56D6" w:rsidP="002B56D6">
      <w:pPr>
        <w:autoSpaceDE w:val="0"/>
        <w:autoSpaceDN w:val="0"/>
        <w:adjustRightInd w:val="0"/>
      </w:pPr>
      <w:r w:rsidRPr="00BA59CF">
        <w:t xml:space="preserve">Kluve, J (2014). A review of the effectiveness of Active Labour Market Programmes with a Focus on Latin America and the Caribbean. Working Paper No. 9. International Labour Office. </w:t>
      </w:r>
      <w:hyperlink r:id="rId127" w:history="1">
        <w:r w:rsidRPr="00FD2F7D">
          <w:rPr>
            <w:rStyle w:val="Hyperlink"/>
            <w:rFonts w:cs="Calibri"/>
          </w:rPr>
          <w:t>http://www.ilo.org/wcmsp5/groups/public/@dgreports/@inst/documents/publication/wcms_459117.pdf</w:t>
        </w:r>
      </w:hyperlink>
    </w:p>
    <w:p w14:paraId="251B139C" w14:textId="77777777" w:rsidR="00013493" w:rsidRDefault="002B56D6" w:rsidP="002B56D6">
      <w:pPr>
        <w:rPr>
          <w:rStyle w:val="Hyperlink"/>
          <w:rFonts w:cs="Calibri"/>
        </w:rPr>
      </w:pPr>
      <w:r w:rsidRPr="00A151CC">
        <w:t xml:space="preserve">Lewis, PET (2003). The Australian Labour Market: Some Social and Economic Consequences. Centre for Labour Market Research, University of Canberra. </w:t>
      </w:r>
      <w:hyperlink r:id="rId128" w:history="1">
        <w:r w:rsidRPr="00602690">
          <w:rPr>
            <w:rStyle w:val="Hyperlink"/>
            <w:rFonts w:cs="Calibri"/>
          </w:rPr>
          <w:t>http://archive.hrnicholls.com.au/archives/vol24/lewis2003.pdf</w:t>
        </w:r>
      </w:hyperlink>
    </w:p>
    <w:p w14:paraId="56579427" w14:textId="0E59C65A" w:rsidR="002B56D6" w:rsidRDefault="002B56D6" w:rsidP="002B56D6">
      <w:pPr>
        <w:rPr>
          <w:rStyle w:val="Hyperlink"/>
        </w:rPr>
      </w:pPr>
      <w:r w:rsidRPr="006C5FDA">
        <w:t xml:space="preserve">Liu, S-H </w:t>
      </w:r>
      <w:r>
        <w:t>and</w:t>
      </w:r>
      <w:r w:rsidRPr="006C5FDA">
        <w:t xml:space="preserve"> Nguyen, N (2011)</w:t>
      </w:r>
      <w:r>
        <w:t>.</w:t>
      </w:r>
      <w:r w:rsidRPr="006C5FDA">
        <w:t xml:space="preserve"> </w:t>
      </w:r>
      <w:r w:rsidRPr="00A151CC">
        <w:t xml:space="preserve">Successful </w:t>
      </w:r>
      <w:r>
        <w:t>Y</w:t>
      </w:r>
      <w:r w:rsidRPr="00A151CC">
        <w:t xml:space="preserve">outh </w:t>
      </w:r>
      <w:r>
        <w:t>T</w:t>
      </w:r>
      <w:r w:rsidRPr="00A151CC">
        <w:t>ransitions</w:t>
      </w:r>
      <w:r w:rsidRPr="00602690">
        <w:t xml:space="preserve">. </w:t>
      </w:r>
      <w:r w:rsidRPr="006C5FDA">
        <w:t>Longitudinal Surveys of Australian Youth: Briefing Paper 25. National Centre for Vocational Education Research: Adelaide.</w:t>
      </w:r>
      <w:r>
        <w:t xml:space="preserve"> </w:t>
      </w:r>
      <w:hyperlink r:id="rId129" w:history="1">
        <w:r w:rsidRPr="00FE0EB3">
          <w:rPr>
            <w:rStyle w:val="Hyperlink"/>
          </w:rPr>
          <w:t>https://files.eric.ed.gov/fulltext/ED524663.pdf</w:t>
        </w:r>
      </w:hyperlink>
    </w:p>
    <w:p w14:paraId="15C6C25A" w14:textId="48B1AD0E" w:rsidR="002B56D6" w:rsidRDefault="002B56D6" w:rsidP="00D65873">
      <w:pPr>
        <w:rPr>
          <w:rStyle w:val="Hyperlink"/>
        </w:rPr>
      </w:pPr>
      <w:r w:rsidRPr="00D65873">
        <w:t xml:space="preserve">Mourshed, M., Farrell, D., &amp; Barton, D. (2013). </w:t>
      </w:r>
      <w:r w:rsidRPr="00BA59CF">
        <w:t>Education to employment: Designing a system that works</w:t>
      </w:r>
      <w:r w:rsidRPr="00D65873">
        <w:t>. McKinsey and Company</w:t>
      </w:r>
      <w:r w:rsidR="00270F7E" w:rsidRPr="00D65873">
        <w:t>: Chicago</w:t>
      </w:r>
      <w:r w:rsidRPr="00D65873">
        <w:t>.</w:t>
      </w:r>
      <w:r w:rsidR="00137E9E" w:rsidRPr="00D65873">
        <w:t xml:space="preserve"> </w:t>
      </w:r>
      <w:r w:rsidRPr="00B65589">
        <w:rPr>
          <w:rStyle w:val="Hyperlink"/>
        </w:rPr>
        <w:t>https://www.mckinsey.com/industries/public-and-social-sector/our-insights/education-to-employment-designing-a-system-that-works#</w:t>
      </w:r>
    </w:p>
    <w:p w14:paraId="051AA77A" w14:textId="77777777" w:rsidR="002B56D6" w:rsidRDefault="002B56D6" w:rsidP="002B56D6">
      <w:r w:rsidRPr="000E0BDF">
        <w:t>National Youth Affairs Research Scheme (1996)</w:t>
      </w:r>
      <w:r>
        <w:t>.</w:t>
      </w:r>
      <w:r w:rsidRPr="000E0BDF">
        <w:t xml:space="preserve"> </w:t>
      </w:r>
      <w:r w:rsidRPr="00A151CC">
        <w:t>Young People and Self-</w:t>
      </w:r>
      <w:r>
        <w:t>E</w:t>
      </w:r>
      <w:r w:rsidRPr="00A151CC">
        <w:t>mployment in Australia.</w:t>
      </w:r>
      <w:r w:rsidRPr="000E0BDF">
        <w:t xml:space="preserve"> Report prepared by P Kenyon </w:t>
      </w:r>
      <w:r>
        <w:t>and</w:t>
      </w:r>
      <w:r w:rsidRPr="000E0BDF">
        <w:t xml:space="preserve"> S White. National Clearinghouse for Youth Studies: Hobart.</w:t>
      </w:r>
      <w:r>
        <w:t xml:space="preserve"> </w:t>
      </w:r>
      <w:hyperlink r:id="rId130" w:history="1">
        <w:r w:rsidRPr="00FE0EB3">
          <w:rPr>
            <w:rStyle w:val="Hyperlink"/>
          </w:rPr>
          <w:t>https://www.worldcat.org/title/young-people-and-self-employment-in-australia/oclc/37079650</w:t>
        </w:r>
      </w:hyperlink>
    </w:p>
    <w:p w14:paraId="6A97B04F" w14:textId="77777777" w:rsidR="002B56D6" w:rsidRPr="00FE0EB3" w:rsidRDefault="002B56D6" w:rsidP="002B56D6">
      <w:r>
        <w:t>NSW Commission for Children and Young People (</w:t>
      </w:r>
      <w:r w:rsidRPr="00FE0EB3">
        <w:t>2013</w:t>
      </w:r>
      <w:r>
        <w:t>).</w:t>
      </w:r>
      <w:r w:rsidRPr="00FE0EB3">
        <w:t xml:space="preserve"> Report on </w:t>
      </w:r>
      <w:r>
        <w:t>P</w:t>
      </w:r>
      <w:r w:rsidRPr="00FE0EB3">
        <w:t xml:space="preserve">ublic </w:t>
      </w:r>
      <w:r>
        <w:t>C</w:t>
      </w:r>
      <w:r w:rsidRPr="00FE0EB3">
        <w:t>onsulta</w:t>
      </w:r>
      <w:r>
        <w:t xml:space="preserve">tions on Strengthening Advocacy </w:t>
      </w:r>
      <w:r w:rsidRPr="00FE0EB3">
        <w:t xml:space="preserve">for </w:t>
      </w:r>
      <w:r>
        <w:t>C</w:t>
      </w:r>
      <w:r w:rsidRPr="00FE0EB3">
        <w:t xml:space="preserve">hildren and </w:t>
      </w:r>
      <w:r>
        <w:t>Y</w:t>
      </w:r>
      <w:r w:rsidRPr="00FE0EB3">
        <w:t xml:space="preserve">oung </w:t>
      </w:r>
      <w:r>
        <w:t>P</w:t>
      </w:r>
      <w:r w:rsidRPr="00FE0EB3">
        <w:t>eople in New South Wales</w:t>
      </w:r>
      <w:r>
        <w:t xml:space="preserve">. </w:t>
      </w:r>
      <w:hyperlink r:id="rId131" w:history="1">
        <w:r w:rsidRPr="00FE0EB3">
          <w:rPr>
            <w:rStyle w:val="Hyperlink"/>
            <w:rFonts w:cs="Calibri"/>
            <w:bCs/>
          </w:rPr>
          <w:t>https://cdn2.hubspot.net/hubfs/522228/publications/advocacy/Speakup_report_full.pdf</w:t>
        </w:r>
      </w:hyperlink>
    </w:p>
    <w:p w14:paraId="5853C15B" w14:textId="77777777" w:rsidR="002B56D6" w:rsidRDefault="002B56D6" w:rsidP="002B56D6">
      <w:r w:rsidRPr="009522EF">
        <w:t>NSW Famil</w:t>
      </w:r>
      <w:r>
        <w:t xml:space="preserve">y and Community Services (2011). </w:t>
      </w:r>
      <w:r w:rsidRPr="009522EF">
        <w:t xml:space="preserve">Barriers to </w:t>
      </w:r>
      <w:r>
        <w:t>P</w:t>
      </w:r>
      <w:r w:rsidRPr="009522EF">
        <w:t xml:space="preserve">articipation: The </w:t>
      </w:r>
      <w:r>
        <w:t>E</w:t>
      </w:r>
      <w:r w:rsidRPr="009522EF">
        <w:t xml:space="preserve">xperiences of </w:t>
      </w:r>
      <w:r>
        <w:t>D</w:t>
      </w:r>
      <w:r w:rsidRPr="009522EF">
        <w:t xml:space="preserve">isadvantaged </w:t>
      </w:r>
      <w:r>
        <w:t>Y</w:t>
      </w:r>
      <w:r w:rsidRPr="009522EF">
        <w:t xml:space="preserve">oung </w:t>
      </w:r>
      <w:r>
        <w:t>C</w:t>
      </w:r>
      <w:r w:rsidRPr="009522EF">
        <w:t xml:space="preserve">hildren, </w:t>
      </w:r>
      <w:r>
        <w:t>T</w:t>
      </w:r>
      <w:r w:rsidRPr="009522EF">
        <w:t xml:space="preserve">heir </w:t>
      </w:r>
      <w:r>
        <w:t>F</w:t>
      </w:r>
      <w:r w:rsidRPr="009522EF">
        <w:t xml:space="preserve">amilies and </w:t>
      </w:r>
      <w:r>
        <w:t>P</w:t>
      </w:r>
      <w:r w:rsidRPr="009522EF">
        <w:t xml:space="preserve">rofessionals in </w:t>
      </w:r>
      <w:r>
        <w:t>E</w:t>
      </w:r>
      <w:r w:rsidRPr="009522EF">
        <w:t xml:space="preserve">ngaging with </w:t>
      </w:r>
      <w:r>
        <w:t>E</w:t>
      </w:r>
      <w:r w:rsidRPr="009522EF">
        <w:t xml:space="preserve">arly </w:t>
      </w:r>
      <w:r>
        <w:t>C</w:t>
      </w:r>
      <w:r w:rsidRPr="009522EF">
        <w:t xml:space="preserve">hildhood </w:t>
      </w:r>
      <w:r>
        <w:t>S</w:t>
      </w:r>
      <w:r w:rsidRPr="009522EF">
        <w:t>ervices</w:t>
      </w:r>
      <w:r>
        <w:t>.</w:t>
      </w:r>
      <w:r w:rsidRPr="009522EF">
        <w:t xml:space="preserve"> NSW Gov</w:t>
      </w:r>
      <w:r>
        <w:t>ernment</w:t>
      </w:r>
      <w:r w:rsidRPr="009522EF">
        <w:t xml:space="preserve">. </w:t>
      </w:r>
      <w:hyperlink r:id="rId132" w:history="1">
        <w:r w:rsidRPr="00FE0EB3">
          <w:rPr>
            <w:rStyle w:val="Hyperlink"/>
            <w:rFonts w:eastAsiaTheme="minorEastAsia"/>
          </w:rPr>
          <w:t>https://www.facs.nsw.gov.au/download?file=321583</w:t>
        </w:r>
      </w:hyperlink>
    </w:p>
    <w:p w14:paraId="202DA72A" w14:textId="77777777" w:rsidR="002B56D6" w:rsidRPr="00A16F02" w:rsidRDefault="002B56D6" w:rsidP="002B56D6">
      <w:pPr>
        <w:rPr>
          <w:rStyle w:val="Hyperlink"/>
          <w:rFonts w:cstheme="minorHAnsi"/>
        </w:rPr>
      </w:pPr>
      <w:r w:rsidRPr="00FD2F7D">
        <w:t>Organisation for Economic Co-operation and Development</w:t>
      </w:r>
      <w:r>
        <w:t xml:space="preserve"> (</w:t>
      </w:r>
      <w:r w:rsidRPr="000E0BDF">
        <w:t>OECD</w:t>
      </w:r>
      <w:r>
        <w:t>)</w:t>
      </w:r>
      <w:r w:rsidRPr="000E0BDF">
        <w:t xml:space="preserve"> </w:t>
      </w:r>
      <w:r>
        <w:t>and</w:t>
      </w:r>
      <w:r w:rsidRPr="000E0BDF">
        <w:t xml:space="preserve"> </w:t>
      </w:r>
      <w:r w:rsidRPr="00A16F02">
        <w:t xml:space="preserve">International Labour </w:t>
      </w:r>
      <w:r>
        <w:t>Office</w:t>
      </w:r>
      <w:r w:rsidRPr="00A16F02">
        <w:t xml:space="preserve"> (2014)</w:t>
      </w:r>
      <w:r>
        <w:t>.</w:t>
      </w:r>
      <w:r w:rsidRPr="00A16F02">
        <w:t xml:space="preserve"> </w:t>
      </w:r>
      <w:r w:rsidRPr="00A151CC">
        <w:t>Promoting Better Labour Market Outcomes for Youth</w:t>
      </w:r>
      <w:r w:rsidRPr="00602690">
        <w:t xml:space="preserve">. </w:t>
      </w:r>
      <w:r w:rsidRPr="00A16F02">
        <w:t xml:space="preserve">Background paper for the G20 Labour and Employment Ministerial Meeting, Melbourne, 10–11 September 2014. </w:t>
      </w:r>
      <w:hyperlink r:id="rId133" w:history="1">
        <w:r w:rsidRPr="00A16F02">
          <w:rPr>
            <w:rStyle w:val="Hyperlink"/>
            <w:rFonts w:eastAsiaTheme="minorEastAsia" w:cstheme="minorHAnsi"/>
          </w:rPr>
          <w:t>https://www.oecd.org/g20/topics/employment-and-social-policy/OECD-ILO-Youth-Apprenticeships-G20.pdf</w:t>
        </w:r>
      </w:hyperlink>
    </w:p>
    <w:p w14:paraId="1272A757" w14:textId="77777777" w:rsidR="002B56D6" w:rsidRPr="00A16F02" w:rsidRDefault="002B56D6" w:rsidP="002B56D6">
      <w:pPr>
        <w:rPr>
          <w:rStyle w:val="Hyperlink"/>
          <w:rFonts w:cstheme="minorHAnsi"/>
        </w:rPr>
      </w:pPr>
      <w:r w:rsidRPr="00A16F02">
        <w:t>OECD (2016</w:t>
      </w:r>
      <w:r>
        <w:t>A</w:t>
      </w:r>
      <w:r w:rsidRPr="00A16F02">
        <w:t>)</w:t>
      </w:r>
      <w:r>
        <w:t>.</w:t>
      </w:r>
      <w:r w:rsidRPr="00A16F02">
        <w:t xml:space="preserve"> </w:t>
      </w:r>
      <w:r w:rsidRPr="00A151CC">
        <w:t>Society at a Glance 2016: OECD Social Indicators</w:t>
      </w:r>
      <w:r w:rsidRPr="00471DC3">
        <w:t>.</w:t>
      </w:r>
      <w:r w:rsidRPr="00A16F02">
        <w:t xml:space="preserve"> OECD Publishing</w:t>
      </w:r>
      <w:r>
        <w:t>:</w:t>
      </w:r>
      <w:r w:rsidRPr="00A16F02">
        <w:t xml:space="preserve"> Paris. </w:t>
      </w:r>
      <w:hyperlink r:id="rId134" w:history="1">
        <w:r w:rsidRPr="00A16F02">
          <w:rPr>
            <w:rStyle w:val="Hyperlink"/>
            <w:rFonts w:cstheme="minorHAnsi"/>
          </w:rPr>
          <w:t>http://dx.doi.org/10.1787/9789264261488-en</w:t>
        </w:r>
      </w:hyperlink>
    </w:p>
    <w:p w14:paraId="538A671B" w14:textId="77777777" w:rsidR="002B56D6" w:rsidRDefault="002B56D6" w:rsidP="002B56D6">
      <w:pPr>
        <w:rPr>
          <w:rFonts w:eastAsia="Times New Roman"/>
          <w:bCs/>
          <w:color w:val="4D4D4F"/>
          <w:lang w:val="en-US" w:eastAsia="en-AU"/>
        </w:rPr>
      </w:pPr>
      <w:r w:rsidRPr="00A16F02">
        <w:t>OECD (2016</w:t>
      </w:r>
      <w:r>
        <w:t>B</w:t>
      </w:r>
      <w:r w:rsidRPr="00A16F02">
        <w:t>)</w:t>
      </w:r>
      <w:r>
        <w:t>.</w:t>
      </w:r>
      <w:r w:rsidRPr="00A16F02">
        <w:t xml:space="preserve"> </w:t>
      </w:r>
      <w:r w:rsidRPr="00A151CC">
        <w:t>Investing in Youth: Australia</w:t>
      </w:r>
      <w:r w:rsidRPr="00471DC3">
        <w:t>.</w:t>
      </w:r>
      <w:r w:rsidRPr="00A16F02">
        <w:rPr>
          <w:i/>
        </w:rPr>
        <w:t xml:space="preserve"> </w:t>
      </w:r>
      <w:r w:rsidRPr="00A16F02">
        <w:t>OECD Publishing</w:t>
      </w:r>
      <w:r>
        <w:t>:</w:t>
      </w:r>
      <w:r w:rsidRPr="00A16F02">
        <w:t xml:space="preserve"> Paris.</w:t>
      </w:r>
      <w:r>
        <w:t xml:space="preserve"> </w:t>
      </w:r>
      <w:hyperlink r:id="rId135" w:anchor="page1" w:history="1">
        <w:r w:rsidRPr="002655E1">
          <w:rPr>
            <w:rStyle w:val="Hyperlink"/>
            <w:rFonts w:cstheme="minorHAnsi"/>
          </w:rPr>
          <w:t>https://read.oecd-ilibrary.org/social-issues-migration-health/investing-in-youth-australia_9789264257498-en#page1</w:t>
        </w:r>
      </w:hyperlink>
    </w:p>
    <w:p w14:paraId="7FA260FA" w14:textId="13871DBE" w:rsidR="002B56D6" w:rsidRDefault="002B56D6" w:rsidP="002B56D6">
      <w:pPr>
        <w:rPr>
          <w:rStyle w:val="Hyperlink"/>
          <w:rFonts w:cstheme="minorHAnsi"/>
        </w:rPr>
      </w:pPr>
      <w:r w:rsidRPr="00A16F02">
        <w:t>OECD (2017</w:t>
      </w:r>
      <w:r w:rsidRPr="00471DC3">
        <w:t xml:space="preserve">). </w:t>
      </w:r>
      <w:r w:rsidRPr="00A151CC">
        <w:t>Connecting People with Jobs: Key Issues for Raising Labour Market Participation in Australia</w:t>
      </w:r>
      <w:r w:rsidRPr="00471DC3">
        <w:t xml:space="preserve">. </w:t>
      </w:r>
      <w:r>
        <w:softHyphen/>
      </w:r>
      <w:r>
        <w:softHyphen/>
      </w:r>
      <w:r w:rsidRPr="00A16F02">
        <w:t xml:space="preserve">OECD Publishing: Paris. </w:t>
      </w:r>
      <w:hyperlink r:id="rId136" w:anchor="page1" w:history="1">
        <w:r w:rsidRPr="00A16F02">
          <w:rPr>
            <w:rStyle w:val="Hyperlink"/>
            <w:rFonts w:cstheme="minorHAnsi"/>
          </w:rPr>
          <w:t>https://read.oecd-ilibrary.org/employment/connecting-people-with-jobs-key-issues-for-raising-labour-market-participation-in-australia_9789264269637-en#page1</w:t>
        </w:r>
      </w:hyperlink>
    </w:p>
    <w:p w14:paraId="136F65C9" w14:textId="7326BAAD" w:rsidR="002B56D6" w:rsidRPr="00EE753D" w:rsidRDefault="002B56D6" w:rsidP="002B56D6">
      <w:pPr>
        <w:rPr>
          <w:rFonts w:eastAsia="Times New Roman"/>
          <w:bCs/>
          <w:lang w:val="en-US" w:eastAsia="en-AU"/>
        </w:rPr>
      </w:pPr>
      <w:r w:rsidRPr="00BA59CF">
        <w:t>Parker, PD, Jerrim, J and Anders, J (2016)</w:t>
      </w:r>
      <w:r w:rsidR="00270F7E" w:rsidRPr="00BA59CF">
        <w:t>.</w:t>
      </w:r>
      <w:r w:rsidRPr="00BA59CF">
        <w:t xml:space="preserve"> What Effect Did the Global Financial Crisis Have </w:t>
      </w:r>
      <w:r w:rsidR="00270F7E" w:rsidRPr="00BA59CF">
        <w:t>u</w:t>
      </w:r>
      <w:r w:rsidRPr="00BA59CF">
        <w:t xml:space="preserve">pon Youth Wellbeing? Evidence </w:t>
      </w:r>
      <w:r w:rsidR="00270F7E" w:rsidRPr="00BA59CF">
        <w:t>f</w:t>
      </w:r>
      <w:r w:rsidRPr="00BA59CF">
        <w:t xml:space="preserve">rom Four Australian Cohorts. </w:t>
      </w:r>
      <w:r w:rsidRPr="003A4DE4">
        <w:rPr>
          <w:rFonts w:cstheme="minorHAnsi"/>
          <w:color w:val="212121"/>
          <w:lang w:val="en"/>
        </w:rPr>
        <w:t>Dev</w:t>
      </w:r>
      <w:r>
        <w:rPr>
          <w:rFonts w:cstheme="minorHAnsi"/>
          <w:color w:val="212121"/>
          <w:lang w:val="en"/>
        </w:rPr>
        <w:t>elopment</w:t>
      </w:r>
      <w:r w:rsidRPr="003A4DE4">
        <w:rPr>
          <w:rFonts w:cstheme="minorHAnsi"/>
          <w:color w:val="212121"/>
          <w:lang w:val="en"/>
        </w:rPr>
        <w:t xml:space="preserve"> Psychol</w:t>
      </w:r>
      <w:r>
        <w:rPr>
          <w:rFonts w:cstheme="minorHAnsi"/>
          <w:color w:val="212121"/>
          <w:lang w:val="en"/>
        </w:rPr>
        <w:t>ogy</w:t>
      </w:r>
      <w:r w:rsidR="00270F7E">
        <w:rPr>
          <w:rFonts w:cstheme="minorHAnsi"/>
          <w:color w:val="212121"/>
          <w:lang w:val="en"/>
        </w:rPr>
        <w:t xml:space="preserve"> </w:t>
      </w:r>
      <w:r w:rsidRPr="003A4DE4">
        <w:rPr>
          <w:rFonts w:cstheme="minorHAnsi"/>
          <w:color w:val="212121"/>
          <w:lang w:val="en"/>
        </w:rPr>
        <w:t>52(4):640</w:t>
      </w:r>
      <w:r w:rsidR="00270F7E">
        <w:rPr>
          <w:rFonts w:cstheme="minorHAnsi"/>
          <w:color w:val="212121"/>
          <w:lang w:val="en"/>
        </w:rPr>
        <w:t>–6</w:t>
      </w:r>
      <w:r w:rsidRPr="003A4DE4">
        <w:rPr>
          <w:rFonts w:cstheme="minorHAnsi"/>
          <w:color w:val="212121"/>
          <w:lang w:val="en"/>
        </w:rPr>
        <w:t>51.</w:t>
      </w:r>
      <w:r w:rsidRPr="00BA59CF">
        <w:t xml:space="preserve"> </w:t>
      </w:r>
      <w:hyperlink r:id="rId137" w:history="1">
        <w:r w:rsidRPr="003A4DE4">
          <w:rPr>
            <w:rStyle w:val="Hyperlink"/>
            <w:rFonts w:cstheme="minorHAnsi"/>
          </w:rPr>
          <w:t>https://pubmed.ncbi.nlm.nih.gov/26854968/</w:t>
        </w:r>
      </w:hyperlink>
    </w:p>
    <w:p w14:paraId="33A09960" w14:textId="77777777" w:rsidR="002B56D6" w:rsidRPr="006A680A" w:rsidRDefault="002B56D6" w:rsidP="002B56D6">
      <w:pPr>
        <w:rPr>
          <w:rFonts w:eastAsia="Times New Roman"/>
          <w:lang w:val="en-US" w:eastAsia="en-AU"/>
        </w:rPr>
      </w:pPr>
      <w:r w:rsidRPr="006A680A">
        <w:rPr>
          <w:rFonts w:eastAsia="Times New Roman"/>
          <w:lang w:val="en-US" w:eastAsia="en-AU"/>
        </w:rPr>
        <w:t>Perales, F</w:t>
      </w:r>
      <w:r>
        <w:rPr>
          <w:rFonts w:eastAsia="Times New Roman"/>
          <w:lang w:val="en-US" w:eastAsia="en-AU"/>
        </w:rPr>
        <w:t>,</w:t>
      </w:r>
      <w:r w:rsidRPr="006A680A">
        <w:rPr>
          <w:rFonts w:eastAsia="Times New Roman"/>
          <w:lang w:val="en-US" w:eastAsia="en-AU"/>
        </w:rPr>
        <w:t xml:space="preserve"> Higginson, A, Baxter, J, Western, M, Zubrick, SR</w:t>
      </w:r>
      <w:r>
        <w:rPr>
          <w:rFonts w:eastAsia="Times New Roman"/>
          <w:lang w:val="en-US" w:eastAsia="en-AU"/>
        </w:rPr>
        <w:t xml:space="preserve"> </w:t>
      </w:r>
      <w:r w:rsidRPr="006A680A">
        <w:rPr>
          <w:rFonts w:eastAsia="Times New Roman"/>
          <w:lang w:val="en-US" w:eastAsia="en-AU"/>
        </w:rPr>
        <w:t>and Mitrou, F (201</w:t>
      </w:r>
      <w:r>
        <w:rPr>
          <w:rFonts w:eastAsia="Times New Roman"/>
          <w:lang w:val="en-US" w:eastAsia="en-AU"/>
        </w:rPr>
        <w:t>8</w:t>
      </w:r>
      <w:r w:rsidRPr="006A680A">
        <w:rPr>
          <w:rFonts w:eastAsia="Times New Roman"/>
          <w:lang w:val="en-US" w:eastAsia="en-AU"/>
        </w:rPr>
        <w:t>)</w:t>
      </w:r>
      <w:r>
        <w:rPr>
          <w:rFonts w:eastAsia="Times New Roman"/>
          <w:lang w:val="en-US" w:eastAsia="en-AU"/>
        </w:rPr>
        <w:t>.</w:t>
      </w:r>
      <w:r w:rsidRPr="006A680A">
        <w:rPr>
          <w:rFonts w:eastAsia="Times New Roman"/>
          <w:lang w:val="en-US" w:eastAsia="en-AU"/>
        </w:rPr>
        <w:t xml:space="preserve"> </w:t>
      </w:r>
      <w:r w:rsidRPr="006A680A">
        <w:rPr>
          <w:lang w:val="en-US"/>
        </w:rPr>
        <w:t>Intergenerational Welfare Dependency in Australia: A Review of the Literature</w:t>
      </w:r>
      <w:r>
        <w:rPr>
          <w:lang w:val="en-US"/>
        </w:rPr>
        <w:t xml:space="preserve">. lifecoursecentre, University of Queensland. </w:t>
      </w:r>
      <w:hyperlink r:id="rId138" w:history="1">
        <w:r w:rsidRPr="006A680A">
          <w:rPr>
            <w:rStyle w:val="Hyperlink"/>
            <w:rFonts w:eastAsia="Times New Roman" w:cstheme="minorHAnsi"/>
            <w:lang w:val="en-US" w:eastAsia="en-AU"/>
          </w:rPr>
          <w:t>https://www.lifecoursecentre.org.au/research/journal-articles/working-paper-series/intergenerational-welfare-dependency-in-australia-a-review-of-the-literature/</w:t>
        </w:r>
      </w:hyperlink>
    </w:p>
    <w:p w14:paraId="1F7166D7" w14:textId="77777777" w:rsidR="00013493" w:rsidRDefault="002B56D6" w:rsidP="002B56D6">
      <w:r>
        <w:t xml:space="preserve">Ranasinghe, R, Chew, E, Knight, G and Siekmann, G (2019). </w:t>
      </w:r>
      <w:r w:rsidRPr="00A151CC">
        <w:t>School-to-</w:t>
      </w:r>
      <w:r>
        <w:t>W</w:t>
      </w:r>
      <w:r w:rsidRPr="00A151CC">
        <w:t xml:space="preserve">ork </w:t>
      </w:r>
      <w:r>
        <w:t>P</w:t>
      </w:r>
      <w:r w:rsidRPr="00A151CC">
        <w:t>athways</w:t>
      </w:r>
      <w:r w:rsidRPr="00471DC3">
        <w:t>.</w:t>
      </w:r>
      <w:r>
        <w:t xml:space="preserve"> Research report. National Centre for Vocational Education Research: Adelaide. </w:t>
      </w:r>
      <w:hyperlink r:id="rId139" w:history="1">
        <w:r w:rsidRPr="00A36FEF">
          <w:rPr>
            <w:rStyle w:val="Hyperlink"/>
          </w:rPr>
          <w:t>https://www.ncver.edu.au/research-and-statistics/publications/all-publications/school-to-work-pathways</w:t>
        </w:r>
      </w:hyperlink>
    </w:p>
    <w:p w14:paraId="3F0256AA" w14:textId="1ACC01E5" w:rsidR="002B56D6" w:rsidRPr="00A16F02" w:rsidRDefault="002B56D6" w:rsidP="002B56D6">
      <w:r w:rsidRPr="00A16F02">
        <w:t>Sanders, M, Kristal, A, Sabri</w:t>
      </w:r>
      <w:r>
        <w:t>,</w:t>
      </w:r>
      <w:r w:rsidRPr="00A16F02">
        <w:t xml:space="preserve"> F </w:t>
      </w:r>
      <w:r>
        <w:t>and</w:t>
      </w:r>
      <w:r w:rsidRPr="00A16F02">
        <w:t xml:space="preserve"> Tupper, A (2013)</w:t>
      </w:r>
      <w:r>
        <w:t>.</w:t>
      </w:r>
      <w:r w:rsidRPr="00A16F02">
        <w:t xml:space="preserve"> </w:t>
      </w:r>
      <w:r w:rsidRPr="00A151CC">
        <w:t>Aspiration &amp; Inspiration – A Pilot Study of Mentoring in Schools</w:t>
      </w:r>
      <w:r w:rsidRPr="00471DC3">
        <w:t>.</w:t>
      </w:r>
      <w:r w:rsidRPr="00A16F02">
        <w:t xml:space="preserve"> Centre for Market and Public Organisation Working Paper No. 13/314. Centre for Market and Public Organisation: Bristol. </w:t>
      </w:r>
      <w:hyperlink r:id="rId140" w:history="1">
        <w:r w:rsidRPr="00A16F02">
          <w:rPr>
            <w:rStyle w:val="Hyperlink"/>
            <w:rFonts w:cstheme="minorHAnsi"/>
          </w:rPr>
          <w:t>https://www.academia.edu/4861461/Aspiration_and_Inspiration_A_Small_Field_Experiment_on_Mentoring_in_Schools</w:t>
        </w:r>
      </w:hyperlink>
    </w:p>
    <w:p w14:paraId="57C3804A" w14:textId="77777777" w:rsidR="002B56D6" w:rsidRPr="00702D10" w:rsidRDefault="002B56D6" w:rsidP="002B56D6">
      <w:r w:rsidRPr="00702D10">
        <w:t>Social Ventures Australia</w:t>
      </w:r>
      <w:r>
        <w:t xml:space="preserve"> (2016).</w:t>
      </w:r>
      <w:r w:rsidRPr="00702D10">
        <w:t xml:space="preserve"> Fundamental </w:t>
      </w:r>
      <w:r>
        <w:t>P</w:t>
      </w:r>
      <w:r w:rsidRPr="00702D10">
        <w:t xml:space="preserve">rinciples for </w:t>
      </w:r>
      <w:r>
        <w:t>Y</w:t>
      </w:r>
      <w:r w:rsidRPr="00702D10">
        <w:t xml:space="preserve">outh </w:t>
      </w:r>
      <w:r>
        <w:t>E</w:t>
      </w:r>
      <w:r w:rsidRPr="00702D10">
        <w:t>mployment</w:t>
      </w:r>
      <w:r>
        <w:t>.</w:t>
      </w:r>
      <w:r w:rsidRPr="00702D10">
        <w:t xml:space="preserve"> </w:t>
      </w:r>
      <w:hyperlink r:id="rId141" w:history="1">
        <w:r w:rsidRPr="00852CF3">
          <w:rPr>
            <w:rStyle w:val="Hyperlink"/>
          </w:rPr>
          <w:t>https://cica.org.au/wp-content/uploads/Fundamental-principles-for-youth-employment-report-FINAL.pdf</w:t>
        </w:r>
      </w:hyperlink>
      <w:r>
        <w:t>, a</w:t>
      </w:r>
      <w:r w:rsidRPr="00702D10">
        <w:t>ccessed 1</w:t>
      </w:r>
      <w:r>
        <w:t>1 </w:t>
      </w:r>
      <w:r w:rsidRPr="00702D10">
        <w:t>September 2018</w:t>
      </w:r>
      <w:r>
        <w:t>.</w:t>
      </w:r>
    </w:p>
    <w:p w14:paraId="021D6A22" w14:textId="77777777" w:rsidR="002B56D6" w:rsidRPr="000E0BDF" w:rsidRDefault="002B56D6" w:rsidP="002B56D6">
      <w:r w:rsidRPr="000E0BDF">
        <w:t>The Treasury (2015)</w:t>
      </w:r>
      <w:r>
        <w:t>.</w:t>
      </w:r>
      <w:r w:rsidRPr="000E0BDF">
        <w:t xml:space="preserve"> Budget 2015</w:t>
      </w:r>
      <w:r>
        <w:t>:</w:t>
      </w:r>
      <w:r w:rsidRPr="000E0BDF">
        <w:t xml:space="preserve"> </w:t>
      </w:r>
      <w:r w:rsidRPr="00A151CC">
        <w:t>Growing Jobs and Small Business</w:t>
      </w:r>
      <w:r>
        <w:t>.</w:t>
      </w:r>
      <w:r w:rsidRPr="000E0BDF">
        <w:t xml:space="preserve"> Commonwealth of Australia</w:t>
      </w:r>
      <w:r>
        <w:t>.</w:t>
      </w:r>
      <w:r w:rsidRPr="000E0BDF">
        <w:t xml:space="preserve"> </w:t>
      </w:r>
      <w:hyperlink r:id="rId142" w:history="1">
        <w:r w:rsidRPr="00D22DA1">
          <w:rPr>
            <w:rStyle w:val="Hyperlink"/>
          </w:rPr>
          <w:t>https://archive.budget.gov.au/2015-16/overview/Budget-2015-Overview.pdf</w:t>
        </w:r>
      </w:hyperlink>
    </w:p>
    <w:p w14:paraId="29850598" w14:textId="77777777" w:rsidR="00013493" w:rsidRDefault="002B56D6" w:rsidP="002B56D6">
      <w:r w:rsidRPr="000E0BDF">
        <w:t xml:space="preserve">Valentine, JC, Hirschy, AS, Bremer, CD, Novillo, A, Castellano, M </w:t>
      </w:r>
      <w:r>
        <w:t>and</w:t>
      </w:r>
      <w:r w:rsidRPr="000E0BDF">
        <w:t xml:space="preserve"> Banister, A (2009)</w:t>
      </w:r>
      <w:r>
        <w:t>.</w:t>
      </w:r>
      <w:r w:rsidRPr="000E0BDF">
        <w:t xml:space="preserve"> </w:t>
      </w:r>
      <w:r w:rsidRPr="00A151CC">
        <w:t>Systematic Reviews of Research: Postsecondary Transitions – Identifying Effective Models and Practices</w:t>
      </w:r>
      <w:r w:rsidRPr="00471DC3">
        <w:t xml:space="preserve">. </w:t>
      </w:r>
      <w:r w:rsidRPr="000E0BDF">
        <w:t xml:space="preserve">National Research </w:t>
      </w:r>
      <w:r>
        <w:t>Center</w:t>
      </w:r>
      <w:r w:rsidRPr="000E0BDF">
        <w:t xml:space="preserve"> for Career and Technical Education: Louisville.</w:t>
      </w:r>
      <w:r>
        <w:t xml:space="preserve"> </w:t>
      </w:r>
      <w:hyperlink r:id="rId143" w:history="1">
        <w:r w:rsidRPr="00A064A9">
          <w:rPr>
            <w:rStyle w:val="Hyperlink"/>
          </w:rPr>
          <w:t>https://eric.ed.gov/?id=ED507727</w:t>
        </w:r>
      </w:hyperlink>
    </w:p>
    <w:p w14:paraId="09FD3CC1" w14:textId="5C8305DE" w:rsidR="002B56D6" w:rsidRPr="000E0BDF" w:rsidRDefault="002B56D6" w:rsidP="002B56D6">
      <w:r>
        <w:t xml:space="preserve">Wunsch, C (2016). How to Minimize Lock-in Effects of Programs for Unemployed Workers. IZA World of Labor. </w:t>
      </w:r>
      <w:hyperlink r:id="rId144" w:history="1">
        <w:r w:rsidRPr="00E07B23">
          <w:rPr>
            <w:rStyle w:val="Hyperlink"/>
          </w:rPr>
          <w:t>https://wol.iza.org/uploads/articles/288/pdfs/how-to-minimize-lock-in-effects-of-programs-for-unemployed-workers.pdf</w:t>
        </w:r>
      </w:hyperlink>
    </w:p>
    <w:p w14:paraId="53107C5F" w14:textId="77777777" w:rsidR="002B56D6" w:rsidRPr="000850CE" w:rsidRDefault="002B56D6" w:rsidP="00BA59CF">
      <w:r w:rsidRPr="000850CE">
        <w:br w:type="page"/>
      </w:r>
    </w:p>
    <w:p w14:paraId="784CC0C9" w14:textId="7B124E81" w:rsidR="00536C4F" w:rsidRDefault="00536C4F" w:rsidP="00536C4F">
      <w:pPr>
        <w:pStyle w:val="Heading1"/>
      </w:pPr>
      <w:bookmarkStart w:id="875" w:name="_Appendix_F_—"/>
      <w:bookmarkStart w:id="876" w:name="_Anlezark,_A_(2011)"/>
      <w:bookmarkStart w:id="877" w:name="_Department_of_Employment"/>
      <w:bookmarkStart w:id="878" w:name="_OECD_(2017)_Connecting_1"/>
      <w:bookmarkStart w:id="879" w:name="_Liu,_S-H_&amp;"/>
      <w:bookmarkStart w:id="880" w:name="_OECD_(2017)_Connecting"/>
      <w:bookmarkStart w:id="881" w:name="_OECD_(2016)_Society"/>
      <w:bookmarkStart w:id="882" w:name="_Toc72481970"/>
      <w:bookmarkEnd w:id="0"/>
      <w:bookmarkEnd w:id="645"/>
      <w:bookmarkEnd w:id="646"/>
      <w:bookmarkEnd w:id="647"/>
      <w:bookmarkEnd w:id="667"/>
      <w:bookmarkEnd w:id="875"/>
      <w:bookmarkEnd w:id="876"/>
      <w:bookmarkEnd w:id="877"/>
      <w:bookmarkEnd w:id="878"/>
      <w:bookmarkEnd w:id="879"/>
      <w:bookmarkEnd w:id="880"/>
      <w:bookmarkEnd w:id="881"/>
      <w:r>
        <w:t>List of tables</w:t>
      </w:r>
      <w:bookmarkEnd w:id="882"/>
    </w:p>
    <w:p w14:paraId="04114B3C" w14:textId="70283990" w:rsidR="005841A5" w:rsidRDefault="005841A5">
      <w:pPr>
        <w:pStyle w:val="TableofFigures"/>
        <w:rPr>
          <w:rFonts w:cstheme="minorBidi"/>
          <w:b w:val="0"/>
          <w:noProof/>
          <w:sz w:val="22"/>
          <w:szCs w:val="22"/>
          <w:lang w:eastAsia="en-AU"/>
        </w:rPr>
      </w:pPr>
      <w:r>
        <w:fldChar w:fldCharType="begin"/>
      </w:r>
      <w:r>
        <w:instrText xml:space="preserve"> TOC \h \z \t "Caption" \c </w:instrText>
      </w:r>
      <w:r>
        <w:fldChar w:fldCharType="separate"/>
      </w:r>
      <w:hyperlink w:anchor="_Toc69395592" w:history="1">
        <w:r w:rsidRPr="004C647A">
          <w:rPr>
            <w:rStyle w:val="Hyperlink"/>
            <w:noProof/>
          </w:rPr>
          <w:t>Table 1.1: TtW target groups before 1 January 2018 – eligibility, referral process and caseload profile</w:t>
        </w:r>
        <w:r>
          <w:rPr>
            <w:noProof/>
            <w:webHidden/>
          </w:rPr>
          <w:tab/>
        </w:r>
        <w:r>
          <w:rPr>
            <w:noProof/>
            <w:webHidden/>
          </w:rPr>
          <w:fldChar w:fldCharType="begin"/>
        </w:r>
        <w:r>
          <w:rPr>
            <w:noProof/>
            <w:webHidden/>
          </w:rPr>
          <w:instrText xml:space="preserve"> PAGEREF _Toc69395592 \h </w:instrText>
        </w:r>
        <w:r>
          <w:rPr>
            <w:noProof/>
            <w:webHidden/>
          </w:rPr>
        </w:r>
        <w:r>
          <w:rPr>
            <w:noProof/>
            <w:webHidden/>
          </w:rPr>
          <w:fldChar w:fldCharType="separate"/>
        </w:r>
        <w:r w:rsidR="00777F86">
          <w:rPr>
            <w:noProof/>
            <w:webHidden/>
          </w:rPr>
          <w:t>33</w:t>
        </w:r>
        <w:r>
          <w:rPr>
            <w:noProof/>
            <w:webHidden/>
          </w:rPr>
          <w:fldChar w:fldCharType="end"/>
        </w:r>
      </w:hyperlink>
    </w:p>
    <w:p w14:paraId="267FEB1B" w14:textId="61E1D83B" w:rsidR="005841A5" w:rsidRDefault="00777F86">
      <w:pPr>
        <w:pStyle w:val="TableofFigures"/>
        <w:rPr>
          <w:rFonts w:cstheme="minorBidi"/>
          <w:b w:val="0"/>
          <w:noProof/>
          <w:sz w:val="22"/>
          <w:szCs w:val="22"/>
          <w:lang w:eastAsia="en-AU"/>
        </w:rPr>
      </w:pPr>
      <w:hyperlink w:anchor="_Toc69395593" w:history="1">
        <w:r w:rsidR="005841A5" w:rsidRPr="004C647A">
          <w:rPr>
            <w:rStyle w:val="Hyperlink"/>
            <w:noProof/>
          </w:rPr>
          <w:t>Table 2.1: Pathways from school to employment – mixed and repeatedly disengaged or mostly working part time</w:t>
        </w:r>
        <w:r w:rsidR="005841A5">
          <w:rPr>
            <w:noProof/>
            <w:webHidden/>
          </w:rPr>
          <w:tab/>
        </w:r>
        <w:r w:rsidR="005841A5">
          <w:rPr>
            <w:noProof/>
            <w:webHidden/>
          </w:rPr>
          <w:fldChar w:fldCharType="begin"/>
        </w:r>
        <w:r w:rsidR="005841A5">
          <w:rPr>
            <w:noProof/>
            <w:webHidden/>
          </w:rPr>
          <w:instrText xml:space="preserve"> PAGEREF _Toc69395593 \h </w:instrText>
        </w:r>
        <w:r w:rsidR="005841A5">
          <w:rPr>
            <w:noProof/>
            <w:webHidden/>
          </w:rPr>
        </w:r>
        <w:r w:rsidR="005841A5">
          <w:rPr>
            <w:noProof/>
            <w:webHidden/>
          </w:rPr>
          <w:fldChar w:fldCharType="separate"/>
        </w:r>
        <w:r>
          <w:rPr>
            <w:noProof/>
            <w:webHidden/>
          </w:rPr>
          <w:t>42</w:t>
        </w:r>
        <w:r w:rsidR="005841A5">
          <w:rPr>
            <w:noProof/>
            <w:webHidden/>
          </w:rPr>
          <w:fldChar w:fldCharType="end"/>
        </w:r>
      </w:hyperlink>
    </w:p>
    <w:p w14:paraId="146B2807" w14:textId="6DA0DF34" w:rsidR="005841A5" w:rsidRDefault="00777F86">
      <w:pPr>
        <w:pStyle w:val="TableofFigures"/>
        <w:rPr>
          <w:rFonts w:cstheme="minorBidi"/>
          <w:b w:val="0"/>
          <w:noProof/>
          <w:sz w:val="22"/>
          <w:szCs w:val="22"/>
          <w:lang w:eastAsia="en-AU"/>
        </w:rPr>
      </w:pPr>
      <w:hyperlink w:anchor="_Toc69395594" w:history="1">
        <w:r w:rsidR="005841A5" w:rsidRPr="004C647A">
          <w:rPr>
            <w:rStyle w:val="Hyperlink"/>
            <w:noProof/>
          </w:rPr>
          <w:t>Table 2.2: Pathways from school to employment – early entry to full-time work and a mix of higher education and VET</w:t>
        </w:r>
        <w:r w:rsidR="005841A5">
          <w:rPr>
            <w:noProof/>
            <w:webHidden/>
          </w:rPr>
          <w:tab/>
        </w:r>
        <w:r w:rsidR="005841A5">
          <w:rPr>
            <w:noProof/>
            <w:webHidden/>
          </w:rPr>
          <w:fldChar w:fldCharType="begin"/>
        </w:r>
        <w:r w:rsidR="005841A5">
          <w:rPr>
            <w:noProof/>
            <w:webHidden/>
          </w:rPr>
          <w:instrText xml:space="preserve"> PAGEREF _Toc69395594 \h </w:instrText>
        </w:r>
        <w:r w:rsidR="005841A5">
          <w:rPr>
            <w:noProof/>
            <w:webHidden/>
          </w:rPr>
        </w:r>
        <w:r w:rsidR="005841A5">
          <w:rPr>
            <w:noProof/>
            <w:webHidden/>
          </w:rPr>
          <w:fldChar w:fldCharType="separate"/>
        </w:r>
        <w:r>
          <w:rPr>
            <w:noProof/>
            <w:webHidden/>
          </w:rPr>
          <w:t>44</w:t>
        </w:r>
        <w:r w:rsidR="005841A5">
          <w:rPr>
            <w:noProof/>
            <w:webHidden/>
          </w:rPr>
          <w:fldChar w:fldCharType="end"/>
        </w:r>
      </w:hyperlink>
    </w:p>
    <w:p w14:paraId="6DEB5760" w14:textId="40FFDD0D" w:rsidR="005841A5" w:rsidRDefault="00777F86">
      <w:pPr>
        <w:pStyle w:val="TableofFigures"/>
        <w:rPr>
          <w:rFonts w:cstheme="minorBidi"/>
          <w:b w:val="0"/>
          <w:noProof/>
          <w:sz w:val="22"/>
          <w:szCs w:val="22"/>
          <w:lang w:eastAsia="en-AU"/>
        </w:rPr>
      </w:pPr>
      <w:hyperlink w:anchor="_Toc69395595" w:history="1">
        <w:r w:rsidR="005841A5" w:rsidRPr="004C647A">
          <w:rPr>
            <w:rStyle w:val="Hyperlink"/>
            <w:noProof/>
          </w:rPr>
          <w:t>Table 2.3: Demographic characteristics of TtW inflow population and matched samples</w:t>
        </w:r>
        <w:r w:rsidR="005841A5">
          <w:rPr>
            <w:noProof/>
            <w:webHidden/>
          </w:rPr>
          <w:tab/>
        </w:r>
        <w:r w:rsidR="005841A5">
          <w:rPr>
            <w:noProof/>
            <w:webHidden/>
          </w:rPr>
          <w:fldChar w:fldCharType="begin"/>
        </w:r>
        <w:r w:rsidR="005841A5">
          <w:rPr>
            <w:noProof/>
            <w:webHidden/>
          </w:rPr>
          <w:instrText xml:space="preserve"> PAGEREF _Toc69395595 \h </w:instrText>
        </w:r>
        <w:r w:rsidR="005841A5">
          <w:rPr>
            <w:noProof/>
            <w:webHidden/>
          </w:rPr>
        </w:r>
        <w:r w:rsidR="005841A5">
          <w:rPr>
            <w:noProof/>
            <w:webHidden/>
          </w:rPr>
          <w:fldChar w:fldCharType="separate"/>
        </w:r>
        <w:r>
          <w:rPr>
            <w:noProof/>
            <w:webHidden/>
          </w:rPr>
          <w:t>49</w:t>
        </w:r>
        <w:r w:rsidR="005841A5">
          <w:rPr>
            <w:noProof/>
            <w:webHidden/>
          </w:rPr>
          <w:fldChar w:fldCharType="end"/>
        </w:r>
      </w:hyperlink>
    </w:p>
    <w:p w14:paraId="7883FEF9" w14:textId="70B04B52" w:rsidR="005841A5" w:rsidRDefault="00777F86">
      <w:pPr>
        <w:pStyle w:val="TableofFigures"/>
        <w:rPr>
          <w:rFonts w:cstheme="minorBidi"/>
          <w:b w:val="0"/>
          <w:noProof/>
          <w:sz w:val="22"/>
          <w:szCs w:val="22"/>
          <w:lang w:eastAsia="en-AU"/>
        </w:rPr>
      </w:pPr>
      <w:hyperlink w:anchor="_Toc69395596" w:history="1">
        <w:r w:rsidR="005841A5" w:rsidRPr="004C647A">
          <w:rPr>
            <w:rStyle w:val="Hyperlink"/>
            <w:noProof/>
          </w:rPr>
          <w:t>Table 2.4: Non-vocational barriers of TtW inflow population and matched samples</w:t>
        </w:r>
        <w:r w:rsidR="005841A5">
          <w:rPr>
            <w:noProof/>
            <w:webHidden/>
          </w:rPr>
          <w:tab/>
        </w:r>
        <w:r w:rsidR="005841A5">
          <w:rPr>
            <w:noProof/>
            <w:webHidden/>
          </w:rPr>
          <w:fldChar w:fldCharType="begin"/>
        </w:r>
        <w:r w:rsidR="005841A5">
          <w:rPr>
            <w:noProof/>
            <w:webHidden/>
          </w:rPr>
          <w:instrText xml:space="preserve"> PAGEREF _Toc69395596 \h </w:instrText>
        </w:r>
        <w:r w:rsidR="005841A5">
          <w:rPr>
            <w:noProof/>
            <w:webHidden/>
          </w:rPr>
        </w:r>
        <w:r w:rsidR="005841A5">
          <w:rPr>
            <w:noProof/>
            <w:webHidden/>
          </w:rPr>
          <w:fldChar w:fldCharType="separate"/>
        </w:r>
        <w:r>
          <w:rPr>
            <w:noProof/>
            <w:webHidden/>
          </w:rPr>
          <w:t>52</w:t>
        </w:r>
        <w:r w:rsidR="005841A5">
          <w:rPr>
            <w:noProof/>
            <w:webHidden/>
          </w:rPr>
          <w:fldChar w:fldCharType="end"/>
        </w:r>
      </w:hyperlink>
    </w:p>
    <w:p w14:paraId="7AD99575" w14:textId="4C021E6F" w:rsidR="005841A5" w:rsidRDefault="00777F86">
      <w:pPr>
        <w:pStyle w:val="TableofFigures"/>
        <w:rPr>
          <w:rFonts w:cstheme="minorBidi"/>
          <w:b w:val="0"/>
          <w:noProof/>
          <w:sz w:val="22"/>
          <w:szCs w:val="22"/>
          <w:lang w:eastAsia="en-AU"/>
        </w:rPr>
      </w:pPr>
      <w:hyperlink w:anchor="_Toc69395597" w:history="1">
        <w:r w:rsidR="005841A5" w:rsidRPr="004C647A">
          <w:rPr>
            <w:rStyle w:val="Hyperlink"/>
            <w:noProof/>
          </w:rPr>
          <w:t>Table 2.5: Vocational barriers of TtW inflow population and matched samples</w:t>
        </w:r>
        <w:r w:rsidR="005841A5">
          <w:rPr>
            <w:noProof/>
            <w:webHidden/>
          </w:rPr>
          <w:tab/>
        </w:r>
        <w:r w:rsidR="005841A5">
          <w:rPr>
            <w:noProof/>
            <w:webHidden/>
          </w:rPr>
          <w:fldChar w:fldCharType="begin"/>
        </w:r>
        <w:r w:rsidR="005841A5">
          <w:rPr>
            <w:noProof/>
            <w:webHidden/>
          </w:rPr>
          <w:instrText xml:space="preserve"> PAGEREF _Toc69395597 \h </w:instrText>
        </w:r>
        <w:r w:rsidR="005841A5">
          <w:rPr>
            <w:noProof/>
            <w:webHidden/>
          </w:rPr>
        </w:r>
        <w:r w:rsidR="005841A5">
          <w:rPr>
            <w:noProof/>
            <w:webHidden/>
          </w:rPr>
          <w:fldChar w:fldCharType="separate"/>
        </w:r>
        <w:r>
          <w:rPr>
            <w:noProof/>
            <w:webHidden/>
          </w:rPr>
          <w:t>54</w:t>
        </w:r>
        <w:r w:rsidR="005841A5">
          <w:rPr>
            <w:noProof/>
            <w:webHidden/>
          </w:rPr>
          <w:fldChar w:fldCharType="end"/>
        </w:r>
      </w:hyperlink>
    </w:p>
    <w:p w14:paraId="0847A537" w14:textId="77763A9B" w:rsidR="005841A5" w:rsidRDefault="00777F86">
      <w:pPr>
        <w:pStyle w:val="TableofFigures"/>
        <w:rPr>
          <w:rFonts w:cstheme="minorBidi"/>
          <w:b w:val="0"/>
          <w:noProof/>
          <w:sz w:val="22"/>
          <w:szCs w:val="22"/>
          <w:lang w:eastAsia="en-AU"/>
        </w:rPr>
      </w:pPr>
      <w:hyperlink w:anchor="_Toc69395598" w:history="1">
        <w:r w:rsidR="005841A5" w:rsidRPr="004C647A">
          <w:rPr>
            <w:rStyle w:val="Hyperlink"/>
            <w:noProof/>
          </w:rPr>
          <w:t>Table 3.1: Referral paths of the three target groups</w:t>
        </w:r>
        <w:r w:rsidR="005841A5">
          <w:rPr>
            <w:noProof/>
            <w:webHidden/>
          </w:rPr>
          <w:tab/>
        </w:r>
        <w:r w:rsidR="005841A5">
          <w:rPr>
            <w:noProof/>
            <w:webHidden/>
          </w:rPr>
          <w:fldChar w:fldCharType="begin"/>
        </w:r>
        <w:r w:rsidR="005841A5">
          <w:rPr>
            <w:noProof/>
            <w:webHidden/>
          </w:rPr>
          <w:instrText xml:space="preserve"> PAGEREF _Toc69395598 \h </w:instrText>
        </w:r>
        <w:r w:rsidR="005841A5">
          <w:rPr>
            <w:noProof/>
            <w:webHidden/>
          </w:rPr>
        </w:r>
        <w:r w:rsidR="005841A5">
          <w:rPr>
            <w:noProof/>
            <w:webHidden/>
          </w:rPr>
          <w:fldChar w:fldCharType="separate"/>
        </w:r>
        <w:r>
          <w:rPr>
            <w:noProof/>
            <w:webHidden/>
          </w:rPr>
          <w:t>58</w:t>
        </w:r>
        <w:r w:rsidR="005841A5">
          <w:rPr>
            <w:noProof/>
            <w:webHidden/>
          </w:rPr>
          <w:fldChar w:fldCharType="end"/>
        </w:r>
      </w:hyperlink>
    </w:p>
    <w:p w14:paraId="3F99DE43" w14:textId="2F7492D4" w:rsidR="005841A5" w:rsidRDefault="00777F86">
      <w:pPr>
        <w:pStyle w:val="TableofFigures"/>
        <w:rPr>
          <w:rFonts w:cstheme="minorBidi"/>
          <w:b w:val="0"/>
          <w:noProof/>
          <w:sz w:val="22"/>
          <w:szCs w:val="22"/>
          <w:lang w:eastAsia="en-AU"/>
        </w:rPr>
      </w:pPr>
      <w:hyperlink w:anchor="_Toc69395599" w:history="1">
        <w:r w:rsidR="005841A5" w:rsidRPr="004C647A">
          <w:rPr>
            <w:rStyle w:val="Hyperlink"/>
            <w:noProof/>
          </w:rPr>
          <w:t>Table 3.2: Time taken from referral to commencement, inflow population and matched samples (cumulative per cent)</w:t>
        </w:r>
        <w:r w:rsidR="005841A5">
          <w:rPr>
            <w:noProof/>
            <w:webHidden/>
          </w:rPr>
          <w:tab/>
        </w:r>
        <w:r w:rsidR="005841A5">
          <w:rPr>
            <w:noProof/>
            <w:webHidden/>
          </w:rPr>
          <w:fldChar w:fldCharType="begin"/>
        </w:r>
        <w:r w:rsidR="005841A5">
          <w:rPr>
            <w:noProof/>
            <w:webHidden/>
          </w:rPr>
          <w:instrText xml:space="preserve"> PAGEREF _Toc69395599 \h </w:instrText>
        </w:r>
        <w:r w:rsidR="005841A5">
          <w:rPr>
            <w:noProof/>
            <w:webHidden/>
          </w:rPr>
        </w:r>
        <w:r w:rsidR="005841A5">
          <w:rPr>
            <w:noProof/>
            <w:webHidden/>
          </w:rPr>
          <w:fldChar w:fldCharType="separate"/>
        </w:r>
        <w:r>
          <w:rPr>
            <w:noProof/>
            <w:webHidden/>
          </w:rPr>
          <w:t>67</w:t>
        </w:r>
        <w:r w:rsidR="005841A5">
          <w:rPr>
            <w:noProof/>
            <w:webHidden/>
          </w:rPr>
          <w:fldChar w:fldCharType="end"/>
        </w:r>
      </w:hyperlink>
    </w:p>
    <w:p w14:paraId="0CF07B6C" w14:textId="5772EA66" w:rsidR="005841A5" w:rsidRDefault="00777F86">
      <w:pPr>
        <w:pStyle w:val="TableofFigures"/>
        <w:rPr>
          <w:rFonts w:cstheme="minorBidi"/>
          <w:b w:val="0"/>
          <w:noProof/>
          <w:sz w:val="22"/>
          <w:szCs w:val="22"/>
          <w:lang w:eastAsia="en-AU"/>
        </w:rPr>
      </w:pPr>
      <w:hyperlink w:anchor="_Toc69395600" w:history="1">
        <w:r w:rsidR="005841A5" w:rsidRPr="004C647A">
          <w:rPr>
            <w:rStyle w:val="Hyperlink"/>
            <w:noProof/>
          </w:rPr>
          <w:t>Table 4.1: Type of participant assessments used by TtW providers</w:t>
        </w:r>
        <w:r w:rsidR="005841A5">
          <w:rPr>
            <w:noProof/>
            <w:webHidden/>
          </w:rPr>
          <w:tab/>
        </w:r>
        <w:r w:rsidR="005841A5">
          <w:rPr>
            <w:noProof/>
            <w:webHidden/>
          </w:rPr>
          <w:fldChar w:fldCharType="begin"/>
        </w:r>
        <w:r w:rsidR="005841A5">
          <w:rPr>
            <w:noProof/>
            <w:webHidden/>
          </w:rPr>
          <w:instrText xml:space="preserve"> PAGEREF _Toc69395600 \h </w:instrText>
        </w:r>
        <w:r w:rsidR="005841A5">
          <w:rPr>
            <w:noProof/>
            <w:webHidden/>
          </w:rPr>
        </w:r>
        <w:r w:rsidR="005841A5">
          <w:rPr>
            <w:noProof/>
            <w:webHidden/>
          </w:rPr>
          <w:fldChar w:fldCharType="separate"/>
        </w:r>
        <w:r>
          <w:rPr>
            <w:noProof/>
            <w:webHidden/>
          </w:rPr>
          <w:t>76</w:t>
        </w:r>
        <w:r w:rsidR="005841A5">
          <w:rPr>
            <w:noProof/>
            <w:webHidden/>
          </w:rPr>
          <w:fldChar w:fldCharType="end"/>
        </w:r>
      </w:hyperlink>
    </w:p>
    <w:p w14:paraId="00BB91DD" w14:textId="36BA1F03" w:rsidR="005841A5" w:rsidRDefault="00777F86">
      <w:pPr>
        <w:pStyle w:val="TableofFigures"/>
        <w:rPr>
          <w:rFonts w:cstheme="minorBidi"/>
          <w:b w:val="0"/>
          <w:noProof/>
          <w:sz w:val="22"/>
          <w:szCs w:val="22"/>
          <w:lang w:eastAsia="en-AU"/>
        </w:rPr>
      </w:pPr>
      <w:hyperlink w:anchor="_Toc69395601" w:history="1">
        <w:r w:rsidR="005841A5" w:rsidRPr="004C647A">
          <w:rPr>
            <w:rStyle w:val="Hyperlink"/>
            <w:noProof/>
          </w:rPr>
          <w:t>Table 4.2: Impact of servicing characteristics on the probability of the typical TtW participant achieving labour market outcomes: percentage points</w:t>
        </w:r>
        <w:r w:rsidR="005841A5">
          <w:rPr>
            <w:noProof/>
            <w:webHidden/>
          </w:rPr>
          <w:tab/>
        </w:r>
        <w:r w:rsidR="005841A5">
          <w:rPr>
            <w:noProof/>
            <w:webHidden/>
          </w:rPr>
          <w:fldChar w:fldCharType="begin"/>
        </w:r>
        <w:r w:rsidR="005841A5">
          <w:rPr>
            <w:noProof/>
            <w:webHidden/>
          </w:rPr>
          <w:instrText xml:space="preserve"> PAGEREF _Toc69395601 \h </w:instrText>
        </w:r>
        <w:r w:rsidR="005841A5">
          <w:rPr>
            <w:noProof/>
            <w:webHidden/>
          </w:rPr>
        </w:r>
        <w:r w:rsidR="005841A5">
          <w:rPr>
            <w:noProof/>
            <w:webHidden/>
          </w:rPr>
          <w:fldChar w:fldCharType="separate"/>
        </w:r>
        <w:r>
          <w:rPr>
            <w:noProof/>
            <w:webHidden/>
          </w:rPr>
          <w:t>83</w:t>
        </w:r>
        <w:r w:rsidR="005841A5">
          <w:rPr>
            <w:noProof/>
            <w:webHidden/>
          </w:rPr>
          <w:fldChar w:fldCharType="end"/>
        </w:r>
      </w:hyperlink>
    </w:p>
    <w:p w14:paraId="36D78488" w14:textId="68EDFF2B" w:rsidR="005841A5" w:rsidRDefault="00777F86">
      <w:pPr>
        <w:pStyle w:val="TableofFigures"/>
        <w:rPr>
          <w:rFonts w:cstheme="minorBidi"/>
          <w:b w:val="0"/>
          <w:noProof/>
          <w:sz w:val="22"/>
          <w:szCs w:val="22"/>
          <w:lang w:eastAsia="en-AU"/>
        </w:rPr>
      </w:pPr>
      <w:hyperlink w:anchor="_Toc69395602" w:history="1">
        <w:r w:rsidR="005841A5" w:rsidRPr="004C647A">
          <w:rPr>
            <w:rStyle w:val="Hyperlink"/>
            <w:noProof/>
          </w:rPr>
          <w:t>Table 5.1: Participation in education and training by young people in the TtW inflow population over a 12-month period*</w:t>
        </w:r>
        <w:r w:rsidR="005841A5">
          <w:rPr>
            <w:noProof/>
            <w:webHidden/>
          </w:rPr>
          <w:tab/>
        </w:r>
        <w:r w:rsidR="005841A5">
          <w:rPr>
            <w:noProof/>
            <w:webHidden/>
          </w:rPr>
          <w:fldChar w:fldCharType="begin"/>
        </w:r>
        <w:r w:rsidR="005841A5">
          <w:rPr>
            <w:noProof/>
            <w:webHidden/>
          </w:rPr>
          <w:instrText xml:space="preserve"> PAGEREF _Toc69395602 \h </w:instrText>
        </w:r>
        <w:r w:rsidR="005841A5">
          <w:rPr>
            <w:noProof/>
            <w:webHidden/>
          </w:rPr>
        </w:r>
        <w:r w:rsidR="005841A5">
          <w:rPr>
            <w:noProof/>
            <w:webHidden/>
          </w:rPr>
          <w:fldChar w:fldCharType="separate"/>
        </w:r>
        <w:r>
          <w:rPr>
            <w:noProof/>
            <w:webHidden/>
          </w:rPr>
          <w:t>93</w:t>
        </w:r>
        <w:r w:rsidR="005841A5">
          <w:rPr>
            <w:noProof/>
            <w:webHidden/>
          </w:rPr>
          <w:fldChar w:fldCharType="end"/>
        </w:r>
      </w:hyperlink>
    </w:p>
    <w:p w14:paraId="0504268F" w14:textId="2929221B" w:rsidR="005841A5" w:rsidRDefault="00777F86">
      <w:pPr>
        <w:pStyle w:val="TableofFigures"/>
        <w:rPr>
          <w:rFonts w:cstheme="minorBidi"/>
          <w:b w:val="0"/>
          <w:noProof/>
          <w:sz w:val="22"/>
          <w:szCs w:val="22"/>
          <w:lang w:eastAsia="en-AU"/>
        </w:rPr>
      </w:pPr>
      <w:hyperlink w:anchor="_Toc69395603" w:history="1">
        <w:r w:rsidR="005841A5" w:rsidRPr="004C647A">
          <w:rPr>
            <w:rStyle w:val="Hyperlink"/>
            <w:noProof/>
          </w:rPr>
          <w:t>Table 5.2: Outcomes achieved in TtW, 2016–17 and 2017–18 (whole TtW population)</w:t>
        </w:r>
        <w:r w:rsidR="005841A5">
          <w:rPr>
            <w:noProof/>
            <w:webHidden/>
          </w:rPr>
          <w:tab/>
        </w:r>
        <w:r w:rsidR="005841A5">
          <w:rPr>
            <w:noProof/>
            <w:webHidden/>
          </w:rPr>
          <w:fldChar w:fldCharType="begin"/>
        </w:r>
        <w:r w:rsidR="005841A5">
          <w:rPr>
            <w:noProof/>
            <w:webHidden/>
          </w:rPr>
          <w:instrText xml:space="preserve"> PAGEREF _Toc69395603 \h </w:instrText>
        </w:r>
        <w:r w:rsidR="005841A5">
          <w:rPr>
            <w:noProof/>
            <w:webHidden/>
          </w:rPr>
        </w:r>
        <w:r w:rsidR="005841A5">
          <w:rPr>
            <w:noProof/>
            <w:webHidden/>
          </w:rPr>
          <w:fldChar w:fldCharType="separate"/>
        </w:r>
        <w:r>
          <w:rPr>
            <w:noProof/>
            <w:webHidden/>
          </w:rPr>
          <w:t>95</w:t>
        </w:r>
        <w:r w:rsidR="005841A5">
          <w:rPr>
            <w:noProof/>
            <w:webHidden/>
          </w:rPr>
          <w:fldChar w:fldCharType="end"/>
        </w:r>
      </w:hyperlink>
    </w:p>
    <w:p w14:paraId="0B47F007" w14:textId="7FC393F0" w:rsidR="005841A5" w:rsidRDefault="00777F86">
      <w:pPr>
        <w:pStyle w:val="TableofFigures"/>
        <w:rPr>
          <w:rFonts w:cstheme="minorBidi"/>
          <w:b w:val="0"/>
          <w:noProof/>
          <w:sz w:val="22"/>
          <w:szCs w:val="22"/>
          <w:lang w:eastAsia="en-AU"/>
        </w:rPr>
      </w:pPr>
      <w:hyperlink w:anchor="_Toc69395604" w:history="1">
        <w:r w:rsidR="005841A5" w:rsidRPr="004C647A">
          <w:rPr>
            <w:rStyle w:val="Hyperlink"/>
            <w:noProof/>
          </w:rPr>
          <w:t>Table 6.1: Average change</w:t>
        </w:r>
        <w:r w:rsidR="005841A5" w:rsidRPr="004C647A">
          <w:rPr>
            <w:rStyle w:val="Hyperlink"/>
            <w:noProof/>
            <w:vertAlign w:val="superscript"/>
          </w:rPr>
          <w:t>1</w:t>
        </w:r>
        <w:r w:rsidR="005841A5" w:rsidRPr="004C647A">
          <w:rPr>
            <w:rStyle w:val="Hyperlink"/>
            <w:noProof/>
          </w:rPr>
          <w:t xml:space="preserve"> in probability of achieving LMA</w:t>
        </w:r>
        <w:r w:rsidR="005841A5" w:rsidRPr="004C647A">
          <w:rPr>
            <w:rStyle w:val="Hyperlink"/>
            <w:noProof/>
            <w:vertAlign w:val="superscript"/>
          </w:rPr>
          <w:t>2</w:t>
        </w:r>
        <w:r w:rsidR="005841A5" w:rsidRPr="004C647A">
          <w:rPr>
            <w:rStyle w:val="Hyperlink"/>
            <w:noProof/>
          </w:rPr>
          <w:t xml:space="preserve"> in TtW compared to jobactive, by period after referral</w:t>
        </w:r>
        <w:r w:rsidR="005841A5">
          <w:rPr>
            <w:noProof/>
            <w:webHidden/>
          </w:rPr>
          <w:tab/>
        </w:r>
        <w:r w:rsidR="005841A5">
          <w:rPr>
            <w:noProof/>
            <w:webHidden/>
          </w:rPr>
          <w:fldChar w:fldCharType="begin"/>
        </w:r>
        <w:r w:rsidR="005841A5">
          <w:rPr>
            <w:noProof/>
            <w:webHidden/>
          </w:rPr>
          <w:instrText xml:space="preserve"> PAGEREF _Toc69395604 \h </w:instrText>
        </w:r>
        <w:r w:rsidR="005841A5">
          <w:rPr>
            <w:noProof/>
            <w:webHidden/>
          </w:rPr>
        </w:r>
        <w:r w:rsidR="005841A5">
          <w:rPr>
            <w:noProof/>
            <w:webHidden/>
          </w:rPr>
          <w:fldChar w:fldCharType="separate"/>
        </w:r>
        <w:r>
          <w:rPr>
            <w:noProof/>
            <w:webHidden/>
          </w:rPr>
          <w:t>108</w:t>
        </w:r>
        <w:r w:rsidR="005841A5">
          <w:rPr>
            <w:noProof/>
            <w:webHidden/>
          </w:rPr>
          <w:fldChar w:fldCharType="end"/>
        </w:r>
      </w:hyperlink>
    </w:p>
    <w:p w14:paraId="61CFF93C" w14:textId="2262AB8B" w:rsidR="005841A5" w:rsidRDefault="00777F86">
      <w:pPr>
        <w:pStyle w:val="TableofFigures"/>
        <w:rPr>
          <w:rFonts w:cstheme="minorBidi"/>
          <w:b w:val="0"/>
          <w:noProof/>
          <w:sz w:val="22"/>
          <w:szCs w:val="22"/>
          <w:lang w:eastAsia="en-AU"/>
        </w:rPr>
      </w:pPr>
      <w:hyperlink w:anchor="_Toc69395605" w:history="1">
        <w:r w:rsidR="005841A5" w:rsidRPr="004C647A">
          <w:rPr>
            <w:rStyle w:val="Hyperlink"/>
            <w:noProof/>
          </w:rPr>
          <w:t>Table 6.2: Average change</w:t>
        </w:r>
        <w:r w:rsidR="005841A5" w:rsidRPr="004C647A">
          <w:rPr>
            <w:rStyle w:val="Hyperlink"/>
            <w:noProof/>
            <w:vertAlign w:val="superscript"/>
          </w:rPr>
          <w:t>1</w:t>
        </w:r>
        <w:r w:rsidR="005841A5" w:rsidRPr="004C647A">
          <w:rPr>
            <w:rStyle w:val="Hyperlink"/>
            <w:noProof/>
          </w:rPr>
          <w:t xml:space="preserve"> in probability of achieving study outcomes</w:t>
        </w:r>
        <w:r w:rsidR="005841A5" w:rsidRPr="004C647A">
          <w:rPr>
            <w:rStyle w:val="Hyperlink"/>
            <w:noProof/>
            <w:vertAlign w:val="superscript"/>
          </w:rPr>
          <w:t>2</w:t>
        </w:r>
        <w:r w:rsidR="005841A5" w:rsidRPr="004C647A">
          <w:rPr>
            <w:rStyle w:val="Hyperlink"/>
            <w:noProof/>
          </w:rPr>
          <w:t xml:space="preserve"> in TtW compared to jobactive, by period after referral</w:t>
        </w:r>
        <w:r w:rsidR="005841A5">
          <w:rPr>
            <w:noProof/>
            <w:webHidden/>
          </w:rPr>
          <w:tab/>
        </w:r>
        <w:r w:rsidR="005841A5">
          <w:rPr>
            <w:noProof/>
            <w:webHidden/>
          </w:rPr>
          <w:fldChar w:fldCharType="begin"/>
        </w:r>
        <w:r w:rsidR="005841A5">
          <w:rPr>
            <w:noProof/>
            <w:webHidden/>
          </w:rPr>
          <w:instrText xml:space="preserve"> PAGEREF _Toc69395605 \h </w:instrText>
        </w:r>
        <w:r w:rsidR="005841A5">
          <w:rPr>
            <w:noProof/>
            <w:webHidden/>
          </w:rPr>
        </w:r>
        <w:r w:rsidR="005841A5">
          <w:rPr>
            <w:noProof/>
            <w:webHidden/>
          </w:rPr>
          <w:fldChar w:fldCharType="separate"/>
        </w:r>
        <w:r>
          <w:rPr>
            <w:noProof/>
            <w:webHidden/>
          </w:rPr>
          <w:t>110</w:t>
        </w:r>
        <w:r w:rsidR="005841A5">
          <w:rPr>
            <w:noProof/>
            <w:webHidden/>
          </w:rPr>
          <w:fldChar w:fldCharType="end"/>
        </w:r>
      </w:hyperlink>
    </w:p>
    <w:p w14:paraId="02995196" w14:textId="5D974AD3" w:rsidR="005841A5" w:rsidRDefault="00777F86">
      <w:pPr>
        <w:pStyle w:val="TableofFigures"/>
        <w:rPr>
          <w:rFonts w:cstheme="minorBidi"/>
          <w:b w:val="0"/>
          <w:noProof/>
          <w:sz w:val="22"/>
          <w:szCs w:val="22"/>
          <w:lang w:eastAsia="en-AU"/>
        </w:rPr>
      </w:pPr>
      <w:hyperlink w:anchor="_Toc69395606" w:history="1">
        <w:r w:rsidR="005841A5" w:rsidRPr="004C647A">
          <w:rPr>
            <w:rStyle w:val="Hyperlink"/>
            <w:rFonts w:eastAsia="Calibri"/>
            <w:noProof/>
          </w:rPr>
          <w:t>T</w:t>
        </w:r>
        <w:r w:rsidR="005841A5" w:rsidRPr="004C647A">
          <w:rPr>
            <w:rStyle w:val="Hyperlink"/>
            <w:noProof/>
          </w:rPr>
          <w:t>able 6.3: Average change</w:t>
        </w:r>
        <w:r w:rsidR="005841A5" w:rsidRPr="004C647A">
          <w:rPr>
            <w:rStyle w:val="Hyperlink"/>
            <w:noProof/>
            <w:vertAlign w:val="superscript"/>
          </w:rPr>
          <w:t>1</w:t>
        </w:r>
        <w:r w:rsidR="005841A5" w:rsidRPr="004C647A">
          <w:rPr>
            <w:rStyle w:val="Hyperlink"/>
            <w:noProof/>
          </w:rPr>
          <w:t xml:space="preserve"> in probability of positive outcomes</w:t>
        </w:r>
        <w:r w:rsidR="005841A5" w:rsidRPr="004C647A">
          <w:rPr>
            <w:rStyle w:val="Hyperlink"/>
            <w:noProof/>
            <w:vertAlign w:val="superscript"/>
          </w:rPr>
          <w:t>2</w:t>
        </w:r>
        <w:r w:rsidR="005841A5" w:rsidRPr="004C647A">
          <w:rPr>
            <w:rStyle w:val="Hyperlink"/>
            <w:noProof/>
          </w:rPr>
          <w:t xml:space="preserve"> in TtW compared to jobactive, by period after referral</w:t>
        </w:r>
        <w:r w:rsidR="005841A5">
          <w:rPr>
            <w:noProof/>
            <w:webHidden/>
          </w:rPr>
          <w:tab/>
        </w:r>
        <w:r w:rsidR="005841A5">
          <w:rPr>
            <w:noProof/>
            <w:webHidden/>
          </w:rPr>
          <w:fldChar w:fldCharType="begin"/>
        </w:r>
        <w:r w:rsidR="005841A5">
          <w:rPr>
            <w:noProof/>
            <w:webHidden/>
          </w:rPr>
          <w:instrText xml:space="preserve"> PAGEREF _Toc69395606 \h </w:instrText>
        </w:r>
        <w:r w:rsidR="005841A5">
          <w:rPr>
            <w:noProof/>
            <w:webHidden/>
          </w:rPr>
        </w:r>
        <w:r w:rsidR="005841A5">
          <w:rPr>
            <w:noProof/>
            <w:webHidden/>
          </w:rPr>
          <w:fldChar w:fldCharType="separate"/>
        </w:r>
        <w:r>
          <w:rPr>
            <w:noProof/>
            <w:webHidden/>
          </w:rPr>
          <w:t>111</w:t>
        </w:r>
        <w:r w:rsidR="005841A5">
          <w:rPr>
            <w:noProof/>
            <w:webHidden/>
          </w:rPr>
          <w:fldChar w:fldCharType="end"/>
        </w:r>
      </w:hyperlink>
    </w:p>
    <w:p w14:paraId="4EDB925A" w14:textId="7ADDDEC6" w:rsidR="005841A5" w:rsidRDefault="00777F86">
      <w:pPr>
        <w:pStyle w:val="TableofFigures"/>
        <w:rPr>
          <w:rFonts w:cstheme="minorBidi"/>
          <w:b w:val="0"/>
          <w:noProof/>
          <w:sz w:val="22"/>
          <w:szCs w:val="22"/>
          <w:lang w:eastAsia="en-AU"/>
        </w:rPr>
      </w:pPr>
      <w:hyperlink w:anchor="_Toc69395607" w:history="1">
        <w:r w:rsidR="005841A5" w:rsidRPr="004C647A">
          <w:rPr>
            <w:rStyle w:val="Hyperlink"/>
            <w:noProof/>
          </w:rPr>
          <w:t>Table 6.4: Percentage of TtW and jobactive participants achieving LMA</w:t>
        </w:r>
        <w:r w:rsidR="005841A5" w:rsidRPr="004C647A">
          <w:rPr>
            <w:rStyle w:val="Hyperlink"/>
            <w:noProof/>
            <w:vertAlign w:val="superscript"/>
          </w:rPr>
          <w:t>1</w:t>
        </w:r>
        <w:r w:rsidR="005841A5" w:rsidRPr="004C647A">
          <w:rPr>
            <w:rStyle w:val="Hyperlink"/>
            <w:noProof/>
          </w:rPr>
          <w:t xml:space="preserve"> and study outcomes</w:t>
        </w:r>
        <w:r w:rsidR="005841A5" w:rsidRPr="004C647A">
          <w:rPr>
            <w:rStyle w:val="Hyperlink"/>
            <w:noProof/>
            <w:vertAlign w:val="superscript"/>
          </w:rPr>
          <w:t>2</w:t>
        </w:r>
        <w:r w:rsidR="005841A5">
          <w:rPr>
            <w:noProof/>
            <w:webHidden/>
          </w:rPr>
          <w:tab/>
        </w:r>
        <w:r w:rsidR="005841A5">
          <w:rPr>
            <w:noProof/>
            <w:webHidden/>
          </w:rPr>
          <w:fldChar w:fldCharType="begin"/>
        </w:r>
        <w:r w:rsidR="005841A5">
          <w:rPr>
            <w:noProof/>
            <w:webHidden/>
          </w:rPr>
          <w:instrText xml:space="preserve"> PAGEREF _Toc69395607 \h </w:instrText>
        </w:r>
        <w:r w:rsidR="005841A5">
          <w:rPr>
            <w:noProof/>
            <w:webHidden/>
          </w:rPr>
        </w:r>
        <w:r w:rsidR="005841A5">
          <w:rPr>
            <w:noProof/>
            <w:webHidden/>
          </w:rPr>
          <w:fldChar w:fldCharType="separate"/>
        </w:r>
        <w:r>
          <w:rPr>
            <w:noProof/>
            <w:webHidden/>
          </w:rPr>
          <w:t>112</w:t>
        </w:r>
        <w:r w:rsidR="005841A5">
          <w:rPr>
            <w:noProof/>
            <w:webHidden/>
          </w:rPr>
          <w:fldChar w:fldCharType="end"/>
        </w:r>
      </w:hyperlink>
    </w:p>
    <w:p w14:paraId="588A5CA4" w14:textId="35731CB0" w:rsidR="005841A5" w:rsidRDefault="00777F86">
      <w:pPr>
        <w:pStyle w:val="TableofFigures"/>
        <w:rPr>
          <w:rFonts w:cstheme="minorBidi"/>
          <w:b w:val="0"/>
          <w:noProof/>
          <w:sz w:val="22"/>
          <w:szCs w:val="22"/>
          <w:lang w:eastAsia="en-AU"/>
        </w:rPr>
      </w:pPr>
      <w:hyperlink w:anchor="_Toc69395608" w:history="1">
        <w:r w:rsidR="005841A5" w:rsidRPr="004C647A">
          <w:rPr>
            <w:rStyle w:val="Hyperlink"/>
            <w:noProof/>
          </w:rPr>
          <w:t>Table 6.5: Average change</w:t>
        </w:r>
        <w:r w:rsidR="005841A5" w:rsidRPr="004C647A">
          <w:rPr>
            <w:rStyle w:val="Hyperlink"/>
            <w:noProof/>
            <w:vertAlign w:val="superscript"/>
          </w:rPr>
          <w:t>1</w:t>
        </w:r>
        <w:r w:rsidR="005841A5" w:rsidRPr="004C647A">
          <w:rPr>
            <w:rStyle w:val="Hyperlink"/>
            <w:noProof/>
          </w:rPr>
          <w:t xml:space="preserve"> in probability of achieving LMA</w:t>
        </w:r>
        <w:r w:rsidR="005841A5" w:rsidRPr="004C647A">
          <w:rPr>
            <w:rStyle w:val="Hyperlink"/>
            <w:noProof/>
            <w:vertAlign w:val="superscript"/>
          </w:rPr>
          <w:t>2</w:t>
        </w:r>
        <w:r w:rsidR="005841A5" w:rsidRPr="004C647A">
          <w:rPr>
            <w:rStyle w:val="Hyperlink"/>
            <w:noProof/>
          </w:rPr>
          <w:t xml:space="preserve"> and study outcomes</w:t>
        </w:r>
        <w:r w:rsidR="005841A5" w:rsidRPr="004C647A">
          <w:rPr>
            <w:rStyle w:val="Hyperlink"/>
            <w:noProof/>
            <w:vertAlign w:val="superscript"/>
          </w:rPr>
          <w:t>3</w:t>
        </w:r>
        <w:r w:rsidR="005841A5" w:rsidRPr="004C647A">
          <w:rPr>
            <w:rStyle w:val="Hyperlink"/>
            <w:noProof/>
          </w:rPr>
          <w:t xml:space="preserve"> in TtW compared to jobactive, by gender</w:t>
        </w:r>
        <w:r w:rsidR="005841A5">
          <w:rPr>
            <w:noProof/>
            <w:webHidden/>
          </w:rPr>
          <w:tab/>
        </w:r>
        <w:r w:rsidR="005841A5">
          <w:rPr>
            <w:noProof/>
            <w:webHidden/>
          </w:rPr>
          <w:fldChar w:fldCharType="begin"/>
        </w:r>
        <w:r w:rsidR="005841A5">
          <w:rPr>
            <w:noProof/>
            <w:webHidden/>
          </w:rPr>
          <w:instrText xml:space="preserve"> PAGEREF _Toc69395608 \h </w:instrText>
        </w:r>
        <w:r w:rsidR="005841A5">
          <w:rPr>
            <w:noProof/>
            <w:webHidden/>
          </w:rPr>
        </w:r>
        <w:r w:rsidR="005841A5">
          <w:rPr>
            <w:noProof/>
            <w:webHidden/>
          </w:rPr>
          <w:fldChar w:fldCharType="separate"/>
        </w:r>
        <w:r>
          <w:rPr>
            <w:noProof/>
            <w:webHidden/>
          </w:rPr>
          <w:t>115</w:t>
        </w:r>
        <w:r w:rsidR="005841A5">
          <w:rPr>
            <w:noProof/>
            <w:webHidden/>
          </w:rPr>
          <w:fldChar w:fldCharType="end"/>
        </w:r>
      </w:hyperlink>
    </w:p>
    <w:p w14:paraId="4F10D72B" w14:textId="22FE68AE" w:rsidR="005841A5" w:rsidRDefault="00777F86">
      <w:pPr>
        <w:pStyle w:val="TableofFigures"/>
        <w:rPr>
          <w:rFonts w:cstheme="minorBidi"/>
          <w:b w:val="0"/>
          <w:noProof/>
          <w:sz w:val="22"/>
          <w:szCs w:val="22"/>
          <w:lang w:eastAsia="en-AU"/>
        </w:rPr>
      </w:pPr>
      <w:hyperlink w:anchor="_Toc69395609" w:history="1">
        <w:r w:rsidR="005841A5" w:rsidRPr="004C647A">
          <w:rPr>
            <w:rStyle w:val="Hyperlink"/>
            <w:noProof/>
          </w:rPr>
          <w:t>Table 6.6: Average change</w:t>
        </w:r>
        <w:r w:rsidR="005841A5" w:rsidRPr="004C647A">
          <w:rPr>
            <w:rStyle w:val="Hyperlink"/>
            <w:noProof/>
            <w:vertAlign w:val="superscript"/>
          </w:rPr>
          <w:t>1</w:t>
        </w:r>
        <w:r w:rsidR="005841A5" w:rsidRPr="004C647A">
          <w:rPr>
            <w:rStyle w:val="Hyperlink"/>
            <w:noProof/>
          </w:rPr>
          <w:t xml:space="preserve"> in probability of achieving LMA</w:t>
        </w:r>
        <w:r w:rsidR="005841A5" w:rsidRPr="004C647A">
          <w:rPr>
            <w:rStyle w:val="Hyperlink"/>
            <w:noProof/>
            <w:vertAlign w:val="superscript"/>
          </w:rPr>
          <w:t>2</w:t>
        </w:r>
        <w:r w:rsidR="005841A5" w:rsidRPr="004C647A">
          <w:rPr>
            <w:rStyle w:val="Hyperlink"/>
            <w:noProof/>
          </w:rPr>
          <w:t xml:space="preserve"> and study outcomes</w:t>
        </w:r>
        <w:r w:rsidR="005841A5" w:rsidRPr="004C647A">
          <w:rPr>
            <w:rStyle w:val="Hyperlink"/>
            <w:noProof/>
            <w:vertAlign w:val="superscript"/>
          </w:rPr>
          <w:t>3</w:t>
        </w:r>
        <w:r w:rsidR="005841A5" w:rsidRPr="004C647A">
          <w:rPr>
            <w:rStyle w:val="Hyperlink"/>
            <w:noProof/>
          </w:rPr>
          <w:t xml:space="preserve"> in TtW compared to jobactive, by Indigenous status</w:t>
        </w:r>
        <w:r w:rsidR="005841A5">
          <w:rPr>
            <w:noProof/>
            <w:webHidden/>
          </w:rPr>
          <w:tab/>
        </w:r>
        <w:r w:rsidR="005841A5">
          <w:rPr>
            <w:noProof/>
            <w:webHidden/>
          </w:rPr>
          <w:fldChar w:fldCharType="begin"/>
        </w:r>
        <w:r w:rsidR="005841A5">
          <w:rPr>
            <w:noProof/>
            <w:webHidden/>
          </w:rPr>
          <w:instrText xml:space="preserve"> PAGEREF _Toc69395609 \h </w:instrText>
        </w:r>
        <w:r w:rsidR="005841A5">
          <w:rPr>
            <w:noProof/>
            <w:webHidden/>
          </w:rPr>
        </w:r>
        <w:r w:rsidR="005841A5">
          <w:rPr>
            <w:noProof/>
            <w:webHidden/>
          </w:rPr>
          <w:fldChar w:fldCharType="separate"/>
        </w:r>
        <w:r>
          <w:rPr>
            <w:noProof/>
            <w:webHidden/>
          </w:rPr>
          <w:t>118</w:t>
        </w:r>
        <w:r w:rsidR="005841A5">
          <w:rPr>
            <w:noProof/>
            <w:webHidden/>
          </w:rPr>
          <w:fldChar w:fldCharType="end"/>
        </w:r>
      </w:hyperlink>
    </w:p>
    <w:p w14:paraId="541B736C" w14:textId="22A973C0" w:rsidR="005841A5" w:rsidRDefault="00777F86">
      <w:pPr>
        <w:pStyle w:val="TableofFigures"/>
        <w:rPr>
          <w:rFonts w:cstheme="minorBidi"/>
          <w:b w:val="0"/>
          <w:noProof/>
          <w:sz w:val="22"/>
          <w:szCs w:val="22"/>
          <w:lang w:eastAsia="en-AU"/>
        </w:rPr>
      </w:pPr>
      <w:hyperlink w:anchor="_Toc69395610" w:history="1">
        <w:r w:rsidR="005841A5" w:rsidRPr="004C647A">
          <w:rPr>
            <w:rStyle w:val="Hyperlink"/>
            <w:noProof/>
          </w:rPr>
          <w:t>Table 6.7: Average change</w:t>
        </w:r>
        <w:r w:rsidR="005841A5" w:rsidRPr="004C647A">
          <w:rPr>
            <w:rStyle w:val="Hyperlink"/>
            <w:noProof/>
            <w:vertAlign w:val="superscript"/>
          </w:rPr>
          <w:t>1</w:t>
        </w:r>
        <w:r w:rsidR="005841A5" w:rsidRPr="004C647A">
          <w:rPr>
            <w:rStyle w:val="Hyperlink"/>
            <w:noProof/>
          </w:rPr>
          <w:t xml:space="preserve"> in probability of achieving LMA</w:t>
        </w:r>
        <w:r w:rsidR="005841A5" w:rsidRPr="004C647A">
          <w:rPr>
            <w:rStyle w:val="Hyperlink"/>
            <w:noProof/>
            <w:vertAlign w:val="superscript"/>
          </w:rPr>
          <w:t>2</w:t>
        </w:r>
        <w:r w:rsidR="005841A5" w:rsidRPr="004C647A">
          <w:rPr>
            <w:rStyle w:val="Hyperlink"/>
            <w:noProof/>
          </w:rPr>
          <w:t xml:space="preserve"> and study outcomes</w:t>
        </w:r>
        <w:r w:rsidR="005841A5" w:rsidRPr="004C647A">
          <w:rPr>
            <w:rStyle w:val="Hyperlink"/>
            <w:noProof/>
            <w:vertAlign w:val="superscript"/>
          </w:rPr>
          <w:t>3</w:t>
        </w:r>
        <w:r w:rsidR="005841A5" w:rsidRPr="004C647A">
          <w:rPr>
            <w:rStyle w:val="Hyperlink"/>
            <w:noProof/>
          </w:rPr>
          <w:t xml:space="preserve"> in TtW compared to jobactive, by English proficiency</w:t>
        </w:r>
        <w:r w:rsidR="005841A5">
          <w:rPr>
            <w:noProof/>
            <w:webHidden/>
          </w:rPr>
          <w:tab/>
        </w:r>
        <w:r w:rsidR="005841A5">
          <w:rPr>
            <w:noProof/>
            <w:webHidden/>
          </w:rPr>
          <w:fldChar w:fldCharType="begin"/>
        </w:r>
        <w:r w:rsidR="005841A5">
          <w:rPr>
            <w:noProof/>
            <w:webHidden/>
          </w:rPr>
          <w:instrText xml:space="preserve"> PAGEREF _Toc69395610 \h </w:instrText>
        </w:r>
        <w:r w:rsidR="005841A5">
          <w:rPr>
            <w:noProof/>
            <w:webHidden/>
          </w:rPr>
        </w:r>
        <w:r w:rsidR="005841A5">
          <w:rPr>
            <w:noProof/>
            <w:webHidden/>
          </w:rPr>
          <w:fldChar w:fldCharType="separate"/>
        </w:r>
        <w:r>
          <w:rPr>
            <w:noProof/>
            <w:webHidden/>
          </w:rPr>
          <w:t>121</w:t>
        </w:r>
        <w:r w:rsidR="005841A5">
          <w:rPr>
            <w:noProof/>
            <w:webHidden/>
          </w:rPr>
          <w:fldChar w:fldCharType="end"/>
        </w:r>
      </w:hyperlink>
    </w:p>
    <w:p w14:paraId="3C27D82B" w14:textId="444D2659" w:rsidR="005841A5" w:rsidRDefault="00777F86">
      <w:pPr>
        <w:pStyle w:val="TableofFigures"/>
        <w:rPr>
          <w:rFonts w:cstheme="minorBidi"/>
          <w:b w:val="0"/>
          <w:noProof/>
          <w:sz w:val="22"/>
          <w:szCs w:val="22"/>
          <w:lang w:eastAsia="en-AU"/>
        </w:rPr>
      </w:pPr>
      <w:hyperlink w:anchor="_Toc69395611" w:history="1">
        <w:r w:rsidR="005841A5" w:rsidRPr="004C647A">
          <w:rPr>
            <w:rStyle w:val="Hyperlink"/>
            <w:noProof/>
          </w:rPr>
          <w:t>Table 6.8: Average change</w:t>
        </w:r>
        <w:r w:rsidR="005841A5" w:rsidRPr="004C647A">
          <w:rPr>
            <w:rStyle w:val="Hyperlink"/>
            <w:noProof/>
            <w:vertAlign w:val="superscript"/>
          </w:rPr>
          <w:t>1</w:t>
        </w:r>
        <w:r w:rsidR="005841A5" w:rsidRPr="004C647A">
          <w:rPr>
            <w:rStyle w:val="Hyperlink"/>
            <w:noProof/>
          </w:rPr>
          <w:t xml:space="preserve"> in probability of achieving LMA</w:t>
        </w:r>
        <w:r w:rsidR="005841A5" w:rsidRPr="004C647A">
          <w:rPr>
            <w:rStyle w:val="Hyperlink"/>
            <w:noProof/>
            <w:vertAlign w:val="superscript"/>
          </w:rPr>
          <w:t>2</w:t>
        </w:r>
        <w:r w:rsidR="005841A5" w:rsidRPr="004C647A">
          <w:rPr>
            <w:rStyle w:val="Hyperlink"/>
            <w:noProof/>
          </w:rPr>
          <w:t xml:space="preserve"> and study outcomes</w:t>
        </w:r>
        <w:r w:rsidR="005841A5" w:rsidRPr="004C647A">
          <w:rPr>
            <w:rStyle w:val="Hyperlink"/>
            <w:noProof/>
            <w:vertAlign w:val="superscript"/>
          </w:rPr>
          <w:t>3</w:t>
        </w:r>
        <w:r w:rsidR="005841A5" w:rsidRPr="004C647A">
          <w:rPr>
            <w:rStyle w:val="Hyperlink"/>
            <w:noProof/>
          </w:rPr>
          <w:t xml:space="preserve"> in TtW compared to jobactive, by residential location</w:t>
        </w:r>
        <w:r w:rsidR="005841A5" w:rsidRPr="004C647A">
          <w:rPr>
            <w:rStyle w:val="Hyperlink"/>
            <w:noProof/>
            <w:vertAlign w:val="superscript"/>
          </w:rPr>
          <w:t>4</w:t>
        </w:r>
        <w:r w:rsidR="005841A5">
          <w:rPr>
            <w:noProof/>
            <w:webHidden/>
          </w:rPr>
          <w:tab/>
        </w:r>
        <w:r w:rsidR="005841A5">
          <w:rPr>
            <w:noProof/>
            <w:webHidden/>
          </w:rPr>
          <w:fldChar w:fldCharType="begin"/>
        </w:r>
        <w:r w:rsidR="005841A5">
          <w:rPr>
            <w:noProof/>
            <w:webHidden/>
          </w:rPr>
          <w:instrText xml:space="preserve"> PAGEREF _Toc69395611 \h </w:instrText>
        </w:r>
        <w:r w:rsidR="005841A5">
          <w:rPr>
            <w:noProof/>
            <w:webHidden/>
          </w:rPr>
        </w:r>
        <w:r w:rsidR="005841A5">
          <w:rPr>
            <w:noProof/>
            <w:webHidden/>
          </w:rPr>
          <w:fldChar w:fldCharType="separate"/>
        </w:r>
        <w:r>
          <w:rPr>
            <w:noProof/>
            <w:webHidden/>
          </w:rPr>
          <w:t>123</w:t>
        </w:r>
        <w:r w:rsidR="005841A5">
          <w:rPr>
            <w:noProof/>
            <w:webHidden/>
          </w:rPr>
          <w:fldChar w:fldCharType="end"/>
        </w:r>
      </w:hyperlink>
    </w:p>
    <w:p w14:paraId="5F9CAC9B" w14:textId="45521B6D" w:rsidR="005841A5" w:rsidRDefault="00777F86">
      <w:pPr>
        <w:pStyle w:val="TableofFigures"/>
        <w:rPr>
          <w:rFonts w:cstheme="minorBidi"/>
          <w:b w:val="0"/>
          <w:noProof/>
          <w:sz w:val="22"/>
          <w:szCs w:val="22"/>
          <w:lang w:eastAsia="en-AU"/>
        </w:rPr>
      </w:pPr>
      <w:hyperlink w:anchor="_Toc69395612" w:history="1">
        <w:r w:rsidR="005841A5" w:rsidRPr="004C647A">
          <w:rPr>
            <w:rStyle w:val="Hyperlink"/>
            <w:noProof/>
          </w:rPr>
          <w:t>Table 7.1: Time taken for TtW participants to achieve their first outcome</w:t>
        </w:r>
        <w:r w:rsidR="005841A5">
          <w:rPr>
            <w:noProof/>
            <w:webHidden/>
          </w:rPr>
          <w:tab/>
        </w:r>
        <w:r w:rsidR="005841A5">
          <w:rPr>
            <w:noProof/>
            <w:webHidden/>
          </w:rPr>
          <w:fldChar w:fldCharType="begin"/>
        </w:r>
        <w:r w:rsidR="005841A5">
          <w:rPr>
            <w:noProof/>
            <w:webHidden/>
          </w:rPr>
          <w:instrText xml:space="preserve"> PAGEREF _Toc69395612 \h </w:instrText>
        </w:r>
        <w:r w:rsidR="005841A5">
          <w:rPr>
            <w:noProof/>
            <w:webHidden/>
          </w:rPr>
        </w:r>
        <w:r w:rsidR="005841A5">
          <w:rPr>
            <w:noProof/>
            <w:webHidden/>
          </w:rPr>
          <w:fldChar w:fldCharType="separate"/>
        </w:r>
        <w:r>
          <w:rPr>
            <w:noProof/>
            <w:webHidden/>
          </w:rPr>
          <w:t>133</w:t>
        </w:r>
        <w:r w:rsidR="005841A5">
          <w:rPr>
            <w:noProof/>
            <w:webHidden/>
          </w:rPr>
          <w:fldChar w:fldCharType="end"/>
        </w:r>
      </w:hyperlink>
    </w:p>
    <w:p w14:paraId="18969EFC" w14:textId="78BC1001" w:rsidR="005841A5" w:rsidRDefault="00777F86">
      <w:pPr>
        <w:pStyle w:val="TableofFigures"/>
        <w:rPr>
          <w:rFonts w:cstheme="minorBidi"/>
          <w:b w:val="0"/>
          <w:noProof/>
          <w:sz w:val="22"/>
          <w:szCs w:val="22"/>
          <w:lang w:eastAsia="en-AU"/>
        </w:rPr>
      </w:pPr>
      <w:hyperlink w:anchor="_Toc69395613" w:history="1">
        <w:r w:rsidR="005841A5" w:rsidRPr="004C647A">
          <w:rPr>
            <w:rStyle w:val="Hyperlink"/>
            <w:noProof/>
          </w:rPr>
          <w:t>Table 7.2: Breakdown of TtW expenditure from July 2016 to June 2018</w:t>
        </w:r>
        <w:r w:rsidR="005841A5">
          <w:rPr>
            <w:noProof/>
            <w:webHidden/>
          </w:rPr>
          <w:tab/>
        </w:r>
        <w:r w:rsidR="005841A5">
          <w:rPr>
            <w:noProof/>
            <w:webHidden/>
          </w:rPr>
          <w:fldChar w:fldCharType="begin"/>
        </w:r>
        <w:r w:rsidR="005841A5">
          <w:rPr>
            <w:noProof/>
            <w:webHidden/>
          </w:rPr>
          <w:instrText xml:space="preserve"> PAGEREF _Toc69395613 \h </w:instrText>
        </w:r>
        <w:r w:rsidR="005841A5">
          <w:rPr>
            <w:noProof/>
            <w:webHidden/>
          </w:rPr>
        </w:r>
        <w:r w:rsidR="005841A5">
          <w:rPr>
            <w:noProof/>
            <w:webHidden/>
          </w:rPr>
          <w:fldChar w:fldCharType="separate"/>
        </w:r>
        <w:r>
          <w:rPr>
            <w:noProof/>
            <w:webHidden/>
          </w:rPr>
          <w:t>139</w:t>
        </w:r>
        <w:r w:rsidR="005841A5">
          <w:rPr>
            <w:noProof/>
            <w:webHidden/>
          </w:rPr>
          <w:fldChar w:fldCharType="end"/>
        </w:r>
      </w:hyperlink>
    </w:p>
    <w:p w14:paraId="655DF9DE" w14:textId="75F4AB32" w:rsidR="005841A5" w:rsidRDefault="00777F86">
      <w:pPr>
        <w:pStyle w:val="TableofFigures"/>
        <w:rPr>
          <w:rFonts w:cstheme="minorBidi"/>
          <w:b w:val="0"/>
          <w:noProof/>
          <w:sz w:val="22"/>
          <w:szCs w:val="22"/>
          <w:lang w:eastAsia="en-AU"/>
        </w:rPr>
      </w:pPr>
      <w:hyperlink w:anchor="_Toc69395614" w:history="1">
        <w:r w:rsidR="005841A5" w:rsidRPr="004C647A">
          <w:rPr>
            <w:rStyle w:val="Hyperlink"/>
            <w:noProof/>
          </w:rPr>
          <w:t>Table 7.3: Percentage of year spent in different employment service programs</w:t>
        </w:r>
        <w:r w:rsidR="005841A5">
          <w:rPr>
            <w:noProof/>
            <w:webHidden/>
          </w:rPr>
          <w:tab/>
        </w:r>
        <w:r w:rsidR="005841A5">
          <w:rPr>
            <w:noProof/>
            <w:webHidden/>
          </w:rPr>
          <w:fldChar w:fldCharType="begin"/>
        </w:r>
        <w:r w:rsidR="005841A5">
          <w:rPr>
            <w:noProof/>
            <w:webHidden/>
          </w:rPr>
          <w:instrText xml:space="preserve"> PAGEREF _Toc69395614 \h </w:instrText>
        </w:r>
        <w:r w:rsidR="005841A5">
          <w:rPr>
            <w:noProof/>
            <w:webHidden/>
          </w:rPr>
        </w:r>
        <w:r w:rsidR="005841A5">
          <w:rPr>
            <w:noProof/>
            <w:webHidden/>
          </w:rPr>
          <w:fldChar w:fldCharType="separate"/>
        </w:r>
        <w:r>
          <w:rPr>
            <w:noProof/>
            <w:webHidden/>
          </w:rPr>
          <w:t>139</w:t>
        </w:r>
        <w:r w:rsidR="005841A5">
          <w:rPr>
            <w:noProof/>
            <w:webHidden/>
          </w:rPr>
          <w:fldChar w:fldCharType="end"/>
        </w:r>
      </w:hyperlink>
    </w:p>
    <w:p w14:paraId="6147AF0F" w14:textId="4F88DD1B" w:rsidR="005841A5" w:rsidRDefault="00777F86">
      <w:pPr>
        <w:pStyle w:val="TableofFigures"/>
        <w:rPr>
          <w:rFonts w:cstheme="minorBidi"/>
          <w:b w:val="0"/>
          <w:noProof/>
          <w:sz w:val="22"/>
          <w:szCs w:val="22"/>
          <w:lang w:eastAsia="en-AU"/>
        </w:rPr>
      </w:pPr>
      <w:hyperlink w:anchor="_Toc69395615" w:history="1">
        <w:r w:rsidR="005841A5" w:rsidRPr="004C647A">
          <w:rPr>
            <w:rStyle w:val="Hyperlink"/>
            <w:noProof/>
          </w:rPr>
          <w:t>Table 7.4: Average program costs for jobactive and TtW participants</w:t>
        </w:r>
        <w:r w:rsidR="005841A5">
          <w:rPr>
            <w:noProof/>
            <w:webHidden/>
          </w:rPr>
          <w:tab/>
        </w:r>
        <w:r w:rsidR="005841A5">
          <w:rPr>
            <w:noProof/>
            <w:webHidden/>
          </w:rPr>
          <w:fldChar w:fldCharType="begin"/>
        </w:r>
        <w:r w:rsidR="005841A5">
          <w:rPr>
            <w:noProof/>
            <w:webHidden/>
          </w:rPr>
          <w:instrText xml:space="preserve"> PAGEREF _Toc69395615 \h </w:instrText>
        </w:r>
        <w:r w:rsidR="005841A5">
          <w:rPr>
            <w:noProof/>
            <w:webHidden/>
          </w:rPr>
        </w:r>
        <w:r w:rsidR="005841A5">
          <w:rPr>
            <w:noProof/>
            <w:webHidden/>
          </w:rPr>
          <w:fldChar w:fldCharType="separate"/>
        </w:r>
        <w:r>
          <w:rPr>
            <w:noProof/>
            <w:webHidden/>
          </w:rPr>
          <w:t>140</w:t>
        </w:r>
        <w:r w:rsidR="005841A5">
          <w:rPr>
            <w:noProof/>
            <w:webHidden/>
          </w:rPr>
          <w:fldChar w:fldCharType="end"/>
        </w:r>
      </w:hyperlink>
    </w:p>
    <w:p w14:paraId="1613C47E" w14:textId="5401FB2C" w:rsidR="005841A5" w:rsidRDefault="00777F86">
      <w:pPr>
        <w:pStyle w:val="TableofFigures"/>
        <w:rPr>
          <w:rFonts w:cstheme="minorBidi"/>
          <w:b w:val="0"/>
          <w:noProof/>
          <w:sz w:val="22"/>
          <w:szCs w:val="22"/>
          <w:lang w:eastAsia="en-AU"/>
        </w:rPr>
      </w:pPr>
      <w:hyperlink w:anchor="_Toc69395616" w:history="1">
        <w:r w:rsidR="005841A5" w:rsidRPr="004C647A">
          <w:rPr>
            <w:rStyle w:val="Hyperlink"/>
            <w:noProof/>
          </w:rPr>
          <w:t>Table 7.5: Average cost per labour market attachment, study outcome and positive outcome for TtW and jobactive</w:t>
        </w:r>
        <w:r w:rsidR="005841A5">
          <w:rPr>
            <w:noProof/>
            <w:webHidden/>
          </w:rPr>
          <w:tab/>
        </w:r>
        <w:r w:rsidR="005841A5">
          <w:rPr>
            <w:noProof/>
            <w:webHidden/>
          </w:rPr>
          <w:fldChar w:fldCharType="begin"/>
        </w:r>
        <w:r w:rsidR="005841A5">
          <w:rPr>
            <w:noProof/>
            <w:webHidden/>
          </w:rPr>
          <w:instrText xml:space="preserve"> PAGEREF _Toc69395616 \h </w:instrText>
        </w:r>
        <w:r w:rsidR="005841A5">
          <w:rPr>
            <w:noProof/>
            <w:webHidden/>
          </w:rPr>
        </w:r>
        <w:r w:rsidR="005841A5">
          <w:rPr>
            <w:noProof/>
            <w:webHidden/>
          </w:rPr>
          <w:fldChar w:fldCharType="separate"/>
        </w:r>
        <w:r>
          <w:rPr>
            <w:noProof/>
            <w:webHidden/>
          </w:rPr>
          <w:t>140</w:t>
        </w:r>
        <w:r w:rsidR="005841A5">
          <w:rPr>
            <w:noProof/>
            <w:webHidden/>
          </w:rPr>
          <w:fldChar w:fldCharType="end"/>
        </w:r>
      </w:hyperlink>
    </w:p>
    <w:p w14:paraId="0F65DAC9" w14:textId="06E7D8EC" w:rsidR="005841A5" w:rsidRDefault="00777F86">
      <w:pPr>
        <w:pStyle w:val="TableofFigures"/>
        <w:rPr>
          <w:rFonts w:cstheme="minorBidi"/>
          <w:b w:val="0"/>
          <w:noProof/>
          <w:sz w:val="22"/>
          <w:szCs w:val="22"/>
          <w:lang w:eastAsia="en-AU"/>
        </w:rPr>
      </w:pPr>
      <w:hyperlink w:anchor="_Toc69395617" w:history="1">
        <w:r w:rsidR="005841A5" w:rsidRPr="004C647A">
          <w:rPr>
            <w:rStyle w:val="Hyperlink"/>
            <w:noProof/>
          </w:rPr>
          <w:t>Table 8.1: Support wanted by TtW participants compared with support provided</w:t>
        </w:r>
        <w:r w:rsidR="005841A5">
          <w:rPr>
            <w:noProof/>
            <w:webHidden/>
          </w:rPr>
          <w:tab/>
        </w:r>
        <w:r w:rsidR="005841A5">
          <w:rPr>
            <w:noProof/>
            <w:webHidden/>
          </w:rPr>
          <w:fldChar w:fldCharType="begin"/>
        </w:r>
        <w:r w:rsidR="005841A5">
          <w:rPr>
            <w:noProof/>
            <w:webHidden/>
          </w:rPr>
          <w:instrText xml:space="preserve"> PAGEREF _Toc69395617 \h </w:instrText>
        </w:r>
        <w:r w:rsidR="005841A5">
          <w:rPr>
            <w:noProof/>
            <w:webHidden/>
          </w:rPr>
        </w:r>
        <w:r w:rsidR="005841A5">
          <w:rPr>
            <w:noProof/>
            <w:webHidden/>
          </w:rPr>
          <w:fldChar w:fldCharType="separate"/>
        </w:r>
        <w:r>
          <w:rPr>
            <w:noProof/>
            <w:webHidden/>
          </w:rPr>
          <w:t>143</w:t>
        </w:r>
        <w:r w:rsidR="005841A5">
          <w:rPr>
            <w:noProof/>
            <w:webHidden/>
          </w:rPr>
          <w:fldChar w:fldCharType="end"/>
        </w:r>
      </w:hyperlink>
    </w:p>
    <w:p w14:paraId="51870FA9" w14:textId="59F6CC4B" w:rsidR="005841A5" w:rsidRDefault="00777F86">
      <w:pPr>
        <w:pStyle w:val="TableofFigures"/>
        <w:rPr>
          <w:rFonts w:cstheme="minorBidi"/>
          <w:b w:val="0"/>
          <w:noProof/>
          <w:sz w:val="22"/>
          <w:szCs w:val="22"/>
          <w:lang w:eastAsia="en-AU"/>
        </w:rPr>
      </w:pPr>
      <w:hyperlink w:anchor="_Toc69395618" w:history="1">
        <w:r w:rsidR="005841A5" w:rsidRPr="004C647A">
          <w:rPr>
            <w:rStyle w:val="Hyperlink"/>
            <w:noProof/>
          </w:rPr>
          <w:t>Table 8.2: Differences between participants with providers that met or exceeded their Outcome Performance Targets and those that did not</w:t>
        </w:r>
        <w:r w:rsidR="005841A5">
          <w:rPr>
            <w:noProof/>
            <w:webHidden/>
          </w:rPr>
          <w:tab/>
        </w:r>
        <w:r w:rsidR="005841A5">
          <w:rPr>
            <w:noProof/>
            <w:webHidden/>
          </w:rPr>
          <w:fldChar w:fldCharType="begin"/>
        </w:r>
        <w:r w:rsidR="005841A5">
          <w:rPr>
            <w:noProof/>
            <w:webHidden/>
          </w:rPr>
          <w:instrText xml:space="preserve"> PAGEREF _Toc69395618 \h </w:instrText>
        </w:r>
        <w:r w:rsidR="005841A5">
          <w:rPr>
            <w:noProof/>
            <w:webHidden/>
          </w:rPr>
        </w:r>
        <w:r w:rsidR="005841A5">
          <w:rPr>
            <w:noProof/>
            <w:webHidden/>
          </w:rPr>
          <w:fldChar w:fldCharType="separate"/>
        </w:r>
        <w:r>
          <w:rPr>
            <w:noProof/>
            <w:webHidden/>
          </w:rPr>
          <w:t>147</w:t>
        </w:r>
        <w:r w:rsidR="005841A5">
          <w:rPr>
            <w:noProof/>
            <w:webHidden/>
          </w:rPr>
          <w:fldChar w:fldCharType="end"/>
        </w:r>
      </w:hyperlink>
    </w:p>
    <w:p w14:paraId="45709A8A" w14:textId="11186A9E" w:rsidR="005841A5" w:rsidRDefault="00777F86">
      <w:pPr>
        <w:pStyle w:val="TableofFigures"/>
        <w:rPr>
          <w:rFonts w:cstheme="minorBidi"/>
          <w:b w:val="0"/>
          <w:noProof/>
          <w:sz w:val="22"/>
          <w:szCs w:val="22"/>
          <w:lang w:eastAsia="en-AU"/>
        </w:rPr>
      </w:pPr>
      <w:hyperlink w:anchor="_Toc69395619" w:history="1">
        <w:r w:rsidR="005841A5" w:rsidRPr="004C647A">
          <w:rPr>
            <w:rStyle w:val="Hyperlink"/>
            <w:noProof/>
          </w:rPr>
          <w:t>Table D.1: TtW outcome types</w:t>
        </w:r>
        <w:r w:rsidR="005841A5">
          <w:rPr>
            <w:noProof/>
            <w:webHidden/>
          </w:rPr>
          <w:tab/>
        </w:r>
        <w:r w:rsidR="005841A5">
          <w:rPr>
            <w:noProof/>
            <w:webHidden/>
          </w:rPr>
          <w:fldChar w:fldCharType="begin"/>
        </w:r>
        <w:r w:rsidR="005841A5">
          <w:rPr>
            <w:noProof/>
            <w:webHidden/>
          </w:rPr>
          <w:instrText xml:space="preserve"> PAGEREF _Toc69395619 \h </w:instrText>
        </w:r>
        <w:r w:rsidR="005841A5">
          <w:rPr>
            <w:noProof/>
            <w:webHidden/>
          </w:rPr>
        </w:r>
        <w:r w:rsidR="005841A5">
          <w:rPr>
            <w:noProof/>
            <w:webHidden/>
          </w:rPr>
          <w:fldChar w:fldCharType="separate"/>
        </w:r>
        <w:r>
          <w:rPr>
            <w:noProof/>
            <w:webHidden/>
          </w:rPr>
          <w:t>173</w:t>
        </w:r>
        <w:r w:rsidR="005841A5">
          <w:rPr>
            <w:noProof/>
            <w:webHidden/>
          </w:rPr>
          <w:fldChar w:fldCharType="end"/>
        </w:r>
      </w:hyperlink>
    </w:p>
    <w:p w14:paraId="0BE5794D" w14:textId="65AB01B3" w:rsidR="005841A5" w:rsidRDefault="00777F86">
      <w:pPr>
        <w:pStyle w:val="TableofFigures"/>
        <w:rPr>
          <w:rFonts w:cstheme="minorBidi"/>
          <w:b w:val="0"/>
          <w:noProof/>
          <w:sz w:val="22"/>
          <w:szCs w:val="22"/>
          <w:lang w:eastAsia="en-AU"/>
        </w:rPr>
      </w:pPr>
      <w:hyperlink w:anchor="_Toc69395620" w:history="1">
        <w:r w:rsidR="005841A5" w:rsidRPr="004C647A">
          <w:rPr>
            <w:rStyle w:val="Hyperlink"/>
            <w:noProof/>
          </w:rPr>
          <w:t>Table E.1: 2016 TtW Provider Survey response rates</w:t>
        </w:r>
        <w:r w:rsidR="005841A5">
          <w:rPr>
            <w:noProof/>
            <w:webHidden/>
          </w:rPr>
          <w:tab/>
        </w:r>
        <w:r w:rsidR="005841A5">
          <w:rPr>
            <w:noProof/>
            <w:webHidden/>
          </w:rPr>
          <w:fldChar w:fldCharType="begin"/>
        </w:r>
        <w:r w:rsidR="005841A5">
          <w:rPr>
            <w:noProof/>
            <w:webHidden/>
          </w:rPr>
          <w:instrText xml:space="preserve"> PAGEREF _Toc69395620 \h </w:instrText>
        </w:r>
        <w:r w:rsidR="005841A5">
          <w:rPr>
            <w:noProof/>
            <w:webHidden/>
          </w:rPr>
        </w:r>
        <w:r w:rsidR="005841A5">
          <w:rPr>
            <w:noProof/>
            <w:webHidden/>
          </w:rPr>
          <w:fldChar w:fldCharType="separate"/>
        </w:r>
        <w:r>
          <w:rPr>
            <w:noProof/>
            <w:webHidden/>
          </w:rPr>
          <w:t>176</w:t>
        </w:r>
        <w:r w:rsidR="005841A5">
          <w:rPr>
            <w:noProof/>
            <w:webHidden/>
          </w:rPr>
          <w:fldChar w:fldCharType="end"/>
        </w:r>
      </w:hyperlink>
    </w:p>
    <w:p w14:paraId="7D6B384A" w14:textId="3311226B" w:rsidR="005841A5" w:rsidRDefault="00777F86">
      <w:pPr>
        <w:pStyle w:val="TableofFigures"/>
        <w:rPr>
          <w:rFonts w:cstheme="minorBidi"/>
          <w:b w:val="0"/>
          <w:noProof/>
          <w:sz w:val="22"/>
          <w:szCs w:val="22"/>
          <w:lang w:eastAsia="en-AU"/>
        </w:rPr>
      </w:pPr>
      <w:hyperlink w:anchor="_Toc69395621" w:history="1">
        <w:r w:rsidR="005841A5" w:rsidRPr="004C647A">
          <w:rPr>
            <w:rStyle w:val="Hyperlink"/>
            <w:noProof/>
          </w:rPr>
          <w:t>Table E.2: 2017 TtW Provider Survey response rates</w:t>
        </w:r>
        <w:r w:rsidR="005841A5">
          <w:rPr>
            <w:noProof/>
            <w:webHidden/>
          </w:rPr>
          <w:tab/>
        </w:r>
        <w:r w:rsidR="005841A5">
          <w:rPr>
            <w:noProof/>
            <w:webHidden/>
          </w:rPr>
          <w:fldChar w:fldCharType="begin"/>
        </w:r>
        <w:r w:rsidR="005841A5">
          <w:rPr>
            <w:noProof/>
            <w:webHidden/>
          </w:rPr>
          <w:instrText xml:space="preserve"> PAGEREF _Toc69395621 \h </w:instrText>
        </w:r>
        <w:r w:rsidR="005841A5">
          <w:rPr>
            <w:noProof/>
            <w:webHidden/>
          </w:rPr>
        </w:r>
        <w:r w:rsidR="005841A5">
          <w:rPr>
            <w:noProof/>
            <w:webHidden/>
          </w:rPr>
          <w:fldChar w:fldCharType="separate"/>
        </w:r>
        <w:r>
          <w:rPr>
            <w:noProof/>
            <w:webHidden/>
          </w:rPr>
          <w:t>177</w:t>
        </w:r>
        <w:r w:rsidR="005841A5">
          <w:rPr>
            <w:noProof/>
            <w:webHidden/>
          </w:rPr>
          <w:fldChar w:fldCharType="end"/>
        </w:r>
      </w:hyperlink>
    </w:p>
    <w:p w14:paraId="155B6D5D" w14:textId="592D75E5" w:rsidR="005841A5" w:rsidRDefault="00777F86">
      <w:pPr>
        <w:pStyle w:val="TableofFigures"/>
        <w:rPr>
          <w:rFonts w:cstheme="minorBidi"/>
          <w:b w:val="0"/>
          <w:noProof/>
          <w:sz w:val="22"/>
          <w:szCs w:val="22"/>
          <w:lang w:eastAsia="en-AU"/>
        </w:rPr>
      </w:pPr>
      <w:hyperlink w:anchor="_Toc69395622" w:history="1">
        <w:r w:rsidR="005841A5" w:rsidRPr="004C647A">
          <w:rPr>
            <w:rStyle w:val="Hyperlink"/>
            <w:noProof/>
          </w:rPr>
          <w:t>Table E.3: 2017 JSEES respondent profile</w:t>
        </w:r>
        <w:r w:rsidR="005841A5">
          <w:rPr>
            <w:noProof/>
            <w:webHidden/>
          </w:rPr>
          <w:tab/>
        </w:r>
        <w:r w:rsidR="005841A5">
          <w:rPr>
            <w:noProof/>
            <w:webHidden/>
          </w:rPr>
          <w:fldChar w:fldCharType="begin"/>
        </w:r>
        <w:r w:rsidR="005841A5">
          <w:rPr>
            <w:noProof/>
            <w:webHidden/>
          </w:rPr>
          <w:instrText xml:space="preserve"> PAGEREF _Toc69395622 \h </w:instrText>
        </w:r>
        <w:r w:rsidR="005841A5">
          <w:rPr>
            <w:noProof/>
            <w:webHidden/>
          </w:rPr>
        </w:r>
        <w:r w:rsidR="005841A5">
          <w:rPr>
            <w:noProof/>
            <w:webHidden/>
          </w:rPr>
          <w:fldChar w:fldCharType="separate"/>
        </w:r>
        <w:r>
          <w:rPr>
            <w:noProof/>
            <w:webHidden/>
          </w:rPr>
          <w:t>179</w:t>
        </w:r>
        <w:r w:rsidR="005841A5">
          <w:rPr>
            <w:noProof/>
            <w:webHidden/>
          </w:rPr>
          <w:fldChar w:fldCharType="end"/>
        </w:r>
      </w:hyperlink>
    </w:p>
    <w:p w14:paraId="6F7F53A3" w14:textId="5ACCBEC4" w:rsidR="005841A5" w:rsidRDefault="00777F86">
      <w:pPr>
        <w:pStyle w:val="TableofFigures"/>
        <w:rPr>
          <w:rFonts w:cstheme="minorBidi"/>
          <w:b w:val="0"/>
          <w:noProof/>
          <w:sz w:val="22"/>
          <w:szCs w:val="22"/>
          <w:lang w:eastAsia="en-AU"/>
        </w:rPr>
      </w:pPr>
      <w:hyperlink w:anchor="_Toc69395623" w:history="1">
        <w:r w:rsidR="005841A5" w:rsidRPr="004C647A">
          <w:rPr>
            <w:rStyle w:val="Hyperlink"/>
            <w:noProof/>
          </w:rPr>
          <w:t>Table E.4: 2017 jobactive interviewee characteristics</w:t>
        </w:r>
        <w:r w:rsidR="005841A5">
          <w:rPr>
            <w:noProof/>
            <w:webHidden/>
          </w:rPr>
          <w:tab/>
        </w:r>
        <w:r w:rsidR="005841A5">
          <w:rPr>
            <w:noProof/>
            <w:webHidden/>
          </w:rPr>
          <w:fldChar w:fldCharType="begin"/>
        </w:r>
        <w:r w:rsidR="005841A5">
          <w:rPr>
            <w:noProof/>
            <w:webHidden/>
          </w:rPr>
          <w:instrText xml:space="preserve"> PAGEREF _Toc69395623 \h </w:instrText>
        </w:r>
        <w:r w:rsidR="005841A5">
          <w:rPr>
            <w:noProof/>
            <w:webHidden/>
          </w:rPr>
        </w:r>
        <w:r w:rsidR="005841A5">
          <w:rPr>
            <w:noProof/>
            <w:webHidden/>
          </w:rPr>
          <w:fldChar w:fldCharType="separate"/>
        </w:r>
        <w:r>
          <w:rPr>
            <w:noProof/>
            <w:webHidden/>
          </w:rPr>
          <w:t>180</w:t>
        </w:r>
        <w:r w:rsidR="005841A5">
          <w:rPr>
            <w:noProof/>
            <w:webHidden/>
          </w:rPr>
          <w:fldChar w:fldCharType="end"/>
        </w:r>
      </w:hyperlink>
    </w:p>
    <w:p w14:paraId="02B87FAB" w14:textId="75AB3A98" w:rsidR="005841A5" w:rsidRDefault="00777F86">
      <w:pPr>
        <w:pStyle w:val="TableofFigures"/>
        <w:rPr>
          <w:rFonts w:cstheme="minorBidi"/>
          <w:b w:val="0"/>
          <w:noProof/>
          <w:sz w:val="22"/>
          <w:szCs w:val="22"/>
          <w:lang w:eastAsia="en-AU"/>
        </w:rPr>
      </w:pPr>
      <w:hyperlink w:anchor="_Toc69395624" w:history="1">
        <w:r w:rsidR="005841A5" w:rsidRPr="004C647A">
          <w:rPr>
            <w:rStyle w:val="Hyperlink"/>
            <w:noProof/>
          </w:rPr>
          <w:t>Table E.5: 2017 Employer Survey respondent profile</w:t>
        </w:r>
        <w:r w:rsidR="005841A5">
          <w:rPr>
            <w:noProof/>
            <w:webHidden/>
          </w:rPr>
          <w:tab/>
        </w:r>
        <w:r w:rsidR="005841A5">
          <w:rPr>
            <w:noProof/>
            <w:webHidden/>
          </w:rPr>
          <w:fldChar w:fldCharType="begin"/>
        </w:r>
        <w:r w:rsidR="005841A5">
          <w:rPr>
            <w:noProof/>
            <w:webHidden/>
          </w:rPr>
          <w:instrText xml:space="preserve"> PAGEREF _Toc69395624 \h </w:instrText>
        </w:r>
        <w:r w:rsidR="005841A5">
          <w:rPr>
            <w:noProof/>
            <w:webHidden/>
          </w:rPr>
        </w:r>
        <w:r w:rsidR="005841A5">
          <w:rPr>
            <w:noProof/>
            <w:webHidden/>
          </w:rPr>
          <w:fldChar w:fldCharType="separate"/>
        </w:r>
        <w:r>
          <w:rPr>
            <w:noProof/>
            <w:webHidden/>
          </w:rPr>
          <w:t>181</w:t>
        </w:r>
        <w:r w:rsidR="005841A5">
          <w:rPr>
            <w:noProof/>
            <w:webHidden/>
          </w:rPr>
          <w:fldChar w:fldCharType="end"/>
        </w:r>
      </w:hyperlink>
    </w:p>
    <w:p w14:paraId="7B066283" w14:textId="562E80EB" w:rsidR="005841A5" w:rsidRDefault="00777F86">
      <w:pPr>
        <w:pStyle w:val="TableofFigures"/>
        <w:rPr>
          <w:rFonts w:cstheme="minorBidi"/>
          <w:b w:val="0"/>
          <w:noProof/>
          <w:sz w:val="22"/>
          <w:szCs w:val="22"/>
          <w:lang w:eastAsia="en-AU"/>
        </w:rPr>
      </w:pPr>
      <w:hyperlink w:anchor="_Toc69395625" w:history="1">
        <w:r w:rsidR="005841A5" w:rsidRPr="004C647A">
          <w:rPr>
            <w:rStyle w:val="Hyperlink"/>
            <w:noProof/>
          </w:rPr>
          <w:t>Table E.6: Qualitative research – Wave 1 participants</w:t>
        </w:r>
        <w:r w:rsidR="005841A5">
          <w:rPr>
            <w:noProof/>
            <w:webHidden/>
          </w:rPr>
          <w:tab/>
        </w:r>
        <w:r w:rsidR="005841A5">
          <w:rPr>
            <w:noProof/>
            <w:webHidden/>
          </w:rPr>
          <w:fldChar w:fldCharType="begin"/>
        </w:r>
        <w:r w:rsidR="005841A5">
          <w:rPr>
            <w:noProof/>
            <w:webHidden/>
          </w:rPr>
          <w:instrText xml:space="preserve"> PAGEREF _Toc69395625 \h </w:instrText>
        </w:r>
        <w:r w:rsidR="005841A5">
          <w:rPr>
            <w:noProof/>
            <w:webHidden/>
          </w:rPr>
        </w:r>
        <w:r w:rsidR="005841A5">
          <w:rPr>
            <w:noProof/>
            <w:webHidden/>
          </w:rPr>
          <w:fldChar w:fldCharType="separate"/>
        </w:r>
        <w:r>
          <w:rPr>
            <w:noProof/>
            <w:webHidden/>
          </w:rPr>
          <w:t>184</w:t>
        </w:r>
        <w:r w:rsidR="005841A5">
          <w:rPr>
            <w:noProof/>
            <w:webHidden/>
          </w:rPr>
          <w:fldChar w:fldCharType="end"/>
        </w:r>
      </w:hyperlink>
    </w:p>
    <w:p w14:paraId="3EFE3FEA" w14:textId="1C1F4149" w:rsidR="005841A5" w:rsidRDefault="00777F86">
      <w:pPr>
        <w:pStyle w:val="TableofFigures"/>
        <w:rPr>
          <w:rFonts w:cstheme="minorBidi"/>
          <w:b w:val="0"/>
          <w:noProof/>
          <w:sz w:val="22"/>
          <w:szCs w:val="22"/>
          <w:lang w:eastAsia="en-AU"/>
        </w:rPr>
      </w:pPr>
      <w:hyperlink w:anchor="_Toc69395626" w:history="1">
        <w:r w:rsidR="005841A5" w:rsidRPr="004C647A">
          <w:rPr>
            <w:rStyle w:val="Hyperlink"/>
            <w:noProof/>
          </w:rPr>
          <w:t>Table E.7: Qualitative research – Wave 2 focus groups</w:t>
        </w:r>
        <w:r w:rsidR="005841A5">
          <w:rPr>
            <w:noProof/>
            <w:webHidden/>
          </w:rPr>
          <w:tab/>
        </w:r>
        <w:r w:rsidR="005841A5">
          <w:rPr>
            <w:noProof/>
            <w:webHidden/>
          </w:rPr>
          <w:fldChar w:fldCharType="begin"/>
        </w:r>
        <w:r w:rsidR="005841A5">
          <w:rPr>
            <w:noProof/>
            <w:webHidden/>
          </w:rPr>
          <w:instrText xml:space="preserve"> PAGEREF _Toc69395626 \h </w:instrText>
        </w:r>
        <w:r w:rsidR="005841A5">
          <w:rPr>
            <w:noProof/>
            <w:webHidden/>
          </w:rPr>
        </w:r>
        <w:r w:rsidR="005841A5">
          <w:rPr>
            <w:noProof/>
            <w:webHidden/>
          </w:rPr>
          <w:fldChar w:fldCharType="separate"/>
        </w:r>
        <w:r>
          <w:rPr>
            <w:noProof/>
            <w:webHidden/>
          </w:rPr>
          <w:t>186</w:t>
        </w:r>
        <w:r w:rsidR="005841A5">
          <w:rPr>
            <w:noProof/>
            <w:webHidden/>
          </w:rPr>
          <w:fldChar w:fldCharType="end"/>
        </w:r>
      </w:hyperlink>
    </w:p>
    <w:p w14:paraId="3AE6DC62" w14:textId="1C31A06C" w:rsidR="005841A5" w:rsidRDefault="00777F86">
      <w:pPr>
        <w:pStyle w:val="TableofFigures"/>
        <w:rPr>
          <w:rFonts w:cstheme="minorBidi"/>
          <w:b w:val="0"/>
          <w:noProof/>
          <w:sz w:val="22"/>
          <w:szCs w:val="22"/>
          <w:lang w:eastAsia="en-AU"/>
        </w:rPr>
      </w:pPr>
      <w:hyperlink w:anchor="_Toc69395627" w:history="1">
        <w:r w:rsidR="005841A5" w:rsidRPr="004C647A">
          <w:rPr>
            <w:rStyle w:val="Hyperlink"/>
            <w:noProof/>
          </w:rPr>
          <w:t>Table E.8: Qualitative research – Wave 2 provider participants</w:t>
        </w:r>
        <w:r w:rsidR="005841A5">
          <w:rPr>
            <w:noProof/>
            <w:webHidden/>
          </w:rPr>
          <w:tab/>
        </w:r>
        <w:r w:rsidR="005841A5">
          <w:rPr>
            <w:noProof/>
            <w:webHidden/>
          </w:rPr>
          <w:fldChar w:fldCharType="begin"/>
        </w:r>
        <w:r w:rsidR="005841A5">
          <w:rPr>
            <w:noProof/>
            <w:webHidden/>
          </w:rPr>
          <w:instrText xml:space="preserve"> PAGEREF _Toc69395627 \h </w:instrText>
        </w:r>
        <w:r w:rsidR="005841A5">
          <w:rPr>
            <w:noProof/>
            <w:webHidden/>
          </w:rPr>
        </w:r>
        <w:r w:rsidR="005841A5">
          <w:rPr>
            <w:noProof/>
            <w:webHidden/>
          </w:rPr>
          <w:fldChar w:fldCharType="separate"/>
        </w:r>
        <w:r>
          <w:rPr>
            <w:noProof/>
            <w:webHidden/>
          </w:rPr>
          <w:t>187</w:t>
        </w:r>
        <w:r w:rsidR="005841A5">
          <w:rPr>
            <w:noProof/>
            <w:webHidden/>
          </w:rPr>
          <w:fldChar w:fldCharType="end"/>
        </w:r>
      </w:hyperlink>
    </w:p>
    <w:p w14:paraId="45A1766A" w14:textId="66CCB4D1" w:rsidR="005841A5" w:rsidRDefault="00777F86">
      <w:pPr>
        <w:pStyle w:val="TableofFigures"/>
        <w:rPr>
          <w:rFonts w:cstheme="minorBidi"/>
          <w:b w:val="0"/>
          <w:noProof/>
          <w:sz w:val="22"/>
          <w:szCs w:val="22"/>
          <w:lang w:eastAsia="en-AU"/>
        </w:rPr>
      </w:pPr>
      <w:hyperlink w:anchor="_Toc69395628" w:history="1">
        <w:r w:rsidR="005841A5" w:rsidRPr="004C647A">
          <w:rPr>
            <w:rStyle w:val="Hyperlink"/>
            <w:noProof/>
          </w:rPr>
          <w:t>Table F.1: Demographic characteristics of TtW inflow population and matched TtW and jobactive samples (</w:t>
        </w:r>
        <w:r w:rsidR="005841A5" w:rsidRPr="004C647A">
          <w:rPr>
            <w:rStyle w:val="Hyperlink"/>
            <w:rFonts w:eastAsia="Times New Roman"/>
            <w:noProof/>
            <w:lang w:eastAsia="en-AU"/>
          </w:rPr>
          <w:t>1 April 2016 to 31 March 2017)</w:t>
        </w:r>
        <w:r w:rsidR="005841A5">
          <w:rPr>
            <w:noProof/>
            <w:webHidden/>
          </w:rPr>
          <w:tab/>
        </w:r>
        <w:r w:rsidR="005841A5">
          <w:rPr>
            <w:noProof/>
            <w:webHidden/>
          </w:rPr>
          <w:fldChar w:fldCharType="begin"/>
        </w:r>
        <w:r w:rsidR="005841A5">
          <w:rPr>
            <w:noProof/>
            <w:webHidden/>
          </w:rPr>
          <w:instrText xml:space="preserve"> PAGEREF _Toc69395628 \h </w:instrText>
        </w:r>
        <w:r w:rsidR="005841A5">
          <w:rPr>
            <w:noProof/>
            <w:webHidden/>
          </w:rPr>
        </w:r>
        <w:r w:rsidR="005841A5">
          <w:rPr>
            <w:noProof/>
            <w:webHidden/>
          </w:rPr>
          <w:fldChar w:fldCharType="separate"/>
        </w:r>
        <w:r>
          <w:rPr>
            <w:noProof/>
            <w:webHidden/>
          </w:rPr>
          <w:t>189</w:t>
        </w:r>
        <w:r w:rsidR="005841A5">
          <w:rPr>
            <w:noProof/>
            <w:webHidden/>
          </w:rPr>
          <w:fldChar w:fldCharType="end"/>
        </w:r>
      </w:hyperlink>
    </w:p>
    <w:p w14:paraId="5E48A00A" w14:textId="3187A693" w:rsidR="005841A5" w:rsidRDefault="00777F86">
      <w:pPr>
        <w:pStyle w:val="TableofFigures"/>
        <w:rPr>
          <w:rFonts w:cstheme="minorBidi"/>
          <w:b w:val="0"/>
          <w:noProof/>
          <w:sz w:val="22"/>
          <w:szCs w:val="22"/>
          <w:lang w:eastAsia="en-AU"/>
        </w:rPr>
      </w:pPr>
      <w:hyperlink w:anchor="_Toc69395629" w:history="1">
        <w:r w:rsidR="005841A5" w:rsidRPr="004C647A">
          <w:rPr>
            <w:rStyle w:val="Hyperlink"/>
            <w:noProof/>
          </w:rPr>
          <w:t>Table G.1: TtW activity types and sub-types</w:t>
        </w:r>
        <w:r w:rsidR="005841A5">
          <w:rPr>
            <w:noProof/>
            <w:webHidden/>
          </w:rPr>
          <w:tab/>
        </w:r>
        <w:r w:rsidR="005841A5">
          <w:rPr>
            <w:noProof/>
            <w:webHidden/>
          </w:rPr>
          <w:fldChar w:fldCharType="begin"/>
        </w:r>
        <w:r w:rsidR="005841A5">
          <w:rPr>
            <w:noProof/>
            <w:webHidden/>
          </w:rPr>
          <w:instrText xml:space="preserve"> PAGEREF _Toc69395629 \h </w:instrText>
        </w:r>
        <w:r w:rsidR="005841A5">
          <w:rPr>
            <w:noProof/>
            <w:webHidden/>
          </w:rPr>
        </w:r>
        <w:r w:rsidR="005841A5">
          <w:rPr>
            <w:noProof/>
            <w:webHidden/>
          </w:rPr>
          <w:fldChar w:fldCharType="separate"/>
        </w:r>
        <w:r>
          <w:rPr>
            <w:noProof/>
            <w:webHidden/>
          </w:rPr>
          <w:t>195</w:t>
        </w:r>
        <w:r w:rsidR="005841A5">
          <w:rPr>
            <w:noProof/>
            <w:webHidden/>
          </w:rPr>
          <w:fldChar w:fldCharType="end"/>
        </w:r>
      </w:hyperlink>
    </w:p>
    <w:p w14:paraId="2330902D" w14:textId="079EAA8B" w:rsidR="005841A5" w:rsidRDefault="00777F86">
      <w:pPr>
        <w:pStyle w:val="TableofFigures"/>
        <w:rPr>
          <w:rFonts w:cstheme="minorBidi"/>
          <w:b w:val="0"/>
          <w:noProof/>
          <w:sz w:val="22"/>
          <w:szCs w:val="22"/>
          <w:lang w:eastAsia="en-AU"/>
        </w:rPr>
      </w:pPr>
      <w:hyperlink w:anchor="_Toc69395630" w:history="1">
        <w:r w:rsidR="005841A5" w:rsidRPr="004C647A">
          <w:rPr>
            <w:rStyle w:val="Hyperlink"/>
            <w:noProof/>
          </w:rPr>
          <w:t>Table H.1: Explanatory variables used in impact analyses</w:t>
        </w:r>
        <w:r w:rsidR="005841A5">
          <w:rPr>
            <w:noProof/>
            <w:webHidden/>
          </w:rPr>
          <w:tab/>
        </w:r>
        <w:r w:rsidR="005841A5">
          <w:rPr>
            <w:noProof/>
            <w:webHidden/>
          </w:rPr>
          <w:fldChar w:fldCharType="begin"/>
        </w:r>
        <w:r w:rsidR="005841A5">
          <w:rPr>
            <w:noProof/>
            <w:webHidden/>
          </w:rPr>
          <w:instrText xml:space="preserve"> PAGEREF _Toc69395630 \h </w:instrText>
        </w:r>
        <w:r w:rsidR="005841A5">
          <w:rPr>
            <w:noProof/>
            <w:webHidden/>
          </w:rPr>
        </w:r>
        <w:r w:rsidR="005841A5">
          <w:rPr>
            <w:noProof/>
            <w:webHidden/>
          </w:rPr>
          <w:fldChar w:fldCharType="separate"/>
        </w:r>
        <w:r>
          <w:rPr>
            <w:noProof/>
            <w:webHidden/>
          </w:rPr>
          <w:t>198</w:t>
        </w:r>
        <w:r w:rsidR="005841A5">
          <w:rPr>
            <w:noProof/>
            <w:webHidden/>
          </w:rPr>
          <w:fldChar w:fldCharType="end"/>
        </w:r>
      </w:hyperlink>
    </w:p>
    <w:p w14:paraId="1917E172" w14:textId="6631DF1C" w:rsidR="005841A5" w:rsidRDefault="00777F86">
      <w:pPr>
        <w:pStyle w:val="TableofFigures"/>
        <w:rPr>
          <w:rFonts w:cstheme="minorBidi"/>
          <w:b w:val="0"/>
          <w:noProof/>
          <w:sz w:val="22"/>
          <w:szCs w:val="22"/>
          <w:lang w:eastAsia="en-AU"/>
        </w:rPr>
      </w:pPr>
      <w:hyperlink w:anchor="_Toc69395631" w:history="1">
        <w:r w:rsidR="005841A5" w:rsidRPr="004C647A">
          <w:rPr>
            <w:rStyle w:val="Hyperlink"/>
            <w:noProof/>
          </w:rPr>
          <w:t>Table H.2: Logistic regression model – impact of TtW on probability of achieving LMA</w:t>
        </w:r>
        <w:r w:rsidR="005841A5" w:rsidRPr="004C647A">
          <w:rPr>
            <w:rStyle w:val="Hyperlink"/>
            <w:noProof/>
            <w:vertAlign w:val="superscript"/>
          </w:rPr>
          <w:t>1</w:t>
        </w:r>
        <w:r w:rsidR="005841A5" w:rsidRPr="004C647A">
          <w:rPr>
            <w:rStyle w:val="Hyperlink"/>
            <w:noProof/>
          </w:rPr>
          <w:t xml:space="preserve"> four to 26 weeks after referral</w:t>
        </w:r>
        <w:r w:rsidR="005841A5">
          <w:rPr>
            <w:noProof/>
            <w:webHidden/>
          </w:rPr>
          <w:tab/>
        </w:r>
        <w:r w:rsidR="005841A5">
          <w:rPr>
            <w:noProof/>
            <w:webHidden/>
          </w:rPr>
          <w:fldChar w:fldCharType="begin"/>
        </w:r>
        <w:r w:rsidR="005841A5">
          <w:rPr>
            <w:noProof/>
            <w:webHidden/>
          </w:rPr>
          <w:instrText xml:space="preserve"> PAGEREF _Toc69395631 \h </w:instrText>
        </w:r>
        <w:r w:rsidR="005841A5">
          <w:rPr>
            <w:noProof/>
            <w:webHidden/>
          </w:rPr>
        </w:r>
        <w:r w:rsidR="005841A5">
          <w:rPr>
            <w:noProof/>
            <w:webHidden/>
          </w:rPr>
          <w:fldChar w:fldCharType="separate"/>
        </w:r>
        <w:r>
          <w:rPr>
            <w:noProof/>
            <w:webHidden/>
          </w:rPr>
          <w:t>201</w:t>
        </w:r>
        <w:r w:rsidR="005841A5">
          <w:rPr>
            <w:noProof/>
            <w:webHidden/>
          </w:rPr>
          <w:fldChar w:fldCharType="end"/>
        </w:r>
      </w:hyperlink>
    </w:p>
    <w:p w14:paraId="443096C0" w14:textId="69B4A208" w:rsidR="005841A5" w:rsidRDefault="00777F86">
      <w:pPr>
        <w:pStyle w:val="TableofFigures"/>
        <w:rPr>
          <w:rFonts w:cstheme="minorBidi"/>
          <w:b w:val="0"/>
          <w:noProof/>
          <w:sz w:val="22"/>
          <w:szCs w:val="22"/>
          <w:lang w:eastAsia="en-AU"/>
        </w:rPr>
      </w:pPr>
      <w:hyperlink w:anchor="_Toc69395632" w:history="1">
        <w:r w:rsidR="005841A5" w:rsidRPr="004C647A">
          <w:rPr>
            <w:rStyle w:val="Hyperlink"/>
            <w:noProof/>
          </w:rPr>
          <w:t>Table H.3: Logistic regression model – impact of TtW on probability of achieving LMA</w:t>
        </w:r>
        <w:r w:rsidR="005841A5" w:rsidRPr="004C647A">
          <w:rPr>
            <w:rStyle w:val="Hyperlink"/>
            <w:noProof/>
            <w:vertAlign w:val="superscript"/>
          </w:rPr>
          <w:t>1</w:t>
        </w:r>
        <w:r w:rsidR="005841A5" w:rsidRPr="004C647A">
          <w:rPr>
            <w:rStyle w:val="Hyperlink"/>
            <w:noProof/>
          </w:rPr>
          <w:t xml:space="preserve"> four to 38 weeks after referral</w:t>
        </w:r>
        <w:r w:rsidR="005841A5">
          <w:rPr>
            <w:noProof/>
            <w:webHidden/>
          </w:rPr>
          <w:tab/>
        </w:r>
        <w:r w:rsidR="005841A5">
          <w:rPr>
            <w:noProof/>
            <w:webHidden/>
          </w:rPr>
          <w:fldChar w:fldCharType="begin"/>
        </w:r>
        <w:r w:rsidR="005841A5">
          <w:rPr>
            <w:noProof/>
            <w:webHidden/>
          </w:rPr>
          <w:instrText xml:space="preserve"> PAGEREF _Toc69395632 \h </w:instrText>
        </w:r>
        <w:r w:rsidR="005841A5">
          <w:rPr>
            <w:noProof/>
            <w:webHidden/>
          </w:rPr>
        </w:r>
        <w:r w:rsidR="005841A5">
          <w:rPr>
            <w:noProof/>
            <w:webHidden/>
          </w:rPr>
          <w:fldChar w:fldCharType="separate"/>
        </w:r>
        <w:r>
          <w:rPr>
            <w:noProof/>
            <w:webHidden/>
          </w:rPr>
          <w:t>202</w:t>
        </w:r>
        <w:r w:rsidR="005841A5">
          <w:rPr>
            <w:noProof/>
            <w:webHidden/>
          </w:rPr>
          <w:fldChar w:fldCharType="end"/>
        </w:r>
      </w:hyperlink>
    </w:p>
    <w:p w14:paraId="17141068" w14:textId="42E280B9" w:rsidR="005841A5" w:rsidRDefault="00777F86">
      <w:pPr>
        <w:pStyle w:val="TableofFigures"/>
        <w:rPr>
          <w:rFonts w:cstheme="minorBidi"/>
          <w:b w:val="0"/>
          <w:noProof/>
          <w:sz w:val="22"/>
          <w:szCs w:val="22"/>
          <w:lang w:eastAsia="en-AU"/>
        </w:rPr>
      </w:pPr>
      <w:hyperlink w:anchor="_Toc69395633" w:history="1">
        <w:r w:rsidR="005841A5" w:rsidRPr="004C647A">
          <w:rPr>
            <w:rStyle w:val="Hyperlink"/>
            <w:noProof/>
          </w:rPr>
          <w:t>Table H.4: Logistic regression model – impact of TtW on probability of achieving LMA</w:t>
        </w:r>
        <w:r w:rsidR="005841A5" w:rsidRPr="004C647A">
          <w:rPr>
            <w:rStyle w:val="Hyperlink"/>
            <w:noProof/>
            <w:vertAlign w:val="superscript"/>
          </w:rPr>
          <w:t>1</w:t>
        </w:r>
        <w:r w:rsidR="005841A5" w:rsidRPr="004C647A">
          <w:rPr>
            <w:rStyle w:val="Hyperlink"/>
            <w:noProof/>
          </w:rPr>
          <w:t xml:space="preserve"> four to 52 weeks after referral</w:t>
        </w:r>
        <w:r w:rsidR="005841A5">
          <w:rPr>
            <w:noProof/>
            <w:webHidden/>
          </w:rPr>
          <w:tab/>
        </w:r>
        <w:r w:rsidR="005841A5">
          <w:rPr>
            <w:noProof/>
            <w:webHidden/>
          </w:rPr>
          <w:fldChar w:fldCharType="begin"/>
        </w:r>
        <w:r w:rsidR="005841A5">
          <w:rPr>
            <w:noProof/>
            <w:webHidden/>
          </w:rPr>
          <w:instrText xml:space="preserve"> PAGEREF _Toc69395633 \h </w:instrText>
        </w:r>
        <w:r w:rsidR="005841A5">
          <w:rPr>
            <w:noProof/>
            <w:webHidden/>
          </w:rPr>
        </w:r>
        <w:r w:rsidR="005841A5">
          <w:rPr>
            <w:noProof/>
            <w:webHidden/>
          </w:rPr>
          <w:fldChar w:fldCharType="separate"/>
        </w:r>
        <w:r>
          <w:rPr>
            <w:noProof/>
            <w:webHidden/>
          </w:rPr>
          <w:t>203</w:t>
        </w:r>
        <w:r w:rsidR="005841A5">
          <w:rPr>
            <w:noProof/>
            <w:webHidden/>
          </w:rPr>
          <w:fldChar w:fldCharType="end"/>
        </w:r>
      </w:hyperlink>
    </w:p>
    <w:p w14:paraId="77C61249" w14:textId="3C2AF711" w:rsidR="005841A5" w:rsidRDefault="00777F86">
      <w:pPr>
        <w:pStyle w:val="TableofFigures"/>
        <w:rPr>
          <w:rFonts w:cstheme="minorBidi"/>
          <w:b w:val="0"/>
          <w:noProof/>
          <w:sz w:val="22"/>
          <w:szCs w:val="22"/>
          <w:lang w:eastAsia="en-AU"/>
        </w:rPr>
      </w:pPr>
      <w:hyperlink w:anchor="_Toc69395634" w:history="1">
        <w:r w:rsidR="005841A5" w:rsidRPr="004C647A">
          <w:rPr>
            <w:rStyle w:val="Hyperlink"/>
            <w:noProof/>
          </w:rPr>
          <w:t>Table H.5: Logistic regression model – impact of TtW on probability of achieving study outcomes</w:t>
        </w:r>
        <w:r w:rsidR="005841A5" w:rsidRPr="004C647A">
          <w:rPr>
            <w:rStyle w:val="Hyperlink"/>
            <w:noProof/>
            <w:vertAlign w:val="superscript"/>
          </w:rPr>
          <w:t>1</w:t>
        </w:r>
        <w:r w:rsidR="005841A5" w:rsidRPr="004C647A">
          <w:rPr>
            <w:rStyle w:val="Hyperlink"/>
            <w:noProof/>
          </w:rPr>
          <w:t xml:space="preserve"> four to 26 weeks after referral</w:t>
        </w:r>
        <w:r w:rsidR="005841A5">
          <w:rPr>
            <w:noProof/>
            <w:webHidden/>
          </w:rPr>
          <w:tab/>
        </w:r>
        <w:r w:rsidR="005841A5">
          <w:rPr>
            <w:noProof/>
            <w:webHidden/>
          </w:rPr>
          <w:fldChar w:fldCharType="begin"/>
        </w:r>
        <w:r w:rsidR="005841A5">
          <w:rPr>
            <w:noProof/>
            <w:webHidden/>
          </w:rPr>
          <w:instrText xml:space="preserve"> PAGEREF _Toc69395634 \h </w:instrText>
        </w:r>
        <w:r w:rsidR="005841A5">
          <w:rPr>
            <w:noProof/>
            <w:webHidden/>
          </w:rPr>
        </w:r>
        <w:r w:rsidR="005841A5">
          <w:rPr>
            <w:noProof/>
            <w:webHidden/>
          </w:rPr>
          <w:fldChar w:fldCharType="separate"/>
        </w:r>
        <w:r>
          <w:rPr>
            <w:noProof/>
            <w:webHidden/>
          </w:rPr>
          <w:t>205</w:t>
        </w:r>
        <w:r w:rsidR="005841A5">
          <w:rPr>
            <w:noProof/>
            <w:webHidden/>
          </w:rPr>
          <w:fldChar w:fldCharType="end"/>
        </w:r>
      </w:hyperlink>
    </w:p>
    <w:p w14:paraId="04B876AE" w14:textId="7459D0BB" w:rsidR="005841A5" w:rsidRDefault="00777F86">
      <w:pPr>
        <w:pStyle w:val="TableofFigures"/>
        <w:rPr>
          <w:rFonts w:cstheme="minorBidi"/>
          <w:b w:val="0"/>
          <w:noProof/>
          <w:sz w:val="22"/>
          <w:szCs w:val="22"/>
          <w:lang w:eastAsia="en-AU"/>
        </w:rPr>
      </w:pPr>
      <w:hyperlink w:anchor="_Toc69395635" w:history="1">
        <w:r w:rsidR="005841A5" w:rsidRPr="004C647A">
          <w:rPr>
            <w:rStyle w:val="Hyperlink"/>
            <w:noProof/>
          </w:rPr>
          <w:t>Table H.6: Logistic regression model – impact of TtW on probability of achieving study outcomes</w:t>
        </w:r>
        <w:r w:rsidR="005841A5" w:rsidRPr="004C647A">
          <w:rPr>
            <w:rStyle w:val="Hyperlink"/>
            <w:noProof/>
            <w:vertAlign w:val="superscript"/>
          </w:rPr>
          <w:t>1</w:t>
        </w:r>
        <w:r w:rsidR="005841A5" w:rsidRPr="004C647A">
          <w:rPr>
            <w:rStyle w:val="Hyperlink"/>
            <w:noProof/>
          </w:rPr>
          <w:t xml:space="preserve"> four to 38 weeks after referral</w:t>
        </w:r>
        <w:r w:rsidR="005841A5">
          <w:rPr>
            <w:noProof/>
            <w:webHidden/>
          </w:rPr>
          <w:tab/>
        </w:r>
        <w:r w:rsidR="005841A5">
          <w:rPr>
            <w:noProof/>
            <w:webHidden/>
          </w:rPr>
          <w:fldChar w:fldCharType="begin"/>
        </w:r>
        <w:r w:rsidR="005841A5">
          <w:rPr>
            <w:noProof/>
            <w:webHidden/>
          </w:rPr>
          <w:instrText xml:space="preserve"> PAGEREF _Toc69395635 \h </w:instrText>
        </w:r>
        <w:r w:rsidR="005841A5">
          <w:rPr>
            <w:noProof/>
            <w:webHidden/>
          </w:rPr>
        </w:r>
        <w:r w:rsidR="005841A5">
          <w:rPr>
            <w:noProof/>
            <w:webHidden/>
          </w:rPr>
          <w:fldChar w:fldCharType="separate"/>
        </w:r>
        <w:r>
          <w:rPr>
            <w:noProof/>
            <w:webHidden/>
          </w:rPr>
          <w:t>205</w:t>
        </w:r>
        <w:r w:rsidR="005841A5">
          <w:rPr>
            <w:noProof/>
            <w:webHidden/>
          </w:rPr>
          <w:fldChar w:fldCharType="end"/>
        </w:r>
      </w:hyperlink>
    </w:p>
    <w:p w14:paraId="33ADA3F0" w14:textId="6753A115" w:rsidR="005841A5" w:rsidRDefault="00777F86">
      <w:pPr>
        <w:pStyle w:val="TableofFigures"/>
        <w:rPr>
          <w:rFonts w:cstheme="minorBidi"/>
          <w:b w:val="0"/>
          <w:noProof/>
          <w:sz w:val="22"/>
          <w:szCs w:val="22"/>
          <w:lang w:eastAsia="en-AU"/>
        </w:rPr>
      </w:pPr>
      <w:hyperlink w:anchor="_Toc69395636" w:history="1">
        <w:r w:rsidR="005841A5" w:rsidRPr="004C647A">
          <w:rPr>
            <w:rStyle w:val="Hyperlink"/>
            <w:noProof/>
          </w:rPr>
          <w:t>Table H.7: Logistic regression model – impact of TtW on probability of achieving study outcomes</w:t>
        </w:r>
        <w:r w:rsidR="005841A5" w:rsidRPr="004C647A">
          <w:rPr>
            <w:rStyle w:val="Hyperlink"/>
            <w:noProof/>
            <w:vertAlign w:val="superscript"/>
          </w:rPr>
          <w:t>1</w:t>
        </w:r>
        <w:r w:rsidR="005841A5" w:rsidRPr="004C647A">
          <w:rPr>
            <w:rStyle w:val="Hyperlink"/>
            <w:noProof/>
          </w:rPr>
          <w:t xml:space="preserve"> four to 52 weeks after referral</w:t>
        </w:r>
        <w:r w:rsidR="005841A5">
          <w:rPr>
            <w:noProof/>
            <w:webHidden/>
          </w:rPr>
          <w:tab/>
        </w:r>
        <w:r w:rsidR="005841A5">
          <w:rPr>
            <w:noProof/>
            <w:webHidden/>
          </w:rPr>
          <w:fldChar w:fldCharType="begin"/>
        </w:r>
        <w:r w:rsidR="005841A5">
          <w:rPr>
            <w:noProof/>
            <w:webHidden/>
          </w:rPr>
          <w:instrText xml:space="preserve"> PAGEREF _Toc69395636 \h </w:instrText>
        </w:r>
        <w:r w:rsidR="005841A5">
          <w:rPr>
            <w:noProof/>
            <w:webHidden/>
          </w:rPr>
        </w:r>
        <w:r w:rsidR="005841A5">
          <w:rPr>
            <w:noProof/>
            <w:webHidden/>
          </w:rPr>
          <w:fldChar w:fldCharType="separate"/>
        </w:r>
        <w:r>
          <w:rPr>
            <w:noProof/>
            <w:webHidden/>
          </w:rPr>
          <w:t>206</w:t>
        </w:r>
        <w:r w:rsidR="005841A5">
          <w:rPr>
            <w:noProof/>
            <w:webHidden/>
          </w:rPr>
          <w:fldChar w:fldCharType="end"/>
        </w:r>
      </w:hyperlink>
    </w:p>
    <w:p w14:paraId="277706E8" w14:textId="50FACEFA" w:rsidR="005841A5" w:rsidRDefault="00777F86">
      <w:pPr>
        <w:pStyle w:val="TableofFigures"/>
        <w:rPr>
          <w:rFonts w:cstheme="minorBidi"/>
          <w:b w:val="0"/>
          <w:noProof/>
          <w:sz w:val="22"/>
          <w:szCs w:val="22"/>
          <w:lang w:eastAsia="en-AU"/>
        </w:rPr>
      </w:pPr>
      <w:hyperlink w:anchor="_Toc69395637" w:history="1">
        <w:r w:rsidR="005841A5" w:rsidRPr="004C647A">
          <w:rPr>
            <w:rStyle w:val="Hyperlink"/>
            <w:noProof/>
          </w:rPr>
          <w:t>Table H.8: Logistic regression model – impact of TtW on probability of achieving positive outcomes</w:t>
        </w:r>
        <w:r w:rsidR="005841A5" w:rsidRPr="004C647A">
          <w:rPr>
            <w:rStyle w:val="Hyperlink"/>
            <w:noProof/>
            <w:vertAlign w:val="superscript"/>
          </w:rPr>
          <w:t>1</w:t>
        </w:r>
        <w:r w:rsidR="005841A5" w:rsidRPr="004C647A">
          <w:rPr>
            <w:rStyle w:val="Hyperlink"/>
            <w:noProof/>
          </w:rPr>
          <w:t xml:space="preserve"> four to 26 weeks after referral</w:t>
        </w:r>
        <w:r w:rsidR="005841A5">
          <w:rPr>
            <w:noProof/>
            <w:webHidden/>
          </w:rPr>
          <w:tab/>
        </w:r>
        <w:r w:rsidR="005841A5">
          <w:rPr>
            <w:noProof/>
            <w:webHidden/>
          </w:rPr>
          <w:fldChar w:fldCharType="begin"/>
        </w:r>
        <w:r w:rsidR="005841A5">
          <w:rPr>
            <w:noProof/>
            <w:webHidden/>
          </w:rPr>
          <w:instrText xml:space="preserve"> PAGEREF _Toc69395637 \h </w:instrText>
        </w:r>
        <w:r w:rsidR="005841A5">
          <w:rPr>
            <w:noProof/>
            <w:webHidden/>
          </w:rPr>
        </w:r>
        <w:r w:rsidR="005841A5">
          <w:rPr>
            <w:noProof/>
            <w:webHidden/>
          </w:rPr>
          <w:fldChar w:fldCharType="separate"/>
        </w:r>
        <w:r>
          <w:rPr>
            <w:noProof/>
            <w:webHidden/>
          </w:rPr>
          <w:t>208</w:t>
        </w:r>
        <w:r w:rsidR="005841A5">
          <w:rPr>
            <w:noProof/>
            <w:webHidden/>
          </w:rPr>
          <w:fldChar w:fldCharType="end"/>
        </w:r>
      </w:hyperlink>
    </w:p>
    <w:p w14:paraId="1C50A828" w14:textId="6482DC3F" w:rsidR="005841A5" w:rsidRDefault="00777F86">
      <w:pPr>
        <w:pStyle w:val="TableofFigures"/>
        <w:rPr>
          <w:rFonts w:cstheme="minorBidi"/>
          <w:b w:val="0"/>
          <w:noProof/>
          <w:sz w:val="22"/>
          <w:szCs w:val="22"/>
          <w:lang w:eastAsia="en-AU"/>
        </w:rPr>
      </w:pPr>
      <w:hyperlink w:anchor="_Toc69395638" w:history="1">
        <w:r w:rsidR="005841A5" w:rsidRPr="004C647A">
          <w:rPr>
            <w:rStyle w:val="Hyperlink"/>
            <w:noProof/>
          </w:rPr>
          <w:t>Table H.9: Logistic regression model estimating impact of TtW on probability of achieving positive outcomes</w:t>
        </w:r>
        <w:r w:rsidR="005841A5" w:rsidRPr="004C647A">
          <w:rPr>
            <w:rStyle w:val="Hyperlink"/>
            <w:noProof/>
            <w:vertAlign w:val="superscript"/>
          </w:rPr>
          <w:t>1</w:t>
        </w:r>
        <w:r w:rsidR="005841A5" w:rsidRPr="004C647A">
          <w:rPr>
            <w:rStyle w:val="Hyperlink"/>
            <w:noProof/>
          </w:rPr>
          <w:t xml:space="preserve"> one to nine months after referral</w:t>
        </w:r>
        <w:r w:rsidR="005841A5">
          <w:rPr>
            <w:noProof/>
            <w:webHidden/>
          </w:rPr>
          <w:tab/>
        </w:r>
        <w:r w:rsidR="005841A5">
          <w:rPr>
            <w:noProof/>
            <w:webHidden/>
          </w:rPr>
          <w:fldChar w:fldCharType="begin"/>
        </w:r>
        <w:r w:rsidR="005841A5">
          <w:rPr>
            <w:noProof/>
            <w:webHidden/>
          </w:rPr>
          <w:instrText xml:space="preserve"> PAGEREF _Toc69395638 \h </w:instrText>
        </w:r>
        <w:r w:rsidR="005841A5">
          <w:rPr>
            <w:noProof/>
            <w:webHidden/>
          </w:rPr>
        </w:r>
        <w:r w:rsidR="005841A5">
          <w:rPr>
            <w:noProof/>
            <w:webHidden/>
          </w:rPr>
          <w:fldChar w:fldCharType="separate"/>
        </w:r>
        <w:r>
          <w:rPr>
            <w:noProof/>
            <w:webHidden/>
          </w:rPr>
          <w:t>209</w:t>
        </w:r>
        <w:r w:rsidR="005841A5">
          <w:rPr>
            <w:noProof/>
            <w:webHidden/>
          </w:rPr>
          <w:fldChar w:fldCharType="end"/>
        </w:r>
      </w:hyperlink>
    </w:p>
    <w:p w14:paraId="5D4FD102" w14:textId="6FF1C680" w:rsidR="005841A5" w:rsidRDefault="00777F86">
      <w:pPr>
        <w:pStyle w:val="TableofFigures"/>
        <w:rPr>
          <w:rFonts w:cstheme="minorBidi"/>
          <w:b w:val="0"/>
          <w:noProof/>
          <w:sz w:val="22"/>
          <w:szCs w:val="22"/>
          <w:lang w:eastAsia="en-AU"/>
        </w:rPr>
      </w:pPr>
      <w:hyperlink w:anchor="_Toc69395639" w:history="1">
        <w:r w:rsidR="005841A5" w:rsidRPr="004C647A">
          <w:rPr>
            <w:rStyle w:val="Hyperlink"/>
            <w:noProof/>
          </w:rPr>
          <w:t>Table H.10: Logistic regression model estimating impact of TtW on probability of achieving positive outcomes</w:t>
        </w:r>
        <w:r w:rsidR="005841A5" w:rsidRPr="004C647A">
          <w:rPr>
            <w:rStyle w:val="Hyperlink"/>
            <w:noProof/>
            <w:vertAlign w:val="superscript"/>
          </w:rPr>
          <w:t>1</w:t>
        </w:r>
        <w:r w:rsidR="005841A5" w:rsidRPr="004C647A">
          <w:rPr>
            <w:rStyle w:val="Hyperlink"/>
            <w:noProof/>
          </w:rPr>
          <w:t xml:space="preserve"> one to 12 months after referral</w:t>
        </w:r>
        <w:r w:rsidR="005841A5">
          <w:rPr>
            <w:noProof/>
            <w:webHidden/>
          </w:rPr>
          <w:tab/>
        </w:r>
        <w:r w:rsidR="005841A5">
          <w:rPr>
            <w:noProof/>
            <w:webHidden/>
          </w:rPr>
          <w:fldChar w:fldCharType="begin"/>
        </w:r>
        <w:r w:rsidR="005841A5">
          <w:rPr>
            <w:noProof/>
            <w:webHidden/>
          </w:rPr>
          <w:instrText xml:space="preserve"> PAGEREF _Toc69395639 \h </w:instrText>
        </w:r>
        <w:r w:rsidR="005841A5">
          <w:rPr>
            <w:noProof/>
            <w:webHidden/>
          </w:rPr>
        </w:r>
        <w:r w:rsidR="005841A5">
          <w:rPr>
            <w:noProof/>
            <w:webHidden/>
          </w:rPr>
          <w:fldChar w:fldCharType="separate"/>
        </w:r>
        <w:r>
          <w:rPr>
            <w:noProof/>
            <w:webHidden/>
          </w:rPr>
          <w:t>209</w:t>
        </w:r>
        <w:r w:rsidR="005841A5">
          <w:rPr>
            <w:noProof/>
            <w:webHidden/>
          </w:rPr>
          <w:fldChar w:fldCharType="end"/>
        </w:r>
      </w:hyperlink>
    </w:p>
    <w:p w14:paraId="5A1228B2" w14:textId="5B8C4D1A" w:rsidR="005841A5" w:rsidRDefault="00777F86">
      <w:pPr>
        <w:pStyle w:val="TableofFigures"/>
        <w:rPr>
          <w:rFonts w:cstheme="minorBidi"/>
          <w:b w:val="0"/>
          <w:noProof/>
          <w:sz w:val="22"/>
          <w:szCs w:val="22"/>
          <w:lang w:eastAsia="en-AU"/>
        </w:rPr>
      </w:pPr>
      <w:hyperlink w:anchor="_Toc69395640" w:history="1">
        <w:r w:rsidR="005841A5" w:rsidRPr="004C647A">
          <w:rPr>
            <w:rStyle w:val="Hyperlink"/>
            <w:noProof/>
          </w:rPr>
          <w:t>Table H.11: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women</w:t>
        </w:r>
        <w:r w:rsidR="005841A5">
          <w:rPr>
            <w:noProof/>
            <w:webHidden/>
          </w:rPr>
          <w:tab/>
        </w:r>
        <w:r w:rsidR="005841A5">
          <w:rPr>
            <w:noProof/>
            <w:webHidden/>
          </w:rPr>
          <w:fldChar w:fldCharType="begin"/>
        </w:r>
        <w:r w:rsidR="005841A5">
          <w:rPr>
            <w:noProof/>
            <w:webHidden/>
          </w:rPr>
          <w:instrText xml:space="preserve"> PAGEREF _Toc69395640 \h </w:instrText>
        </w:r>
        <w:r w:rsidR="005841A5">
          <w:rPr>
            <w:noProof/>
            <w:webHidden/>
          </w:rPr>
        </w:r>
        <w:r w:rsidR="005841A5">
          <w:rPr>
            <w:noProof/>
            <w:webHidden/>
          </w:rPr>
          <w:fldChar w:fldCharType="separate"/>
        </w:r>
        <w:r>
          <w:rPr>
            <w:noProof/>
            <w:webHidden/>
          </w:rPr>
          <w:t>211</w:t>
        </w:r>
        <w:r w:rsidR="005841A5">
          <w:rPr>
            <w:noProof/>
            <w:webHidden/>
          </w:rPr>
          <w:fldChar w:fldCharType="end"/>
        </w:r>
      </w:hyperlink>
    </w:p>
    <w:p w14:paraId="05B00EE2" w14:textId="59A78ABA" w:rsidR="005841A5" w:rsidRDefault="00777F86">
      <w:pPr>
        <w:pStyle w:val="TableofFigures"/>
        <w:rPr>
          <w:rFonts w:cstheme="minorBidi"/>
          <w:b w:val="0"/>
          <w:noProof/>
          <w:sz w:val="22"/>
          <w:szCs w:val="22"/>
          <w:lang w:eastAsia="en-AU"/>
        </w:rPr>
      </w:pPr>
      <w:hyperlink w:anchor="_Toc69395641" w:history="1">
        <w:r w:rsidR="005841A5" w:rsidRPr="004C647A">
          <w:rPr>
            <w:rStyle w:val="Hyperlink"/>
            <w:noProof/>
          </w:rPr>
          <w:t>Table H.12: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men</w:t>
        </w:r>
        <w:r w:rsidR="005841A5">
          <w:rPr>
            <w:noProof/>
            <w:webHidden/>
          </w:rPr>
          <w:tab/>
        </w:r>
        <w:r w:rsidR="005841A5">
          <w:rPr>
            <w:noProof/>
            <w:webHidden/>
          </w:rPr>
          <w:fldChar w:fldCharType="begin"/>
        </w:r>
        <w:r w:rsidR="005841A5">
          <w:rPr>
            <w:noProof/>
            <w:webHidden/>
          </w:rPr>
          <w:instrText xml:space="preserve"> PAGEREF _Toc69395641 \h </w:instrText>
        </w:r>
        <w:r w:rsidR="005841A5">
          <w:rPr>
            <w:noProof/>
            <w:webHidden/>
          </w:rPr>
        </w:r>
        <w:r w:rsidR="005841A5">
          <w:rPr>
            <w:noProof/>
            <w:webHidden/>
          </w:rPr>
          <w:fldChar w:fldCharType="separate"/>
        </w:r>
        <w:r>
          <w:rPr>
            <w:noProof/>
            <w:webHidden/>
          </w:rPr>
          <w:t>211</w:t>
        </w:r>
        <w:r w:rsidR="005841A5">
          <w:rPr>
            <w:noProof/>
            <w:webHidden/>
          </w:rPr>
          <w:fldChar w:fldCharType="end"/>
        </w:r>
      </w:hyperlink>
    </w:p>
    <w:p w14:paraId="4E379BE3" w14:textId="1309D772" w:rsidR="005841A5" w:rsidRDefault="00777F86">
      <w:pPr>
        <w:pStyle w:val="TableofFigures"/>
        <w:rPr>
          <w:rFonts w:cstheme="minorBidi"/>
          <w:b w:val="0"/>
          <w:noProof/>
          <w:sz w:val="22"/>
          <w:szCs w:val="22"/>
          <w:lang w:eastAsia="en-AU"/>
        </w:rPr>
      </w:pPr>
      <w:hyperlink w:anchor="_Toc69395642" w:history="1">
        <w:r w:rsidR="005841A5" w:rsidRPr="004C647A">
          <w:rPr>
            <w:rStyle w:val="Hyperlink"/>
            <w:noProof/>
          </w:rPr>
          <w:t>Table H.13: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women</w:t>
        </w:r>
        <w:r w:rsidR="005841A5">
          <w:rPr>
            <w:noProof/>
            <w:webHidden/>
          </w:rPr>
          <w:tab/>
        </w:r>
        <w:r w:rsidR="005841A5">
          <w:rPr>
            <w:noProof/>
            <w:webHidden/>
          </w:rPr>
          <w:fldChar w:fldCharType="begin"/>
        </w:r>
        <w:r w:rsidR="005841A5">
          <w:rPr>
            <w:noProof/>
            <w:webHidden/>
          </w:rPr>
          <w:instrText xml:space="preserve"> PAGEREF _Toc69395642 \h </w:instrText>
        </w:r>
        <w:r w:rsidR="005841A5">
          <w:rPr>
            <w:noProof/>
            <w:webHidden/>
          </w:rPr>
        </w:r>
        <w:r w:rsidR="005841A5">
          <w:rPr>
            <w:noProof/>
            <w:webHidden/>
          </w:rPr>
          <w:fldChar w:fldCharType="separate"/>
        </w:r>
        <w:r>
          <w:rPr>
            <w:noProof/>
            <w:webHidden/>
          </w:rPr>
          <w:t>212</w:t>
        </w:r>
        <w:r w:rsidR="005841A5">
          <w:rPr>
            <w:noProof/>
            <w:webHidden/>
          </w:rPr>
          <w:fldChar w:fldCharType="end"/>
        </w:r>
      </w:hyperlink>
    </w:p>
    <w:p w14:paraId="46643E9D" w14:textId="7FD2173F" w:rsidR="005841A5" w:rsidRDefault="00777F86">
      <w:pPr>
        <w:pStyle w:val="TableofFigures"/>
        <w:rPr>
          <w:rFonts w:cstheme="minorBidi"/>
          <w:b w:val="0"/>
          <w:noProof/>
          <w:sz w:val="22"/>
          <w:szCs w:val="22"/>
          <w:lang w:eastAsia="en-AU"/>
        </w:rPr>
      </w:pPr>
      <w:hyperlink w:anchor="_Toc69395643" w:history="1">
        <w:r w:rsidR="005841A5" w:rsidRPr="004C647A">
          <w:rPr>
            <w:rStyle w:val="Hyperlink"/>
            <w:noProof/>
          </w:rPr>
          <w:t>Table H.14: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men</w:t>
        </w:r>
        <w:r w:rsidR="005841A5">
          <w:rPr>
            <w:noProof/>
            <w:webHidden/>
          </w:rPr>
          <w:tab/>
        </w:r>
        <w:r w:rsidR="005841A5">
          <w:rPr>
            <w:noProof/>
            <w:webHidden/>
          </w:rPr>
          <w:fldChar w:fldCharType="begin"/>
        </w:r>
        <w:r w:rsidR="005841A5">
          <w:rPr>
            <w:noProof/>
            <w:webHidden/>
          </w:rPr>
          <w:instrText xml:space="preserve"> PAGEREF _Toc69395643 \h </w:instrText>
        </w:r>
        <w:r w:rsidR="005841A5">
          <w:rPr>
            <w:noProof/>
            <w:webHidden/>
          </w:rPr>
        </w:r>
        <w:r w:rsidR="005841A5">
          <w:rPr>
            <w:noProof/>
            <w:webHidden/>
          </w:rPr>
          <w:fldChar w:fldCharType="separate"/>
        </w:r>
        <w:r>
          <w:rPr>
            <w:noProof/>
            <w:webHidden/>
          </w:rPr>
          <w:t>213</w:t>
        </w:r>
        <w:r w:rsidR="005841A5">
          <w:rPr>
            <w:noProof/>
            <w:webHidden/>
          </w:rPr>
          <w:fldChar w:fldCharType="end"/>
        </w:r>
      </w:hyperlink>
    </w:p>
    <w:p w14:paraId="0EC2DD23" w14:textId="6787991E" w:rsidR="005841A5" w:rsidRDefault="00777F86">
      <w:pPr>
        <w:pStyle w:val="TableofFigures"/>
        <w:rPr>
          <w:rFonts w:cstheme="minorBidi"/>
          <w:b w:val="0"/>
          <w:noProof/>
          <w:sz w:val="22"/>
          <w:szCs w:val="22"/>
          <w:lang w:eastAsia="en-AU"/>
        </w:rPr>
      </w:pPr>
      <w:hyperlink w:anchor="_Toc69395644" w:history="1">
        <w:r w:rsidR="005841A5" w:rsidRPr="004C647A">
          <w:rPr>
            <w:rStyle w:val="Hyperlink"/>
            <w:noProof/>
          </w:rPr>
          <w:t>Table H.15: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Indigenous participants</w:t>
        </w:r>
        <w:r w:rsidR="005841A5">
          <w:rPr>
            <w:noProof/>
            <w:webHidden/>
          </w:rPr>
          <w:tab/>
        </w:r>
        <w:r w:rsidR="005841A5">
          <w:rPr>
            <w:noProof/>
            <w:webHidden/>
          </w:rPr>
          <w:fldChar w:fldCharType="begin"/>
        </w:r>
        <w:r w:rsidR="005841A5">
          <w:rPr>
            <w:noProof/>
            <w:webHidden/>
          </w:rPr>
          <w:instrText xml:space="preserve"> PAGEREF _Toc69395644 \h </w:instrText>
        </w:r>
        <w:r w:rsidR="005841A5">
          <w:rPr>
            <w:noProof/>
            <w:webHidden/>
          </w:rPr>
        </w:r>
        <w:r w:rsidR="005841A5">
          <w:rPr>
            <w:noProof/>
            <w:webHidden/>
          </w:rPr>
          <w:fldChar w:fldCharType="separate"/>
        </w:r>
        <w:r>
          <w:rPr>
            <w:noProof/>
            <w:webHidden/>
          </w:rPr>
          <w:t>214</w:t>
        </w:r>
        <w:r w:rsidR="005841A5">
          <w:rPr>
            <w:noProof/>
            <w:webHidden/>
          </w:rPr>
          <w:fldChar w:fldCharType="end"/>
        </w:r>
      </w:hyperlink>
    </w:p>
    <w:p w14:paraId="64AA41DB" w14:textId="121184E4" w:rsidR="005841A5" w:rsidRDefault="00777F86">
      <w:pPr>
        <w:pStyle w:val="TableofFigures"/>
        <w:rPr>
          <w:rFonts w:cstheme="minorBidi"/>
          <w:b w:val="0"/>
          <w:noProof/>
          <w:sz w:val="22"/>
          <w:szCs w:val="22"/>
          <w:lang w:eastAsia="en-AU"/>
        </w:rPr>
      </w:pPr>
      <w:hyperlink w:anchor="_Toc69395645" w:history="1">
        <w:r w:rsidR="005841A5" w:rsidRPr="004C647A">
          <w:rPr>
            <w:rStyle w:val="Hyperlink"/>
            <w:noProof/>
          </w:rPr>
          <w:t>Table H.16: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non-Indigenous participants</w:t>
        </w:r>
        <w:r w:rsidR="005841A5">
          <w:rPr>
            <w:noProof/>
            <w:webHidden/>
          </w:rPr>
          <w:tab/>
        </w:r>
        <w:r w:rsidR="005841A5">
          <w:rPr>
            <w:noProof/>
            <w:webHidden/>
          </w:rPr>
          <w:fldChar w:fldCharType="begin"/>
        </w:r>
        <w:r w:rsidR="005841A5">
          <w:rPr>
            <w:noProof/>
            <w:webHidden/>
          </w:rPr>
          <w:instrText xml:space="preserve"> PAGEREF _Toc69395645 \h </w:instrText>
        </w:r>
        <w:r w:rsidR="005841A5">
          <w:rPr>
            <w:noProof/>
            <w:webHidden/>
          </w:rPr>
        </w:r>
        <w:r w:rsidR="005841A5">
          <w:rPr>
            <w:noProof/>
            <w:webHidden/>
          </w:rPr>
          <w:fldChar w:fldCharType="separate"/>
        </w:r>
        <w:r>
          <w:rPr>
            <w:noProof/>
            <w:webHidden/>
          </w:rPr>
          <w:t>214</w:t>
        </w:r>
        <w:r w:rsidR="005841A5">
          <w:rPr>
            <w:noProof/>
            <w:webHidden/>
          </w:rPr>
          <w:fldChar w:fldCharType="end"/>
        </w:r>
      </w:hyperlink>
    </w:p>
    <w:p w14:paraId="72AD6CF6" w14:textId="0E38BE9E" w:rsidR="005841A5" w:rsidRDefault="00777F86">
      <w:pPr>
        <w:pStyle w:val="TableofFigures"/>
        <w:rPr>
          <w:rFonts w:cstheme="minorBidi"/>
          <w:b w:val="0"/>
          <w:noProof/>
          <w:sz w:val="22"/>
          <w:szCs w:val="22"/>
          <w:lang w:eastAsia="en-AU"/>
        </w:rPr>
      </w:pPr>
      <w:hyperlink w:anchor="_Toc69395646" w:history="1">
        <w:r w:rsidR="005841A5" w:rsidRPr="004C647A">
          <w:rPr>
            <w:rStyle w:val="Hyperlink"/>
            <w:noProof/>
          </w:rPr>
          <w:t>Table H.17: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Indigenous participants</w:t>
        </w:r>
        <w:r w:rsidR="005841A5">
          <w:rPr>
            <w:noProof/>
            <w:webHidden/>
          </w:rPr>
          <w:tab/>
        </w:r>
        <w:r w:rsidR="005841A5">
          <w:rPr>
            <w:noProof/>
            <w:webHidden/>
          </w:rPr>
          <w:fldChar w:fldCharType="begin"/>
        </w:r>
        <w:r w:rsidR="005841A5">
          <w:rPr>
            <w:noProof/>
            <w:webHidden/>
          </w:rPr>
          <w:instrText xml:space="preserve"> PAGEREF _Toc69395646 \h </w:instrText>
        </w:r>
        <w:r w:rsidR="005841A5">
          <w:rPr>
            <w:noProof/>
            <w:webHidden/>
          </w:rPr>
        </w:r>
        <w:r w:rsidR="005841A5">
          <w:rPr>
            <w:noProof/>
            <w:webHidden/>
          </w:rPr>
          <w:fldChar w:fldCharType="separate"/>
        </w:r>
        <w:r>
          <w:rPr>
            <w:noProof/>
            <w:webHidden/>
          </w:rPr>
          <w:t>215</w:t>
        </w:r>
        <w:r w:rsidR="005841A5">
          <w:rPr>
            <w:noProof/>
            <w:webHidden/>
          </w:rPr>
          <w:fldChar w:fldCharType="end"/>
        </w:r>
      </w:hyperlink>
    </w:p>
    <w:p w14:paraId="023A039F" w14:textId="30193E4C" w:rsidR="005841A5" w:rsidRDefault="00777F86">
      <w:pPr>
        <w:pStyle w:val="TableofFigures"/>
        <w:rPr>
          <w:rFonts w:cstheme="minorBidi"/>
          <w:b w:val="0"/>
          <w:noProof/>
          <w:sz w:val="22"/>
          <w:szCs w:val="22"/>
          <w:lang w:eastAsia="en-AU"/>
        </w:rPr>
      </w:pPr>
      <w:hyperlink w:anchor="_Toc69395647" w:history="1">
        <w:r w:rsidR="005841A5" w:rsidRPr="004C647A">
          <w:rPr>
            <w:rStyle w:val="Hyperlink"/>
            <w:noProof/>
          </w:rPr>
          <w:t>Table H.18: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non-Indigenous participants</w:t>
        </w:r>
        <w:r w:rsidR="005841A5">
          <w:rPr>
            <w:noProof/>
            <w:webHidden/>
          </w:rPr>
          <w:tab/>
        </w:r>
        <w:r w:rsidR="005841A5">
          <w:rPr>
            <w:noProof/>
            <w:webHidden/>
          </w:rPr>
          <w:fldChar w:fldCharType="begin"/>
        </w:r>
        <w:r w:rsidR="005841A5">
          <w:rPr>
            <w:noProof/>
            <w:webHidden/>
          </w:rPr>
          <w:instrText xml:space="preserve"> PAGEREF _Toc69395647 \h </w:instrText>
        </w:r>
        <w:r w:rsidR="005841A5">
          <w:rPr>
            <w:noProof/>
            <w:webHidden/>
          </w:rPr>
        </w:r>
        <w:r w:rsidR="005841A5">
          <w:rPr>
            <w:noProof/>
            <w:webHidden/>
          </w:rPr>
          <w:fldChar w:fldCharType="separate"/>
        </w:r>
        <w:r>
          <w:rPr>
            <w:noProof/>
            <w:webHidden/>
          </w:rPr>
          <w:t>216</w:t>
        </w:r>
        <w:r w:rsidR="005841A5">
          <w:rPr>
            <w:noProof/>
            <w:webHidden/>
          </w:rPr>
          <w:fldChar w:fldCharType="end"/>
        </w:r>
      </w:hyperlink>
    </w:p>
    <w:p w14:paraId="06A98DC2" w14:textId="3130AB61" w:rsidR="005841A5" w:rsidRDefault="00777F86">
      <w:pPr>
        <w:pStyle w:val="TableofFigures"/>
        <w:rPr>
          <w:rFonts w:cstheme="minorBidi"/>
          <w:b w:val="0"/>
          <w:noProof/>
          <w:sz w:val="22"/>
          <w:szCs w:val="22"/>
          <w:lang w:eastAsia="en-AU"/>
        </w:rPr>
      </w:pPr>
      <w:hyperlink w:anchor="_Toc69395648" w:history="1">
        <w:r w:rsidR="005841A5" w:rsidRPr="004C647A">
          <w:rPr>
            <w:rStyle w:val="Hyperlink"/>
            <w:noProof/>
          </w:rPr>
          <w:t>Table H.19: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with good English skills</w:t>
        </w:r>
        <w:r w:rsidR="005841A5">
          <w:rPr>
            <w:noProof/>
            <w:webHidden/>
          </w:rPr>
          <w:tab/>
        </w:r>
        <w:r w:rsidR="005841A5">
          <w:rPr>
            <w:noProof/>
            <w:webHidden/>
          </w:rPr>
          <w:fldChar w:fldCharType="begin"/>
        </w:r>
        <w:r w:rsidR="005841A5">
          <w:rPr>
            <w:noProof/>
            <w:webHidden/>
          </w:rPr>
          <w:instrText xml:space="preserve"> PAGEREF _Toc69395648 \h </w:instrText>
        </w:r>
        <w:r w:rsidR="005841A5">
          <w:rPr>
            <w:noProof/>
            <w:webHidden/>
          </w:rPr>
        </w:r>
        <w:r w:rsidR="005841A5">
          <w:rPr>
            <w:noProof/>
            <w:webHidden/>
          </w:rPr>
          <w:fldChar w:fldCharType="separate"/>
        </w:r>
        <w:r>
          <w:rPr>
            <w:noProof/>
            <w:webHidden/>
          </w:rPr>
          <w:t>217</w:t>
        </w:r>
        <w:r w:rsidR="005841A5">
          <w:rPr>
            <w:noProof/>
            <w:webHidden/>
          </w:rPr>
          <w:fldChar w:fldCharType="end"/>
        </w:r>
      </w:hyperlink>
    </w:p>
    <w:p w14:paraId="31AFF84A" w14:textId="234497D1" w:rsidR="005841A5" w:rsidRDefault="00777F86">
      <w:pPr>
        <w:pStyle w:val="TableofFigures"/>
        <w:rPr>
          <w:rFonts w:cstheme="minorBidi"/>
          <w:b w:val="0"/>
          <w:noProof/>
          <w:sz w:val="22"/>
          <w:szCs w:val="22"/>
          <w:lang w:eastAsia="en-AU"/>
        </w:rPr>
      </w:pPr>
      <w:hyperlink w:anchor="_Toc69395649" w:history="1">
        <w:r w:rsidR="005841A5" w:rsidRPr="004C647A">
          <w:rPr>
            <w:rStyle w:val="Hyperlink"/>
            <w:noProof/>
          </w:rPr>
          <w:t>Table H.20: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with poor or mixed English skills</w:t>
        </w:r>
        <w:r w:rsidR="005841A5">
          <w:rPr>
            <w:noProof/>
            <w:webHidden/>
          </w:rPr>
          <w:tab/>
        </w:r>
        <w:r w:rsidR="005841A5">
          <w:rPr>
            <w:noProof/>
            <w:webHidden/>
          </w:rPr>
          <w:fldChar w:fldCharType="begin"/>
        </w:r>
        <w:r w:rsidR="005841A5">
          <w:rPr>
            <w:noProof/>
            <w:webHidden/>
          </w:rPr>
          <w:instrText xml:space="preserve"> PAGEREF _Toc69395649 \h </w:instrText>
        </w:r>
        <w:r w:rsidR="005841A5">
          <w:rPr>
            <w:noProof/>
            <w:webHidden/>
          </w:rPr>
        </w:r>
        <w:r w:rsidR="005841A5">
          <w:rPr>
            <w:noProof/>
            <w:webHidden/>
          </w:rPr>
          <w:fldChar w:fldCharType="separate"/>
        </w:r>
        <w:r>
          <w:rPr>
            <w:noProof/>
            <w:webHidden/>
          </w:rPr>
          <w:t>217</w:t>
        </w:r>
        <w:r w:rsidR="005841A5">
          <w:rPr>
            <w:noProof/>
            <w:webHidden/>
          </w:rPr>
          <w:fldChar w:fldCharType="end"/>
        </w:r>
      </w:hyperlink>
    </w:p>
    <w:p w14:paraId="46D4EAD1" w14:textId="01B1AFA3" w:rsidR="005841A5" w:rsidRDefault="00777F86">
      <w:pPr>
        <w:pStyle w:val="TableofFigures"/>
        <w:rPr>
          <w:rFonts w:cstheme="minorBidi"/>
          <w:b w:val="0"/>
          <w:noProof/>
          <w:sz w:val="22"/>
          <w:szCs w:val="22"/>
          <w:lang w:eastAsia="en-AU"/>
        </w:rPr>
      </w:pPr>
      <w:hyperlink w:anchor="_Toc69395650" w:history="1">
        <w:r w:rsidR="005841A5" w:rsidRPr="004C647A">
          <w:rPr>
            <w:rStyle w:val="Hyperlink"/>
            <w:noProof/>
          </w:rPr>
          <w:t>Table H.21: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participants with good English skills</w:t>
        </w:r>
        <w:r w:rsidR="005841A5">
          <w:rPr>
            <w:noProof/>
            <w:webHidden/>
          </w:rPr>
          <w:tab/>
        </w:r>
        <w:r w:rsidR="005841A5">
          <w:rPr>
            <w:noProof/>
            <w:webHidden/>
          </w:rPr>
          <w:fldChar w:fldCharType="begin"/>
        </w:r>
        <w:r w:rsidR="005841A5">
          <w:rPr>
            <w:noProof/>
            <w:webHidden/>
          </w:rPr>
          <w:instrText xml:space="preserve"> PAGEREF _Toc69395650 \h </w:instrText>
        </w:r>
        <w:r w:rsidR="005841A5">
          <w:rPr>
            <w:noProof/>
            <w:webHidden/>
          </w:rPr>
        </w:r>
        <w:r w:rsidR="005841A5">
          <w:rPr>
            <w:noProof/>
            <w:webHidden/>
          </w:rPr>
          <w:fldChar w:fldCharType="separate"/>
        </w:r>
        <w:r>
          <w:rPr>
            <w:noProof/>
            <w:webHidden/>
          </w:rPr>
          <w:t>218</w:t>
        </w:r>
        <w:r w:rsidR="005841A5">
          <w:rPr>
            <w:noProof/>
            <w:webHidden/>
          </w:rPr>
          <w:fldChar w:fldCharType="end"/>
        </w:r>
      </w:hyperlink>
    </w:p>
    <w:p w14:paraId="71412A81" w14:textId="0B2560FE" w:rsidR="005841A5" w:rsidRDefault="00777F86">
      <w:pPr>
        <w:pStyle w:val="TableofFigures"/>
        <w:rPr>
          <w:rFonts w:cstheme="minorBidi"/>
          <w:b w:val="0"/>
          <w:noProof/>
          <w:sz w:val="22"/>
          <w:szCs w:val="22"/>
          <w:lang w:eastAsia="en-AU"/>
        </w:rPr>
      </w:pPr>
      <w:hyperlink w:anchor="_Toc69395651" w:history="1">
        <w:r w:rsidR="005841A5" w:rsidRPr="004C647A">
          <w:rPr>
            <w:rStyle w:val="Hyperlink"/>
            <w:noProof/>
          </w:rPr>
          <w:t>Table H.22: Logistic regression model estimating impact of TtW on probability of achieving study outcomes one to 12 months after referral, among participants with poor or mixed English skills</w:t>
        </w:r>
        <w:r w:rsidR="005841A5">
          <w:rPr>
            <w:noProof/>
            <w:webHidden/>
          </w:rPr>
          <w:tab/>
        </w:r>
        <w:r w:rsidR="005841A5">
          <w:rPr>
            <w:noProof/>
            <w:webHidden/>
          </w:rPr>
          <w:fldChar w:fldCharType="begin"/>
        </w:r>
        <w:r w:rsidR="005841A5">
          <w:rPr>
            <w:noProof/>
            <w:webHidden/>
          </w:rPr>
          <w:instrText xml:space="preserve"> PAGEREF _Toc69395651 \h </w:instrText>
        </w:r>
        <w:r w:rsidR="005841A5">
          <w:rPr>
            <w:noProof/>
            <w:webHidden/>
          </w:rPr>
        </w:r>
        <w:r w:rsidR="005841A5">
          <w:rPr>
            <w:noProof/>
            <w:webHidden/>
          </w:rPr>
          <w:fldChar w:fldCharType="separate"/>
        </w:r>
        <w:r>
          <w:rPr>
            <w:noProof/>
            <w:webHidden/>
          </w:rPr>
          <w:t>219</w:t>
        </w:r>
        <w:r w:rsidR="005841A5">
          <w:rPr>
            <w:noProof/>
            <w:webHidden/>
          </w:rPr>
          <w:fldChar w:fldCharType="end"/>
        </w:r>
      </w:hyperlink>
    </w:p>
    <w:p w14:paraId="6C087F76" w14:textId="7CD91906" w:rsidR="005841A5" w:rsidRDefault="00777F86">
      <w:pPr>
        <w:pStyle w:val="TableofFigures"/>
        <w:rPr>
          <w:rFonts w:cstheme="minorBidi"/>
          <w:b w:val="0"/>
          <w:noProof/>
          <w:sz w:val="22"/>
          <w:szCs w:val="22"/>
          <w:lang w:eastAsia="en-AU"/>
        </w:rPr>
      </w:pPr>
      <w:hyperlink w:anchor="_Toc69395652" w:history="1">
        <w:r w:rsidR="005841A5" w:rsidRPr="004C647A">
          <w:rPr>
            <w:rStyle w:val="Hyperlink"/>
            <w:noProof/>
          </w:rPr>
          <w:t>Table H.23: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in major cities</w:t>
        </w:r>
        <w:r w:rsidR="005841A5">
          <w:rPr>
            <w:noProof/>
            <w:webHidden/>
          </w:rPr>
          <w:tab/>
        </w:r>
        <w:r w:rsidR="005841A5">
          <w:rPr>
            <w:noProof/>
            <w:webHidden/>
          </w:rPr>
          <w:fldChar w:fldCharType="begin"/>
        </w:r>
        <w:r w:rsidR="005841A5">
          <w:rPr>
            <w:noProof/>
            <w:webHidden/>
          </w:rPr>
          <w:instrText xml:space="preserve"> PAGEREF _Toc69395652 \h </w:instrText>
        </w:r>
        <w:r w:rsidR="005841A5">
          <w:rPr>
            <w:noProof/>
            <w:webHidden/>
          </w:rPr>
        </w:r>
        <w:r w:rsidR="005841A5">
          <w:rPr>
            <w:noProof/>
            <w:webHidden/>
          </w:rPr>
          <w:fldChar w:fldCharType="separate"/>
        </w:r>
        <w:r>
          <w:rPr>
            <w:noProof/>
            <w:webHidden/>
          </w:rPr>
          <w:t>219</w:t>
        </w:r>
        <w:r w:rsidR="005841A5">
          <w:rPr>
            <w:noProof/>
            <w:webHidden/>
          </w:rPr>
          <w:fldChar w:fldCharType="end"/>
        </w:r>
      </w:hyperlink>
    </w:p>
    <w:p w14:paraId="1D0EC196" w14:textId="730ABDCC" w:rsidR="005841A5" w:rsidRDefault="00777F86">
      <w:pPr>
        <w:pStyle w:val="TableofFigures"/>
        <w:rPr>
          <w:rFonts w:cstheme="minorBidi"/>
          <w:b w:val="0"/>
          <w:noProof/>
          <w:sz w:val="22"/>
          <w:szCs w:val="22"/>
          <w:lang w:eastAsia="en-AU"/>
        </w:rPr>
      </w:pPr>
      <w:hyperlink w:anchor="_Toc69395653" w:history="1">
        <w:r w:rsidR="005841A5" w:rsidRPr="004C647A">
          <w:rPr>
            <w:rStyle w:val="Hyperlink"/>
            <w:noProof/>
          </w:rPr>
          <w:t>Table H.24: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in inner regional Australia</w:t>
        </w:r>
        <w:r w:rsidR="005841A5">
          <w:rPr>
            <w:noProof/>
            <w:webHidden/>
          </w:rPr>
          <w:tab/>
        </w:r>
        <w:r w:rsidR="005841A5">
          <w:rPr>
            <w:noProof/>
            <w:webHidden/>
          </w:rPr>
          <w:fldChar w:fldCharType="begin"/>
        </w:r>
        <w:r w:rsidR="005841A5">
          <w:rPr>
            <w:noProof/>
            <w:webHidden/>
          </w:rPr>
          <w:instrText xml:space="preserve"> PAGEREF _Toc69395653 \h </w:instrText>
        </w:r>
        <w:r w:rsidR="005841A5">
          <w:rPr>
            <w:noProof/>
            <w:webHidden/>
          </w:rPr>
        </w:r>
        <w:r w:rsidR="005841A5">
          <w:rPr>
            <w:noProof/>
            <w:webHidden/>
          </w:rPr>
          <w:fldChar w:fldCharType="separate"/>
        </w:r>
        <w:r>
          <w:rPr>
            <w:noProof/>
            <w:webHidden/>
          </w:rPr>
          <w:t>220</w:t>
        </w:r>
        <w:r w:rsidR="005841A5">
          <w:rPr>
            <w:noProof/>
            <w:webHidden/>
          </w:rPr>
          <w:fldChar w:fldCharType="end"/>
        </w:r>
      </w:hyperlink>
    </w:p>
    <w:p w14:paraId="5A256ABC" w14:textId="31C78978" w:rsidR="005841A5" w:rsidRDefault="00777F86">
      <w:pPr>
        <w:pStyle w:val="TableofFigures"/>
        <w:rPr>
          <w:rFonts w:cstheme="minorBidi"/>
          <w:b w:val="0"/>
          <w:noProof/>
          <w:sz w:val="22"/>
          <w:szCs w:val="22"/>
          <w:lang w:eastAsia="en-AU"/>
        </w:rPr>
      </w:pPr>
      <w:hyperlink w:anchor="_Toc69395654" w:history="1">
        <w:r w:rsidR="005841A5" w:rsidRPr="004C647A">
          <w:rPr>
            <w:rStyle w:val="Hyperlink"/>
            <w:noProof/>
          </w:rPr>
          <w:t>Table H.25: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in outer regional Australia.</w:t>
        </w:r>
        <w:r w:rsidR="005841A5">
          <w:rPr>
            <w:noProof/>
            <w:webHidden/>
          </w:rPr>
          <w:tab/>
        </w:r>
        <w:r w:rsidR="005841A5">
          <w:rPr>
            <w:noProof/>
            <w:webHidden/>
          </w:rPr>
          <w:fldChar w:fldCharType="begin"/>
        </w:r>
        <w:r w:rsidR="005841A5">
          <w:rPr>
            <w:noProof/>
            <w:webHidden/>
          </w:rPr>
          <w:instrText xml:space="preserve"> PAGEREF _Toc69395654 \h </w:instrText>
        </w:r>
        <w:r w:rsidR="005841A5">
          <w:rPr>
            <w:noProof/>
            <w:webHidden/>
          </w:rPr>
        </w:r>
        <w:r w:rsidR="005841A5">
          <w:rPr>
            <w:noProof/>
            <w:webHidden/>
          </w:rPr>
          <w:fldChar w:fldCharType="separate"/>
        </w:r>
        <w:r>
          <w:rPr>
            <w:noProof/>
            <w:webHidden/>
          </w:rPr>
          <w:t>221</w:t>
        </w:r>
        <w:r w:rsidR="005841A5">
          <w:rPr>
            <w:noProof/>
            <w:webHidden/>
          </w:rPr>
          <w:fldChar w:fldCharType="end"/>
        </w:r>
      </w:hyperlink>
    </w:p>
    <w:p w14:paraId="687CA6EE" w14:textId="232F037C" w:rsidR="005841A5" w:rsidRDefault="00777F86">
      <w:pPr>
        <w:pStyle w:val="TableofFigures"/>
        <w:rPr>
          <w:rFonts w:cstheme="minorBidi"/>
          <w:b w:val="0"/>
          <w:noProof/>
          <w:sz w:val="22"/>
          <w:szCs w:val="22"/>
          <w:lang w:eastAsia="en-AU"/>
        </w:rPr>
      </w:pPr>
      <w:hyperlink w:anchor="_Toc69395655" w:history="1">
        <w:r w:rsidR="005841A5" w:rsidRPr="004C647A">
          <w:rPr>
            <w:rStyle w:val="Hyperlink"/>
            <w:noProof/>
          </w:rPr>
          <w:t>Table H.26: Logistic regression model estimating impact of TtW on probability of achieving LMA</w:t>
        </w:r>
        <w:r w:rsidR="005841A5" w:rsidRPr="004C647A">
          <w:rPr>
            <w:rStyle w:val="Hyperlink"/>
            <w:noProof/>
            <w:vertAlign w:val="superscript"/>
          </w:rPr>
          <w:t>1</w:t>
        </w:r>
        <w:r w:rsidR="005841A5" w:rsidRPr="004C647A">
          <w:rPr>
            <w:rStyle w:val="Hyperlink"/>
            <w:noProof/>
          </w:rPr>
          <w:t xml:space="preserve"> one to 12 months after referral, among participants in remote Australia</w:t>
        </w:r>
        <w:r w:rsidR="005841A5">
          <w:rPr>
            <w:noProof/>
            <w:webHidden/>
          </w:rPr>
          <w:tab/>
        </w:r>
        <w:r w:rsidR="005841A5">
          <w:rPr>
            <w:noProof/>
            <w:webHidden/>
          </w:rPr>
          <w:fldChar w:fldCharType="begin"/>
        </w:r>
        <w:r w:rsidR="005841A5">
          <w:rPr>
            <w:noProof/>
            <w:webHidden/>
          </w:rPr>
          <w:instrText xml:space="preserve"> PAGEREF _Toc69395655 \h </w:instrText>
        </w:r>
        <w:r w:rsidR="005841A5">
          <w:rPr>
            <w:noProof/>
            <w:webHidden/>
          </w:rPr>
        </w:r>
        <w:r w:rsidR="005841A5">
          <w:rPr>
            <w:noProof/>
            <w:webHidden/>
          </w:rPr>
          <w:fldChar w:fldCharType="separate"/>
        </w:r>
        <w:r>
          <w:rPr>
            <w:noProof/>
            <w:webHidden/>
          </w:rPr>
          <w:t>221</w:t>
        </w:r>
        <w:r w:rsidR="005841A5">
          <w:rPr>
            <w:noProof/>
            <w:webHidden/>
          </w:rPr>
          <w:fldChar w:fldCharType="end"/>
        </w:r>
      </w:hyperlink>
    </w:p>
    <w:p w14:paraId="111CE33D" w14:textId="2F11898A" w:rsidR="005841A5" w:rsidRDefault="00777F86">
      <w:pPr>
        <w:pStyle w:val="TableofFigures"/>
        <w:rPr>
          <w:rFonts w:cstheme="minorBidi"/>
          <w:b w:val="0"/>
          <w:noProof/>
          <w:sz w:val="22"/>
          <w:szCs w:val="22"/>
          <w:lang w:eastAsia="en-AU"/>
        </w:rPr>
      </w:pPr>
      <w:hyperlink w:anchor="_Toc69395656" w:history="1">
        <w:r w:rsidR="005841A5" w:rsidRPr="004C647A">
          <w:rPr>
            <w:rStyle w:val="Hyperlink"/>
            <w:noProof/>
          </w:rPr>
          <w:t>Table H.27: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participants in major cities</w:t>
        </w:r>
        <w:r w:rsidR="005841A5">
          <w:rPr>
            <w:noProof/>
            <w:webHidden/>
          </w:rPr>
          <w:tab/>
        </w:r>
        <w:r w:rsidR="005841A5">
          <w:rPr>
            <w:noProof/>
            <w:webHidden/>
          </w:rPr>
          <w:fldChar w:fldCharType="begin"/>
        </w:r>
        <w:r w:rsidR="005841A5">
          <w:rPr>
            <w:noProof/>
            <w:webHidden/>
          </w:rPr>
          <w:instrText xml:space="preserve"> PAGEREF _Toc69395656 \h </w:instrText>
        </w:r>
        <w:r w:rsidR="005841A5">
          <w:rPr>
            <w:noProof/>
            <w:webHidden/>
          </w:rPr>
        </w:r>
        <w:r w:rsidR="005841A5">
          <w:rPr>
            <w:noProof/>
            <w:webHidden/>
          </w:rPr>
          <w:fldChar w:fldCharType="separate"/>
        </w:r>
        <w:r>
          <w:rPr>
            <w:noProof/>
            <w:webHidden/>
          </w:rPr>
          <w:t>222</w:t>
        </w:r>
        <w:r w:rsidR="005841A5">
          <w:rPr>
            <w:noProof/>
            <w:webHidden/>
          </w:rPr>
          <w:fldChar w:fldCharType="end"/>
        </w:r>
      </w:hyperlink>
    </w:p>
    <w:p w14:paraId="1C46486B" w14:textId="0BCFDB1A" w:rsidR="005841A5" w:rsidRDefault="00777F86">
      <w:pPr>
        <w:pStyle w:val="TableofFigures"/>
        <w:rPr>
          <w:rFonts w:cstheme="minorBidi"/>
          <w:b w:val="0"/>
          <w:noProof/>
          <w:sz w:val="22"/>
          <w:szCs w:val="22"/>
          <w:lang w:eastAsia="en-AU"/>
        </w:rPr>
      </w:pPr>
      <w:hyperlink w:anchor="_Toc69395657" w:history="1">
        <w:r w:rsidR="005841A5" w:rsidRPr="004C647A">
          <w:rPr>
            <w:rStyle w:val="Hyperlink"/>
            <w:noProof/>
          </w:rPr>
          <w:t>Table H.28: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participants in inner regional Australia</w:t>
        </w:r>
        <w:r w:rsidR="005841A5">
          <w:rPr>
            <w:noProof/>
            <w:webHidden/>
          </w:rPr>
          <w:tab/>
        </w:r>
        <w:r w:rsidR="005841A5">
          <w:rPr>
            <w:noProof/>
            <w:webHidden/>
          </w:rPr>
          <w:fldChar w:fldCharType="begin"/>
        </w:r>
        <w:r w:rsidR="005841A5">
          <w:rPr>
            <w:noProof/>
            <w:webHidden/>
          </w:rPr>
          <w:instrText xml:space="preserve"> PAGEREF _Toc69395657 \h </w:instrText>
        </w:r>
        <w:r w:rsidR="005841A5">
          <w:rPr>
            <w:noProof/>
            <w:webHidden/>
          </w:rPr>
        </w:r>
        <w:r w:rsidR="005841A5">
          <w:rPr>
            <w:noProof/>
            <w:webHidden/>
          </w:rPr>
          <w:fldChar w:fldCharType="separate"/>
        </w:r>
        <w:r>
          <w:rPr>
            <w:noProof/>
            <w:webHidden/>
          </w:rPr>
          <w:t>222</w:t>
        </w:r>
        <w:r w:rsidR="005841A5">
          <w:rPr>
            <w:noProof/>
            <w:webHidden/>
          </w:rPr>
          <w:fldChar w:fldCharType="end"/>
        </w:r>
      </w:hyperlink>
    </w:p>
    <w:p w14:paraId="4F54FF9F" w14:textId="06F4170C" w:rsidR="005841A5" w:rsidRDefault="00777F86">
      <w:pPr>
        <w:pStyle w:val="TableofFigures"/>
        <w:rPr>
          <w:rFonts w:cstheme="minorBidi"/>
          <w:b w:val="0"/>
          <w:noProof/>
          <w:sz w:val="22"/>
          <w:szCs w:val="22"/>
          <w:lang w:eastAsia="en-AU"/>
        </w:rPr>
      </w:pPr>
      <w:hyperlink w:anchor="_Toc69395658" w:history="1">
        <w:r w:rsidR="005841A5" w:rsidRPr="004C647A">
          <w:rPr>
            <w:rStyle w:val="Hyperlink"/>
            <w:noProof/>
          </w:rPr>
          <w:t>Table H.29: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participants in outer regional Australia</w:t>
        </w:r>
        <w:r w:rsidR="005841A5">
          <w:rPr>
            <w:noProof/>
            <w:webHidden/>
          </w:rPr>
          <w:tab/>
        </w:r>
        <w:r w:rsidR="005841A5">
          <w:rPr>
            <w:noProof/>
            <w:webHidden/>
          </w:rPr>
          <w:fldChar w:fldCharType="begin"/>
        </w:r>
        <w:r w:rsidR="005841A5">
          <w:rPr>
            <w:noProof/>
            <w:webHidden/>
          </w:rPr>
          <w:instrText xml:space="preserve"> PAGEREF _Toc69395658 \h </w:instrText>
        </w:r>
        <w:r w:rsidR="005841A5">
          <w:rPr>
            <w:noProof/>
            <w:webHidden/>
          </w:rPr>
        </w:r>
        <w:r w:rsidR="005841A5">
          <w:rPr>
            <w:noProof/>
            <w:webHidden/>
          </w:rPr>
          <w:fldChar w:fldCharType="separate"/>
        </w:r>
        <w:r>
          <w:rPr>
            <w:noProof/>
            <w:webHidden/>
          </w:rPr>
          <w:t>223</w:t>
        </w:r>
        <w:r w:rsidR="005841A5">
          <w:rPr>
            <w:noProof/>
            <w:webHidden/>
          </w:rPr>
          <w:fldChar w:fldCharType="end"/>
        </w:r>
      </w:hyperlink>
    </w:p>
    <w:p w14:paraId="0ADF4CEF" w14:textId="6B0B887B" w:rsidR="005841A5" w:rsidRDefault="00777F86">
      <w:pPr>
        <w:pStyle w:val="TableofFigures"/>
        <w:rPr>
          <w:rFonts w:cstheme="minorBidi"/>
          <w:b w:val="0"/>
          <w:noProof/>
          <w:sz w:val="22"/>
          <w:szCs w:val="22"/>
          <w:lang w:eastAsia="en-AU"/>
        </w:rPr>
      </w:pPr>
      <w:hyperlink w:anchor="_Toc69395659" w:history="1">
        <w:r w:rsidR="005841A5" w:rsidRPr="004C647A">
          <w:rPr>
            <w:rStyle w:val="Hyperlink"/>
            <w:noProof/>
          </w:rPr>
          <w:t>Table H.30: Logistic regression model estimating impact of TtW on probability of achieving study outcomes</w:t>
        </w:r>
        <w:r w:rsidR="005841A5" w:rsidRPr="004C647A">
          <w:rPr>
            <w:rStyle w:val="Hyperlink"/>
            <w:noProof/>
            <w:vertAlign w:val="superscript"/>
          </w:rPr>
          <w:t>1</w:t>
        </w:r>
        <w:r w:rsidR="005841A5" w:rsidRPr="004C647A">
          <w:rPr>
            <w:rStyle w:val="Hyperlink"/>
            <w:noProof/>
          </w:rPr>
          <w:t xml:space="preserve"> one to 12 months after referral, among participants in remote Australia</w:t>
        </w:r>
        <w:r w:rsidR="005841A5">
          <w:rPr>
            <w:noProof/>
            <w:webHidden/>
          </w:rPr>
          <w:tab/>
        </w:r>
        <w:r w:rsidR="005841A5">
          <w:rPr>
            <w:noProof/>
            <w:webHidden/>
          </w:rPr>
          <w:fldChar w:fldCharType="begin"/>
        </w:r>
        <w:r w:rsidR="005841A5">
          <w:rPr>
            <w:noProof/>
            <w:webHidden/>
          </w:rPr>
          <w:instrText xml:space="preserve"> PAGEREF _Toc69395659 \h </w:instrText>
        </w:r>
        <w:r w:rsidR="005841A5">
          <w:rPr>
            <w:noProof/>
            <w:webHidden/>
          </w:rPr>
        </w:r>
        <w:r w:rsidR="005841A5">
          <w:rPr>
            <w:noProof/>
            <w:webHidden/>
          </w:rPr>
          <w:fldChar w:fldCharType="separate"/>
        </w:r>
        <w:r>
          <w:rPr>
            <w:noProof/>
            <w:webHidden/>
          </w:rPr>
          <w:t>223</w:t>
        </w:r>
        <w:r w:rsidR="005841A5">
          <w:rPr>
            <w:noProof/>
            <w:webHidden/>
          </w:rPr>
          <w:fldChar w:fldCharType="end"/>
        </w:r>
      </w:hyperlink>
    </w:p>
    <w:p w14:paraId="33971BF5" w14:textId="230E0622" w:rsidR="005841A5" w:rsidRDefault="00777F86">
      <w:pPr>
        <w:pStyle w:val="TableofFigures"/>
        <w:rPr>
          <w:rFonts w:cstheme="minorBidi"/>
          <w:b w:val="0"/>
          <w:noProof/>
          <w:sz w:val="22"/>
          <w:szCs w:val="22"/>
          <w:lang w:eastAsia="en-AU"/>
        </w:rPr>
      </w:pPr>
      <w:hyperlink w:anchor="_Toc69395660" w:history="1">
        <w:r w:rsidR="005841A5" w:rsidRPr="004C647A">
          <w:rPr>
            <w:rStyle w:val="Hyperlink"/>
            <w:noProof/>
          </w:rPr>
          <w:t>Table H.31: Servicing variables used in good practice analysis</w:t>
        </w:r>
        <w:r w:rsidR="005841A5">
          <w:rPr>
            <w:noProof/>
            <w:webHidden/>
          </w:rPr>
          <w:tab/>
        </w:r>
        <w:r w:rsidR="005841A5">
          <w:rPr>
            <w:noProof/>
            <w:webHidden/>
          </w:rPr>
          <w:fldChar w:fldCharType="begin"/>
        </w:r>
        <w:r w:rsidR="005841A5">
          <w:rPr>
            <w:noProof/>
            <w:webHidden/>
          </w:rPr>
          <w:instrText xml:space="preserve"> PAGEREF _Toc69395660 \h </w:instrText>
        </w:r>
        <w:r w:rsidR="005841A5">
          <w:rPr>
            <w:noProof/>
            <w:webHidden/>
          </w:rPr>
        </w:r>
        <w:r w:rsidR="005841A5">
          <w:rPr>
            <w:noProof/>
            <w:webHidden/>
          </w:rPr>
          <w:fldChar w:fldCharType="separate"/>
        </w:r>
        <w:r>
          <w:rPr>
            <w:noProof/>
            <w:webHidden/>
          </w:rPr>
          <w:t>224</w:t>
        </w:r>
        <w:r w:rsidR="005841A5">
          <w:rPr>
            <w:noProof/>
            <w:webHidden/>
          </w:rPr>
          <w:fldChar w:fldCharType="end"/>
        </w:r>
      </w:hyperlink>
    </w:p>
    <w:p w14:paraId="47184325" w14:textId="72DC41A7" w:rsidR="005841A5" w:rsidRDefault="00777F86">
      <w:pPr>
        <w:pStyle w:val="TableofFigures"/>
        <w:rPr>
          <w:rFonts w:cstheme="minorBidi"/>
          <w:b w:val="0"/>
          <w:noProof/>
          <w:sz w:val="22"/>
          <w:szCs w:val="22"/>
          <w:lang w:eastAsia="en-AU"/>
        </w:rPr>
      </w:pPr>
      <w:hyperlink w:anchor="_Toc69395661" w:history="1">
        <w:r w:rsidR="005841A5" w:rsidRPr="004C647A">
          <w:rPr>
            <w:rStyle w:val="Hyperlink"/>
            <w:noProof/>
            <w:lang w:eastAsia="en-AU"/>
          </w:rPr>
          <w:t xml:space="preserve">Table H.32: </w:t>
        </w:r>
        <w:r w:rsidR="005841A5" w:rsidRPr="004C647A">
          <w:rPr>
            <w:rStyle w:val="Hyperlink"/>
            <w:noProof/>
          </w:rPr>
          <w:t>Logistic regression model estimating impact of servicing practices on probability of TtW participants achieving LMA</w:t>
        </w:r>
        <w:r w:rsidR="005841A5" w:rsidRPr="004C647A">
          <w:rPr>
            <w:rStyle w:val="Hyperlink"/>
            <w:noProof/>
            <w:vertAlign w:val="superscript"/>
          </w:rPr>
          <w:t>1</w:t>
        </w:r>
        <w:r w:rsidR="005841A5" w:rsidRPr="004C647A">
          <w:rPr>
            <w:rStyle w:val="Hyperlink"/>
            <w:noProof/>
          </w:rPr>
          <w:t xml:space="preserve"> one to 12 months after referral</w:t>
        </w:r>
        <w:r w:rsidR="005841A5">
          <w:rPr>
            <w:noProof/>
            <w:webHidden/>
          </w:rPr>
          <w:tab/>
        </w:r>
        <w:r w:rsidR="005841A5">
          <w:rPr>
            <w:noProof/>
            <w:webHidden/>
          </w:rPr>
          <w:fldChar w:fldCharType="begin"/>
        </w:r>
        <w:r w:rsidR="005841A5">
          <w:rPr>
            <w:noProof/>
            <w:webHidden/>
          </w:rPr>
          <w:instrText xml:space="preserve"> PAGEREF _Toc69395661 \h </w:instrText>
        </w:r>
        <w:r w:rsidR="005841A5">
          <w:rPr>
            <w:noProof/>
            <w:webHidden/>
          </w:rPr>
        </w:r>
        <w:r w:rsidR="005841A5">
          <w:rPr>
            <w:noProof/>
            <w:webHidden/>
          </w:rPr>
          <w:fldChar w:fldCharType="separate"/>
        </w:r>
        <w:r>
          <w:rPr>
            <w:noProof/>
            <w:webHidden/>
          </w:rPr>
          <w:t>226</w:t>
        </w:r>
        <w:r w:rsidR="005841A5">
          <w:rPr>
            <w:noProof/>
            <w:webHidden/>
          </w:rPr>
          <w:fldChar w:fldCharType="end"/>
        </w:r>
      </w:hyperlink>
    </w:p>
    <w:p w14:paraId="08D4C4AD" w14:textId="67416E95" w:rsidR="005841A5" w:rsidRDefault="00777F86">
      <w:pPr>
        <w:pStyle w:val="TableofFigures"/>
        <w:rPr>
          <w:rFonts w:cstheme="minorBidi"/>
          <w:b w:val="0"/>
          <w:noProof/>
          <w:sz w:val="22"/>
          <w:szCs w:val="22"/>
          <w:lang w:eastAsia="en-AU"/>
        </w:rPr>
      </w:pPr>
      <w:hyperlink w:anchor="_Toc69395662" w:history="1">
        <w:r w:rsidR="005841A5" w:rsidRPr="004C647A">
          <w:rPr>
            <w:rStyle w:val="Hyperlink"/>
            <w:rFonts w:eastAsia="Times New Roman"/>
            <w:noProof/>
            <w:lang w:eastAsia="en-AU"/>
          </w:rPr>
          <w:t xml:space="preserve">Table H.33: </w:t>
        </w:r>
        <w:r w:rsidR="005841A5" w:rsidRPr="004C647A">
          <w:rPr>
            <w:rStyle w:val="Hyperlink"/>
            <w:noProof/>
          </w:rPr>
          <w:t>Logistic regression model estimating impact of servicing practices on probability of TtW participants achieving education outcomes</w:t>
        </w:r>
        <w:r w:rsidR="005841A5" w:rsidRPr="004C647A">
          <w:rPr>
            <w:rStyle w:val="Hyperlink"/>
            <w:noProof/>
            <w:vertAlign w:val="superscript"/>
          </w:rPr>
          <w:t>1</w:t>
        </w:r>
        <w:r w:rsidR="005841A5" w:rsidRPr="004C647A">
          <w:rPr>
            <w:rStyle w:val="Hyperlink"/>
            <w:noProof/>
          </w:rPr>
          <w:t xml:space="preserve"> one to 12 months after referral, among participants who undertook education and training</w:t>
        </w:r>
        <w:r w:rsidR="005841A5">
          <w:rPr>
            <w:noProof/>
            <w:webHidden/>
          </w:rPr>
          <w:tab/>
        </w:r>
        <w:r w:rsidR="005841A5">
          <w:rPr>
            <w:noProof/>
            <w:webHidden/>
          </w:rPr>
          <w:fldChar w:fldCharType="begin"/>
        </w:r>
        <w:r w:rsidR="005841A5">
          <w:rPr>
            <w:noProof/>
            <w:webHidden/>
          </w:rPr>
          <w:instrText xml:space="preserve"> PAGEREF _Toc69395662 \h </w:instrText>
        </w:r>
        <w:r w:rsidR="005841A5">
          <w:rPr>
            <w:noProof/>
            <w:webHidden/>
          </w:rPr>
        </w:r>
        <w:r w:rsidR="005841A5">
          <w:rPr>
            <w:noProof/>
            <w:webHidden/>
          </w:rPr>
          <w:fldChar w:fldCharType="separate"/>
        </w:r>
        <w:r>
          <w:rPr>
            <w:noProof/>
            <w:webHidden/>
          </w:rPr>
          <w:t>227</w:t>
        </w:r>
        <w:r w:rsidR="005841A5">
          <w:rPr>
            <w:noProof/>
            <w:webHidden/>
          </w:rPr>
          <w:fldChar w:fldCharType="end"/>
        </w:r>
      </w:hyperlink>
    </w:p>
    <w:p w14:paraId="6589D957" w14:textId="274198F5" w:rsidR="005841A5" w:rsidRDefault="00777F86">
      <w:pPr>
        <w:pStyle w:val="TableofFigures"/>
        <w:rPr>
          <w:rFonts w:cstheme="minorBidi"/>
          <w:b w:val="0"/>
          <w:noProof/>
          <w:sz w:val="22"/>
          <w:szCs w:val="22"/>
          <w:lang w:eastAsia="en-AU"/>
        </w:rPr>
      </w:pPr>
      <w:hyperlink w:anchor="_Toc69395663" w:history="1">
        <w:r w:rsidR="005841A5" w:rsidRPr="004C647A">
          <w:rPr>
            <w:rStyle w:val="Hyperlink"/>
            <w:rFonts w:eastAsia="Times New Roman"/>
            <w:noProof/>
            <w:lang w:eastAsia="en-AU"/>
          </w:rPr>
          <w:t xml:space="preserve">Table H.34: </w:t>
        </w:r>
        <w:r w:rsidR="005841A5" w:rsidRPr="004C647A">
          <w:rPr>
            <w:rStyle w:val="Hyperlink"/>
            <w:noProof/>
          </w:rPr>
          <w:t>Logistic regression model estimating impact of servicing practices on probability of TtW participants achieving 12-week employment outcomes one to 12 months after referral</w:t>
        </w:r>
        <w:r w:rsidR="005841A5">
          <w:rPr>
            <w:noProof/>
            <w:webHidden/>
          </w:rPr>
          <w:tab/>
        </w:r>
        <w:r w:rsidR="005841A5">
          <w:rPr>
            <w:noProof/>
            <w:webHidden/>
          </w:rPr>
          <w:fldChar w:fldCharType="begin"/>
        </w:r>
        <w:r w:rsidR="005841A5">
          <w:rPr>
            <w:noProof/>
            <w:webHidden/>
          </w:rPr>
          <w:instrText xml:space="preserve"> PAGEREF _Toc69395663 \h </w:instrText>
        </w:r>
        <w:r w:rsidR="005841A5">
          <w:rPr>
            <w:noProof/>
            <w:webHidden/>
          </w:rPr>
        </w:r>
        <w:r w:rsidR="005841A5">
          <w:rPr>
            <w:noProof/>
            <w:webHidden/>
          </w:rPr>
          <w:fldChar w:fldCharType="separate"/>
        </w:r>
        <w:r>
          <w:rPr>
            <w:noProof/>
            <w:webHidden/>
          </w:rPr>
          <w:t>228</w:t>
        </w:r>
        <w:r w:rsidR="005841A5">
          <w:rPr>
            <w:noProof/>
            <w:webHidden/>
          </w:rPr>
          <w:fldChar w:fldCharType="end"/>
        </w:r>
      </w:hyperlink>
    </w:p>
    <w:p w14:paraId="7463DD28" w14:textId="7F1BBA14" w:rsidR="005841A5" w:rsidRDefault="00777F86">
      <w:pPr>
        <w:pStyle w:val="TableofFigures"/>
        <w:rPr>
          <w:rFonts w:cstheme="minorBidi"/>
          <w:b w:val="0"/>
          <w:noProof/>
          <w:sz w:val="22"/>
          <w:szCs w:val="22"/>
          <w:lang w:eastAsia="en-AU"/>
        </w:rPr>
      </w:pPr>
      <w:hyperlink w:anchor="_Toc69395664" w:history="1">
        <w:r w:rsidR="005841A5" w:rsidRPr="004C647A">
          <w:rPr>
            <w:rStyle w:val="Hyperlink"/>
            <w:rFonts w:eastAsia="Times New Roman"/>
            <w:noProof/>
            <w:lang w:eastAsia="en-AU"/>
          </w:rPr>
          <w:t xml:space="preserve">Table H.35: </w:t>
        </w:r>
        <w:r w:rsidR="005841A5" w:rsidRPr="004C647A">
          <w:rPr>
            <w:rStyle w:val="Hyperlink"/>
            <w:noProof/>
          </w:rPr>
          <w:t>Logistic regression model estimating impact of servicing practices on probability of TtW participants achieving 26-week employment outcomes one to 12 months after referral</w:t>
        </w:r>
        <w:r w:rsidR="005841A5">
          <w:rPr>
            <w:noProof/>
            <w:webHidden/>
          </w:rPr>
          <w:tab/>
        </w:r>
        <w:r w:rsidR="005841A5">
          <w:rPr>
            <w:noProof/>
            <w:webHidden/>
          </w:rPr>
          <w:fldChar w:fldCharType="begin"/>
        </w:r>
        <w:r w:rsidR="005841A5">
          <w:rPr>
            <w:noProof/>
            <w:webHidden/>
          </w:rPr>
          <w:instrText xml:space="preserve"> PAGEREF _Toc69395664 \h </w:instrText>
        </w:r>
        <w:r w:rsidR="005841A5">
          <w:rPr>
            <w:noProof/>
            <w:webHidden/>
          </w:rPr>
        </w:r>
        <w:r w:rsidR="005841A5">
          <w:rPr>
            <w:noProof/>
            <w:webHidden/>
          </w:rPr>
          <w:fldChar w:fldCharType="separate"/>
        </w:r>
        <w:r>
          <w:rPr>
            <w:noProof/>
            <w:webHidden/>
          </w:rPr>
          <w:t>229</w:t>
        </w:r>
        <w:r w:rsidR="005841A5">
          <w:rPr>
            <w:noProof/>
            <w:webHidden/>
          </w:rPr>
          <w:fldChar w:fldCharType="end"/>
        </w:r>
      </w:hyperlink>
    </w:p>
    <w:p w14:paraId="36283FB8" w14:textId="589234ED" w:rsidR="005841A5" w:rsidRDefault="00777F86">
      <w:pPr>
        <w:pStyle w:val="TableofFigures"/>
        <w:rPr>
          <w:rFonts w:cstheme="minorBidi"/>
          <w:b w:val="0"/>
          <w:noProof/>
          <w:sz w:val="22"/>
          <w:szCs w:val="22"/>
          <w:lang w:eastAsia="en-AU"/>
        </w:rPr>
      </w:pPr>
      <w:hyperlink w:anchor="_Toc69395665" w:history="1">
        <w:r w:rsidR="005841A5" w:rsidRPr="004C647A">
          <w:rPr>
            <w:rStyle w:val="Hyperlink"/>
            <w:noProof/>
          </w:rPr>
          <w:t>Table H.36: Income support exit analysis – sample size and exit rate</w:t>
        </w:r>
        <w:r w:rsidR="005841A5">
          <w:rPr>
            <w:noProof/>
            <w:webHidden/>
          </w:rPr>
          <w:tab/>
        </w:r>
        <w:r w:rsidR="005841A5">
          <w:rPr>
            <w:noProof/>
            <w:webHidden/>
          </w:rPr>
          <w:fldChar w:fldCharType="begin"/>
        </w:r>
        <w:r w:rsidR="005841A5">
          <w:rPr>
            <w:noProof/>
            <w:webHidden/>
          </w:rPr>
          <w:instrText xml:space="preserve"> PAGEREF _Toc69395665 \h </w:instrText>
        </w:r>
        <w:r w:rsidR="005841A5">
          <w:rPr>
            <w:noProof/>
            <w:webHidden/>
          </w:rPr>
        </w:r>
        <w:r w:rsidR="005841A5">
          <w:rPr>
            <w:noProof/>
            <w:webHidden/>
          </w:rPr>
          <w:fldChar w:fldCharType="separate"/>
        </w:r>
        <w:r>
          <w:rPr>
            <w:noProof/>
            <w:webHidden/>
          </w:rPr>
          <w:t>231</w:t>
        </w:r>
        <w:r w:rsidR="005841A5">
          <w:rPr>
            <w:noProof/>
            <w:webHidden/>
          </w:rPr>
          <w:fldChar w:fldCharType="end"/>
        </w:r>
      </w:hyperlink>
    </w:p>
    <w:p w14:paraId="412136CF" w14:textId="72E46D28" w:rsidR="005841A5" w:rsidRDefault="00777F86">
      <w:pPr>
        <w:pStyle w:val="TableofFigures"/>
        <w:rPr>
          <w:rFonts w:cstheme="minorBidi"/>
          <w:b w:val="0"/>
          <w:noProof/>
          <w:sz w:val="22"/>
          <w:szCs w:val="22"/>
          <w:lang w:eastAsia="en-AU"/>
        </w:rPr>
      </w:pPr>
      <w:hyperlink w:anchor="_Toc69395666" w:history="1">
        <w:r w:rsidR="005841A5" w:rsidRPr="004C647A">
          <w:rPr>
            <w:rStyle w:val="Hyperlink"/>
            <w:noProof/>
          </w:rPr>
          <w:t>Table H.37: Logistic regression model estimating impact of TtW on probability of achieving income support reductions</w:t>
        </w:r>
        <w:r w:rsidR="005841A5" w:rsidRPr="004C647A">
          <w:rPr>
            <w:rStyle w:val="Hyperlink"/>
            <w:noProof/>
            <w:vertAlign w:val="superscript"/>
          </w:rPr>
          <w:t>1</w:t>
        </w:r>
        <w:r w:rsidR="005841A5">
          <w:rPr>
            <w:noProof/>
            <w:webHidden/>
          </w:rPr>
          <w:tab/>
        </w:r>
        <w:r w:rsidR="005841A5">
          <w:rPr>
            <w:noProof/>
            <w:webHidden/>
          </w:rPr>
          <w:fldChar w:fldCharType="begin"/>
        </w:r>
        <w:r w:rsidR="005841A5">
          <w:rPr>
            <w:noProof/>
            <w:webHidden/>
          </w:rPr>
          <w:instrText xml:space="preserve"> PAGEREF _Toc69395666 \h </w:instrText>
        </w:r>
        <w:r w:rsidR="005841A5">
          <w:rPr>
            <w:noProof/>
            <w:webHidden/>
          </w:rPr>
        </w:r>
        <w:r w:rsidR="005841A5">
          <w:rPr>
            <w:noProof/>
            <w:webHidden/>
          </w:rPr>
          <w:fldChar w:fldCharType="separate"/>
        </w:r>
        <w:r>
          <w:rPr>
            <w:noProof/>
            <w:webHidden/>
          </w:rPr>
          <w:t>231</w:t>
        </w:r>
        <w:r w:rsidR="005841A5">
          <w:rPr>
            <w:noProof/>
            <w:webHidden/>
          </w:rPr>
          <w:fldChar w:fldCharType="end"/>
        </w:r>
      </w:hyperlink>
    </w:p>
    <w:p w14:paraId="3240692F" w14:textId="6C8DBBF6" w:rsidR="005841A5" w:rsidRDefault="00777F86">
      <w:pPr>
        <w:pStyle w:val="TableofFigures"/>
        <w:rPr>
          <w:rFonts w:cstheme="minorBidi"/>
          <w:b w:val="0"/>
          <w:noProof/>
          <w:sz w:val="22"/>
          <w:szCs w:val="22"/>
          <w:lang w:eastAsia="en-AU"/>
        </w:rPr>
      </w:pPr>
      <w:hyperlink w:anchor="_Toc69395667" w:history="1">
        <w:r w:rsidR="005841A5" w:rsidRPr="004C647A">
          <w:rPr>
            <w:rStyle w:val="Hyperlink"/>
            <w:noProof/>
          </w:rPr>
          <w:t>Table H.38: Cox proportional hazards regression model estimating impact of TtW on probability of participants remaining off income support in the year after their first income support exit in their first year after referral</w:t>
        </w:r>
        <w:r w:rsidR="005841A5">
          <w:rPr>
            <w:noProof/>
            <w:webHidden/>
          </w:rPr>
          <w:tab/>
        </w:r>
        <w:r w:rsidR="005841A5">
          <w:rPr>
            <w:noProof/>
            <w:webHidden/>
          </w:rPr>
          <w:fldChar w:fldCharType="begin"/>
        </w:r>
        <w:r w:rsidR="005841A5">
          <w:rPr>
            <w:noProof/>
            <w:webHidden/>
          </w:rPr>
          <w:instrText xml:space="preserve"> PAGEREF _Toc69395667 \h </w:instrText>
        </w:r>
        <w:r w:rsidR="005841A5">
          <w:rPr>
            <w:noProof/>
            <w:webHidden/>
          </w:rPr>
        </w:r>
        <w:r w:rsidR="005841A5">
          <w:rPr>
            <w:noProof/>
            <w:webHidden/>
          </w:rPr>
          <w:fldChar w:fldCharType="separate"/>
        </w:r>
        <w:r>
          <w:rPr>
            <w:noProof/>
            <w:webHidden/>
          </w:rPr>
          <w:t>233</w:t>
        </w:r>
        <w:r w:rsidR="005841A5">
          <w:rPr>
            <w:noProof/>
            <w:webHidden/>
          </w:rPr>
          <w:fldChar w:fldCharType="end"/>
        </w:r>
      </w:hyperlink>
    </w:p>
    <w:p w14:paraId="6C0FFC93" w14:textId="41A4E56A" w:rsidR="005841A5" w:rsidRDefault="00777F86">
      <w:pPr>
        <w:pStyle w:val="TableofFigures"/>
        <w:rPr>
          <w:rFonts w:cstheme="minorBidi"/>
          <w:b w:val="0"/>
          <w:noProof/>
          <w:sz w:val="22"/>
          <w:szCs w:val="22"/>
          <w:lang w:eastAsia="en-AU"/>
        </w:rPr>
      </w:pPr>
      <w:hyperlink w:anchor="_Toc69395668" w:history="1">
        <w:r w:rsidR="005841A5" w:rsidRPr="004C647A">
          <w:rPr>
            <w:rStyle w:val="Hyperlink"/>
            <w:noProof/>
          </w:rPr>
          <w:t>Table H.39: Cox proportional hazards regression model estimating impact of TtW on probability of participants remaining off income support for a year after their first income support exit in their second year after referral</w:t>
        </w:r>
        <w:r w:rsidR="005841A5">
          <w:rPr>
            <w:noProof/>
            <w:webHidden/>
          </w:rPr>
          <w:tab/>
        </w:r>
        <w:r w:rsidR="005841A5">
          <w:rPr>
            <w:noProof/>
            <w:webHidden/>
          </w:rPr>
          <w:fldChar w:fldCharType="begin"/>
        </w:r>
        <w:r w:rsidR="005841A5">
          <w:rPr>
            <w:noProof/>
            <w:webHidden/>
          </w:rPr>
          <w:instrText xml:space="preserve"> PAGEREF _Toc69395668 \h </w:instrText>
        </w:r>
        <w:r w:rsidR="005841A5">
          <w:rPr>
            <w:noProof/>
            <w:webHidden/>
          </w:rPr>
        </w:r>
        <w:r w:rsidR="005841A5">
          <w:rPr>
            <w:noProof/>
            <w:webHidden/>
          </w:rPr>
          <w:fldChar w:fldCharType="separate"/>
        </w:r>
        <w:r>
          <w:rPr>
            <w:noProof/>
            <w:webHidden/>
          </w:rPr>
          <w:t>234</w:t>
        </w:r>
        <w:r w:rsidR="005841A5">
          <w:rPr>
            <w:noProof/>
            <w:webHidden/>
          </w:rPr>
          <w:fldChar w:fldCharType="end"/>
        </w:r>
      </w:hyperlink>
    </w:p>
    <w:p w14:paraId="085AB183" w14:textId="195FD2B2" w:rsidR="0069789F" w:rsidRPr="0069789F" w:rsidRDefault="005841A5" w:rsidP="0069789F">
      <w:r>
        <w:fldChar w:fldCharType="end"/>
      </w:r>
    </w:p>
    <w:p w14:paraId="69A5DAA1" w14:textId="77777777" w:rsidR="00B94669" w:rsidRDefault="00B94669" w:rsidP="00B94669">
      <w:pPr>
        <w:pStyle w:val="TableofFigures"/>
      </w:pPr>
    </w:p>
    <w:p w14:paraId="686AF2E0" w14:textId="77777777" w:rsidR="00536C4F" w:rsidRPr="000850CE" w:rsidRDefault="00536C4F" w:rsidP="00BA59CF">
      <w:r w:rsidRPr="000850CE">
        <w:br w:type="page"/>
      </w:r>
    </w:p>
    <w:p w14:paraId="61080786" w14:textId="77777777" w:rsidR="00536C4F" w:rsidRDefault="00536C4F" w:rsidP="00536C4F">
      <w:pPr>
        <w:pStyle w:val="Heading1"/>
      </w:pPr>
      <w:bookmarkStart w:id="883" w:name="_Toc72481971"/>
      <w:r>
        <w:t>List of figures</w:t>
      </w:r>
      <w:bookmarkEnd w:id="883"/>
    </w:p>
    <w:p w14:paraId="26B7D406" w14:textId="5D70C4AE" w:rsidR="005841A5" w:rsidRDefault="00536C4F">
      <w:pPr>
        <w:pStyle w:val="TableofFigures"/>
        <w:rPr>
          <w:rFonts w:cstheme="minorBidi"/>
          <w:b w:val="0"/>
          <w:noProof/>
          <w:sz w:val="22"/>
          <w:szCs w:val="22"/>
          <w:lang w:eastAsia="en-AU"/>
        </w:rPr>
      </w:pPr>
      <w:r>
        <w:fldChar w:fldCharType="begin"/>
      </w:r>
      <w:r>
        <w:instrText xml:space="preserve"> TOC \h \z \t "Figure Caption" \c </w:instrText>
      </w:r>
      <w:r>
        <w:fldChar w:fldCharType="separate"/>
      </w:r>
      <w:hyperlink w:anchor="_Toc69395499" w:history="1">
        <w:r w:rsidR="005841A5" w:rsidRPr="008048DD">
          <w:rPr>
            <w:rStyle w:val="Hyperlink"/>
            <w:noProof/>
          </w:rPr>
          <w:t>Figure 1.1: Unemployment rate – persons aged 15–24 years, Australia, 1978 to 2018</w:t>
        </w:r>
        <w:r w:rsidR="005841A5">
          <w:rPr>
            <w:noProof/>
            <w:webHidden/>
          </w:rPr>
          <w:tab/>
        </w:r>
        <w:r w:rsidR="005841A5">
          <w:rPr>
            <w:noProof/>
            <w:webHidden/>
          </w:rPr>
          <w:fldChar w:fldCharType="begin"/>
        </w:r>
        <w:r w:rsidR="005841A5">
          <w:rPr>
            <w:noProof/>
            <w:webHidden/>
          </w:rPr>
          <w:instrText xml:space="preserve"> PAGEREF _Toc69395499 \h </w:instrText>
        </w:r>
        <w:r w:rsidR="005841A5">
          <w:rPr>
            <w:noProof/>
            <w:webHidden/>
          </w:rPr>
        </w:r>
        <w:r w:rsidR="005841A5">
          <w:rPr>
            <w:noProof/>
            <w:webHidden/>
          </w:rPr>
          <w:fldChar w:fldCharType="separate"/>
        </w:r>
        <w:r w:rsidR="00777F86">
          <w:rPr>
            <w:noProof/>
            <w:webHidden/>
          </w:rPr>
          <w:t>27</w:t>
        </w:r>
        <w:r w:rsidR="005841A5">
          <w:rPr>
            <w:noProof/>
            <w:webHidden/>
          </w:rPr>
          <w:fldChar w:fldCharType="end"/>
        </w:r>
      </w:hyperlink>
    </w:p>
    <w:p w14:paraId="754DBB8D" w14:textId="1C4AE29E" w:rsidR="005841A5" w:rsidRDefault="00777F86">
      <w:pPr>
        <w:pStyle w:val="TableofFigures"/>
        <w:rPr>
          <w:rFonts w:cstheme="minorBidi"/>
          <w:b w:val="0"/>
          <w:noProof/>
          <w:sz w:val="22"/>
          <w:szCs w:val="22"/>
          <w:lang w:eastAsia="en-AU"/>
        </w:rPr>
      </w:pPr>
      <w:hyperlink w:anchor="_Toc69395500" w:history="1">
        <w:r w:rsidR="005841A5" w:rsidRPr="008048DD">
          <w:rPr>
            <w:rStyle w:val="Hyperlink"/>
            <w:noProof/>
          </w:rPr>
          <w:t>Figure 1.2: Changes to the TtW program between February 2016 and January 2020</w:t>
        </w:r>
        <w:r w:rsidR="005841A5">
          <w:rPr>
            <w:noProof/>
            <w:webHidden/>
          </w:rPr>
          <w:tab/>
        </w:r>
        <w:r w:rsidR="005841A5">
          <w:rPr>
            <w:noProof/>
            <w:webHidden/>
          </w:rPr>
          <w:fldChar w:fldCharType="begin"/>
        </w:r>
        <w:r w:rsidR="005841A5">
          <w:rPr>
            <w:noProof/>
            <w:webHidden/>
          </w:rPr>
          <w:instrText xml:space="preserve"> PAGEREF _Toc69395500 \h </w:instrText>
        </w:r>
        <w:r w:rsidR="005841A5">
          <w:rPr>
            <w:noProof/>
            <w:webHidden/>
          </w:rPr>
        </w:r>
        <w:r w:rsidR="005841A5">
          <w:rPr>
            <w:noProof/>
            <w:webHidden/>
          </w:rPr>
          <w:fldChar w:fldCharType="separate"/>
        </w:r>
        <w:r>
          <w:rPr>
            <w:noProof/>
            <w:webHidden/>
          </w:rPr>
          <w:t>32</w:t>
        </w:r>
        <w:r w:rsidR="005841A5">
          <w:rPr>
            <w:noProof/>
            <w:webHidden/>
          </w:rPr>
          <w:fldChar w:fldCharType="end"/>
        </w:r>
      </w:hyperlink>
    </w:p>
    <w:p w14:paraId="4220F41A" w14:textId="7DB7991C" w:rsidR="005841A5" w:rsidRDefault="00777F86">
      <w:pPr>
        <w:pStyle w:val="TableofFigures"/>
        <w:rPr>
          <w:rFonts w:cstheme="minorBidi"/>
          <w:b w:val="0"/>
          <w:noProof/>
          <w:sz w:val="22"/>
          <w:szCs w:val="22"/>
          <w:lang w:eastAsia="en-AU"/>
        </w:rPr>
      </w:pPr>
      <w:hyperlink w:anchor="_Toc69395501" w:history="1">
        <w:r w:rsidR="005841A5" w:rsidRPr="008048DD">
          <w:rPr>
            <w:rStyle w:val="Hyperlink"/>
            <w:noProof/>
          </w:rPr>
          <w:t>Figure 2.1: Participants’ capability development</w:t>
        </w:r>
        <w:r w:rsidR="005841A5">
          <w:rPr>
            <w:noProof/>
            <w:webHidden/>
          </w:rPr>
          <w:tab/>
        </w:r>
        <w:r w:rsidR="005841A5">
          <w:rPr>
            <w:noProof/>
            <w:webHidden/>
          </w:rPr>
          <w:fldChar w:fldCharType="begin"/>
        </w:r>
        <w:r w:rsidR="005841A5">
          <w:rPr>
            <w:noProof/>
            <w:webHidden/>
          </w:rPr>
          <w:instrText xml:space="preserve"> PAGEREF _Toc69395501 \h </w:instrText>
        </w:r>
        <w:r w:rsidR="005841A5">
          <w:rPr>
            <w:noProof/>
            <w:webHidden/>
          </w:rPr>
        </w:r>
        <w:r w:rsidR="005841A5">
          <w:rPr>
            <w:noProof/>
            <w:webHidden/>
          </w:rPr>
          <w:fldChar w:fldCharType="separate"/>
        </w:r>
        <w:r>
          <w:rPr>
            <w:noProof/>
            <w:webHidden/>
          </w:rPr>
          <w:t>43</w:t>
        </w:r>
        <w:r w:rsidR="005841A5">
          <w:rPr>
            <w:noProof/>
            <w:webHidden/>
          </w:rPr>
          <w:fldChar w:fldCharType="end"/>
        </w:r>
      </w:hyperlink>
    </w:p>
    <w:p w14:paraId="0541683C" w14:textId="64AC0D96" w:rsidR="005841A5" w:rsidRDefault="00777F86">
      <w:pPr>
        <w:pStyle w:val="TableofFigures"/>
        <w:rPr>
          <w:rFonts w:cstheme="minorBidi"/>
          <w:b w:val="0"/>
          <w:noProof/>
          <w:sz w:val="22"/>
          <w:szCs w:val="22"/>
          <w:lang w:eastAsia="en-AU"/>
        </w:rPr>
      </w:pPr>
      <w:hyperlink w:anchor="_Toc69395502" w:history="1">
        <w:r w:rsidR="005841A5" w:rsidRPr="008048DD">
          <w:rPr>
            <w:rStyle w:val="Hyperlink"/>
            <w:noProof/>
          </w:rPr>
          <w:t>Figure 2.2: Perceived barriers to ongoing and sustainable work identified by TtW participants</w:t>
        </w:r>
        <w:r w:rsidR="005841A5">
          <w:rPr>
            <w:noProof/>
            <w:webHidden/>
          </w:rPr>
          <w:tab/>
        </w:r>
        <w:r w:rsidR="005841A5">
          <w:rPr>
            <w:noProof/>
            <w:webHidden/>
          </w:rPr>
          <w:fldChar w:fldCharType="begin"/>
        </w:r>
        <w:r w:rsidR="005841A5">
          <w:rPr>
            <w:noProof/>
            <w:webHidden/>
          </w:rPr>
          <w:instrText xml:space="preserve"> PAGEREF _Toc69395502 \h </w:instrText>
        </w:r>
        <w:r w:rsidR="005841A5">
          <w:rPr>
            <w:noProof/>
            <w:webHidden/>
          </w:rPr>
        </w:r>
        <w:r w:rsidR="005841A5">
          <w:rPr>
            <w:noProof/>
            <w:webHidden/>
          </w:rPr>
          <w:fldChar w:fldCharType="separate"/>
        </w:r>
        <w:r>
          <w:rPr>
            <w:noProof/>
            <w:webHidden/>
          </w:rPr>
          <w:t>50</w:t>
        </w:r>
        <w:r w:rsidR="005841A5">
          <w:rPr>
            <w:noProof/>
            <w:webHidden/>
          </w:rPr>
          <w:fldChar w:fldCharType="end"/>
        </w:r>
      </w:hyperlink>
    </w:p>
    <w:p w14:paraId="394870A8" w14:textId="7D85B477" w:rsidR="005841A5" w:rsidRDefault="00777F86">
      <w:pPr>
        <w:pStyle w:val="TableofFigures"/>
        <w:rPr>
          <w:rFonts w:cstheme="minorBidi"/>
          <w:b w:val="0"/>
          <w:noProof/>
          <w:sz w:val="22"/>
          <w:szCs w:val="22"/>
          <w:lang w:eastAsia="en-AU"/>
        </w:rPr>
      </w:pPr>
      <w:hyperlink w:anchor="_Toc69395503" w:history="1">
        <w:r w:rsidR="005841A5" w:rsidRPr="008048DD">
          <w:rPr>
            <w:rStyle w:val="Hyperlink"/>
            <w:noProof/>
          </w:rPr>
          <w:t>Figure 2.3: TtW inflow study population, mode of transport by age</w:t>
        </w:r>
        <w:r w:rsidR="005841A5">
          <w:rPr>
            <w:noProof/>
            <w:webHidden/>
          </w:rPr>
          <w:tab/>
        </w:r>
        <w:r w:rsidR="005841A5">
          <w:rPr>
            <w:noProof/>
            <w:webHidden/>
          </w:rPr>
          <w:fldChar w:fldCharType="begin"/>
        </w:r>
        <w:r w:rsidR="005841A5">
          <w:rPr>
            <w:noProof/>
            <w:webHidden/>
          </w:rPr>
          <w:instrText xml:space="preserve"> PAGEREF _Toc69395503 \h </w:instrText>
        </w:r>
        <w:r w:rsidR="005841A5">
          <w:rPr>
            <w:noProof/>
            <w:webHidden/>
          </w:rPr>
        </w:r>
        <w:r w:rsidR="005841A5">
          <w:rPr>
            <w:noProof/>
            <w:webHidden/>
          </w:rPr>
          <w:fldChar w:fldCharType="separate"/>
        </w:r>
        <w:r>
          <w:rPr>
            <w:noProof/>
            <w:webHidden/>
          </w:rPr>
          <w:t>53</w:t>
        </w:r>
        <w:r w:rsidR="005841A5">
          <w:rPr>
            <w:noProof/>
            <w:webHidden/>
          </w:rPr>
          <w:fldChar w:fldCharType="end"/>
        </w:r>
      </w:hyperlink>
    </w:p>
    <w:p w14:paraId="2B16B2FA" w14:textId="1640A65B" w:rsidR="005841A5" w:rsidRDefault="00777F86">
      <w:pPr>
        <w:pStyle w:val="TableofFigures"/>
        <w:rPr>
          <w:rFonts w:cstheme="minorBidi"/>
          <w:b w:val="0"/>
          <w:noProof/>
          <w:sz w:val="22"/>
          <w:szCs w:val="22"/>
          <w:lang w:eastAsia="en-AU"/>
        </w:rPr>
      </w:pPr>
      <w:hyperlink w:anchor="_Toc69395504" w:history="1">
        <w:r w:rsidR="005841A5" w:rsidRPr="008048DD">
          <w:rPr>
            <w:rStyle w:val="Hyperlink"/>
            <w:noProof/>
          </w:rPr>
          <w:t>Figure 3.1: Reasons why Group One and Group Three referrals were unsuitable</w:t>
        </w:r>
        <w:r w:rsidR="005841A5">
          <w:rPr>
            <w:noProof/>
            <w:webHidden/>
          </w:rPr>
          <w:tab/>
        </w:r>
        <w:r w:rsidR="005841A5">
          <w:rPr>
            <w:noProof/>
            <w:webHidden/>
          </w:rPr>
          <w:fldChar w:fldCharType="begin"/>
        </w:r>
        <w:r w:rsidR="005841A5">
          <w:rPr>
            <w:noProof/>
            <w:webHidden/>
          </w:rPr>
          <w:instrText xml:space="preserve"> PAGEREF _Toc69395504 \h </w:instrText>
        </w:r>
        <w:r w:rsidR="005841A5">
          <w:rPr>
            <w:noProof/>
            <w:webHidden/>
          </w:rPr>
        </w:r>
        <w:r w:rsidR="005841A5">
          <w:rPr>
            <w:noProof/>
            <w:webHidden/>
          </w:rPr>
          <w:fldChar w:fldCharType="separate"/>
        </w:r>
        <w:r>
          <w:rPr>
            <w:noProof/>
            <w:webHidden/>
          </w:rPr>
          <w:t>61</w:t>
        </w:r>
        <w:r w:rsidR="005841A5">
          <w:rPr>
            <w:noProof/>
            <w:webHidden/>
          </w:rPr>
          <w:fldChar w:fldCharType="end"/>
        </w:r>
      </w:hyperlink>
    </w:p>
    <w:p w14:paraId="20DCE169" w14:textId="6BEBF4BD" w:rsidR="005841A5" w:rsidRDefault="00777F86">
      <w:pPr>
        <w:pStyle w:val="TableofFigures"/>
        <w:rPr>
          <w:rFonts w:cstheme="minorBidi"/>
          <w:b w:val="0"/>
          <w:noProof/>
          <w:sz w:val="22"/>
          <w:szCs w:val="22"/>
          <w:lang w:eastAsia="en-AU"/>
        </w:rPr>
      </w:pPr>
      <w:hyperlink w:anchor="_Toc69395505" w:history="1">
        <w:r w:rsidR="005841A5" w:rsidRPr="008048DD">
          <w:rPr>
            <w:rStyle w:val="Hyperlink"/>
            <w:noProof/>
          </w:rPr>
          <w:t>Figure 3.2: Referrals who are suitable for TtW</w:t>
        </w:r>
        <w:r w:rsidR="005841A5">
          <w:rPr>
            <w:noProof/>
            <w:webHidden/>
          </w:rPr>
          <w:tab/>
        </w:r>
        <w:r w:rsidR="005841A5">
          <w:rPr>
            <w:noProof/>
            <w:webHidden/>
          </w:rPr>
          <w:fldChar w:fldCharType="begin"/>
        </w:r>
        <w:r w:rsidR="005841A5">
          <w:rPr>
            <w:noProof/>
            <w:webHidden/>
          </w:rPr>
          <w:instrText xml:space="preserve"> PAGEREF _Toc69395505 \h </w:instrText>
        </w:r>
        <w:r w:rsidR="005841A5">
          <w:rPr>
            <w:noProof/>
            <w:webHidden/>
          </w:rPr>
        </w:r>
        <w:r w:rsidR="005841A5">
          <w:rPr>
            <w:noProof/>
            <w:webHidden/>
          </w:rPr>
          <w:fldChar w:fldCharType="separate"/>
        </w:r>
        <w:r>
          <w:rPr>
            <w:noProof/>
            <w:webHidden/>
          </w:rPr>
          <w:t>62</w:t>
        </w:r>
        <w:r w:rsidR="005841A5">
          <w:rPr>
            <w:noProof/>
            <w:webHidden/>
          </w:rPr>
          <w:fldChar w:fldCharType="end"/>
        </w:r>
      </w:hyperlink>
    </w:p>
    <w:p w14:paraId="54C042A6" w14:textId="13B85102" w:rsidR="005841A5" w:rsidRDefault="00777F86">
      <w:pPr>
        <w:pStyle w:val="TableofFigures"/>
        <w:rPr>
          <w:rFonts w:cstheme="minorBidi"/>
          <w:b w:val="0"/>
          <w:noProof/>
          <w:sz w:val="22"/>
          <w:szCs w:val="22"/>
          <w:lang w:eastAsia="en-AU"/>
        </w:rPr>
      </w:pPr>
      <w:hyperlink w:anchor="_Toc69395506" w:history="1">
        <w:r w:rsidR="005841A5" w:rsidRPr="008048DD">
          <w:rPr>
            <w:rStyle w:val="Hyperlink"/>
            <w:noProof/>
          </w:rPr>
          <w:t>Figure 3.3: TtW pathway to commencement for Group One</w:t>
        </w:r>
        <w:r w:rsidR="005841A5">
          <w:rPr>
            <w:noProof/>
            <w:webHidden/>
          </w:rPr>
          <w:tab/>
        </w:r>
        <w:r w:rsidR="005841A5">
          <w:rPr>
            <w:noProof/>
            <w:webHidden/>
          </w:rPr>
          <w:fldChar w:fldCharType="begin"/>
        </w:r>
        <w:r w:rsidR="005841A5">
          <w:rPr>
            <w:noProof/>
            <w:webHidden/>
          </w:rPr>
          <w:instrText xml:space="preserve"> PAGEREF _Toc69395506 \h </w:instrText>
        </w:r>
        <w:r w:rsidR="005841A5">
          <w:rPr>
            <w:noProof/>
            <w:webHidden/>
          </w:rPr>
        </w:r>
        <w:r w:rsidR="005841A5">
          <w:rPr>
            <w:noProof/>
            <w:webHidden/>
          </w:rPr>
          <w:fldChar w:fldCharType="separate"/>
        </w:r>
        <w:r>
          <w:rPr>
            <w:noProof/>
            <w:webHidden/>
          </w:rPr>
          <w:t>63</w:t>
        </w:r>
        <w:r w:rsidR="005841A5">
          <w:rPr>
            <w:noProof/>
            <w:webHidden/>
          </w:rPr>
          <w:fldChar w:fldCharType="end"/>
        </w:r>
      </w:hyperlink>
    </w:p>
    <w:p w14:paraId="6EC9BB69" w14:textId="5BE4CEF7" w:rsidR="005841A5" w:rsidRDefault="00777F86">
      <w:pPr>
        <w:pStyle w:val="TableofFigures"/>
        <w:rPr>
          <w:rFonts w:cstheme="minorBidi"/>
          <w:b w:val="0"/>
          <w:noProof/>
          <w:sz w:val="22"/>
          <w:szCs w:val="22"/>
          <w:lang w:eastAsia="en-AU"/>
        </w:rPr>
      </w:pPr>
      <w:hyperlink w:anchor="_Toc69395507" w:history="1">
        <w:r w:rsidR="005841A5" w:rsidRPr="008048DD">
          <w:rPr>
            <w:rStyle w:val="Hyperlink"/>
            <w:noProof/>
          </w:rPr>
          <w:t>Figure 3.4: Referrals to TtW by commencement status (per cent)</w:t>
        </w:r>
        <w:r w:rsidR="005841A5">
          <w:rPr>
            <w:noProof/>
            <w:webHidden/>
          </w:rPr>
          <w:tab/>
        </w:r>
        <w:r w:rsidR="005841A5">
          <w:rPr>
            <w:noProof/>
            <w:webHidden/>
          </w:rPr>
          <w:fldChar w:fldCharType="begin"/>
        </w:r>
        <w:r w:rsidR="005841A5">
          <w:rPr>
            <w:noProof/>
            <w:webHidden/>
          </w:rPr>
          <w:instrText xml:space="preserve"> PAGEREF _Toc69395507 \h </w:instrText>
        </w:r>
        <w:r w:rsidR="005841A5">
          <w:rPr>
            <w:noProof/>
            <w:webHidden/>
          </w:rPr>
        </w:r>
        <w:r w:rsidR="005841A5">
          <w:rPr>
            <w:noProof/>
            <w:webHidden/>
          </w:rPr>
          <w:fldChar w:fldCharType="separate"/>
        </w:r>
        <w:r>
          <w:rPr>
            <w:noProof/>
            <w:webHidden/>
          </w:rPr>
          <w:t>63</w:t>
        </w:r>
        <w:r w:rsidR="005841A5">
          <w:rPr>
            <w:noProof/>
            <w:webHidden/>
          </w:rPr>
          <w:fldChar w:fldCharType="end"/>
        </w:r>
      </w:hyperlink>
    </w:p>
    <w:p w14:paraId="4C279491" w14:textId="2AB7F7F5" w:rsidR="005841A5" w:rsidRDefault="00777F86">
      <w:pPr>
        <w:pStyle w:val="TableofFigures"/>
        <w:rPr>
          <w:rFonts w:cstheme="minorBidi"/>
          <w:b w:val="0"/>
          <w:noProof/>
          <w:sz w:val="22"/>
          <w:szCs w:val="22"/>
          <w:lang w:eastAsia="en-AU"/>
        </w:rPr>
      </w:pPr>
      <w:hyperlink w:anchor="_Toc69395508" w:history="1">
        <w:r w:rsidR="005841A5" w:rsidRPr="008048DD">
          <w:rPr>
            <w:rStyle w:val="Hyperlink"/>
            <w:noProof/>
          </w:rPr>
          <w:t>Figure 3.5: Referrals to and commencements in TtW by month, February 2016 to June 2019</w:t>
        </w:r>
        <w:r w:rsidR="005841A5">
          <w:rPr>
            <w:noProof/>
            <w:webHidden/>
          </w:rPr>
          <w:tab/>
        </w:r>
        <w:r w:rsidR="005841A5">
          <w:rPr>
            <w:noProof/>
            <w:webHidden/>
          </w:rPr>
          <w:fldChar w:fldCharType="begin"/>
        </w:r>
        <w:r w:rsidR="005841A5">
          <w:rPr>
            <w:noProof/>
            <w:webHidden/>
          </w:rPr>
          <w:instrText xml:space="preserve"> PAGEREF _Toc69395508 \h </w:instrText>
        </w:r>
        <w:r w:rsidR="005841A5">
          <w:rPr>
            <w:noProof/>
            <w:webHidden/>
          </w:rPr>
        </w:r>
        <w:r w:rsidR="005841A5">
          <w:rPr>
            <w:noProof/>
            <w:webHidden/>
          </w:rPr>
          <w:fldChar w:fldCharType="separate"/>
        </w:r>
        <w:r>
          <w:rPr>
            <w:noProof/>
            <w:webHidden/>
          </w:rPr>
          <w:t>64</w:t>
        </w:r>
        <w:r w:rsidR="005841A5">
          <w:rPr>
            <w:noProof/>
            <w:webHidden/>
          </w:rPr>
          <w:fldChar w:fldCharType="end"/>
        </w:r>
      </w:hyperlink>
    </w:p>
    <w:p w14:paraId="257B6E65" w14:textId="7C15723E" w:rsidR="005841A5" w:rsidRDefault="00777F86">
      <w:pPr>
        <w:pStyle w:val="TableofFigures"/>
        <w:rPr>
          <w:rFonts w:cstheme="minorBidi"/>
          <w:b w:val="0"/>
          <w:noProof/>
          <w:sz w:val="22"/>
          <w:szCs w:val="22"/>
          <w:lang w:eastAsia="en-AU"/>
        </w:rPr>
      </w:pPr>
      <w:hyperlink w:anchor="_Toc69395509" w:history="1">
        <w:r w:rsidR="005841A5" w:rsidRPr="008048DD">
          <w:rPr>
            <w:rStyle w:val="Hyperlink"/>
            <w:noProof/>
          </w:rPr>
          <w:t>Figure 3.6: TtW referrals who commenced in TtW between February 2016 and June 2019 (per cent)</w:t>
        </w:r>
        <w:r w:rsidR="005841A5">
          <w:rPr>
            <w:noProof/>
            <w:webHidden/>
          </w:rPr>
          <w:tab/>
        </w:r>
        <w:r w:rsidR="005841A5">
          <w:rPr>
            <w:noProof/>
            <w:webHidden/>
          </w:rPr>
          <w:fldChar w:fldCharType="begin"/>
        </w:r>
        <w:r w:rsidR="005841A5">
          <w:rPr>
            <w:noProof/>
            <w:webHidden/>
          </w:rPr>
          <w:instrText xml:space="preserve"> PAGEREF _Toc69395509 \h </w:instrText>
        </w:r>
        <w:r w:rsidR="005841A5">
          <w:rPr>
            <w:noProof/>
            <w:webHidden/>
          </w:rPr>
        </w:r>
        <w:r w:rsidR="005841A5">
          <w:rPr>
            <w:noProof/>
            <w:webHidden/>
          </w:rPr>
          <w:fldChar w:fldCharType="separate"/>
        </w:r>
        <w:r>
          <w:rPr>
            <w:noProof/>
            <w:webHidden/>
          </w:rPr>
          <w:t>65</w:t>
        </w:r>
        <w:r w:rsidR="005841A5">
          <w:rPr>
            <w:noProof/>
            <w:webHidden/>
          </w:rPr>
          <w:fldChar w:fldCharType="end"/>
        </w:r>
      </w:hyperlink>
    </w:p>
    <w:p w14:paraId="0B46EBDE" w14:textId="0EC5B1C6" w:rsidR="005841A5" w:rsidRDefault="00777F86">
      <w:pPr>
        <w:pStyle w:val="TableofFigures"/>
        <w:rPr>
          <w:rFonts w:cstheme="minorBidi"/>
          <w:b w:val="0"/>
          <w:noProof/>
          <w:sz w:val="22"/>
          <w:szCs w:val="22"/>
          <w:lang w:eastAsia="en-AU"/>
        </w:rPr>
      </w:pPr>
      <w:hyperlink w:anchor="_Toc69395510" w:history="1">
        <w:r w:rsidR="005841A5" w:rsidRPr="008048DD">
          <w:rPr>
            <w:rStyle w:val="Hyperlink"/>
            <w:noProof/>
          </w:rPr>
          <w:t>Figure 3.7: Time taken for commenced TtW and jobactive participants to commence in services, inflow population and matched samples (cumulative per cent)</w:t>
        </w:r>
        <w:r w:rsidR="005841A5">
          <w:rPr>
            <w:noProof/>
            <w:webHidden/>
          </w:rPr>
          <w:tab/>
        </w:r>
        <w:r w:rsidR="005841A5">
          <w:rPr>
            <w:noProof/>
            <w:webHidden/>
          </w:rPr>
          <w:fldChar w:fldCharType="begin"/>
        </w:r>
        <w:r w:rsidR="005841A5">
          <w:rPr>
            <w:noProof/>
            <w:webHidden/>
          </w:rPr>
          <w:instrText xml:space="preserve"> PAGEREF _Toc69395510 \h </w:instrText>
        </w:r>
        <w:r w:rsidR="005841A5">
          <w:rPr>
            <w:noProof/>
            <w:webHidden/>
          </w:rPr>
        </w:r>
        <w:r w:rsidR="005841A5">
          <w:rPr>
            <w:noProof/>
            <w:webHidden/>
          </w:rPr>
          <w:fldChar w:fldCharType="separate"/>
        </w:r>
        <w:r>
          <w:rPr>
            <w:noProof/>
            <w:webHidden/>
          </w:rPr>
          <w:t>66</w:t>
        </w:r>
        <w:r w:rsidR="005841A5">
          <w:rPr>
            <w:noProof/>
            <w:webHidden/>
          </w:rPr>
          <w:fldChar w:fldCharType="end"/>
        </w:r>
      </w:hyperlink>
    </w:p>
    <w:p w14:paraId="3AD34897" w14:textId="5E5D9083" w:rsidR="005841A5" w:rsidRDefault="00777F86">
      <w:pPr>
        <w:pStyle w:val="TableofFigures"/>
        <w:rPr>
          <w:rFonts w:cstheme="minorBidi"/>
          <w:b w:val="0"/>
          <w:noProof/>
          <w:sz w:val="22"/>
          <w:szCs w:val="22"/>
          <w:lang w:eastAsia="en-AU"/>
        </w:rPr>
      </w:pPr>
      <w:hyperlink w:anchor="_Toc69395511" w:history="1">
        <w:r w:rsidR="005841A5" w:rsidRPr="008048DD">
          <w:rPr>
            <w:rStyle w:val="Hyperlink"/>
            <w:noProof/>
          </w:rPr>
          <w:t>Figure 4.1: The range of service activities within the TtW service model</w:t>
        </w:r>
        <w:r w:rsidR="005841A5">
          <w:rPr>
            <w:noProof/>
            <w:webHidden/>
          </w:rPr>
          <w:tab/>
        </w:r>
        <w:r w:rsidR="005841A5">
          <w:rPr>
            <w:noProof/>
            <w:webHidden/>
          </w:rPr>
          <w:fldChar w:fldCharType="begin"/>
        </w:r>
        <w:r w:rsidR="005841A5">
          <w:rPr>
            <w:noProof/>
            <w:webHidden/>
          </w:rPr>
          <w:instrText xml:space="preserve"> PAGEREF _Toc69395511 \h </w:instrText>
        </w:r>
        <w:r w:rsidR="005841A5">
          <w:rPr>
            <w:noProof/>
            <w:webHidden/>
          </w:rPr>
        </w:r>
        <w:r w:rsidR="005841A5">
          <w:rPr>
            <w:noProof/>
            <w:webHidden/>
          </w:rPr>
          <w:fldChar w:fldCharType="separate"/>
        </w:r>
        <w:r>
          <w:rPr>
            <w:noProof/>
            <w:webHidden/>
          </w:rPr>
          <w:t>69</w:t>
        </w:r>
        <w:r w:rsidR="005841A5">
          <w:rPr>
            <w:noProof/>
            <w:webHidden/>
          </w:rPr>
          <w:fldChar w:fldCharType="end"/>
        </w:r>
      </w:hyperlink>
    </w:p>
    <w:p w14:paraId="56949163" w14:textId="67C33526" w:rsidR="005841A5" w:rsidRDefault="00777F86">
      <w:pPr>
        <w:pStyle w:val="TableofFigures"/>
        <w:rPr>
          <w:rFonts w:cstheme="minorBidi"/>
          <w:b w:val="0"/>
          <w:noProof/>
          <w:sz w:val="22"/>
          <w:szCs w:val="22"/>
          <w:lang w:eastAsia="en-AU"/>
        </w:rPr>
      </w:pPr>
      <w:hyperlink w:anchor="_Toc69395512" w:history="1">
        <w:r w:rsidR="005841A5" w:rsidRPr="008048DD">
          <w:rPr>
            <w:rStyle w:val="Hyperlink"/>
            <w:noProof/>
          </w:rPr>
          <w:t>Figure 4.2: TtW commenced caseload compared with unemployment rate for 15–24 year olds</w:t>
        </w:r>
        <w:r w:rsidR="005841A5">
          <w:rPr>
            <w:noProof/>
            <w:webHidden/>
          </w:rPr>
          <w:tab/>
        </w:r>
        <w:r w:rsidR="005841A5">
          <w:rPr>
            <w:noProof/>
            <w:webHidden/>
          </w:rPr>
          <w:fldChar w:fldCharType="begin"/>
        </w:r>
        <w:r w:rsidR="005841A5">
          <w:rPr>
            <w:noProof/>
            <w:webHidden/>
          </w:rPr>
          <w:instrText xml:space="preserve"> PAGEREF _Toc69395512 \h </w:instrText>
        </w:r>
        <w:r w:rsidR="005841A5">
          <w:rPr>
            <w:noProof/>
            <w:webHidden/>
          </w:rPr>
        </w:r>
        <w:r w:rsidR="005841A5">
          <w:rPr>
            <w:noProof/>
            <w:webHidden/>
          </w:rPr>
          <w:fldChar w:fldCharType="separate"/>
        </w:r>
        <w:r>
          <w:rPr>
            <w:noProof/>
            <w:webHidden/>
          </w:rPr>
          <w:t>73</w:t>
        </w:r>
        <w:r w:rsidR="005841A5">
          <w:rPr>
            <w:noProof/>
            <w:webHidden/>
          </w:rPr>
          <w:fldChar w:fldCharType="end"/>
        </w:r>
      </w:hyperlink>
    </w:p>
    <w:p w14:paraId="1C9A5636" w14:textId="581C8BBC" w:rsidR="005841A5" w:rsidRDefault="00777F86">
      <w:pPr>
        <w:pStyle w:val="TableofFigures"/>
        <w:rPr>
          <w:rFonts w:cstheme="minorBidi"/>
          <w:b w:val="0"/>
          <w:noProof/>
          <w:sz w:val="22"/>
          <w:szCs w:val="22"/>
          <w:lang w:eastAsia="en-AU"/>
        </w:rPr>
      </w:pPr>
      <w:hyperlink w:anchor="_Toc69395513" w:history="1">
        <w:r w:rsidR="005841A5" w:rsidRPr="008048DD">
          <w:rPr>
            <w:rStyle w:val="Hyperlink"/>
            <w:noProof/>
          </w:rPr>
          <w:t>Figure 4.3: Types of support discussed with TtW provider</w:t>
        </w:r>
        <w:r w:rsidR="005841A5">
          <w:rPr>
            <w:noProof/>
            <w:webHidden/>
          </w:rPr>
          <w:tab/>
        </w:r>
        <w:r w:rsidR="005841A5">
          <w:rPr>
            <w:noProof/>
            <w:webHidden/>
          </w:rPr>
          <w:fldChar w:fldCharType="begin"/>
        </w:r>
        <w:r w:rsidR="005841A5">
          <w:rPr>
            <w:noProof/>
            <w:webHidden/>
          </w:rPr>
          <w:instrText xml:space="preserve"> PAGEREF _Toc69395513 \h </w:instrText>
        </w:r>
        <w:r w:rsidR="005841A5">
          <w:rPr>
            <w:noProof/>
            <w:webHidden/>
          </w:rPr>
        </w:r>
        <w:r w:rsidR="005841A5">
          <w:rPr>
            <w:noProof/>
            <w:webHidden/>
          </w:rPr>
          <w:fldChar w:fldCharType="separate"/>
        </w:r>
        <w:r>
          <w:rPr>
            <w:noProof/>
            <w:webHidden/>
          </w:rPr>
          <w:t>77</w:t>
        </w:r>
        <w:r w:rsidR="005841A5">
          <w:rPr>
            <w:noProof/>
            <w:webHidden/>
          </w:rPr>
          <w:fldChar w:fldCharType="end"/>
        </w:r>
      </w:hyperlink>
    </w:p>
    <w:p w14:paraId="67EA27E3" w14:textId="075830B5" w:rsidR="005841A5" w:rsidRDefault="00777F86">
      <w:pPr>
        <w:pStyle w:val="TableofFigures"/>
        <w:rPr>
          <w:rFonts w:cstheme="minorBidi"/>
          <w:b w:val="0"/>
          <w:noProof/>
          <w:sz w:val="22"/>
          <w:szCs w:val="22"/>
          <w:lang w:eastAsia="en-AU"/>
        </w:rPr>
      </w:pPr>
      <w:hyperlink w:anchor="_Toc69395514" w:history="1">
        <w:r w:rsidR="005841A5" w:rsidRPr="008048DD">
          <w:rPr>
            <w:rStyle w:val="Hyperlink"/>
            <w:noProof/>
          </w:rPr>
          <w:t>Figure 4.4: Servicing approaches using consultants</w:t>
        </w:r>
        <w:r w:rsidR="005841A5">
          <w:rPr>
            <w:noProof/>
            <w:webHidden/>
          </w:rPr>
          <w:tab/>
        </w:r>
        <w:r w:rsidR="005841A5">
          <w:rPr>
            <w:noProof/>
            <w:webHidden/>
          </w:rPr>
          <w:fldChar w:fldCharType="begin"/>
        </w:r>
        <w:r w:rsidR="005841A5">
          <w:rPr>
            <w:noProof/>
            <w:webHidden/>
          </w:rPr>
          <w:instrText xml:space="preserve"> PAGEREF _Toc69395514 \h </w:instrText>
        </w:r>
        <w:r w:rsidR="005841A5">
          <w:rPr>
            <w:noProof/>
            <w:webHidden/>
          </w:rPr>
        </w:r>
        <w:r w:rsidR="005841A5">
          <w:rPr>
            <w:noProof/>
            <w:webHidden/>
          </w:rPr>
          <w:fldChar w:fldCharType="separate"/>
        </w:r>
        <w:r>
          <w:rPr>
            <w:noProof/>
            <w:webHidden/>
          </w:rPr>
          <w:t>79</w:t>
        </w:r>
        <w:r w:rsidR="005841A5">
          <w:rPr>
            <w:noProof/>
            <w:webHidden/>
          </w:rPr>
          <w:fldChar w:fldCharType="end"/>
        </w:r>
      </w:hyperlink>
    </w:p>
    <w:p w14:paraId="1D091A3D" w14:textId="124D9772" w:rsidR="005841A5" w:rsidRDefault="00777F86">
      <w:pPr>
        <w:pStyle w:val="TableofFigures"/>
        <w:rPr>
          <w:rFonts w:cstheme="minorBidi"/>
          <w:b w:val="0"/>
          <w:noProof/>
          <w:sz w:val="22"/>
          <w:szCs w:val="22"/>
          <w:lang w:eastAsia="en-AU"/>
        </w:rPr>
      </w:pPr>
      <w:hyperlink w:anchor="_Toc69395515" w:history="1">
        <w:r w:rsidR="005841A5" w:rsidRPr="008048DD">
          <w:rPr>
            <w:rStyle w:val="Hyperlink"/>
            <w:noProof/>
          </w:rPr>
          <w:t>Figure 4.5: Employment services and youth services sector experience</w:t>
        </w:r>
        <w:r w:rsidR="005841A5">
          <w:rPr>
            <w:noProof/>
            <w:webHidden/>
          </w:rPr>
          <w:tab/>
        </w:r>
        <w:r w:rsidR="005841A5">
          <w:rPr>
            <w:noProof/>
            <w:webHidden/>
          </w:rPr>
          <w:fldChar w:fldCharType="begin"/>
        </w:r>
        <w:r w:rsidR="005841A5">
          <w:rPr>
            <w:noProof/>
            <w:webHidden/>
          </w:rPr>
          <w:instrText xml:space="preserve"> PAGEREF _Toc69395515 \h </w:instrText>
        </w:r>
        <w:r w:rsidR="005841A5">
          <w:rPr>
            <w:noProof/>
            <w:webHidden/>
          </w:rPr>
        </w:r>
        <w:r w:rsidR="005841A5">
          <w:rPr>
            <w:noProof/>
            <w:webHidden/>
          </w:rPr>
          <w:fldChar w:fldCharType="separate"/>
        </w:r>
        <w:r>
          <w:rPr>
            <w:noProof/>
            <w:webHidden/>
          </w:rPr>
          <w:t>80</w:t>
        </w:r>
        <w:r w:rsidR="005841A5">
          <w:rPr>
            <w:noProof/>
            <w:webHidden/>
          </w:rPr>
          <w:fldChar w:fldCharType="end"/>
        </w:r>
      </w:hyperlink>
    </w:p>
    <w:p w14:paraId="014069C9" w14:textId="2FE3A157" w:rsidR="005841A5" w:rsidRDefault="00777F86">
      <w:pPr>
        <w:pStyle w:val="TableofFigures"/>
        <w:rPr>
          <w:rFonts w:cstheme="minorBidi"/>
          <w:b w:val="0"/>
          <w:noProof/>
          <w:sz w:val="22"/>
          <w:szCs w:val="22"/>
          <w:lang w:eastAsia="en-AU"/>
        </w:rPr>
      </w:pPr>
      <w:hyperlink w:anchor="_Toc69395516" w:history="1">
        <w:r w:rsidR="005841A5" w:rsidRPr="008048DD">
          <w:rPr>
            <w:rStyle w:val="Hyperlink"/>
            <w:noProof/>
          </w:rPr>
          <w:t>Figure 4.6: Specialist staff roles among providers increased between 2016 and 2017</w:t>
        </w:r>
        <w:r w:rsidR="005841A5">
          <w:rPr>
            <w:noProof/>
            <w:webHidden/>
          </w:rPr>
          <w:tab/>
        </w:r>
        <w:r w:rsidR="005841A5">
          <w:rPr>
            <w:noProof/>
            <w:webHidden/>
          </w:rPr>
          <w:fldChar w:fldCharType="begin"/>
        </w:r>
        <w:r w:rsidR="005841A5">
          <w:rPr>
            <w:noProof/>
            <w:webHidden/>
          </w:rPr>
          <w:instrText xml:space="preserve"> PAGEREF _Toc69395516 \h </w:instrText>
        </w:r>
        <w:r w:rsidR="005841A5">
          <w:rPr>
            <w:noProof/>
            <w:webHidden/>
          </w:rPr>
        </w:r>
        <w:r w:rsidR="005841A5">
          <w:rPr>
            <w:noProof/>
            <w:webHidden/>
          </w:rPr>
          <w:fldChar w:fldCharType="separate"/>
        </w:r>
        <w:r>
          <w:rPr>
            <w:noProof/>
            <w:webHidden/>
          </w:rPr>
          <w:t>81</w:t>
        </w:r>
        <w:r w:rsidR="005841A5">
          <w:rPr>
            <w:noProof/>
            <w:webHidden/>
          </w:rPr>
          <w:fldChar w:fldCharType="end"/>
        </w:r>
      </w:hyperlink>
    </w:p>
    <w:p w14:paraId="1F26EC69" w14:textId="0ED4095C" w:rsidR="005841A5" w:rsidRDefault="00777F86">
      <w:pPr>
        <w:pStyle w:val="TableofFigures"/>
        <w:rPr>
          <w:rFonts w:cstheme="minorBidi"/>
          <w:b w:val="0"/>
          <w:noProof/>
          <w:sz w:val="22"/>
          <w:szCs w:val="22"/>
          <w:lang w:eastAsia="en-AU"/>
        </w:rPr>
      </w:pPr>
      <w:hyperlink w:anchor="_Toc69395517" w:history="1">
        <w:r w:rsidR="005841A5" w:rsidRPr="008048DD">
          <w:rPr>
            <w:rStyle w:val="Hyperlink"/>
            <w:noProof/>
          </w:rPr>
          <w:t>Figure 4.7: Employment of Indigenous staff</w:t>
        </w:r>
        <w:r w:rsidR="005841A5">
          <w:rPr>
            <w:noProof/>
            <w:webHidden/>
          </w:rPr>
          <w:tab/>
        </w:r>
        <w:r w:rsidR="005841A5">
          <w:rPr>
            <w:noProof/>
            <w:webHidden/>
          </w:rPr>
          <w:fldChar w:fldCharType="begin"/>
        </w:r>
        <w:r w:rsidR="005841A5">
          <w:rPr>
            <w:noProof/>
            <w:webHidden/>
          </w:rPr>
          <w:instrText xml:space="preserve"> PAGEREF _Toc69395517 \h </w:instrText>
        </w:r>
        <w:r w:rsidR="005841A5">
          <w:rPr>
            <w:noProof/>
            <w:webHidden/>
          </w:rPr>
        </w:r>
        <w:r w:rsidR="005841A5">
          <w:rPr>
            <w:noProof/>
            <w:webHidden/>
          </w:rPr>
          <w:fldChar w:fldCharType="separate"/>
        </w:r>
        <w:r>
          <w:rPr>
            <w:noProof/>
            <w:webHidden/>
          </w:rPr>
          <w:t>82</w:t>
        </w:r>
        <w:r w:rsidR="005841A5">
          <w:rPr>
            <w:noProof/>
            <w:webHidden/>
          </w:rPr>
          <w:fldChar w:fldCharType="end"/>
        </w:r>
      </w:hyperlink>
    </w:p>
    <w:p w14:paraId="334827F3" w14:textId="4AF42818" w:rsidR="005841A5" w:rsidRDefault="00777F86">
      <w:pPr>
        <w:pStyle w:val="TableofFigures"/>
        <w:rPr>
          <w:rFonts w:cstheme="minorBidi"/>
          <w:b w:val="0"/>
          <w:noProof/>
          <w:sz w:val="22"/>
          <w:szCs w:val="22"/>
          <w:lang w:eastAsia="en-AU"/>
        </w:rPr>
      </w:pPr>
      <w:hyperlink w:anchor="_Toc69395518" w:history="1">
        <w:r w:rsidR="005841A5" w:rsidRPr="008048DD">
          <w:rPr>
            <w:rStyle w:val="Hyperlink"/>
            <w:noProof/>
          </w:rPr>
          <w:t>Figure 4.8: Employment of multilingual staff</w:t>
        </w:r>
        <w:r w:rsidR="005841A5">
          <w:rPr>
            <w:noProof/>
            <w:webHidden/>
          </w:rPr>
          <w:tab/>
        </w:r>
        <w:r w:rsidR="005841A5">
          <w:rPr>
            <w:noProof/>
            <w:webHidden/>
          </w:rPr>
          <w:fldChar w:fldCharType="begin"/>
        </w:r>
        <w:r w:rsidR="005841A5">
          <w:rPr>
            <w:noProof/>
            <w:webHidden/>
          </w:rPr>
          <w:instrText xml:space="preserve"> PAGEREF _Toc69395518 \h </w:instrText>
        </w:r>
        <w:r w:rsidR="005841A5">
          <w:rPr>
            <w:noProof/>
            <w:webHidden/>
          </w:rPr>
        </w:r>
        <w:r w:rsidR="005841A5">
          <w:rPr>
            <w:noProof/>
            <w:webHidden/>
          </w:rPr>
          <w:fldChar w:fldCharType="separate"/>
        </w:r>
        <w:r>
          <w:rPr>
            <w:noProof/>
            <w:webHidden/>
          </w:rPr>
          <w:t>82</w:t>
        </w:r>
        <w:r w:rsidR="005841A5">
          <w:rPr>
            <w:noProof/>
            <w:webHidden/>
          </w:rPr>
          <w:fldChar w:fldCharType="end"/>
        </w:r>
      </w:hyperlink>
    </w:p>
    <w:p w14:paraId="72317645" w14:textId="54099435" w:rsidR="005841A5" w:rsidRDefault="00777F86">
      <w:pPr>
        <w:pStyle w:val="TableofFigures"/>
        <w:rPr>
          <w:rFonts w:cstheme="minorBidi"/>
          <w:b w:val="0"/>
          <w:noProof/>
          <w:sz w:val="22"/>
          <w:szCs w:val="22"/>
          <w:lang w:eastAsia="en-AU"/>
        </w:rPr>
      </w:pPr>
      <w:hyperlink w:anchor="_Toc69395519" w:history="1">
        <w:r w:rsidR="005841A5" w:rsidRPr="008048DD">
          <w:rPr>
            <w:rStyle w:val="Hyperlink"/>
            <w:noProof/>
          </w:rPr>
          <w:t>Figure 5.1: Types of vocational support activities undertaken by TtW participants</w:t>
        </w:r>
        <w:r w:rsidR="005841A5">
          <w:rPr>
            <w:noProof/>
            <w:webHidden/>
          </w:rPr>
          <w:tab/>
        </w:r>
        <w:r w:rsidR="005841A5">
          <w:rPr>
            <w:noProof/>
            <w:webHidden/>
          </w:rPr>
          <w:fldChar w:fldCharType="begin"/>
        </w:r>
        <w:r w:rsidR="005841A5">
          <w:rPr>
            <w:noProof/>
            <w:webHidden/>
          </w:rPr>
          <w:instrText xml:space="preserve"> PAGEREF _Toc69395519 \h </w:instrText>
        </w:r>
        <w:r w:rsidR="005841A5">
          <w:rPr>
            <w:noProof/>
            <w:webHidden/>
          </w:rPr>
        </w:r>
        <w:r w:rsidR="005841A5">
          <w:rPr>
            <w:noProof/>
            <w:webHidden/>
          </w:rPr>
          <w:fldChar w:fldCharType="separate"/>
        </w:r>
        <w:r>
          <w:rPr>
            <w:noProof/>
            <w:webHidden/>
          </w:rPr>
          <w:t>87</w:t>
        </w:r>
        <w:r w:rsidR="005841A5">
          <w:rPr>
            <w:noProof/>
            <w:webHidden/>
          </w:rPr>
          <w:fldChar w:fldCharType="end"/>
        </w:r>
      </w:hyperlink>
    </w:p>
    <w:p w14:paraId="6E932738" w14:textId="02529458" w:rsidR="005841A5" w:rsidRDefault="00777F86">
      <w:pPr>
        <w:pStyle w:val="TableofFigures"/>
        <w:rPr>
          <w:rFonts w:cstheme="minorBidi"/>
          <w:b w:val="0"/>
          <w:noProof/>
          <w:sz w:val="22"/>
          <w:szCs w:val="22"/>
          <w:lang w:eastAsia="en-AU"/>
        </w:rPr>
      </w:pPr>
      <w:hyperlink w:anchor="_Toc69395520" w:history="1">
        <w:r w:rsidR="005841A5" w:rsidRPr="008048DD">
          <w:rPr>
            <w:rStyle w:val="Hyperlink"/>
            <w:noProof/>
          </w:rPr>
          <w:t>Figure 5.2: Forms of non-vocational assistance provided to participants</w:t>
        </w:r>
        <w:r w:rsidR="005841A5">
          <w:rPr>
            <w:noProof/>
            <w:webHidden/>
          </w:rPr>
          <w:tab/>
        </w:r>
        <w:r w:rsidR="005841A5">
          <w:rPr>
            <w:noProof/>
            <w:webHidden/>
          </w:rPr>
          <w:fldChar w:fldCharType="begin"/>
        </w:r>
        <w:r w:rsidR="005841A5">
          <w:rPr>
            <w:noProof/>
            <w:webHidden/>
          </w:rPr>
          <w:instrText xml:space="preserve"> PAGEREF _Toc69395520 \h </w:instrText>
        </w:r>
        <w:r w:rsidR="005841A5">
          <w:rPr>
            <w:noProof/>
            <w:webHidden/>
          </w:rPr>
        </w:r>
        <w:r w:rsidR="005841A5">
          <w:rPr>
            <w:noProof/>
            <w:webHidden/>
          </w:rPr>
          <w:fldChar w:fldCharType="separate"/>
        </w:r>
        <w:r>
          <w:rPr>
            <w:noProof/>
            <w:webHidden/>
          </w:rPr>
          <w:t>88</w:t>
        </w:r>
        <w:r w:rsidR="005841A5">
          <w:rPr>
            <w:noProof/>
            <w:webHidden/>
          </w:rPr>
          <w:fldChar w:fldCharType="end"/>
        </w:r>
      </w:hyperlink>
    </w:p>
    <w:p w14:paraId="1E547207" w14:textId="7E43B543" w:rsidR="005841A5" w:rsidRDefault="00777F86">
      <w:pPr>
        <w:pStyle w:val="TableofFigures"/>
        <w:rPr>
          <w:rFonts w:cstheme="minorBidi"/>
          <w:b w:val="0"/>
          <w:noProof/>
          <w:sz w:val="22"/>
          <w:szCs w:val="22"/>
          <w:lang w:eastAsia="en-AU"/>
        </w:rPr>
      </w:pPr>
      <w:hyperlink w:anchor="_Toc69395521" w:history="1">
        <w:r w:rsidR="005841A5" w:rsidRPr="008048DD">
          <w:rPr>
            <w:rStyle w:val="Hyperlink"/>
            <w:noProof/>
          </w:rPr>
          <w:t>Figure 5.3: Other types of non-vocational support given by providers</w:t>
        </w:r>
        <w:r w:rsidR="005841A5">
          <w:rPr>
            <w:noProof/>
            <w:webHidden/>
          </w:rPr>
          <w:tab/>
        </w:r>
        <w:r w:rsidR="005841A5">
          <w:rPr>
            <w:noProof/>
            <w:webHidden/>
          </w:rPr>
          <w:fldChar w:fldCharType="begin"/>
        </w:r>
        <w:r w:rsidR="005841A5">
          <w:rPr>
            <w:noProof/>
            <w:webHidden/>
          </w:rPr>
          <w:instrText xml:space="preserve"> PAGEREF _Toc69395521 \h </w:instrText>
        </w:r>
        <w:r w:rsidR="005841A5">
          <w:rPr>
            <w:noProof/>
            <w:webHidden/>
          </w:rPr>
        </w:r>
        <w:r w:rsidR="005841A5">
          <w:rPr>
            <w:noProof/>
            <w:webHidden/>
          </w:rPr>
          <w:fldChar w:fldCharType="separate"/>
        </w:r>
        <w:r>
          <w:rPr>
            <w:noProof/>
            <w:webHidden/>
          </w:rPr>
          <w:t>90</w:t>
        </w:r>
        <w:r w:rsidR="005841A5">
          <w:rPr>
            <w:noProof/>
            <w:webHidden/>
          </w:rPr>
          <w:fldChar w:fldCharType="end"/>
        </w:r>
      </w:hyperlink>
    </w:p>
    <w:p w14:paraId="28A73290" w14:textId="07A9D1FA" w:rsidR="005841A5" w:rsidRDefault="00777F86">
      <w:pPr>
        <w:pStyle w:val="TableofFigures"/>
        <w:rPr>
          <w:rFonts w:cstheme="minorBidi"/>
          <w:b w:val="0"/>
          <w:noProof/>
          <w:sz w:val="22"/>
          <w:szCs w:val="22"/>
          <w:lang w:eastAsia="en-AU"/>
        </w:rPr>
      </w:pPr>
      <w:hyperlink w:anchor="_Toc69395522" w:history="1">
        <w:r w:rsidR="005841A5" w:rsidRPr="008048DD">
          <w:rPr>
            <w:rStyle w:val="Hyperlink"/>
            <w:noProof/>
          </w:rPr>
          <w:t>Figure 5.4: Use of upfront payments</w:t>
        </w:r>
        <w:r w:rsidR="005841A5">
          <w:rPr>
            <w:noProof/>
            <w:webHidden/>
          </w:rPr>
          <w:tab/>
        </w:r>
        <w:r w:rsidR="005841A5">
          <w:rPr>
            <w:noProof/>
            <w:webHidden/>
          </w:rPr>
          <w:fldChar w:fldCharType="begin"/>
        </w:r>
        <w:r w:rsidR="005841A5">
          <w:rPr>
            <w:noProof/>
            <w:webHidden/>
          </w:rPr>
          <w:instrText xml:space="preserve"> PAGEREF _Toc69395522 \h </w:instrText>
        </w:r>
        <w:r w:rsidR="005841A5">
          <w:rPr>
            <w:noProof/>
            <w:webHidden/>
          </w:rPr>
        </w:r>
        <w:r w:rsidR="005841A5">
          <w:rPr>
            <w:noProof/>
            <w:webHidden/>
          </w:rPr>
          <w:fldChar w:fldCharType="separate"/>
        </w:r>
        <w:r>
          <w:rPr>
            <w:noProof/>
            <w:webHidden/>
          </w:rPr>
          <w:t>90</w:t>
        </w:r>
        <w:r w:rsidR="005841A5">
          <w:rPr>
            <w:noProof/>
            <w:webHidden/>
          </w:rPr>
          <w:fldChar w:fldCharType="end"/>
        </w:r>
      </w:hyperlink>
    </w:p>
    <w:p w14:paraId="314B84BF" w14:textId="3F04C93E" w:rsidR="005841A5" w:rsidRDefault="00777F86">
      <w:pPr>
        <w:pStyle w:val="TableofFigures"/>
        <w:rPr>
          <w:rFonts w:cstheme="minorBidi"/>
          <w:b w:val="0"/>
          <w:noProof/>
          <w:sz w:val="22"/>
          <w:szCs w:val="22"/>
          <w:lang w:eastAsia="en-AU"/>
        </w:rPr>
      </w:pPr>
      <w:hyperlink w:anchor="_Toc69395523" w:history="1">
        <w:r w:rsidR="005841A5" w:rsidRPr="008048DD">
          <w:rPr>
            <w:rStyle w:val="Hyperlink"/>
            <w:noProof/>
          </w:rPr>
          <w:t>Figure 5.5: Reasons for being unable to refer participants to training courses</w:t>
        </w:r>
        <w:r w:rsidR="005841A5">
          <w:rPr>
            <w:noProof/>
            <w:webHidden/>
          </w:rPr>
          <w:tab/>
        </w:r>
        <w:r w:rsidR="005841A5">
          <w:rPr>
            <w:noProof/>
            <w:webHidden/>
          </w:rPr>
          <w:fldChar w:fldCharType="begin"/>
        </w:r>
        <w:r w:rsidR="005841A5">
          <w:rPr>
            <w:noProof/>
            <w:webHidden/>
          </w:rPr>
          <w:instrText xml:space="preserve"> PAGEREF _Toc69395523 \h </w:instrText>
        </w:r>
        <w:r w:rsidR="005841A5">
          <w:rPr>
            <w:noProof/>
            <w:webHidden/>
          </w:rPr>
        </w:r>
        <w:r w:rsidR="005841A5">
          <w:rPr>
            <w:noProof/>
            <w:webHidden/>
          </w:rPr>
          <w:fldChar w:fldCharType="separate"/>
        </w:r>
        <w:r>
          <w:rPr>
            <w:noProof/>
            <w:webHidden/>
          </w:rPr>
          <w:t>92</w:t>
        </w:r>
        <w:r w:rsidR="005841A5">
          <w:rPr>
            <w:noProof/>
            <w:webHidden/>
          </w:rPr>
          <w:fldChar w:fldCharType="end"/>
        </w:r>
      </w:hyperlink>
    </w:p>
    <w:p w14:paraId="39306356" w14:textId="340998F4" w:rsidR="005841A5" w:rsidRDefault="00777F86">
      <w:pPr>
        <w:pStyle w:val="TableofFigures"/>
        <w:rPr>
          <w:rFonts w:cstheme="minorBidi"/>
          <w:b w:val="0"/>
          <w:noProof/>
          <w:sz w:val="22"/>
          <w:szCs w:val="22"/>
          <w:lang w:eastAsia="en-AU"/>
        </w:rPr>
      </w:pPr>
      <w:hyperlink w:anchor="_Toc69395524" w:history="1">
        <w:r w:rsidR="005841A5" w:rsidRPr="008048DD">
          <w:rPr>
            <w:rStyle w:val="Hyperlink"/>
            <w:noProof/>
          </w:rPr>
          <w:t>Figure 5.6: Forms of assistance provided to participants</w:t>
        </w:r>
        <w:r w:rsidR="005841A5">
          <w:rPr>
            <w:noProof/>
            <w:webHidden/>
          </w:rPr>
          <w:tab/>
        </w:r>
        <w:r w:rsidR="005841A5">
          <w:rPr>
            <w:noProof/>
            <w:webHidden/>
          </w:rPr>
          <w:fldChar w:fldCharType="begin"/>
        </w:r>
        <w:r w:rsidR="005841A5">
          <w:rPr>
            <w:noProof/>
            <w:webHidden/>
          </w:rPr>
          <w:instrText xml:space="preserve"> PAGEREF _Toc69395524 \h </w:instrText>
        </w:r>
        <w:r w:rsidR="005841A5">
          <w:rPr>
            <w:noProof/>
            <w:webHidden/>
          </w:rPr>
        </w:r>
        <w:r w:rsidR="005841A5">
          <w:rPr>
            <w:noProof/>
            <w:webHidden/>
          </w:rPr>
          <w:fldChar w:fldCharType="separate"/>
        </w:r>
        <w:r>
          <w:rPr>
            <w:noProof/>
            <w:webHidden/>
          </w:rPr>
          <w:t>94</w:t>
        </w:r>
        <w:r w:rsidR="005841A5">
          <w:rPr>
            <w:noProof/>
            <w:webHidden/>
          </w:rPr>
          <w:fldChar w:fldCharType="end"/>
        </w:r>
      </w:hyperlink>
    </w:p>
    <w:p w14:paraId="105FACD1" w14:textId="26D1E56C" w:rsidR="005841A5" w:rsidRDefault="00777F86">
      <w:pPr>
        <w:pStyle w:val="TableofFigures"/>
        <w:rPr>
          <w:rFonts w:cstheme="minorBidi"/>
          <w:b w:val="0"/>
          <w:noProof/>
          <w:sz w:val="22"/>
          <w:szCs w:val="22"/>
          <w:lang w:eastAsia="en-AU"/>
        </w:rPr>
      </w:pPr>
      <w:hyperlink w:anchor="_Toc69395525" w:history="1">
        <w:r w:rsidR="005841A5" w:rsidRPr="008048DD">
          <w:rPr>
            <w:rStyle w:val="Hyperlink"/>
            <w:noProof/>
          </w:rPr>
          <w:t>Figure 5.7: TtW employment and education outcome achievement, raw data, July 2016 to June 2018</w:t>
        </w:r>
        <w:r w:rsidR="005841A5">
          <w:rPr>
            <w:noProof/>
            <w:webHidden/>
          </w:rPr>
          <w:tab/>
        </w:r>
        <w:r w:rsidR="005841A5">
          <w:rPr>
            <w:noProof/>
            <w:webHidden/>
          </w:rPr>
          <w:fldChar w:fldCharType="begin"/>
        </w:r>
        <w:r w:rsidR="005841A5">
          <w:rPr>
            <w:noProof/>
            <w:webHidden/>
          </w:rPr>
          <w:instrText xml:space="preserve"> PAGEREF _Toc69395525 \h </w:instrText>
        </w:r>
        <w:r w:rsidR="005841A5">
          <w:rPr>
            <w:noProof/>
            <w:webHidden/>
          </w:rPr>
        </w:r>
        <w:r w:rsidR="005841A5">
          <w:rPr>
            <w:noProof/>
            <w:webHidden/>
          </w:rPr>
          <w:fldChar w:fldCharType="separate"/>
        </w:r>
        <w:r>
          <w:rPr>
            <w:noProof/>
            <w:webHidden/>
          </w:rPr>
          <w:t>95</w:t>
        </w:r>
        <w:r w:rsidR="005841A5">
          <w:rPr>
            <w:noProof/>
            <w:webHidden/>
          </w:rPr>
          <w:fldChar w:fldCharType="end"/>
        </w:r>
      </w:hyperlink>
    </w:p>
    <w:p w14:paraId="417587D8" w14:textId="0E710C5B" w:rsidR="005841A5" w:rsidRDefault="00777F86">
      <w:pPr>
        <w:pStyle w:val="TableofFigures"/>
        <w:rPr>
          <w:rFonts w:cstheme="minorBidi"/>
          <w:b w:val="0"/>
          <w:noProof/>
          <w:sz w:val="22"/>
          <w:szCs w:val="22"/>
          <w:lang w:eastAsia="en-AU"/>
        </w:rPr>
      </w:pPr>
      <w:hyperlink w:anchor="_Toc69395526" w:history="1">
        <w:r w:rsidR="005841A5" w:rsidRPr="008048DD">
          <w:rPr>
            <w:rStyle w:val="Hyperlink"/>
            <w:noProof/>
          </w:rPr>
          <w:t>Figure 5.8: TtW outcomes achieved compared to targets, quarterly</w:t>
        </w:r>
        <w:r w:rsidR="005841A5">
          <w:rPr>
            <w:noProof/>
            <w:webHidden/>
          </w:rPr>
          <w:tab/>
        </w:r>
        <w:r w:rsidR="005841A5">
          <w:rPr>
            <w:noProof/>
            <w:webHidden/>
          </w:rPr>
          <w:fldChar w:fldCharType="begin"/>
        </w:r>
        <w:r w:rsidR="005841A5">
          <w:rPr>
            <w:noProof/>
            <w:webHidden/>
          </w:rPr>
          <w:instrText xml:space="preserve"> PAGEREF _Toc69395526 \h </w:instrText>
        </w:r>
        <w:r w:rsidR="005841A5">
          <w:rPr>
            <w:noProof/>
            <w:webHidden/>
          </w:rPr>
        </w:r>
        <w:r w:rsidR="005841A5">
          <w:rPr>
            <w:noProof/>
            <w:webHidden/>
          </w:rPr>
          <w:fldChar w:fldCharType="separate"/>
        </w:r>
        <w:r>
          <w:rPr>
            <w:noProof/>
            <w:webHidden/>
          </w:rPr>
          <w:t>98</w:t>
        </w:r>
        <w:r w:rsidR="005841A5">
          <w:rPr>
            <w:noProof/>
            <w:webHidden/>
          </w:rPr>
          <w:fldChar w:fldCharType="end"/>
        </w:r>
      </w:hyperlink>
    </w:p>
    <w:p w14:paraId="54E952F8" w14:textId="1D9EFD3C" w:rsidR="005841A5" w:rsidRDefault="00777F86">
      <w:pPr>
        <w:pStyle w:val="TableofFigures"/>
        <w:rPr>
          <w:rFonts w:cstheme="minorBidi"/>
          <w:b w:val="0"/>
          <w:noProof/>
          <w:sz w:val="22"/>
          <w:szCs w:val="22"/>
          <w:lang w:eastAsia="en-AU"/>
        </w:rPr>
      </w:pPr>
      <w:hyperlink w:anchor="_Toc69395527" w:history="1">
        <w:r w:rsidR="005841A5" w:rsidRPr="008048DD">
          <w:rPr>
            <w:rStyle w:val="Hyperlink"/>
            <w:noProof/>
          </w:rPr>
          <w:t>Figure 5.9: Perceived impact on soft skills from study and training</w:t>
        </w:r>
        <w:r w:rsidR="005841A5">
          <w:rPr>
            <w:noProof/>
            <w:webHidden/>
          </w:rPr>
          <w:tab/>
        </w:r>
        <w:r w:rsidR="005841A5">
          <w:rPr>
            <w:noProof/>
            <w:webHidden/>
          </w:rPr>
          <w:fldChar w:fldCharType="begin"/>
        </w:r>
        <w:r w:rsidR="005841A5">
          <w:rPr>
            <w:noProof/>
            <w:webHidden/>
          </w:rPr>
          <w:instrText xml:space="preserve"> PAGEREF _Toc69395527 \h </w:instrText>
        </w:r>
        <w:r w:rsidR="005841A5">
          <w:rPr>
            <w:noProof/>
            <w:webHidden/>
          </w:rPr>
        </w:r>
        <w:r w:rsidR="005841A5">
          <w:rPr>
            <w:noProof/>
            <w:webHidden/>
          </w:rPr>
          <w:fldChar w:fldCharType="separate"/>
        </w:r>
        <w:r>
          <w:rPr>
            <w:noProof/>
            <w:webHidden/>
          </w:rPr>
          <w:t>99</w:t>
        </w:r>
        <w:r w:rsidR="005841A5">
          <w:rPr>
            <w:noProof/>
            <w:webHidden/>
          </w:rPr>
          <w:fldChar w:fldCharType="end"/>
        </w:r>
      </w:hyperlink>
    </w:p>
    <w:p w14:paraId="1620C458" w14:textId="14A4CA03" w:rsidR="005841A5" w:rsidRDefault="00777F86">
      <w:pPr>
        <w:pStyle w:val="TableofFigures"/>
        <w:rPr>
          <w:rFonts w:cstheme="minorBidi"/>
          <w:b w:val="0"/>
          <w:noProof/>
          <w:sz w:val="22"/>
          <w:szCs w:val="22"/>
          <w:lang w:eastAsia="en-AU"/>
        </w:rPr>
      </w:pPr>
      <w:hyperlink w:anchor="_Toc69395528" w:history="1">
        <w:r w:rsidR="005841A5" w:rsidRPr="008048DD">
          <w:rPr>
            <w:rStyle w:val="Hyperlink"/>
            <w:noProof/>
          </w:rPr>
          <w:t>Figure 5.10: TtW and jobactive participants’ attitudes to work (per cent)</w:t>
        </w:r>
        <w:r w:rsidR="005841A5">
          <w:rPr>
            <w:noProof/>
            <w:webHidden/>
          </w:rPr>
          <w:tab/>
        </w:r>
        <w:r w:rsidR="005841A5">
          <w:rPr>
            <w:noProof/>
            <w:webHidden/>
          </w:rPr>
          <w:fldChar w:fldCharType="begin"/>
        </w:r>
        <w:r w:rsidR="005841A5">
          <w:rPr>
            <w:noProof/>
            <w:webHidden/>
          </w:rPr>
          <w:instrText xml:space="preserve"> PAGEREF _Toc69395528 \h </w:instrText>
        </w:r>
        <w:r w:rsidR="005841A5">
          <w:rPr>
            <w:noProof/>
            <w:webHidden/>
          </w:rPr>
        </w:r>
        <w:r w:rsidR="005841A5">
          <w:rPr>
            <w:noProof/>
            <w:webHidden/>
          </w:rPr>
          <w:fldChar w:fldCharType="separate"/>
        </w:r>
        <w:r>
          <w:rPr>
            <w:noProof/>
            <w:webHidden/>
          </w:rPr>
          <w:t>100</w:t>
        </w:r>
        <w:r w:rsidR="005841A5">
          <w:rPr>
            <w:noProof/>
            <w:webHidden/>
          </w:rPr>
          <w:fldChar w:fldCharType="end"/>
        </w:r>
      </w:hyperlink>
    </w:p>
    <w:p w14:paraId="02192C0E" w14:textId="785F6558" w:rsidR="005841A5" w:rsidRDefault="00777F86">
      <w:pPr>
        <w:pStyle w:val="TableofFigures"/>
        <w:rPr>
          <w:rFonts w:cstheme="minorBidi"/>
          <w:b w:val="0"/>
          <w:noProof/>
          <w:sz w:val="22"/>
          <w:szCs w:val="22"/>
          <w:lang w:eastAsia="en-AU"/>
        </w:rPr>
      </w:pPr>
      <w:hyperlink w:anchor="_Toc69395529" w:history="1">
        <w:r w:rsidR="005841A5" w:rsidRPr="008048DD">
          <w:rPr>
            <w:rStyle w:val="Hyperlink"/>
            <w:noProof/>
          </w:rPr>
          <w:t>Figure 5.11: Proportion of TtW participants stating their participation in TtW improved selected soft skills ‘a little’ or ‘a lot’ three months after exiting</w:t>
        </w:r>
        <w:r w:rsidR="005841A5">
          <w:rPr>
            <w:noProof/>
            <w:webHidden/>
          </w:rPr>
          <w:tab/>
        </w:r>
        <w:r w:rsidR="005841A5">
          <w:rPr>
            <w:noProof/>
            <w:webHidden/>
          </w:rPr>
          <w:fldChar w:fldCharType="begin"/>
        </w:r>
        <w:r w:rsidR="005841A5">
          <w:rPr>
            <w:noProof/>
            <w:webHidden/>
          </w:rPr>
          <w:instrText xml:space="preserve"> PAGEREF _Toc69395529 \h </w:instrText>
        </w:r>
        <w:r w:rsidR="005841A5">
          <w:rPr>
            <w:noProof/>
            <w:webHidden/>
          </w:rPr>
        </w:r>
        <w:r w:rsidR="005841A5">
          <w:rPr>
            <w:noProof/>
            <w:webHidden/>
          </w:rPr>
          <w:fldChar w:fldCharType="separate"/>
        </w:r>
        <w:r>
          <w:rPr>
            <w:noProof/>
            <w:webHidden/>
          </w:rPr>
          <w:t>101</w:t>
        </w:r>
        <w:r w:rsidR="005841A5">
          <w:rPr>
            <w:noProof/>
            <w:webHidden/>
          </w:rPr>
          <w:fldChar w:fldCharType="end"/>
        </w:r>
      </w:hyperlink>
    </w:p>
    <w:p w14:paraId="1ABBBE86" w14:textId="1F768608" w:rsidR="005841A5" w:rsidRDefault="00777F86">
      <w:pPr>
        <w:pStyle w:val="TableofFigures"/>
        <w:rPr>
          <w:rFonts w:cstheme="minorBidi"/>
          <w:b w:val="0"/>
          <w:noProof/>
          <w:sz w:val="22"/>
          <w:szCs w:val="22"/>
          <w:lang w:eastAsia="en-AU"/>
        </w:rPr>
      </w:pPr>
      <w:hyperlink w:anchor="_Toc69395530" w:history="1">
        <w:r w:rsidR="005841A5" w:rsidRPr="008048DD">
          <w:rPr>
            <w:rStyle w:val="Hyperlink"/>
            <w:noProof/>
          </w:rPr>
          <w:t>Figure 5.12: Attitudes towards PaTH</w:t>
        </w:r>
        <w:r w:rsidR="005841A5">
          <w:rPr>
            <w:noProof/>
            <w:webHidden/>
          </w:rPr>
          <w:tab/>
        </w:r>
        <w:r w:rsidR="005841A5">
          <w:rPr>
            <w:noProof/>
            <w:webHidden/>
          </w:rPr>
          <w:fldChar w:fldCharType="begin"/>
        </w:r>
        <w:r w:rsidR="005841A5">
          <w:rPr>
            <w:noProof/>
            <w:webHidden/>
          </w:rPr>
          <w:instrText xml:space="preserve"> PAGEREF _Toc69395530 \h </w:instrText>
        </w:r>
        <w:r w:rsidR="005841A5">
          <w:rPr>
            <w:noProof/>
            <w:webHidden/>
          </w:rPr>
        </w:r>
        <w:r w:rsidR="005841A5">
          <w:rPr>
            <w:noProof/>
            <w:webHidden/>
          </w:rPr>
          <w:fldChar w:fldCharType="separate"/>
        </w:r>
        <w:r>
          <w:rPr>
            <w:noProof/>
            <w:webHidden/>
          </w:rPr>
          <w:t>103</w:t>
        </w:r>
        <w:r w:rsidR="005841A5">
          <w:rPr>
            <w:noProof/>
            <w:webHidden/>
          </w:rPr>
          <w:fldChar w:fldCharType="end"/>
        </w:r>
      </w:hyperlink>
    </w:p>
    <w:p w14:paraId="2F88DF51" w14:textId="2F407A27" w:rsidR="005841A5" w:rsidRDefault="00777F86">
      <w:pPr>
        <w:pStyle w:val="TableofFigures"/>
        <w:rPr>
          <w:rFonts w:cstheme="minorBidi"/>
          <w:b w:val="0"/>
          <w:noProof/>
          <w:sz w:val="22"/>
          <w:szCs w:val="22"/>
          <w:lang w:eastAsia="en-AU"/>
        </w:rPr>
      </w:pPr>
      <w:hyperlink w:anchor="_Toc69395531" w:history="1">
        <w:r w:rsidR="005841A5" w:rsidRPr="008048DD">
          <w:rPr>
            <w:rStyle w:val="Hyperlink"/>
            <w:noProof/>
          </w:rPr>
          <w:t>Figure 6.1: Cumulative percentage of TtW and jobactive participants achieving LMA*</w:t>
        </w:r>
        <w:r w:rsidR="005841A5">
          <w:rPr>
            <w:noProof/>
            <w:webHidden/>
          </w:rPr>
          <w:tab/>
        </w:r>
        <w:r w:rsidR="005841A5">
          <w:rPr>
            <w:noProof/>
            <w:webHidden/>
          </w:rPr>
          <w:fldChar w:fldCharType="begin"/>
        </w:r>
        <w:r w:rsidR="005841A5">
          <w:rPr>
            <w:noProof/>
            <w:webHidden/>
          </w:rPr>
          <w:instrText xml:space="preserve"> PAGEREF _Toc69395531 \h </w:instrText>
        </w:r>
        <w:r w:rsidR="005841A5">
          <w:rPr>
            <w:noProof/>
            <w:webHidden/>
          </w:rPr>
        </w:r>
        <w:r w:rsidR="005841A5">
          <w:rPr>
            <w:noProof/>
            <w:webHidden/>
          </w:rPr>
          <w:fldChar w:fldCharType="separate"/>
        </w:r>
        <w:r>
          <w:rPr>
            <w:noProof/>
            <w:webHidden/>
          </w:rPr>
          <w:t>107</w:t>
        </w:r>
        <w:r w:rsidR="005841A5">
          <w:rPr>
            <w:noProof/>
            <w:webHidden/>
          </w:rPr>
          <w:fldChar w:fldCharType="end"/>
        </w:r>
      </w:hyperlink>
    </w:p>
    <w:p w14:paraId="30EBFF97" w14:textId="6F85A2F3" w:rsidR="005841A5" w:rsidRDefault="00777F86">
      <w:pPr>
        <w:pStyle w:val="TableofFigures"/>
        <w:rPr>
          <w:rFonts w:cstheme="minorBidi"/>
          <w:b w:val="0"/>
          <w:noProof/>
          <w:sz w:val="22"/>
          <w:szCs w:val="22"/>
          <w:lang w:eastAsia="en-AU"/>
        </w:rPr>
      </w:pPr>
      <w:hyperlink w:anchor="_Toc69395532" w:history="1">
        <w:r w:rsidR="005841A5" w:rsidRPr="008048DD">
          <w:rPr>
            <w:rStyle w:val="Hyperlink"/>
            <w:noProof/>
          </w:rPr>
          <w:t>Figure 6.2: Cumulative percentage of TtW and jobactive participants achieving study outcome*</w:t>
        </w:r>
        <w:r w:rsidR="005841A5">
          <w:rPr>
            <w:noProof/>
            <w:webHidden/>
          </w:rPr>
          <w:tab/>
        </w:r>
        <w:r w:rsidR="005841A5">
          <w:rPr>
            <w:noProof/>
            <w:webHidden/>
          </w:rPr>
          <w:fldChar w:fldCharType="begin"/>
        </w:r>
        <w:r w:rsidR="005841A5">
          <w:rPr>
            <w:noProof/>
            <w:webHidden/>
          </w:rPr>
          <w:instrText xml:space="preserve"> PAGEREF _Toc69395532 \h </w:instrText>
        </w:r>
        <w:r w:rsidR="005841A5">
          <w:rPr>
            <w:noProof/>
            <w:webHidden/>
          </w:rPr>
        </w:r>
        <w:r w:rsidR="005841A5">
          <w:rPr>
            <w:noProof/>
            <w:webHidden/>
          </w:rPr>
          <w:fldChar w:fldCharType="separate"/>
        </w:r>
        <w:r>
          <w:rPr>
            <w:noProof/>
            <w:webHidden/>
          </w:rPr>
          <w:t>109</w:t>
        </w:r>
        <w:r w:rsidR="005841A5">
          <w:rPr>
            <w:noProof/>
            <w:webHidden/>
          </w:rPr>
          <w:fldChar w:fldCharType="end"/>
        </w:r>
      </w:hyperlink>
    </w:p>
    <w:p w14:paraId="68B92389" w14:textId="66D3C5C2" w:rsidR="005841A5" w:rsidRDefault="00777F86">
      <w:pPr>
        <w:pStyle w:val="TableofFigures"/>
        <w:rPr>
          <w:rFonts w:cstheme="minorBidi"/>
          <w:b w:val="0"/>
          <w:noProof/>
          <w:sz w:val="22"/>
          <w:szCs w:val="22"/>
          <w:lang w:eastAsia="en-AU"/>
        </w:rPr>
      </w:pPr>
      <w:hyperlink w:anchor="_Toc69395533" w:history="1">
        <w:r w:rsidR="005841A5" w:rsidRPr="008048DD">
          <w:rPr>
            <w:rStyle w:val="Hyperlink"/>
            <w:noProof/>
          </w:rPr>
          <w:t>Figure 6.3: Cumulative percentage of TtW and jobactive participants achieving positive outcomes*</w:t>
        </w:r>
        <w:r w:rsidR="005841A5">
          <w:rPr>
            <w:noProof/>
            <w:webHidden/>
          </w:rPr>
          <w:tab/>
        </w:r>
        <w:r w:rsidR="005841A5">
          <w:rPr>
            <w:noProof/>
            <w:webHidden/>
          </w:rPr>
          <w:fldChar w:fldCharType="begin"/>
        </w:r>
        <w:r w:rsidR="005841A5">
          <w:rPr>
            <w:noProof/>
            <w:webHidden/>
          </w:rPr>
          <w:instrText xml:space="preserve"> PAGEREF _Toc69395533 \h </w:instrText>
        </w:r>
        <w:r w:rsidR="005841A5">
          <w:rPr>
            <w:noProof/>
            <w:webHidden/>
          </w:rPr>
        </w:r>
        <w:r w:rsidR="005841A5">
          <w:rPr>
            <w:noProof/>
            <w:webHidden/>
          </w:rPr>
          <w:fldChar w:fldCharType="separate"/>
        </w:r>
        <w:r>
          <w:rPr>
            <w:noProof/>
            <w:webHidden/>
          </w:rPr>
          <w:t>111</w:t>
        </w:r>
        <w:r w:rsidR="005841A5">
          <w:rPr>
            <w:noProof/>
            <w:webHidden/>
          </w:rPr>
          <w:fldChar w:fldCharType="end"/>
        </w:r>
      </w:hyperlink>
    </w:p>
    <w:p w14:paraId="21953D40" w14:textId="4553F898" w:rsidR="005841A5" w:rsidRDefault="00777F86">
      <w:pPr>
        <w:pStyle w:val="TableofFigures"/>
        <w:rPr>
          <w:rFonts w:cstheme="minorBidi"/>
          <w:b w:val="0"/>
          <w:noProof/>
          <w:sz w:val="22"/>
          <w:szCs w:val="22"/>
          <w:lang w:eastAsia="en-AU"/>
        </w:rPr>
      </w:pPr>
      <w:hyperlink w:anchor="_Toc69395534" w:history="1">
        <w:r w:rsidR="005841A5" w:rsidRPr="008048DD">
          <w:rPr>
            <w:rStyle w:val="Hyperlink"/>
            <w:noProof/>
          </w:rPr>
          <w:t>Figure 6.4: Cumulative percentage of TtW and jobactive participants achieving LMA*, by gender</w:t>
        </w:r>
        <w:r w:rsidR="005841A5">
          <w:rPr>
            <w:noProof/>
            <w:webHidden/>
          </w:rPr>
          <w:tab/>
        </w:r>
        <w:r w:rsidR="005841A5">
          <w:rPr>
            <w:noProof/>
            <w:webHidden/>
          </w:rPr>
          <w:fldChar w:fldCharType="begin"/>
        </w:r>
        <w:r w:rsidR="005841A5">
          <w:rPr>
            <w:noProof/>
            <w:webHidden/>
          </w:rPr>
          <w:instrText xml:space="preserve"> PAGEREF _Toc69395534 \h </w:instrText>
        </w:r>
        <w:r w:rsidR="005841A5">
          <w:rPr>
            <w:noProof/>
            <w:webHidden/>
          </w:rPr>
        </w:r>
        <w:r w:rsidR="005841A5">
          <w:rPr>
            <w:noProof/>
            <w:webHidden/>
          </w:rPr>
          <w:fldChar w:fldCharType="separate"/>
        </w:r>
        <w:r>
          <w:rPr>
            <w:noProof/>
            <w:webHidden/>
          </w:rPr>
          <w:t>113</w:t>
        </w:r>
        <w:r w:rsidR="005841A5">
          <w:rPr>
            <w:noProof/>
            <w:webHidden/>
          </w:rPr>
          <w:fldChar w:fldCharType="end"/>
        </w:r>
      </w:hyperlink>
    </w:p>
    <w:p w14:paraId="755B8B1A" w14:textId="34FAD0FC" w:rsidR="005841A5" w:rsidRDefault="00777F86">
      <w:pPr>
        <w:pStyle w:val="TableofFigures"/>
        <w:rPr>
          <w:rFonts w:cstheme="minorBidi"/>
          <w:b w:val="0"/>
          <w:noProof/>
          <w:sz w:val="22"/>
          <w:szCs w:val="22"/>
          <w:lang w:eastAsia="en-AU"/>
        </w:rPr>
      </w:pPr>
      <w:hyperlink w:anchor="_Toc69395535" w:history="1">
        <w:r w:rsidR="005841A5" w:rsidRPr="008048DD">
          <w:rPr>
            <w:rStyle w:val="Hyperlink"/>
            <w:noProof/>
          </w:rPr>
          <w:t>Figure 6.5: Cumulative percentage of TtW and jobactive participants achieving study outcomes*, by gender</w:t>
        </w:r>
        <w:r w:rsidR="005841A5">
          <w:rPr>
            <w:noProof/>
            <w:webHidden/>
          </w:rPr>
          <w:tab/>
        </w:r>
        <w:r w:rsidR="005841A5">
          <w:rPr>
            <w:noProof/>
            <w:webHidden/>
          </w:rPr>
          <w:fldChar w:fldCharType="begin"/>
        </w:r>
        <w:r w:rsidR="005841A5">
          <w:rPr>
            <w:noProof/>
            <w:webHidden/>
          </w:rPr>
          <w:instrText xml:space="preserve"> PAGEREF _Toc69395535 \h </w:instrText>
        </w:r>
        <w:r w:rsidR="005841A5">
          <w:rPr>
            <w:noProof/>
            <w:webHidden/>
          </w:rPr>
        </w:r>
        <w:r w:rsidR="005841A5">
          <w:rPr>
            <w:noProof/>
            <w:webHidden/>
          </w:rPr>
          <w:fldChar w:fldCharType="separate"/>
        </w:r>
        <w:r>
          <w:rPr>
            <w:noProof/>
            <w:webHidden/>
          </w:rPr>
          <w:t>114</w:t>
        </w:r>
        <w:r w:rsidR="005841A5">
          <w:rPr>
            <w:noProof/>
            <w:webHidden/>
          </w:rPr>
          <w:fldChar w:fldCharType="end"/>
        </w:r>
      </w:hyperlink>
    </w:p>
    <w:p w14:paraId="53F44FE4" w14:textId="745B3FDC" w:rsidR="005841A5" w:rsidRDefault="00777F86">
      <w:pPr>
        <w:pStyle w:val="TableofFigures"/>
        <w:rPr>
          <w:rFonts w:cstheme="minorBidi"/>
          <w:b w:val="0"/>
          <w:noProof/>
          <w:sz w:val="22"/>
          <w:szCs w:val="22"/>
          <w:lang w:eastAsia="en-AU"/>
        </w:rPr>
      </w:pPr>
      <w:hyperlink w:anchor="_Toc69395536" w:history="1">
        <w:r w:rsidR="005841A5" w:rsidRPr="008048DD">
          <w:rPr>
            <w:rStyle w:val="Hyperlink"/>
            <w:noProof/>
          </w:rPr>
          <w:t>Figure 6.6: Cumulative percentage of TtW and jobactive participants achieving LMA*, by Indigenous status</w:t>
        </w:r>
        <w:r w:rsidR="005841A5">
          <w:rPr>
            <w:noProof/>
            <w:webHidden/>
          </w:rPr>
          <w:tab/>
        </w:r>
        <w:r w:rsidR="005841A5">
          <w:rPr>
            <w:noProof/>
            <w:webHidden/>
          </w:rPr>
          <w:fldChar w:fldCharType="begin"/>
        </w:r>
        <w:r w:rsidR="005841A5">
          <w:rPr>
            <w:noProof/>
            <w:webHidden/>
          </w:rPr>
          <w:instrText xml:space="preserve"> PAGEREF _Toc69395536 \h </w:instrText>
        </w:r>
        <w:r w:rsidR="005841A5">
          <w:rPr>
            <w:noProof/>
            <w:webHidden/>
          </w:rPr>
        </w:r>
        <w:r w:rsidR="005841A5">
          <w:rPr>
            <w:noProof/>
            <w:webHidden/>
          </w:rPr>
          <w:fldChar w:fldCharType="separate"/>
        </w:r>
        <w:r>
          <w:rPr>
            <w:noProof/>
            <w:webHidden/>
          </w:rPr>
          <w:t>116</w:t>
        </w:r>
        <w:r w:rsidR="005841A5">
          <w:rPr>
            <w:noProof/>
            <w:webHidden/>
          </w:rPr>
          <w:fldChar w:fldCharType="end"/>
        </w:r>
      </w:hyperlink>
    </w:p>
    <w:p w14:paraId="5EA9C9F3" w14:textId="03F657D4" w:rsidR="005841A5" w:rsidRDefault="00777F86">
      <w:pPr>
        <w:pStyle w:val="TableofFigures"/>
        <w:rPr>
          <w:rFonts w:cstheme="minorBidi"/>
          <w:b w:val="0"/>
          <w:noProof/>
          <w:sz w:val="22"/>
          <w:szCs w:val="22"/>
          <w:lang w:eastAsia="en-AU"/>
        </w:rPr>
      </w:pPr>
      <w:hyperlink w:anchor="_Toc69395537" w:history="1">
        <w:r w:rsidR="005841A5" w:rsidRPr="008048DD">
          <w:rPr>
            <w:rStyle w:val="Hyperlink"/>
            <w:noProof/>
          </w:rPr>
          <w:t>Figure 6.7: Cumulative percentage of TtW and jobactive participants achieving study outcomes*, by Indigenous status</w:t>
        </w:r>
        <w:r w:rsidR="005841A5">
          <w:rPr>
            <w:noProof/>
            <w:webHidden/>
          </w:rPr>
          <w:tab/>
        </w:r>
        <w:r w:rsidR="005841A5">
          <w:rPr>
            <w:noProof/>
            <w:webHidden/>
          </w:rPr>
          <w:fldChar w:fldCharType="begin"/>
        </w:r>
        <w:r w:rsidR="005841A5">
          <w:rPr>
            <w:noProof/>
            <w:webHidden/>
          </w:rPr>
          <w:instrText xml:space="preserve"> PAGEREF _Toc69395537 \h </w:instrText>
        </w:r>
        <w:r w:rsidR="005841A5">
          <w:rPr>
            <w:noProof/>
            <w:webHidden/>
          </w:rPr>
        </w:r>
        <w:r w:rsidR="005841A5">
          <w:rPr>
            <w:noProof/>
            <w:webHidden/>
          </w:rPr>
          <w:fldChar w:fldCharType="separate"/>
        </w:r>
        <w:r>
          <w:rPr>
            <w:noProof/>
            <w:webHidden/>
          </w:rPr>
          <w:t>117</w:t>
        </w:r>
        <w:r w:rsidR="005841A5">
          <w:rPr>
            <w:noProof/>
            <w:webHidden/>
          </w:rPr>
          <w:fldChar w:fldCharType="end"/>
        </w:r>
      </w:hyperlink>
    </w:p>
    <w:p w14:paraId="32B54D3D" w14:textId="794388DB" w:rsidR="005841A5" w:rsidRDefault="00777F86">
      <w:pPr>
        <w:pStyle w:val="TableofFigures"/>
        <w:rPr>
          <w:rFonts w:cstheme="minorBidi"/>
          <w:b w:val="0"/>
          <w:noProof/>
          <w:sz w:val="22"/>
          <w:szCs w:val="22"/>
          <w:lang w:eastAsia="en-AU"/>
        </w:rPr>
      </w:pPr>
      <w:hyperlink w:anchor="_Toc69395538" w:history="1">
        <w:r w:rsidR="005841A5" w:rsidRPr="008048DD">
          <w:rPr>
            <w:rStyle w:val="Hyperlink"/>
            <w:noProof/>
          </w:rPr>
          <w:t>Figure 6.8: Cumulative percentage of TtW and jobactive participants achieving LMA*, by English proficiency</w:t>
        </w:r>
        <w:r w:rsidR="005841A5">
          <w:rPr>
            <w:noProof/>
            <w:webHidden/>
          </w:rPr>
          <w:tab/>
        </w:r>
        <w:r w:rsidR="005841A5">
          <w:rPr>
            <w:noProof/>
            <w:webHidden/>
          </w:rPr>
          <w:fldChar w:fldCharType="begin"/>
        </w:r>
        <w:r w:rsidR="005841A5">
          <w:rPr>
            <w:noProof/>
            <w:webHidden/>
          </w:rPr>
          <w:instrText xml:space="preserve"> PAGEREF _Toc69395538 \h </w:instrText>
        </w:r>
        <w:r w:rsidR="005841A5">
          <w:rPr>
            <w:noProof/>
            <w:webHidden/>
          </w:rPr>
        </w:r>
        <w:r w:rsidR="005841A5">
          <w:rPr>
            <w:noProof/>
            <w:webHidden/>
          </w:rPr>
          <w:fldChar w:fldCharType="separate"/>
        </w:r>
        <w:r>
          <w:rPr>
            <w:noProof/>
            <w:webHidden/>
          </w:rPr>
          <w:t>119</w:t>
        </w:r>
        <w:r w:rsidR="005841A5">
          <w:rPr>
            <w:noProof/>
            <w:webHidden/>
          </w:rPr>
          <w:fldChar w:fldCharType="end"/>
        </w:r>
      </w:hyperlink>
    </w:p>
    <w:p w14:paraId="7060EE74" w14:textId="4DB0A8B6" w:rsidR="005841A5" w:rsidRDefault="00777F86">
      <w:pPr>
        <w:pStyle w:val="TableofFigures"/>
        <w:rPr>
          <w:rFonts w:cstheme="minorBidi"/>
          <w:b w:val="0"/>
          <w:noProof/>
          <w:sz w:val="22"/>
          <w:szCs w:val="22"/>
          <w:lang w:eastAsia="en-AU"/>
        </w:rPr>
      </w:pPr>
      <w:hyperlink w:anchor="_Toc69395539" w:history="1">
        <w:r w:rsidR="005841A5" w:rsidRPr="008048DD">
          <w:rPr>
            <w:rStyle w:val="Hyperlink"/>
            <w:noProof/>
          </w:rPr>
          <w:t>Figure 6.9: Cumulative percentage of TtW and jobactive participants achieving study outcomes*, by English proficiency</w:t>
        </w:r>
        <w:r w:rsidR="005841A5">
          <w:rPr>
            <w:noProof/>
            <w:webHidden/>
          </w:rPr>
          <w:tab/>
        </w:r>
        <w:r w:rsidR="005841A5">
          <w:rPr>
            <w:noProof/>
            <w:webHidden/>
          </w:rPr>
          <w:fldChar w:fldCharType="begin"/>
        </w:r>
        <w:r w:rsidR="005841A5">
          <w:rPr>
            <w:noProof/>
            <w:webHidden/>
          </w:rPr>
          <w:instrText xml:space="preserve"> PAGEREF _Toc69395539 \h </w:instrText>
        </w:r>
        <w:r w:rsidR="005841A5">
          <w:rPr>
            <w:noProof/>
            <w:webHidden/>
          </w:rPr>
        </w:r>
        <w:r w:rsidR="005841A5">
          <w:rPr>
            <w:noProof/>
            <w:webHidden/>
          </w:rPr>
          <w:fldChar w:fldCharType="separate"/>
        </w:r>
        <w:r>
          <w:rPr>
            <w:noProof/>
            <w:webHidden/>
          </w:rPr>
          <w:t>120</w:t>
        </w:r>
        <w:r w:rsidR="005841A5">
          <w:rPr>
            <w:noProof/>
            <w:webHidden/>
          </w:rPr>
          <w:fldChar w:fldCharType="end"/>
        </w:r>
      </w:hyperlink>
    </w:p>
    <w:p w14:paraId="51A8DB6A" w14:textId="33007DD2" w:rsidR="005841A5" w:rsidRDefault="00777F86">
      <w:pPr>
        <w:pStyle w:val="TableofFigures"/>
        <w:rPr>
          <w:rFonts w:cstheme="minorBidi"/>
          <w:b w:val="0"/>
          <w:noProof/>
          <w:sz w:val="22"/>
          <w:szCs w:val="22"/>
          <w:lang w:eastAsia="en-AU"/>
        </w:rPr>
      </w:pPr>
      <w:hyperlink w:anchor="_Toc69395540" w:history="1">
        <w:r w:rsidR="005841A5" w:rsidRPr="008048DD">
          <w:rPr>
            <w:rStyle w:val="Hyperlink"/>
            <w:noProof/>
          </w:rPr>
          <w:t>Figure 6.10: Cumulative percentage of TtW and jobactive participants achieving LMA*, by residential location</w:t>
        </w:r>
        <w:r w:rsidR="005841A5">
          <w:rPr>
            <w:noProof/>
            <w:webHidden/>
          </w:rPr>
          <w:tab/>
        </w:r>
        <w:r w:rsidR="005841A5">
          <w:rPr>
            <w:noProof/>
            <w:webHidden/>
          </w:rPr>
          <w:fldChar w:fldCharType="begin"/>
        </w:r>
        <w:r w:rsidR="005841A5">
          <w:rPr>
            <w:noProof/>
            <w:webHidden/>
          </w:rPr>
          <w:instrText xml:space="preserve"> PAGEREF _Toc69395540 \h </w:instrText>
        </w:r>
        <w:r w:rsidR="005841A5">
          <w:rPr>
            <w:noProof/>
            <w:webHidden/>
          </w:rPr>
        </w:r>
        <w:r w:rsidR="005841A5">
          <w:rPr>
            <w:noProof/>
            <w:webHidden/>
          </w:rPr>
          <w:fldChar w:fldCharType="separate"/>
        </w:r>
        <w:r>
          <w:rPr>
            <w:noProof/>
            <w:webHidden/>
          </w:rPr>
          <w:t>122</w:t>
        </w:r>
        <w:r w:rsidR="005841A5">
          <w:rPr>
            <w:noProof/>
            <w:webHidden/>
          </w:rPr>
          <w:fldChar w:fldCharType="end"/>
        </w:r>
      </w:hyperlink>
    </w:p>
    <w:p w14:paraId="55F65456" w14:textId="380E5DA7" w:rsidR="005841A5" w:rsidRDefault="00777F86">
      <w:pPr>
        <w:pStyle w:val="TableofFigures"/>
        <w:rPr>
          <w:rFonts w:cstheme="minorBidi"/>
          <w:b w:val="0"/>
          <w:noProof/>
          <w:sz w:val="22"/>
          <w:szCs w:val="22"/>
          <w:lang w:eastAsia="en-AU"/>
        </w:rPr>
      </w:pPr>
      <w:hyperlink w:anchor="_Toc69395541" w:history="1">
        <w:r w:rsidR="005841A5" w:rsidRPr="008048DD">
          <w:rPr>
            <w:rStyle w:val="Hyperlink"/>
            <w:noProof/>
          </w:rPr>
          <w:t>Figure 6.11: Cumulative percentage of TtW and jobactive participants achieving study outcomes*, by residential location</w:t>
        </w:r>
        <w:r w:rsidR="005841A5">
          <w:rPr>
            <w:noProof/>
            <w:webHidden/>
          </w:rPr>
          <w:tab/>
        </w:r>
        <w:r w:rsidR="005841A5">
          <w:rPr>
            <w:noProof/>
            <w:webHidden/>
          </w:rPr>
          <w:fldChar w:fldCharType="begin"/>
        </w:r>
        <w:r w:rsidR="005841A5">
          <w:rPr>
            <w:noProof/>
            <w:webHidden/>
          </w:rPr>
          <w:instrText xml:space="preserve"> PAGEREF _Toc69395541 \h </w:instrText>
        </w:r>
        <w:r w:rsidR="005841A5">
          <w:rPr>
            <w:noProof/>
            <w:webHidden/>
          </w:rPr>
        </w:r>
        <w:r w:rsidR="005841A5">
          <w:rPr>
            <w:noProof/>
            <w:webHidden/>
          </w:rPr>
          <w:fldChar w:fldCharType="separate"/>
        </w:r>
        <w:r>
          <w:rPr>
            <w:noProof/>
            <w:webHidden/>
          </w:rPr>
          <w:t>124</w:t>
        </w:r>
        <w:r w:rsidR="005841A5">
          <w:rPr>
            <w:noProof/>
            <w:webHidden/>
          </w:rPr>
          <w:fldChar w:fldCharType="end"/>
        </w:r>
      </w:hyperlink>
    </w:p>
    <w:p w14:paraId="660E577C" w14:textId="18C20A03" w:rsidR="005841A5" w:rsidRDefault="00777F86">
      <w:pPr>
        <w:pStyle w:val="TableofFigures"/>
        <w:rPr>
          <w:rFonts w:cstheme="minorBidi"/>
          <w:b w:val="0"/>
          <w:noProof/>
          <w:sz w:val="22"/>
          <w:szCs w:val="22"/>
          <w:lang w:eastAsia="en-AU"/>
        </w:rPr>
      </w:pPr>
      <w:hyperlink w:anchor="_Toc69395542" w:history="1">
        <w:r w:rsidR="005841A5" w:rsidRPr="008048DD">
          <w:rPr>
            <w:rStyle w:val="Hyperlink"/>
            <w:noProof/>
          </w:rPr>
          <w:t>Figure 6.12: Cumulative percentage of TtW and jobactive participants exiting income support for the first time, in the year after commencement</w:t>
        </w:r>
        <w:r w:rsidR="005841A5">
          <w:rPr>
            <w:noProof/>
            <w:webHidden/>
          </w:rPr>
          <w:tab/>
        </w:r>
        <w:r w:rsidR="005841A5">
          <w:rPr>
            <w:noProof/>
            <w:webHidden/>
          </w:rPr>
          <w:fldChar w:fldCharType="begin"/>
        </w:r>
        <w:r w:rsidR="005841A5">
          <w:rPr>
            <w:noProof/>
            <w:webHidden/>
          </w:rPr>
          <w:instrText xml:space="preserve"> PAGEREF _Toc69395542 \h </w:instrText>
        </w:r>
        <w:r w:rsidR="005841A5">
          <w:rPr>
            <w:noProof/>
            <w:webHidden/>
          </w:rPr>
        </w:r>
        <w:r w:rsidR="005841A5">
          <w:rPr>
            <w:noProof/>
            <w:webHidden/>
          </w:rPr>
          <w:fldChar w:fldCharType="separate"/>
        </w:r>
        <w:r>
          <w:rPr>
            <w:noProof/>
            <w:webHidden/>
          </w:rPr>
          <w:t>126</w:t>
        </w:r>
        <w:r w:rsidR="005841A5">
          <w:rPr>
            <w:noProof/>
            <w:webHidden/>
          </w:rPr>
          <w:fldChar w:fldCharType="end"/>
        </w:r>
      </w:hyperlink>
    </w:p>
    <w:p w14:paraId="4F3F0DA2" w14:textId="0CCA3783" w:rsidR="005841A5" w:rsidRDefault="00777F86">
      <w:pPr>
        <w:pStyle w:val="TableofFigures"/>
        <w:rPr>
          <w:rFonts w:cstheme="minorBidi"/>
          <w:b w:val="0"/>
          <w:noProof/>
          <w:sz w:val="22"/>
          <w:szCs w:val="22"/>
          <w:lang w:eastAsia="en-AU"/>
        </w:rPr>
      </w:pPr>
      <w:hyperlink w:anchor="_Toc69395543" w:history="1">
        <w:r w:rsidR="005841A5" w:rsidRPr="008048DD">
          <w:rPr>
            <w:rStyle w:val="Hyperlink"/>
            <w:noProof/>
          </w:rPr>
          <w:t>Figure 6.13: Cumulative percentage of TtW and jobactive participants exiting income support for the first time, in the second year after commencement</w:t>
        </w:r>
        <w:r w:rsidR="005841A5">
          <w:rPr>
            <w:noProof/>
            <w:webHidden/>
          </w:rPr>
          <w:tab/>
        </w:r>
        <w:r w:rsidR="005841A5">
          <w:rPr>
            <w:noProof/>
            <w:webHidden/>
          </w:rPr>
          <w:fldChar w:fldCharType="begin"/>
        </w:r>
        <w:r w:rsidR="005841A5">
          <w:rPr>
            <w:noProof/>
            <w:webHidden/>
          </w:rPr>
          <w:instrText xml:space="preserve"> PAGEREF _Toc69395543 \h </w:instrText>
        </w:r>
        <w:r w:rsidR="005841A5">
          <w:rPr>
            <w:noProof/>
            <w:webHidden/>
          </w:rPr>
        </w:r>
        <w:r w:rsidR="005841A5">
          <w:rPr>
            <w:noProof/>
            <w:webHidden/>
          </w:rPr>
          <w:fldChar w:fldCharType="separate"/>
        </w:r>
        <w:r>
          <w:rPr>
            <w:noProof/>
            <w:webHidden/>
          </w:rPr>
          <w:t>126</w:t>
        </w:r>
        <w:r w:rsidR="005841A5">
          <w:rPr>
            <w:noProof/>
            <w:webHidden/>
          </w:rPr>
          <w:fldChar w:fldCharType="end"/>
        </w:r>
      </w:hyperlink>
    </w:p>
    <w:p w14:paraId="40FAD4AC" w14:textId="20FD4BA7" w:rsidR="005841A5" w:rsidRDefault="00777F86">
      <w:pPr>
        <w:pStyle w:val="TableofFigures"/>
        <w:rPr>
          <w:rFonts w:cstheme="minorBidi"/>
          <w:b w:val="0"/>
          <w:noProof/>
          <w:sz w:val="22"/>
          <w:szCs w:val="22"/>
          <w:lang w:eastAsia="en-AU"/>
        </w:rPr>
      </w:pPr>
      <w:hyperlink w:anchor="_Toc69395544" w:history="1">
        <w:r w:rsidR="005841A5" w:rsidRPr="008048DD">
          <w:rPr>
            <w:rStyle w:val="Hyperlink"/>
            <w:noProof/>
          </w:rPr>
          <w:t>Figure 6.14: Estimated probability of remaining off income support after first income support exit occurs in the first year from commencement</w:t>
        </w:r>
        <w:r w:rsidR="005841A5">
          <w:rPr>
            <w:noProof/>
            <w:webHidden/>
          </w:rPr>
          <w:tab/>
        </w:r>
        <w:r w:rsidR="005841A5">
          <w:rPr>
            <w:noProof/>
            <w:webHidden/>
          </w:rPr>
          <w:fldChar w:fldCharType="begin"/>
        </w:r>
        <w:r w:rsidR="005841A5">
          <w:rPr>
            <w:noProof/>
            <w:webHidden/>
          </w:rPr>
          <w:instrText xml:space="preserve"> PAGEREF _Toc69395544 \h </w:instrText>
        </w:r>
        <w:r w:rsidR="005841A5">
          <w:rPr>
            <w:noProof/>
            <w:webHidden/>
          </w:rPr>
        </w:r>
        <w:r w:rsidR="005841A5">
          <w:rPr>
            <w:noProof/>
            <w:webHidden/>
          </w:rPr>
          <w:fldChar w:fldCharType="separate"/>
        </w:r>
        <w:r>
          <w:rPr>
            <w:noProof/>
            <w:webHidden/>
          </w:rPr>
          <w:t>127</w:t>
        </w:r>
        <w:r w:rsidR="005841A5">
          <w:rPr>
            <w:noProof/>
            <w:webHidden/>
          </w:rPr>
          <w:fldChar w:fldCharType="end"/>
        </w:r>
      </w:hyperlink>
    </w:p>
    <w:p w14:paraId="71BD95A2" w14:textId="6E906760" w:rsidR="005841A5" w:rsidRDefault="00777F86">
      <w:pPr>
        <w:pStyle w:val="TableofFigures"/>
        <w:rPr>
          <w:rFonts w:cstheme="minorBidi"/>
          <w:b w:val="0"/>
          <w:noProof/>
          <w:sz w:val="22"/>
          <w:szCs w:val="22"/>
          <w:lang w:eastAsia="en-AU"/>
        </w:rPr>
      </w:pPr>
      <w:hyperlink w:anchor="_Toc69395545" w:history="1">
        <w:r w:rsidR="005841A5" w:rsidRPr="008048DD">
          <w:rPr>
            <w:rStyle w:val="Hyperlink"/>
            <w:noProof/>
          </w:rPr>
          <w:t>Figure 6.15: Estimated probability of remaining off income support after first income support exit occurs in the second year from commencement</w:t>
        </w:r>
        <w:r w:rsidR="005841A5">
          <w:rPr>
            <w:noProof/>
            <w:webHidden/>
          </w:rPr>
          <w:tab/>
        </w:r>
        <w:r w:rsidR="005841A5">
          <w:rPr>
            <w:noProof/>
            <w:webHidden/>
          </w:rPr>
          <w:fldChar w:fldCharType="begin"/>
        </w:r>
        <w:r w:rsidR="005841A5">
          <w:rPr>
            <w:noProof/>
            <w:webHidden/>
          </w:rPr>
          <w:instrText xml:space="preserve"> PAGEREF _Toc69395545 \h </w:instrText>
        </w:r>
        <w:r w:rsidR="005841A5">
          <w:rPr>
            <w:noProof/>
            <w:webHidden/>
          </w:rPr>
        </w:r>
        <w:r w:rsidR="005841A5">
          <w:rPr>
            <w:noProof/>
            <w:webHidden/>
          </w:rPr>
          <w:fldChar w:fldCharType="separate"/>
        </w:r>
        <w:r>
          <w:rPr>
            <w:noProof/>
            <w:webHidden/>
          </w:rPr>
          <w:t>128</w:t>
        </w:r>
        <w:r w:rsidR="005841A5">
          <w:rPr>
            <w:noProof/>
            <w:webHidden/>
          </w:rPr>
          <w:fldChar w:fldCharType="end"/>
        </w:r>
      </w:hyperlink>
    </w:p>
    <w:p w14:paraId="11226F2D" w14:textId="498B0227" w:rsidR="005841A5" w:rsidRDefault="00777F86">
      <w:pPr>
        <w:pStyle w:val="TableofFigures"/>
        <w:rPr>
          <w:rFonts w:cstheme="minorBidi"/>
          <w:b w:val="0"/>
          <w:noProof/>
          <w:sz w:val="22"/>
          <w:szCs w:val="22"/>
          <w:lang w:eastAsia="en-AU"/>
        </w:rPr>
      </w:pPr>
      <w:hyperlink w:anchor="_Toc69395546" w:history="1">
        <w:r w:rsidR="005841A5" w:rsidRPr="008048DD">
          <w:rPr>
            <w:rStyle w:val="Hyperlink"/>
            <w:noProof/>
          </w:rPr>
          <w:t>Figure 6.16: Type of income support of participants who returned to income support</w:t>
        </w:r>
        <w:r w:rsidR="005841A5">
          <w:rPr>
            <w:noProof/>
            <w:webHidden/>
          </w:rPr>
          <w:tab/>
        </w:r>
        <w:r w:rsidR="005841A5">
          <w:rPr>
            <w:noProof/>
            <w:webHidden/>
          </w:rPr>
          <w:fldChar w:fldCharType="begin"/>
        </w:r>
        <w:r w:rsidR="005841A5">
          <w:rPr>
            <w:noProof/>
            <w:webHidden/>
          </w:rPr>
          <w:instrText xml:space="preserve"> PAGEREF _Toc69395546 \h </w:instrText>
        </w:r>
        <w:r w:rsidR="005841A5">
          <w:rPr>
            <w:noProof/>
            <w:webHidden/>
          </w:rPr>
        </w:r>
        <w:r w:rsidR="005841A5">
          <w:rPr>
            <w:noProof/>
            <w:webHidden/>
          </w:rPr>
          <w:fldChar w:fldCharType="separate"/>
        </w:r>
        <w:r>
          <w:rPr>
            <w:noProof/>
            <w:webHidden/>
          </w:rPr>
          <w:t>129</w:t>
        </w:r>
        <w:r w:rsidR="005841A5">
          <w:rPr>
            <w:noProof/>
            <w:webHidden/>
          </w:rPr>
          <w:fldChar w:fldCharType="end"/>
        </w:r>
      </w:hyperlink>
    </w:p>
    <w:p w14:paraId="710FC69E" w14:textId="13F6797F" w:rsidR="005841A5" w:rsidRDefault="00777F86">
      <w:pPr>
        <w:pStyle w:val="TableofFigures"/>
        <w:rPr>
          <w:rFonts w:cstheme="minorBidi"/>
          <w:b w:val="0"/>
          <w:noProof/>
          <w:sz w:val="22"/>
          <w:szCs w:val="22"/>
          <w:lang w:eastAsia="en-AU"/>
        </w:rPr>
      </w:pPr>
      <w:hyperlink w:anchor="_Toc69395547" w:history="1">
        <w:r w:rsidR="005841A5" w:rsidRPr="008048DD">
          <w:rPr>
            <w:rStyle w:val="Hyperlink"/>
            <w:rFonts w:eastAsiaTheme="majorEastAsia"/>
            <w:noProof/>
          </w:rPr>
          <w:t xml:space="preserve">Figure </w:t>
        </w:r>
        <w:r w:rsidR="005841A5" w:rsidRPr="008048DD">
          <w:rPr>
            <w:rStyle w:val="Hyperlink"/>
            <w:noProof/>
          </w:rPr>
          <w:t>6.17:</w:t>
        </w:r>
        <w:r w:rsidR="005841A5" w:rsidRPr="008048DD">
          <w:rPr>
            <w:rStyle w:val="Hyperlink"/>
            <w:rFonts w:eastAsiaTheme="majorEastAsia"/>
            <w:noProof/>
          </w:rPr>
          <w:t xml:space="preserve"> Cumulative percentage of matched TtW and jobactive participants leaving prison and claiming crisis payments, by number of weeks between referral and first prison exit</w:t>
        </w:r>
        <w:r w:rsidR="005841A5">
          <w:rPr>
            <w:noProof/>
            <w:webHidden/>
          </w:rPr>
          <w:tab/>
        </w:r>
        <w:r w:rsidR="005841A5">
          <w:rPr>
            <w:noProof/>
            <w:webHidden/>
          </w:rPr>
          <w:fldChar w:fldCharType="begin"/>
        </w:r>
        <w:r w:rsidR="005841A5">
          <w:rPr>
            <w:noProof/>
            <w:webHidden/>
          </w:rPr>
          <w:instrText xml:space="preserve"> PAGEREF _Toc69395547 \h </w:instrText>
        </w:r>
        <w:r w:rsidR="005841A5">
          <w:rPr>
            <w:noProof/>
            <w:webHidden/>
          </w:rPr>
        </w:r>
        <w:r w:rsidR="005841A5">
          <w:rPr>
            <w:noProof/>
            <w:webHidden/>
          </w:rPr>
          <w:fldChar w:fldCharType="separate"/>
        </w:r>
        <w:r>
          <w:rPr>
            <w:noProof/>
            <w:webHidden/>
          </w:rPr>
          <w:t>130</w:t>
        </w:r>
        <w:r w:rsidR="005841A5">
          <w:rPr>
            <w:noProof/>
            <w:webHidden/>
          </w:rPr>
          <w:fldChar w:fldCharType="end"/>
        </w:r>
      </w:hyperlink>
    </w:p>
    <w:p w14:paraId="0543A139" w14:textId="17A5F8EF" w:rsidR="005841A5" w:rsidRDefault="00777F86">
      <w:pPr>
        <w:pStyle w:val="TableofFigures"/>
        <w:rPr>
          <w:rFonts w:cstheme="minorBidi"/>
          <w:b w:val="0"/>
          <w:noProof/>
          <w:sz w:val="22"/>
          <w:szCs w:val="22"/>
          <w:lang w:eastAsia="en-AU"/>
        </w:rPr>
      </w:pPr>
      <w:hyperlink w:anchor="_Toc69395548" w:history="1">
        <w:r w:rsidR="005841A5" w:rsidRPr="008048DD">
          <w:rPr>
            <w:rStyle w:val="Hyperlink"/>
            <w:rFonts w:eastAsiaTheme="majorEastAsia"/>
            <w:noProof/>
          </w:rPr>
          <w:t xml:space="preserve">Figure </w:t>
        </w:r>
        <w:r w:rsidR="005841A5" w:rsidRPr="008048DD">
          <w:rPr>
            <w:rStyle w:val="Hyperlink"/>
            <w:noProof/>
          </w:rPr>
          <w:t>6.18:</w:t>
        </w:r>
        <w:r w:rsidR="005841A5" w:rsidRPr="008048DD">
          <w:rPr>
            <w:rStyle w:val="Hyperlink"/>
            <w:rFonts w:eastAsiaTheme="majorEastAsia"/>
            <w:noProof/>
          </w:rPr>
          <w:t xml:space="preserve"> Number of times matched TtW and jobactive participants left prison and claimed crisis payments up to two years after referral</w:t>
        </w:r>
        <w:r w:rsidR="005841A5">
          <w:rPr>
            <w:noProof/>
            <w:webHidden/>
          </w:rPr>
          <w:tab/>
        </w:r>
        <w:r w:rsidR="005841A5">
          <w:rPr>
            <w:noProof/>
            <w:webHidden/>
          </w:rPr>
          <w:fldChar w:fldCharType="begin"/>
        </w:r>
        <w:r w:rsidR="005841A5">
          <w:rPr>
            <w:noProof/>
            <w:webHidden/>
          </w:rPr>
          <w:instrText xml:space="preserve"> PAGEREF _Toc69395548 \h </w:instrText>
        </w:r>
        <w:r w:rsidR="005841A5">
          <w:rPr>
            <w:noProof/>
            <w:webHidden/>
          </w:rPr>
        </w:r>
        <w:r w:rsidR="005841A5">
          <w:rPr>
            <w:noProof/>
            <w:webHidden/>
          </w:rPr>
          <w:fldChar w:fldCharType="separate"/>
        </w:r>
        <w:r>
          <w:rPr>
            <w:noProof/>
            <w:webHidden/>
          </w:rPr>
          <w:t>131</w:t>
        </w:r>
        <w:r w:rsidR="005841A5">
          <w:rPr>
            <w:noProof/>
            <w:webHidden/>
          </w:rPr>
          <w:fldChar w:fldCharType="end"/>
        </w:r>
      </w:hyperlink>
    </w:p>
    <w:p w14:paraId="0E8CCB12" w14:textId="500B8F67" w:rsidR="005841A5" w:rsidRDefault="00777F86">
      <w:pPr>
        <w:pStyle w:val="TableofFigures"/>
        <w:rPr>
          <w:rFonts w:cstheme="minorBidi"/>
          <w:b w:val="0"/>
          <w:noProof/>
          <w:sz w:val="22"/>
          <w:szCs w:val="22"/>
          <w:lang w:eastAsia="en-AU"/>
        </w:rPr>
      </w:pPr>
      <w:hyperlink w:anchor="_Toc69395549" w:history="1">
        <w:r w:rsidR="005841A5" w:rsidRPr="008048DD">
          <w:rPr>
            <w:rStyle w:val="Hyperlink"/>
            <w:noProof/>
          </w:rPr>
          <w:t>Figure 7.1: Time taken for TtW participants who achieved outcomes to have their first outcomes approved, by type of first outcome</w:t>
        </w:r>
        <w:r w:rsidR="005841A5">
          <w:rPr>
            <w:noProof/>
            <w:webHidden/>
          </w:rPr>
          <w:tab/>
        </w:r>
        <w:r w:rsidR="005841A5">
          <w:rPr>
            <w:noProof/>
            <w:webHidden/>
          </w:rPr>
          <w:fldChar w:fldCharType="begin"/>
        </w:r>
        <w:r w:rsidR="005841A5">
          <w:rPr>
            <w:noProof/>
            <w:webHidden/>
          </w:rPr>
          <w:instrText xml:space="preserve"> PAGEREF _Toc69395549 \h </w:instrText>
        </w:r>
        <w:r w:rsidR="005841A5">
          <w:rPr>
            <w:noProof/>
            <w:webHidden/>
          </w:rPr>
        </w:r>
        <w:r w:rsidR="005841A5">
          <w:rPr>
            <w:noProof/>
            <w:webHidden/>
          </w:rPr>
          <w:fldChar w:fldCharType="separate"/>
        </w:r>
        <w:r>
          <w:rPr>
            <w:noProof/>
            <w:webHidden/>
          </w:rPr>
          <w:t>135</w:t>
        </w:r>
        <w:r w:rsidR="005841A5">
          <w:rPr>
            <w:noProof/>
            <w:webHidden/>
          </w:rPr>
          <w:fldChar w:fldCharType="end"/>
        </w:r>
      </w:hyperlink>
    </w:p>
    <w:p w14:paraId="4A573054" w14:textId="3C57A4F0" w:rsidR="005841A5" w:rsidRDefault="00777F86">
      <w:pPr>
        <w:pStyle w:val="TableofFigures"/>
        <w:rPr>
          <w:rFonts w:cstheme="minorBidi"/>
          <w:b w:val="0"/>
          <w:noProof/>
          <w:sz w:val="22"/>
          <w:szCs w:val="22"/>
          <w:lang w:eastAsia="en-AU"/>
        </w:rPr>
      </w:pPr>
      <w:hyperlink w:anchor="_Toc69395550" w:history="1">
        <w:r w:rsidR="005841A5" w:rsidRPr="008048DD">
          <w:rPr>
            <w:rStyle w:val="Hyperlink"/>
            <w:noProof/>
          </w:rPr>
          <w:t>Figure 7.2: TtW inflow population (including referrals) by status in TtW (as at 11 October 2018)</w:t>
        </w:r>
        <w:r w:rsidR="005841A5">
          <w:rPr>
            <w:noProof/>
            <w:webHidden/>
          </w:rPr>
          <w:tab/>
        </w:r>
        <w:r w:rsidR="005841A5">
          <w:rPr>
            <w:noProof/>
            <w:webHidden/>
          </w:rPr>
          <w:fldChar w:fldCharType="begin"/>
        </w:r>
        <w:r w:rsidR="005841A5">
          <w:rPr>
            <w:noProof/>
            <w:webHidden/>
          </w:rPr>
          <w:instrText xml:space="preserve"> PAGEREF _Toc69395550 \h </w:instrText>
        </w:r>
        <w:r w:rsidR="005841A5">
          <w:rPr>
            <w:noProof/>
            <w:webHidden/>
          </w:rPr>
        </w:r>
        <w:r w:rsidR="005841A5">
          <w:rPr>
            <w:noProof/>
            <w:webHidden/>
          </w:rPr>
          <w:fldChar w:fldCharType="separate"/>
        </w:r>
        <w:r>
          <w:rPr>
            <w:noProof/>
            <w:webHidden/>
          </w:rPr>
          <w:t>136</w:t>
        </w:r>
        <w:r w:rsidR="005841A5">
          <w:rPr>
            <w:noProof/>
            <w:webHidden/>
          </w:rPr>
          <w:fldChar w:fldCharType="end"/>
        </w:r>
      </w:hyperlink>
    </w:p>
    <w:p w14:paraId="0DE5E89A" w14:textId="2C8285E8" w:rsidR="005841A5" w:rsidRDefault="00777F86">
      <w:pPr>
        <w:pStyle w:val="TableofFigures"/>
        <w:rPr>
          <w:rFonts w:cstheme="minorBidi"/>
          <w:b w:val="0"/>
          <w:noProof/>
          <w:sz w:val="22"/>
          <w:szCs w:val="22"/>
          <w:lang w:eastAsia="en-AU"/>
        </w:rPr>
      </w:pPr>
      <w:hyperlink w:anchor="_Toc69395551" w:history="1">
        <w:r w:rsidR="005841A5" w:rsidRPr="008048DD">
          <w:rPr>
            <w:rStyle w:val="Hyperlink"/>
            <w:noProof/>
          </w:rPr>
          <w:t>Figure 7.3: Outcome performance across all TtW contracts for 2016–17 and 2017–18</w:t>
        </w:r>
        <w:r w:rsidR="005841A5">
          <w:rPr>
            <w:noProof/>
            <w:webHidden/>
          </w:rPr>
          <w:tab/>
        </w:r>
        <w:r w:rsidR="005841A5">
          <w:rPr>
            <w:noProof/>
            <w:webHidden/>
          </w:rPr>
          <w:fldChar w:fldCharType="begin"/>
        </w:r>
        <w:r w:rsidR="005841A5">
          <w:rPr>
            <w:noProof/>
            <w:webHidden/>
          </w:rPr>
          <w:instrText xml:space="preserve"> PAGEREF _Toc69395551 \h </w:instrText>
        </w:r>
        <w:r w:rsidR="005841A5">
          <w:rPr>
            <w:noProof/>
            <w:webHidden/>
          </w:rPr>
        </w:r>
        <w:r w:rsidR="005841A5">
          <w:rPr>
            <w:noProof/>
            <w:webHidden/>
          </w:rPr>
          <w:fldChar w:fldCharType="separate"/>
        </w:r>
        <w:r>
          <w:rPr>
            <w:noProof/>
            <w:webHidden/>
          </w:rPr>
          <w:t>137</w:t>
        </w:r>
        <w:r w:rsidR="005841A5">
          <w:rPr>
            <w:noProof/>
            <w:webHidden/>
          </w:rPr>
          <w:fldChar w:fldCharType="end"/>
        </w:r>
      </w:hyperlink>
    </w:p>
    <w:p w14:paraId="48190681" w14:textId="12333B57" w:rsidR="005841A5" w:rsidRDefault="00777F86">
      <w:pPr>
        <w:pStyle w:val="TableofFigures"/>
        <w:rPr>
          <w:rFonts w:cstheme="minorBidi"/>
          <w:b w:val="0"/>
          <w:noProof/>
          <w:sz w:val="22"/>
          <w:szCs w:val="22"/>
          <w:lang w:eastAsia="en-AU"/>
        </w:rPr>
      </w:pPr>
      <w:hyperlink w:anchor="_Toc69395552" w:history="1">
        <w:r w:rsidR="005841A5" w:rsidRPr="008048DD">
          <w:rPr>
            <w:rStyle w:val="Hyperlink"/>
            <w:noProof/>
          </w:rPr>
          <w:t>Figure 8.1: TtW participants’ perceptions of their providers (per cent)</w:t>
        </w:r>
        <w:r w:rsidR="005841A5">
          <w:rPr>
            <w:noProof/>
            <w:webHidden/>
          </w:rPr>
          <w:tab/>
        </w:r>
        <w:r w:rsidR="005841A5">
          <w:rPr>
            <w:noProof/>
            <w:webHidden/>
          </w:rPr>
          <w:fldChar w:fldCharType="begin"/>
        </w:r>
        <w:r w:rsidR="005841A5">
          <w:rPr>
            <w:noProof/>
            <w:webHidden/>
          </w:rPr>
          <w:instrText xml:space="preserve"> PAGEREF _Toc69395552 \h </w:instrText>
        </w:r>
        <w:r w:rsidR="005841A5">
          <w:rPr>
            <w:noProof/>
            <w:webHidden/>
          </w:rPr>
        </w:r>
        <w:r w:rsidR="005841A5">
          <w:rPr>
            <w:noProof/>
            <w:webHidden/>
          </w:rPr>
          <w:fldChar w:fldCharType="separate"/>
        </w:r>
        <w:r>
          <w:rPr>
            <w:noProof/>
            <w:webHidden/>
          </w:rPr>
          <w:t>144</w:t>
        </w:r>
        <w:r w:rsidR="005841A5">
          <w:rPr>
            <w:noProof/>
            <w:webHidden/>
          </w:rPr>
          <w:fldChar w:fldCharType="end"/>
        </w:r>
      </w:hyperlink>
    </w:p>
    <w:p w14:paraId="031B634D" w14:textId="676271BF" w:rsidR="005841A5" w:rsidRDefault="00777F86">
      <w:pPr>
        <w:pStyle w:val="TableofFigures"/>
        <w:rPr>
          <w:rFonts w:cstheme="minorBidi"/>
          <w:b w:val="0"/>
          <w:noProof/>
          <w:sz w:val="22"/>
          <w:szCs w:val="22"/>
          <w:lang w:eastAsia="en-AU"/>
        </w:rPr>
      </w:pPr>
      <w:hyperlink w:anchor="_Toc69395553" w:history="1">
        <w:r w:rsidR="005841A5" w:rsidRPr="008048DD">
          <w:rPr>
            <w:rStyle w:val="Hyperlink"/>
            <w:noProof/>
          </w:rPr>
          <w:t>Figure 8.2: TtW and jobactive participants’ overall satisfaction with their providers</w:t>
        </w:r>
        <w:r w:rsidR="005841A5">
          <w:rPr>
            <w:noProof/>
            <w:webHidden/>
          </w:rPr>
          <w:tab/>
        </w:r>
        <w:r w:rsidR="005841A5">
          <w:rPr>
            <w:noProof/>
            <w:webHidden/>
          </w:rPr>
          <w:fldChar w:fldCharType="begin"/>
        </w:r>
        <w:r w:rsidR="005841A5">
          <w:rPr>
            <w:noProof/>
            <w:webHidden/>
          </w:rPr>
          <w:instrText xml:space="preserve"> PAGEREF _Toc69395553 \h </w:instrText>
        </w:r>
        <w:r w:rsidR="005841A5">
          <w:rPr>
            <w:noProof/>
            <w:webHidden/>
          </w:rPr>
        </w:r>
        <w:r w:rsidR="005841A5">
          <w:rPr>
            <w:noProof/>
            <w:webHidden/>
          </w:rPr>
          <w:fldChar w:fldCharType="separate"/>
        </w:r>
        <w:r>
          <w:rPr>
            <w:noProof/>
            <w:webHidden/>
          </w:rPr>
          <w:t>144</w:t>
        </w:r>
        <w:r w:rsidR="005841A5">
          <w:rPr>
            <w:noProof/>
            <w:webHidden/>
          </w:rPr>
          <w:fldChar w:fldCharType="end"/>
        </w:r>
      </w:hyperlink>
    </w:p>
    <w:p w14:paraId="4CBD2BAE" w14:textId="4DD94271" w:rsidR="005841A5" w:rsidRDefault="00777F86">
      <w:pPr>
        <w:pStyle w:val="TableofFigures"/>
        <w:rPr>
          <w:rFonts w:cstheme="minorBidi"/>
          <w:b w:val="0"/>
          <w:noProof/>
          <w:sz w:val="22"/>
          <w:szCs w:val="22"/>
          <w:lang w:eastAsia="en-AU"/>
        </w:rPr>
      </w:pPr>
      <w:hyperlink w:anchor="_Toc69395554" w:history="1">
        <w:r w:rsidR="005841A5" w:rsidRPr="008048DD">
          <w:rPr>
            <w:rStyle w:val="Hyperlink"/>
            <w:noProof/>
          </w:rPr>
          <w:t>Figure 8.3: TtW and jobactive participants’ attitudes towards frequency of contact with their providers (per cent)</w:t>
        </w:r>
        <w:r w:rsidR="005841A5">
          <w:rPr>
            <w:noProof/>
            <w:webHidden/>
          </w:rPr>
          <w:tab/>
        </w:r>
        <w:r w:rsidR="005841A5">
          <w:rPr>
            <w:noProof/>
            <w:webHidden/>
          </w:rPr>
          <w:fldChar w:fldCharType="begin"/>
        </w:r>
        <w:r w:rsidR="005841A5">
          <w:rPr>
            <w:noProof/>
            <w:webHidden/>
          </w:rPr>
          <w:instrText xml:space="preserve"> PAGEREF _Toc69395554 \h </w:instrText>
        </w:r>
        <w:r w:rsidR="005841A5">
          <w:rPr>
            <w:noProof/>
            <w:webHidden/>
          </w:rPr>
        </w:r>
        <w:r w:rsidR="005841A5">
          <w:rPr>
            <w:noProof/>
            <w:webHidden/>
          </w:rPr>
          <w:fldChar w:fldCharType="separate"/>
        </w:r>
        <w:r>
          <w:rPr>
            <w:noProof/>
            <w:webHidden/>
          </w:rPr>
          <w:t>145</w:t>
        </w:r>
        <w:r w:rsidR="005841A5">
          <w:rPr>
            <w:noProof/>
            <w:webHidden/>
          </w:rPr>
          <w:fldChar w:fldCharType="end"/>
        </w:r>
      </w:hyperlink>
    </w:p>
    <w:p w14:paraId="1041A096" w14:textId="270D5353" w:rsidR="005841A5" w:rsidRDefault="00777F86">
      <w:pPr>
        <w:pStyle w:val="TableofFigures"/>
        <w:rPr>
          <w:rFonts w:cstheme="minorBidi"/>
          <w:b w:val="0"/>
          <w:noProof/>
          <w:sz w:val="22"/>
          <w:szCs w:val="22"/>
          <w:lang w:eastAsia="en-AU"/>
        </w:rPr>
      </w:pPr>
      <w:hyperlink w:anchor="_Toc69395555" w:history="1">
        <w:r w:rsidR="005841A5" w:rsidRPr="008048DD">
          <w:rPr>
            <w:rStyle w:val="Hyperlink"/>
            <w:noProof/>
          </w:rPr>
          <w:t>Figure 8.4: TtW and jobactive participants’ level of agreement with statement that their provider treats them with respect (per cent)</w:t>
        </w:r>
        <w:r w:rsidR="005841A5">
          <w:rPr>
            <w:noProof/>
            <w:webHidden/>
          </w:rPr>
          <w:tab/>
        </w:r>
        <w:r w:rsidR="005841A5">
          <w:rPr>
            <w:noProof/>
            <w:webHidden/>
          </w:rPr>
          <w:fldChar w:fldCharType="begin"/>
        </w:r>
        <w:r w:rsidR="005841A5">
          <w:rPr>
            <w:noProof/>
            <w:webHidden/>
          </w:rPr>
          <w:instrText xml:space="preserve"> PAGEREF _Toc69395555 \h </w:instrText>
        </w:r>
        <w:r w:rsidR="005841A5">
          <w:rPr>
            <w:noProof/>
            <w:webHidden/>
          </w:rPr>
        </w:r>
        <w:r w:rsidR="005841A5">
          <w:rPr>
            <w:noProof/>
            <w:webHidden/>
          </w:rPr>
          <w:fldChar w:fldCharType="separate"/>
        </w:r>
        <w:r>
          <w:rPr>
            <w:noProof/>
            <w:webHidden/>
          </w:rPr>
          <w:t>145</w:t>
        </w:r>
        <w:r w:rsidR="005841A5">
          <w:rPr>
            <w:noProof/>
            <w:webHidden/>
          </w:rPr>
          <w:fldChar w:fldCharType="end"/>
        </w:r>
      </w:hyperlink>
    </w:p>
    <w:p w14:paraId="40BA53F6" w14:textId="1FA26135" w:rsidR="005841A5" w:rsidRDefault="00777F86">
      <w:pPr>
        <w:pStyle w:val="TableofFigures"/>
        <w:rPr>
          <w:rFonts w:cstheme="minorBidi"/>
          <w:b w:val="0"/>
          <w:noProof/>
          <w:sz w:val="22"/>
          <w:szCs w:val="22"/>
          <w:lang w:eastAsia="en-AU"/>
        </w:rPr>
      </w:pPr>
      <w:hyperlink w:anchor="_Toc69395556" w:history="1">
        <w:r w:rsidR="005841A5" w:rsidRPr="008048DD">
          <w:rPr>
            <w:rStyle w:val="Hyperlink"/>
            <w:noProof/>
          </w:rPr>
          <w:t>Figure 8.5: Support received from TtW provider following a work placement (per cent)</w:t>
        </w:r>
        <w:r w:rsidR="005841A5">
          <w:rPr>
            <w:noProof/>
            <w:webHidden/>
          </w:rPr>
          <w:tab/>
        </w:r>
        <w:r w:rsidR="005841A5">
          <w:rPr>
            <w:noProof/>
            <w:webHidden/>
          </w:rPr>
          <w:fldChar w:fldCharType="begin"/>
        </w:r>
        <w:r w:rsidR="005841A5">
          <w:rPr>
            <w:noProof/>
            <w:webHidden/>
          </w:rPr>
          <w:instrText xml:space="preserve"> PAGEREF _Toc69395556 \h </w:instrText>
        </w:r>
        <w:r w:rsidR="005841A5">
          <w:rPr>
            <w:noProof/>
            <w:webHidden/>
          </w:rPr>
        </w:r>
        <w:r w:rsidR="005841A5">
          <w:rPr>
            <w:noProof/>
            <w:webHidden/>
          </w:rPr>
          <w:fldChar w:fldCharType="separate"/>
        </w:r>
        <w:r>
          <w:rPr>
            <w:noProof/>
            <w:webHidden/>
          </w:rPr>
          <w:t>146</w:t>
        </w:r>
        <w:r w:rsidR="005841A5">
          <w:rPr>
            <w:noProof/>
            <w:webHidden/>
          </w:rPr>
          <w:fldChar w:fldCharType="end"/>
        </w:r>
      </w:hyperlink>
    </w:p>
    <w:p w14:paraId="4733EA6B" w14:textId="1CECE8A3" w:rsidR="005841A5" w:rsidRDefault="00777F86">
      <w:pPr>
        <w:pStyle w:val="TableofFigures"/>
        <w:rPr>
          <w:rFonts w:cstheme="minorBidi"/>
          <w:b w:val="0"/>
          <w:noProof/>
          <w:sz w:val="22"/>
          <w:szCs w:val="22"/>
          <w:lang w:eastAsia="en-AU"/>
        </w:rPr>
      </w:pPr>
      <w:hyperlink w:anchor="_Toc69395557" w:history="1">
        <w:r w:rsidR="005841A5" w:rsidRPr="008048DD">
          <w:rPr>
            <w:rStyle w:val="Hyperlink"/>
            <w:noProof/>
          </w:rPr>
          <w:t>Figure 8.6: Benefits to each of the three participant groups</w:t>
        </w:r>
        <w:r w:rsidR="005841A5">
          <w:rPr>
            <w:noProof/>
            <w:webHidden/>
          </w:rPr>
          <w:tab/>
        </w:r>
        <w:r w:rsidR="005841A5">
          <w:rPr>
            <w:noProof/>
            <w:webHidden/>
          </w:rPr>
          <w:fldChar w:fldCharType="begin"/>
        </w:r>
        <w:r w:rsidR="005841A5">
          <w:rPr>
            <w:noProof/>
            <w:webHidden/>
          </w:rPr>
          <w:instrText xml:space="preserve"> PAGEREF _Toc69395557 \h </w:instrText>
        </w:r>
        <w:r w:rsidR="005841A5">
          <w:rPr>
            <w:noProof/>
            <w:webHidden/>
          </w:rPr>
        </w:r>
        <w:r w:rsidR="005841A5">
          <w:rPr>
            <w:noProof/>
            <w:webHidden/>
          </w:rPr>
          <w:fldChar w:fldCharType="separate"/>
        </w:r>
        <w:r>
          <w:rPr>
            <w:noProof/>
            <w:webHidden/>
          </w:rPr>
          <w:t>148</w:t>
        </w:r>
        <w:r w:rsidR="005841A5">
          <w:rPr>
            <w:noProof/>
            <w:webHidden/>
          </w:rPr>
          <w:fldChar w:fldCharType="end"/>
        </w:r>
      </w:hyperlink>
    </w:p>
    <w:p w14:paraId="2DB4F3D9" w14:textId="325A4132" w:rsidR="005841A5" w:rsidRDefault="00777F86">
      <w:pPr>
        <w:pStyle w:val="TableofFigures"/>
        <w:rPr>
          <w:rFonts w:cstheme="minorBidi"/>
          <w:b w:val="0"/>
          <w:noProof/>
          <w:sz w:val="22"/>
          <w:szCs w:val="22"/>
          <w:lang w:eastAsia="en-AU"/>
        </w:rPr>
      </w:pPr>
      <w:hyperlink w:anchor="_Toc69395558" w:history="1">
        <w:r w:rsidR="005841A5" w:rsidRPr="008048DD">
          <w:rPr>
            <w:rStyle w:val="Hyperlink"/>
            <w:noProof/>
          </w:rPr>
          <w:t>Figure 8.7: Attitudes to online departmental resources</w:t>
        </w:r>
        <w:r w:rsidR="005841A5">
          <w:rPr>
            <w:noProof/>
            <w:webHidden/>
          </w:rPr>
          <w:tab/>
        </w:r>
        <w:r w:rsidR="005841A5">
          <w:rPr>
            <w:noProof/>
            <w:webHidden/>
          </w:rPr>
          <w:fldChar w:fldCharType="begin"/>
        </w:r>
        <w:r w:rsidR="005841A5">
          <w:rPr>
            <w:noProof/>
            <w:webHidden/>
          </w:rPr>
          <w:instrText xml:space="preserve"> PAGEREF _Toc69395558 \h </w:instrText>
        </w:r>
        <w:r w:rsidR="005841A5">
          <w:rPr>
            <w:noProof/>
            <w:webHidden/>
          </w:rPr>
        </w:r>
        <w:r w:rsidR="005841A5">
          <w:rPr>
            <w:noProof/>
            <w:webHidden/>
          </w:rPr>
          <w:fldChar w:fldCharType="separate"/>
        </w:r>
        <w:r>
          <w:rPr>
            <w:noProof/>
            <w:webHidden/>
          </w:rPr>
          <w:t>149</w:t>
        </w:r>
        <w:r w:rsidR="005841A5">
          <w:rPr>
            <w:noProof/>
            <w:webHidden/>
          </w:rPr>
          <w:fldChar w:fldCharType="end"/>
        </w:r>
      </w:hyperlink>
    </w:p>
    <w:p w14:paraId="11FB91AB" w14:textId="1D081F51" w:rsidR="005841A5" w:rsidRDefault="00777F86">
      <w:pPr>
        <w:pStyle w:val="TableofFigures"/>
        <w:rPr>
          <w:rFonts w:cstheme="minorBidi"/>
          <w:b w:val="0"/>
          <w:noProof/>
          <w:sz w:val="22"/>
          <w:szCs w:val="22"/>
          <w:lang w:eastAsia="en-AU"/>
        </w:rPr>
      </w:pPr>
      <w:hyperlink w:anchor="_Toc69395559" w:history="1">
        <w:r w:rsidR="005841A5" w:rsidRPr="008048DD">
          <w:rPr>
            <w:rStyle w:val="Hyperlink"/>
            <w:noProof/>
          </w:rPr>
          <w:t>Figure 8.8: Unprompted awareness of TtW (per cent)</w:t>
        </w:r>
        <w:r w:rsidR="005841A5">
          <w:rPr>
            <w:noProof/>
            <w:webHidden/>
          </w:rPr>
          <w:tab/>
        </w:r>
        <w:r w:rsidR="005841A5">
          <w:rPr>
            <w:noProof/>
            <w:webHidden/>
          </w:rPr>
          <w:fldChar w:fldCharType="begin"/>
        </w:r>
        <w:r w:rsidR="005841A5">
          <w:rPr>
            <w:noProof/>
            <w:webHidden/>
          </w:rPr>
          <w:instrText xml:space="preserve"> PAGEREF _Toc69395559 \h </w:instrText>
        </w:r>
        <w:r w:rsidR="005841A5">
          <w:rPr>
            <w:noProof/>
            <w:webHidden/>
          </w:rPr>
        </w:r>
        <w:r w:rsidR="005841A5">
          <w:rPr>
            <w:noProof/>
            <w:webHidden/>
          </w:rPr>
          <w:fldChar w:fldCharType="separate"/>
        </w:r>
        <w:r>
          <w:rPr>
            <w:noProof/>
            <w:webHidden/>
          </w:rPr>
          <w:t>150</w:t>
        </w:r>
        <w:r w:rsidR="005841A5">
          <w:rPr>
            <w:noProof/>
            <w:webHidden/>
          </w:rPr>
          <w:fldChar w:fldCharType="end"/>
        </w:r>
      </w:hyperlink>
    </w:p>
    <w:p w14:paraId="7B100BAF" w14:textId="12C0109B" w:rsidR="005841A5" w:rsidRDefault="00777F86">
      <w:pPr>
        <w:pStyle w:val="TableofFigures"/>
        <w:rPr>
          <w:rFonts w:cstheme="minorBidi"/>
          <w:b w:val="0"/>
          <w:noProof/>
          <w:sz w:val="22"/>
          <w:szCs w:val="22"/>
          <w:lang w:eastAsia="en-AU"/>
        </w:rPr>
      </w:pPr>
      <w:hyperlink w:anchor="_Toc69395560" w:history="1">
        <w:r w:rsidR="005841A5" w:rsidRPr="008048DD">
          <w:rPr>
            <w:rStyle w:val="Hyperlink"/>
            <w:noProof/>
          </w:rPr>
          <w:t>Figure 8.9: Unprompted awareness of jobactive (per cent)</w:t>
        </w:r>
        <w:r w:rsidR="005841A5">
          <w:rPr>
            <w:noProof/>
            <w:webHidden/>
          </w:rPr>
          <w:tab/>
        </w:r>
        <w:r w:rsidR="005841A5">
          <w:rPr>
            <w:noProof/>
            <w:webHidden/>
          </w:rPr>
          <w:fldChar w:fldCharType="begin"/>
        </w:r>
        <w:r w:rsidR="005841A5">
          <w:rPr>
            <w:noProof/>
            <w:webHidden/>
          </w:rPr>
          <w:instrText xml:space="preserve"> PAGEREF _Toc69395560 \h </w:instrText>
        </w:r>
        <w:r w:rsidR="005841A5">
          <w:rPr>
            <w:noProof/>
            <w:webHidden/>
          </w:rPr>
        </w:r>
        <w:r w:rsidR="005841A5">
          <w:rPr>
            <w:noProof/>
            <w:webHidden/>
          </w:rPr>
          <w:fldChar w:fldCharType="separate"/>
        </w:r>
        <w:r>
          <w:rPr>
            <w:noProof/>
            <w:webHidden/>
          </w:rPr>
          <w:t>151</w:t>
        </w:r>
        <w:r w:rsidR="005841A5">
          <w:rPr>
            <w:noProof/>
            <w:webHidden/>
          </w:rPr>
          <w:fldChar w:fldCharType="end"/>
        </w:r>
      </w:hyperlink>
    </w:p>
    <w:p w14:paraId="319D2C1D" w14:textId="3FE326A0" w:rsidR="005841A5" w:rsidRDefault="00777F86">
      <w:pPr>
        <w:pStyle w:val="TableofFigures"/>
        <w:rPr>
          <w:rFonts w:cstheme="minorBidi"/>
          <w:b w:val="0"/>
          <w:noProof/>
          <w:sz w:val="22"/>
          <w:szCs w:val="22"/>
          <w:lang w:eastAsia="en-AU"/>
        </w:rPr>
      </w:pPr>
      <w:hyperlink w:anchor="_Toc69395561" w:history="1">
        <w:r w:rsidR="005841A5" w:rsidRPr="008048DD">
          <w:rPr>
            <w:rStyle w:val="Hyperlink"/>
            <w:noProof/>
          </w:rPr>
          <w:t>Figure 8.10: Likelihood of employers using a TtW provider for future recruitment needs (per cent)</w:t>
        </w:r>
        <w:r w:rsidR="005841A5">
          <w:rPr>
            <w:noProof/>
            <w:webHidden/>
          </w:rPr>
          <w:tab/>
        </w:r>
        <w:r w:rsidR="005841A5">
          <w:rPr>
            <w:noProof/>
            <w:webHidden/>
          </w:rPr>
          <w:fldChar w:fldCharType="begin"/>
        </w:r>
        <w:r w:rsidR="005841A5">
          <w:rPr>
            <w:noProof/>
            <w:webHidden/>
          </w:rPr>
          <w:instrText xml:space="preserve"> PAGEREF _Toc69395561 \h </w:instrText>
        </w:r>
        <w:r w:rsidR="005841A5">
          <w:rPr>
            <w:noProof/>
            <w:webHidden/>
          </w:rPr>
        </w:r>
        <w:r w:rsidR="005841A5">
          <w:rPr>
            <w:noProof/>
            <w:webHidden/>
          </w:rPr>
          <w:fldChar w:fldCharType="separate"/>
        </w:r>
        <w:r>
          <w:rPr>
            <w:noProof/>
            <w:webHidden/>
          </w:rPr>
          <w:t>153</w:t>
        </w:r>
        <w:r w:rsidR="005841A5">
          <w:rPr>
            <w:noProof/>
            <w:webHidden/>
          </w:rPr>
          <w:fldChar w:fldCharType="end"/>
        </w:r>
      </w:hyperlink>
    </w:p>
    <w:p w14:paraId="75B231F8" w14:textId="23C463FE" w:rsidR="005841A5" w:rsidRDefault="00777F86">
      <w:pPr>
        <w:pStyle w:val="TableofFigures"/>
        <w:rPr>
          <w:rFonts w:cstheme="minorBidi"/>
          <w:b w:val="0"/>
          <w:noProof/>
          <w:sz w:val="22"/>
          <w:szCs w:val="22"/>
          <w:lang w:eastAsia="en-AU"/>
        </w:rPr>
      </w:pPr>
      <w:hyperlink w:anchor="_Toc69395562" w:history="1">
        <w:r w:rsidR="005841A5" w:rsidRPr="008048DD">
          <w:rPr>
            <w:rStyle w:val="Hyperlink"/>
            <w:noProof/>
          </w:rPr>
          <w:t>Figure C.1: Employment regions in Australia</w:t>
        </w:r>
        <w:r w:rsidR="005841A5">
          <w:rPr>
            <w:noProof/>
            <w:webHidden/>
          </w:rPr>
          <w:tab/>
        </w:r>
        <w:r w:rsidR="005841A5">
          <w:rPr>
            <w:noProof/>
            <w:webHidden/>
          </w:rPr>
          <w:fldChar w:fldCharType="begin"/>
        </w:r>
        <w:r w:rsidR="005841A5">
          <w:rPr>
            <w:noProof/>
            <w:webHidden/>
          </w:rPr>
          <w:instrText xml:space="preserve"> PAGEREF _Toc69395562 \h </w:instrText>
        </w:r>
        <w:r w:rsidR="005841A5">
          <w:rPr>
            <w:noProof/>
            <w:webHidden/>
          </w:rPr>
        </w:r>
        <w:r w:rsidR="005841A5">
          <w:rPr>
            <w:noProof/>
            <w:webHidden/>
          </w:rPr>
          <w:fldChar w:fldCharType="separate"/>
        </w:r>
        <w:r>
          <w:rPr>
            <w:noProof/>
            <w:webHidden/>
          </w:rPr>
          <w:t>171</w:t>
        </w:r>
        <w:r w:rsidR="005841A5">
          <w:rPr>
            <w:noProof/>
            <w:webHidden/>
          </w:rPr>
          <w:fldChar w:fldCharType="end"/>
        </w:r>
      </w:hyperlink>
    </w:p>
    <w:p w14:paraId="5033E457" w14:textId="7844C1D8" w:rsidR="005841A5" w:rsidRDefault="00777F86">
      <w:pPr>
        <w:pStyle w:val="TableofFigures"/>
        <w:rPr>
          <w:rFonts w:cstheme="minorBidi"/>
          <w:b w:val="0"/>
          <w:noProof/>
          <w:sz w:val="22"/>
          <w:szCs w:val="22"/>
          <w:lang w:eastAsia="en-AU"/>
        </w:rPr>
      </w:pPr>
      <w:hyperlink w:anchor="_Toc69395563" w:history="1">
        <w:r w:rsidR="005841A5" w:rsidRPr="008048DD">
          <w:rPr>
            <w:rStyle w:val="Hyperlink"/>
            <w:noProof/>
          </w:rPr>
          <w:t>Figure E.1: 2016 and 2017 TtW Provider Survey respondent roles</w:t>
        </w:r>
        <w:r w:rsidR="005841A5">
          <w:rPr>
            <w:noProof/>
            <w:webHidden/>
          </w:rPr>
          <w:tab/>
        </w:r>
        <w:r w:rsidR="005841A5">
          <w:rPr>
            <w:noProof/>
            <w:webHidden/>
          </w:rPr>
          <w:fldChar w:fldCharType="begin"/>
        </w:r>
        <w:r w:rsidR="005841A5">
          <w:rPr>
            <w:noProof/>
            <w:webHidden/>
          </w:rPr>
          <w:instrText xml:space="preserve"> PAGEREF _Toc69395563 \h </w:instrText>
        </w:r>
        <w:r w:rsidR="005841A5">
          <w:rPr>
            <w:noProof/>
            <w:webHidden/>
          </w:rPr>
        </w:r>
        <w:r w:rsidR="005841A5">
          <w:rPr>
            <w:noProof/>
            <w:webHidden/>
          </w:rPr>
          <w:fldChar w:fldCharType="separate"/>
        </w:r>
        <w:r>
          <w:rPr>
            <w:noProof/>
            <w:webHidden/>
          </w:rPr>
          <w:t>176</w:t>
        </w:r>
        <w:r w:rsidR="005841A5">
          <w:rPr>
            <w:noProof/>
            <w:webHidden/>
          </w:rPr>
          <w:fldChar w:fldCharType="end"/>
        </w:r>
      </w:hyperlink>
    </w:p>
    <w:p w14:paraId="71CBB126" w14:textId="66BABF78" w:rsidR="005841A5" w:rsidRDefault="00777F86">
      <w:pPr>
        <w:pStyle w:val="TableofFigures"/>
        <w:rPr>
          <w:rFonts w:cstheme="minorBidi"/>
          <w:b w:val="0"/>
          <w:noProof/>
          <w:sz w:val="22"/>
          <w:szCs w:val="22"/>
          <w:lang w:eastAsia="en-AU"/>
        </w:rPr>
      </w:pPr>
      <w:hyperlink w:anchor="_Toc69395564" w:history="1">
        <w:r w:rsidR="005841A5" w:rsidRPr="008048DD">
          <w:rPr>
            <w:rStyle w:val="Hyperlink"/>
            <w:noProof/>
          </w:rPr>
          <w:t>Figure E.2: Respondent experience in employment and youth services</w:t>
        </w:r>
        <w:r w:rsidR="005841A5">
          <w:rPr>
            <w:noProof/>
            <w:webHidden/>
          </w:rPr>
          <w:tab/>
        </w:r>
        <w:r w:rsidR="005841A5">
          <w:rPr>
            <w:noProof/>
            <w:webHidden/>
          </w:rPr>
          <w:fldChar w:fldCharType="begin"/>
        </w:r>
        <w:r w:rsidR="005841A5">
          <w:rPr>
            <w:noProof/>
            <w:webHidden/>
          </w:rPr>
          <w:instrText xml:space="preserve"> PAGEREF _Toc69395564 \h </w:instrText>
        </w:r>
        <w:r w:rsidR="005841A5">
          <w:rPr>
            <w:noProof/>
            <w:webHidden/>
          </w:rPr>
        </w:r>
        <w:r w:rsidR="005841A5">
          <w:rPr>
            <w:noProof/>
            <w:webHidden/>
          </w:rPr>
          <w:fldChar w:fldCharType="separate"/>
        </w:r>
        <w:r>
          <w:rPr>
            <w:noProof/>
            <w:webHidden/>
          </w:rPr>
          <w:t>178</w:t>
        </w:r>
        <w:r w:rsidR="005841A5">
          <w:rPr>
            <w:noProof/>
            <w:webHidden/>
          </w:rPr>
          <w:fldChar w:fldCharType="end"/>
        </w:r>
      </w:hyperlink>
    </w:p>
    <w:p w14:paraId="2E57ECF3" w14:textId="15BC477C" w:rsidR="005841A5" w:rsidRDefault="00777F86">
      <w:pPr>
        <w:pStyle w:val="TableofFigures"/>
        <w:rPr>
          <w:rFonts w:cstheme="minorBidi"/>
          <w:b w:val="0"/>
          <w:noProof/>
          <w:sz w:val="22"/>
          <w:szCs w:val="22"/>
          <w:lang w:eastAsia="en-AU"/>
        </w:rPr>
      </w:pPr>
      <w:hyperlink w:anchor="_Toc69395565" w:history="1">
        <w:r w:rsidR="005841A5" w:rsidRPr="008048DD">
          <w:rPr>
            <w:rStyle w:val="Hyperlink"/>
            <w:noProof/>
          </w:rPr>
          <w:t>Figure F.1: JSCI score distribution of TtW inflow and TtW and jobactive matched samples</w:t>
        </w:r>
        <w:r w:rsidR="005841A5">
          <w:rPr>
            <w:noProof/>
            <w:webHidden/>
          </w:rPr>
          <w:tab/>
        </w:r>
        <w:r w:rsidR="005841A5">
          <w:rPr>
            <w:noProof/>
            <w:webHidden/>
          </w:rPr>
          <w:fldChar w:fldCharType="begin"/>
        </w:r>
        <w:r w:rsidR="005841A5">
          <w:rPr>
            <w:noProof/>
            <w:webHidden/>
          </w:rPr>
          <w:instrText xml:space="preserve"> PAGEREF _Toc69395565 \h </w:instrText>
        </w:r>
        <w:r w:rsidR="005841A5">
          <w:rPr>
            <w:noProof/>
            <w:webHidden/>
          </w:rPr>
        </w:r>
        <w:r w:rsidR="005841A5">
          <w:rPr>
            <w:noProof/>
            <w:webHidden/>
          </w:rPr>
          <w:fldChar w:fldCharType="separate"/>
        </w:r>
        <w:r>
          <w:rPr>
            <w:noProof/>
            <w:webHidden/>
          </w:rPr>
          <w:t>194</w:t>
        </w:r>
        <w:r w:rsidR="005841A5">
          <w:rPr>
            <w:noProof/>
            <w:webHidden/>
          </w:rPr>
          <w:fldChar w:fldCharType="end"/>
        </w:r>
      </w:hyperlink>
    </w:p>
    <w:p w14:paraId="7E2A00B6" w14:textId="23FF9245" w:rsidR="005841A5" w:rsidRDefault="00777F86">
      <w:pPr>
        <w:pStyle w:val="TableofFigures"/>
        <w:rPr>
          <w:rFonts w:cstheme="minorBidi"/>
          <w:b w:val="0"/>
          <w:noProof/>
          <w:sz w:val="22"/>
          <w:szCs w:val="22"/>
          <w:lang w:eastAsia="en-AU"/>
        </w:rPr>
      </w:pPr>
      <w:hyperlink w:anchor="_Toc69395566" w:history="1">
        <w:r w:rsidR="005841A5" w:rsidRPr="008048DD">
          <w:rPr>
            <w:rStyle w:val="Hyperlink"/>
            <w:noProof/>
          </w:rPr>
          <w:t>Figure H.1: Cumulative percentage of TtW and jobactive participants achieving LMA*, inflow population</w:t>
        </w:r>
        <w:r w:rsidR="005841A5">
          <w:rPr>
            <w:noProof/>
            <w:webHidden/>
          </w:rPr>
          <w:tab/>
        </w:r>
        <w:r w:rsidR="005841A5">
          <w:rPr>
            <w:noProof/>
            <w:webHidden/>
          </w:rPr>
          <w:fldChar w:fldCharType="begin"/>
        </w:r>
        <w:r w:rsidR="005841A5">
          <w:rPr>
            <w:noProof/>
            <w:webHidden/>
          </w:rPr>
          <w:instrText xml:space="preserve"> PAGEREF _Toc69395566 \h </w:instrText>
        </w:r>
        <w:r w:rsidR="005841A5">
          <w:rPr>
            <w:noProof/>
            <w:webHidden/>
          </w:rPr>
        </w:r>
        <w:r w:rsidR="005841A5">
          <w:rPr>
            <w:noProof/>
            <w:webHidden/>
          </w:rPr>
          <w:fldChar w:fldCharType="separate"/>
        </w:r>
        <w:r>
          <w:rPr>
            <w:noProof/>
            <w:webHidden/>
          </w:rPr>
          <w:t>200</w:t>
        </w:r>
        <w:r w:rsidR="005841A5">
          <w:rPr>
            <w:noProof/>
            <w:webHidden/>
          </w:rPr>
          <w:fldChar w:fldCharType="end"/>
        </w:r>
      </w:hyperlink>
    </w:p>
    <w:p w14:paraId="2C6A4F8A" w14:textId="3ED76583" w:rsidR="005841A5" w:rsidRDefault="00777F86">
      <w:pPr>
        <w:pStyle w:val="TableofFigures"/>
        <w:rPr>
          <w:rFonts w:cstheme="minorBidi"/>
          <w:b w:val="0"/>
          <w:noProof/>
          <w:sz w:val="22"/>
          <w:szCs w:val="22"/>
          <w:lang w:eastAsia="en-AU"/>
        </w:rPr>
      </w:pPr>
      <w:hyperlink w:anchor="_Toc69395567" w:history="1">
        <w:r w:rsidR="005841A5" w:rsidRPr="008048DD">
          <w:rPr>
            <w:rStyle w:val="Hyperlink"/>
            <w:noProof/>
          </w:rPr>
          <w:t>Figure H.2: Cumulative percentage of TtW and jobactive participants achieving study outcomes*, inflow population</w:t>
        </w:r>
        <w:r w:rsidR="005841A5">
          <w:rPr>
            <w:noProof/>
            <w:webHidden/>
          </w:rPr>
          <w:tab/>
        </w:r>
        <w:r w:rsidR="005841A5">
          <w:rPr>
            <w:noProof/>
            <w:webHidden/>
          </w:rPr>
          <w:fldChar w:fldCharType="begin"/>
        </w:r>
        <w:r w:rsidR="005841A5">
          <w:rPr>
            <w:noProof/>
            <w:webHidden/>
          </w:rPr>
          <w:instrText xml:space="preserve"> PAGEREF _Toc69395567 \h </w:instrText>
        </w:r>
        <w:r w:rsidR="005841A5">
          <w:rPr>
            <w:noProof/>
            <w:webHidden/>
          </w:rPr>
        </w:r>
        <w:r w:rsidR="005841A5">
          <w:rPr>
            <w:noProof/>
            <w:webHidden/>
          </w:rPr>
          <w:fldChar w:fldCharType="separate"/>
        </w:r>
        <w:r>
          <w:rPr>
            <w:noProof/>
            <w:webHidden/>
          </w:rPr>
          <w:t>204</w:t>
        </w:r>
        <w:r w:rsidR="005841A5">
          <w:rPr>
            <w:noProof/>
            <w:webHidden/>
          </w:rPr>
          <w:fldChar w:fldCharType="end"/>
        </w:r>
      </w:hyperlink>
    </w:p>
    <w:p w14:paraId="057A19B5" w14:textId="008D819E" w:rsidR="005841A5" w:rsidRDefault="00777F86">
      <w:pPr>
        <w:pStyle w:val="TableofFigures"/>
        <w:rPr>
          <w:rFonts w:cstheme="minorBidi"/>
          <w:b w:val="0"/>
          <w:noProof/>
          <w:sz w:val="22"/>
          <w:szCs w:val="22"/>
          <w:lang w:eastAsia="en-AU"/>
        </w:rPr>
      </w:pPr>
      <w:hyperlink w:anchor="_Toc69395568" w:history="1">
        <w:r w:rsidR="005841A5" w:rsidRPr="008048DD">
          <w:rPr>
            <w:rStyle w:val="Hyperlink"/>
            <w:noProof/>
          </w:rPr>
          <w:t>Figure H.3: Cumulative percentage of TtW and jobactive participants achieving positive outcomes*, inflow population</w:t>
        </w:r>
        <w:r w:rsidR="005841A5">
          <w:rPr>
            <w:noProof/>
            <w:webHidden/>
          </w:rPr>
          <w:tab/>
        </w:r>
        <w:r w:rsidR="005841A5">
          <w:rPr>
            <w:noProof/>
            <w:webHidden/>
          </w:rPr>
          <w:fldChar w:fldCharType="begin"/>
        </w:r>
        <w:r w:rsidR="005841A5">
          <w:rPr>
            <w:noProof/>
            <w:webHidden/>
          </w:rPr>
          <w:instrText xml:space="preserve"> PAGEREF _Toc69395568 \h </w:instrText>
        </w:r>
        <w:r w:rsidR="005841A5">
          <w:rPr>
            <w:noProof/>
            <w:webHidden/>
          </w:rPr>
        </w:r>
        <w:r w:rsidR="005841A5">
          <w:rPr>
            <w:noProof/>
            <w:webHidden/>
          </w:rPr>
          <w:fldChar w:fldCharType="separate"/>
        </w:r>
        <w:r>
          <w:rPr>
            <w:noProof/>
            <w:webHidden/>
          </w:rPr>
          <w:t>207</w:t>
        </w:r>
        <w:r w:rsidR="005841A5">
          <w:rPr>
            <w:noProof/>
            <w:webHidden/>
          </w:rPr>
          <w:fldChar w:fldCharType="end"/>
        </w:r>
      </w:hyperlink>
    </w:p>
    <w:p w14:paraId="721B20B8" w14:textId="58433E3F" w:rsidR="00536C4F" w:rsidRPr="00D65873" w:rsidRDefault="00536C4F" w:rsidP="00D65873">
      <w:r>
        <w:fldChar w:fldCharType="end"/>
      </w:r>
    </w:p>
    <w:p w14:paraId="15C32EC7" w14:textId="77777777" w:rsidR="00536C4F" w:rsidRPr="00D65873" w:rsidRDefault="00536C4F" w:rsidP="00BA59CF">
      <w:r w:rsidRPr="00D65873">
        <w:br w:type="page"/>
      </w:r>
    </w:p>
    <w:p w14:paraId="48F33875" w14:textId="77777777" w:rsidR="0034541B" w:rsidRPr="002F5490" w:rsidRDefault="0034541B" w:rsidP="0034541B">
      <w:pPr>
        <w:pStyle w:val="Heading1"/>
      </w:pPr>
      <w:bookmarkStart w:id="884" w:name="_Toc55475744"/>
      <w:bookmarkStart w:id="885" w:name="_Toc72481972"/>
      <w:r w:rsidRPr="002F5490">
        <w:t>List of short forms</w:t>
      </w:r>
      <w:bookmarkEnd w:id="884"/>
      <w:bookmarkEnd w:id="885"/>
    </w:p>
    <w:tbl>
      <w:tblPr>
        <w:tblStyle w:val="TtWReportTableTemplate2"/>
        <w:tblW w:w="9214" w:type="dxa"/>
        <w:tblLook w:val="04A0" w:firstRow="1" w:lastRow="0" w:firstColumn="1" w:lastColumn="0" w:noHBand="0" w:noVBand="1"/>
        <w:tblDescription w:val="ABS Australian Bureau of Statistics&#10;Department Department of Jobs and Small Business&#10;DHS Department of Human Services&#10;ESAt Employment Services Assessment &#10;ESS Employment Services System&#10;Eurofound European Foundation for the Improvement of Living and Working Conditions&#10;JSCI Job Seeker Classification Instrument&#10;KPI key performance indicator&#10;OECD Organisation for Economic Co-operation and Development&#10;RED Research and Evaluation Database&#10;SDP Service Delivery Plan&#10;TtW Transition to Work&#10;TtW Deed Transition to Work Deed 2016–2020 &#10;"/>
      </w:tblPr>
      <w:tblGrid>
        <w:gridCol w:w="1211"/>
        <w:gridCol w:w="8003"/>
      </w:tblGrid>
      <w:tr w:rsidR="0034541B" w:rsidRPr="00B0400C" w14:paraId="3B28976A" w14:textId="77777777" w:rsidTr="009B34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35C9C86E" w14:textId="77777777" w:rsidR="0034541B" w:rsidRPr="00ED6857" w:rsidRDefault="0034541B" w:rsidP="009B347D">
            <w:pPr>
              <w:rPr>
                <w:rFonts w:asciiTheme="minorHAnsi" w:hAnsiTheme="minorHAnsi" w:cstheme="minorHAnsi"/>
                <w:b w:val="0"/>
                <w:szCs w:val="20"/>
              </w:rPr>
            </w:pPr>
            <w:r w:rsidRPr="00ED6857">
              <w:rPr>
                <w:rFonts w:cstheme="minorHAnsi"/>
                <w:szCs w:val="20"/>
              </w:rPr>
              <w:t>Short form</w:t>
            </w:r>
          </w:p>
        </w:tc>
        <w:tc>
          <w:tcPr>
            <w:tcW w:w="8024" w:type="dxa"/>
          </w:tcPr>
          <w:p w14:paraId="191AFB54" w14:textId="77777777" w:rsidR="0034541B" w:rsidRPr="00ED6857" w:rsidRDefault="0034541B" w:rsidP="009B347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Cs w:val="20"/>
              </w:rPr>
            </w:pPr>
            <w:r w:rsidRPr="00ED6857">
              <w:rPr>
                <w:rFonts w:cstheme="minorHAnsi"/>
                <w:szCs w:val="20"/>
              </w:rPr>
              <w:t>In full</w:t>
            </w:r>
          </w:p>
        </w:tc>
      </w:tr>
      <w:tr w:rsidR="0034541B" w:rsidRPr="00B0400C" w14:paraId="78DF3AE2"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F458571" w14:textId="77777777" w:rsidR="0034541B" w:rsidRPr="00ED6857" w:rsidRDefault="0034541B" w:rsidP="009B347D">
            <w:pPr>
              <w:rPr>
                <w:rFonts w:cstheme="minorHAnsi"/>
                <w:b w:val="0"/>
                <w:szCs w:val="20"/>
              </w:rPr>
            </w:pPr>
            <w:r w:rsidRPr="00ED6857">
              <w:rPr>
                <w:rFonts w:cstheme="minorHAnsi"/>
                <w:szCs w:val="20"/>
              </w:rPr>
              <w:t>ABS</w:t>
            </w:r>
          </w:p>
        </w:tc>
        <w:tc>
          <w:tcPr>
            <w:tcW w:w="8024" w:type="dxa"/>
          </w:tcPr>
          <w:p w14:paraId="491D01EA"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Australian Bureau of Statistics</w:t>
            </w:r>
          </w:p>
        </w:tc>
      </w:tr>
      <w:tr w:rsidR="0034541B" w:rsidRPr="00B0400C" w14:paraId="4BF6D7A1"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26E2D7E1" w14:textId="77777777" w:rsidR="0034541B" w:rsidRPr="00ED6857" w:rsidRDefault="0034541B" w:rsidP="009B347D">
            <w:pPr>
              <w:rPr>
                <w:rFonts w:cstheme="minorHAnsi"/>
                <w:b w:val="0"/>
                <w:szCs w:val="20"/>
              </w:rPr>
            </w:pPr>
            <w:r w:rsidRPr="00ED6857">
              <w:rPr>
                <w:rFonts w:cstheme="minorHAnsi"/>
                <w:szCs w:val="20"/>
              </w:rPr>
              <w:t>AMEP</w:t>
            </w:r>
          </w:p>
        </w:tc>
        <w:tc>
          <w:tcPr>
            <w:tcW w:w="8024" w:type="dxa"/>
          </w:tcPr>
          <w:p w14:paraId="67809C3E"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Adult Migrant English Program</w:t>
            </w:r>
          </w:p>
        </w:tc>
      </w:tr>
      <w:tr w:rsidR="0034541B" w:rsidRPr="00B0400C" w14:paraId="7D595915"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7BB24E9" w14:textId="77777777" w:rsidR="0034541B" w:rsidRPr="00ED6857" w:rsidRDefault="0034541B" w:rsidP="009B347D">
            <w:pPr>
              <w:rPr>
                <w:rFonts w:cstheme="minorHAnsi"/>
                <w:b w:val="0"/>
                <w:szCs w:val="20"/>
              </w:rPr>
            </w:pPr>
            <w:r w:rsidRPr="00ED6857">
              <w:rPr>
                <w:rFonts w:cstheme="minorHAnsi"/>
                <w:szCs w:val="20"/>
              </w:rPr>
              <w:t>CALD</w:t>
            </w:r>
          </w:p>
        </w:tc>
        <w:tc>
          <w:tcPr>
            <w:tcW w:w="8024" w:type="dxa"/>
          </w:tcPr>
          <w:p w14:paraId="4183EE4A"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Culturally and linguistically diverse</w:t>
            </w:r>
          </w:p>
        </w:tc>
      </w:tr>
      <w:tr w:rsidR="0034541B" w:rsidRPr="00B0400C" w14:paraId="1F66C05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67BB706A" w14:textId="77777777" w:rsidR="0034541B" w:rsidRPr="00ED6857" w:rsidRDefault="0034541B" w:rsidP="009B347D">
            <w:pPr>
              <w:rPr>
                <w:rFonts w:cstheme="minorHAnsi"/>
                <w:b w:val="0"/>
                <w:szCs w:val="20"/>
              </w:rPr>
            </w:pPr>
            <w:r w:rsidRPr="00ED6857">
              <w:rPr>
                <w:rFonts w:cstheme="minorHAnsi"/>
                <w:szCs w:val="20"/>
              </w:rPr>
              <w:t>department</w:t>
            </w:r>
          </w:p>
        </w:tc>
        <w:tc>
          <w:tcPr>
            <w:tcW w:w="8024" w:type="dxa"/>
          </w:tcPr>
          <w:p w14:paraId="1CD48108"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Department of Education, Skills and Employment</w:t>
            </w:r>
          </w:p>
        </w:tc>
      </w:tr>
      <w:tr w:rsidR="0034541B" w:rsidRPr="00B0400C" w14:paraId="5660C43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3EC7D93" w14:textId="77777777" w:rsidR="0034541B" w:rsidRPr="00ED6857" w:rsidRDefault="0034541B" w:rsidP="009B347D">
            <w:pPr>
              <w:rPr>
                <w:rFonts w:cstheme="minorHAnsi"/>
                <w:b w:val="0"/>
                <w:szCs w:val="20"/>
              </w:rPr>
            </w:pPr>
            <w:r w:rsidRPr="00ED6857">
              <w:rPr>
                <w:rFonts w:cstheme="minorHAnsi"/>
                <w:szCs w:val="20"/>
              </w:rPr>
              <w:t>DHS</w:t>
            </w:r>
          </w:p>
        </w:tc>
        <w:tc>
          <w:tcPr>
            <w:tcW w:w="8024" w:type="dxa"/>
          </w:tcPr>
          <w:p w14:paraId="629A594D"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Department of Human Services (now Services Australia)</w:t>
            </w:r>
          </w:p>
        </w:tc>
      </w:tr>
      <w:tr w:rsidR="0034541B" w:rsidRPr="00B0400C" w14:paraId="1F32F67C"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953C193" w14:textId="77777777" w:rsidR="0034541B" w:rsidRPr="00ED6857" w:rsidRDefault="0034541B" w:rsidP="009B347D">
            <w:pPr>
              <w:rPr>
                <w:rFonts w:cstheme="minorHAnsi"/>
                <w:b w:val="0"/>
                <w:szCs w:val="20"/>
              </w:rPr>
            </w:pPr>
            <w:r w:rsidRPr="00ED6857">
              <w:rPr>
                <w:rFonts w:cstheme="minorHAnsi"/>
                <w:szCs w:val="20"/>
              </w:rPr>
              <w:t>ESAt</w:t>
            </w:r>
          </w:p>
        </w:tc>
        <w:tc>
          <w:tcPr>
            <w:tcW w:w="8024" w:type="dxa"/>
          </w:tcPr>
          <w:p w14:paraId="7D361790"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Employment Services Assessment </w:t>
            </w:r>
          </w:p>
        </w:tc>
      </w:tr>
      <w:tr w:rsidR="0034541B" w:rsidRPr="00B0400C" w14:paraId="09D02C0A"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126C09A" w14:textId="77777777" w:rsidR="0034541B" w:rsidRPr="00ED6857" w:rsidRDefault="0034541B" w:rsidP="009B347D">
            <w:pPr>
              <w:rPr>
                <w:rFonts w:cstheme="minorHAnsi"/>
                <w:b w:val="0"/>
                <w:bCs/>
                <w:szCs w:val="20"/>
              </w:rPr>
            </w:pPr>
            <w:r w:rsidRPr="00ED6857">
              <w:rPr>
                <w:rFonts w:cstheme="minorHAnsi"/>
                <w:bCs/>
                <w:szCs w:val="20"/>
              </w:rPr>
              <w:t>ESL</w:t>
            </w:r>
          </w:p>
        </w:tc>
        <w:tc>
          <w:tcPr>
            <w:tcW w:w="8024" w:type="dxa"/>
          </w:tcPr>
          <w:p w14:paraId="46B78759"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Early school leaver</w:t>
            </w:r>
          </w:p>
        </w:tc>
      </w:tr>
      <w:tr w:rsidR="0034541B" w:rsidRPr="00B0400C" w14:paraId="589AC3C5"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2363E3F" w14:textId="77777777" w:rsidR="0034541B" w:rsidRPr="00ED6857" w:rsidRDefault="0034541B" w:rsidP="009B347D">
            <w:pPr>
              <w:rPr>
                <w:rFonts w:cstheme="minorHAnsi"/>
                <w:b w:val="0"/>
                <w:szCs w:val="20"/>
              </w:rPr>
            </w:pPr>
            <w:r w:rsidRPr="00ED6857">
              <w:rPr>
                <w:rFonts w:cstheme="minorHAnsi"/>
                <w:szCs w:val="20"/>
              </w:rPr>
              <w:t>ESS</w:t>
            </w:r>
          </w:p>
        </w:tc>
        <w:tc>
          <w:tcPr>
            <w:tcW w:w="8024" w:type="dxa"/>
          </w:tcPr>
          <w:p w14:paraId="45FEBCB8"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Employment Services System</w:t>
            </w:r>
          </w:p>
        </w:tc>
      </w:tr>
      <w:tr w:rsidR="0034541B" w:rsidRPr="00B0400C" w14:paraId="45D6ED0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4455501B" w14:textId="77777777" w:rsidR="0034541B" w:rsidRPr="00ED6857" w:rsidRDefault="0034541B" w:rsidP="009B347D">
            <w:pPr>
              <w:rPr>
                <w:rFonts w:cstheme="minorHAnsi"/>
                <w:b w:val="0"/>
                <w:szCs w:val="20"/>
              </w:rPr>
            </w:pPr>
            <w:r w:rsidRPr="00ED6857">
              <w:rPr>
                <w:rFonts w:cstheme="minorHAnsi"/>
                <w:szCs w:val="20"/>
              </w:rPr>
              <w:t>ER</w:t>
            </w:r>
          </w:p>
        </w:tc>
        <w:tc>
          <w:tcPr>
            <w:tcW w:w="8024" w:type="dxa"/>
          </w:tcPr>
          <w:p w14:paraId="17EEF919"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Employment region</w:t>
            </w:r>
          </w:p>
        </w:tc>
      </w:tr>
      <w:tr w:rsidR="0034541B" w:rsidRPr="00B0400C" w14:paraId="17E75833"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6150012E" w14:textId="77777777" w:rsidR="0034541B" w:rsidRPr="00ED6857" w:rsidRDefault="0034541B" w:rsidP="009B347D">
            <w:pPr>
              <w:rPr>
                <w:rFonts w:cstheme="minorHAnsi"/>
                <w:b w:val="0"/>
                <w:szCs w:val="20"/>
              </w:rPr>
            </w:pPr>
            <w:r w:rsidRPr="00ED6857">
              <w:rPr>
                <w:rFonts w:cstheme="minorHAnsi"/>
                <w:szCs w:val="20"/>
              </w:rPr>
              <w:t>JSEES</w:t>
            </w:r>
          </w:p>
        </w:tc>
        <w:tc>
          <w:tcPr>
            <w:tcW w:w="8024" w:type="dxa"/>
          </w:tcPr>
          <w:p w14:paraId="554A212B"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Job Seeker Experiences in Employment Services</w:t>
            </w:r>
          </w:p>
        </w:tc>
      </w:tr>
      <w:tr w:rsidR="0034541B" w:rsidRPr="00B0400C" w14:paraId="7429A07C"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212F4D62" w14:textId="77777777" w:rsidR="0034541B" w:rsidRPr="00ED6857" w:rsidRDefault="0034541B" w:rsidP="009B347D">
            <w:pPr>
              <w:rPr>
                <w:rFonts w:cstheme="minorHAnsi"/>
                <w:b w:val="0"/>
                <w:szCs w:val="20"/>
              </w:rPr>
            </w:pPr>
            <w:r w:rsidRPr="00ED6857">
              <w:rPr>
                <w:rFonts w:cstheme="minorHAnsi"/>
                <w:szCs w:val="20"/>
              </w:rPr>
              <w:t>JSCI</w:t>
            </w:r>
          </w:p>
        </w:tc>
        <w:tc>
          <w:tcPr>
            <w:tcW w:w="8024" w:type="dxa"/>
          </w:tcPr>
          <w:p w14:paraId="2EB86C90"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Job Seeker Classification Instrument</w:t>
            </w:r>
          </w:p>
        </w:tc>
      </w:tr>
      <w:tr w:rsidR="0034541B" w:rsidRPr="00B0400C" w14:paraId="109F7C27"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7BFE9C85" w14:textId="77777777" w:rsidR="0034541B" w:rsidRPr="00ED6857" w:rsidRDefault="0034541B" w:rsidP="009B347D">
            <w:pPr>
              <w:rPr>
                <w:rFonts w:cstheme="minorHAnsi"/>
                <w:b w:val="0"/>
                <w:szCs w:val="20"/>
              </w:rPr>
            </w:pPr>
            <w:r w:rsidRPr="00ED6857">
              <w:rPr>
                <w:rFonts w:cstheme="minorHAnsi"/>
                <w:szCs w:val="20"/>
              </w:rPr>
              <w:t>KPI</w:t>
            </w:r>
          </w:p>
        </w:tc>
        <w:tc>
          <w:tcPr>
            <w:tcW w:w="8024" w:type="dxa"/>
          </w:tcPr>
          <w:p w14:paraId="71C794AC" w14:textId="0BA84BA8"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Key </w:t>
            </w:r>
            <w:r w:rsidR="006B7AFB">
              <w:rPr>
                <w:rFonts w:cstheme="minorHAnsi"/>
                <w:szCs w:val="20"/>
              </w:rPr>
              <w:t>P</w:t>
            </w:r>
            <w:r w:rsidRPr="00ED6857">
              <w:rPr>
                <w:rFonts w:cstheme="minorHAnsi"/>
                <w:szCs w:val="20"/>
              </w:rPr>
              <w:t xml:space="preserve">erformance </w:t>
            </w:r>
            <w:r w:rsidR="006B7AFB">
              <w:rPr>
                <w:rFonts w:cstheme="minorHAnsi"/>
                <w:szCs w:val="20"/>
              </w:rPr>
              <w:t>I</w:t>
            </w:r>
            <w:r w:rsidRPr="00ED6857">
              <w:rPr>
                <w:rFonts w:cstheme="minorHAnsi"/>
                <w:szCs w:val="20"/>
              </w:rPr>
              <w:t>ndicator</w:t>
            </w:r>
          </w:p>
        </w:tc>
      </w:tr>
      <w:tr w:rsidR="0034541B" w:rsidRPr="00B0400C" w14:paraId="4B261397"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16AACC6" w14:textId="77777777" w:rsidR="0034541B" w:rsidRPr="00ED6857" w:rsidRDefault="0034541B" w:rsidP="009B347D">
            <w:pPr>
              <w:rPr>
                <w:rFonts w:cstheme="minorHAnsi"/>
                <w:b w:val="0"/>
                <w:szCs w:val="20"/>
              </w:rPr>
            </w:pPr>
            <w:r w:rsidRPr="00ED6857">
              <w:rPr>
                <w:rFonts w:cstheme="minorHAnsi"/>
                <w:szCs w:val="20"/>
              </w:rPr>
              <w:t>LMA</w:t>
            </w:r>
          </w:p>
        </w:tc>
        <w:tc>
          <w:tcPr>
            <w:tcW w:w="8024" w:type="dxa"/>
          </w:tcPr>
          <w:p w14:paraId="04730226"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Labour market attachment</w:t>
            </w:r>
          </w:p>
        </w:tc>
      </w:tr>
      <w:tr w:rsidR="0034541B" w:rsidRPr="00B0400C" w14:paraId="3C333860"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ECA7302" w14:textId="77777777" w:rsidR="0034541B" w:rsidRPr="00ED6857" w:rsidRDefault="0034541B" w:rsidP="009B347D">
            <w:pPr>
              <w:rPr>
                <w:rFonts w:cstheme="minorHAnsi"/>
                <w:b w:val="0"/>
                <w:szCs w:val="20"/>
              </w:rPr>
            </w:pPr>
            <w:r w:rsidRPr="00ED6857">
              <w:rPr>
                <w:rFonts w:cstheme="minorHAnsi"/>
                <w:szCs w:val="20"/>
              </w:rPr>
              <w:t>MOR</w:t>
            </w:r>
          </w:p>
        </w:tc>
        <w:tc>
          <w:tcPr>
            <w:tcW w:w="8024" w:type="dxa"/>
          </w:tcPr>
          <w:p w14:paraId="07AABD77"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Mutual Obligation Requirement</w:t>
            </w:r>
          </w:p>
        </w:tc>
      </w:tr>
      <w:tr w:rsidR="0034541B" w:rsidRPr="00B0400C" w14:paraId="1BB97E2F"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0692EB" w14:textId="77777777" w:rsidR="0034541B" w:rsidRPr="00ED6857" w:rsidRDefault="0034541B" w:rsidP="009B347D">
            <w:pPr>
              <w:rPr>
                <w:rFonts w:cstheme="minorHAnsi"/>
                <w:b w:val="0"/>
                <w:szCs w:val="20"/>
              </w:rPr>
            </w:pPr>
            <w:r w:rsidRPr="00ED6857">
              <w:rPr>
                <w:rFonts w:cstheme="minorHAnsi"/>
                <w:szCs w:val="20"/>
              </w:rPr>
              <w:t>NCVER</w:t>
            </w:r>
          </w:p>
        </w:tc>
        <w:tc>
          <w:tcPr>
            <w:tcW w:w="8024" w:type="dxa"/>
          </w:tcPr>
          <w:p w14:paraId="5B3F0541"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National Centre for Vocational Education Research</w:t>
            </w:r>
          </w:p>
        </w:tc>
      </w:tr>
      <w:tr w:rsidR="0034541B" w:rsidRPr="00B0400C" w14:paraId="7E75C0AA"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362A964F" w14:textId="77777777" w:rsidR="0034541B" w:rsidRPr="00ED6857" w:rsidRDefault="0034541B" w:rsidP="009B347D">
            <w:pPr>
              <w:rPr>
                <w:rFonts w:cstheme="minorHAnsi"/>
                <w:b w:val="0"/>
                <w:szCs w:val="20"/>
              </w:rPr>
            </w:pPr>
            <w:r w:rsidRPr="00ED6857">
              <w:rPr>
                <w:rFonts w:cstheme="minorHAnsi"/>
                <w:szCs w:val="20"/>
              </w:rPr>
              <w:t>NEET</w:t>
            </w:r>
          </w:p>
        </w:tc>
        <w:tc>
          <w:tcPr>
            <w:tcW w:w="8024" w:type="dxa"/>
          </w:tcPr>
          <w:p w14:paraId="1AD5283F" w14:textId="7488D7F8"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Neither </w:t>
            </w:r>
            <w:r w:rsidR="00B94317">
              <w:rPr>
                <w:rFonts w:cstheme="minorHAnsi"/>
                <w:szCs w:val="20"/>
              </w:rPr>
              <w:t xml:space="preserve">in </w:t>
            </w:r>
            <w:r w:rsidRPr="00ED6857">
              <w:rPr>
                <w:rFonts w:cstheme="minorHAnsi"/>
                <w:szCs w:val="20"/>
              </w:rPr>
              <w:t xml:space="preserve">employment nor </w:t>
            </w:r>
            <w:r w:rsidR="00B94317">
              <w:rPr>
                <w:rFonts w:cstheme="minorHAnsi"/>
                <w:szCs w:val="20"/>
              </w:rPr>
              <w:t xml:space="preserve">in </w:t>
            </w:r>
            <w:r w:rsidRPr="00ED6857">
              <w:rPr>
                <w:rFonts w:cstheme="minorHAnsi"/>
                <w:szCs w:val="20"/>
              </w:rPr>
              <w:t>education or training</w:t>
            </w:r>
          </w:p>
        </w:tc>
      </w:tr>
      <w:tr w:rsidR="0034541B" w:rsidRPr="00B0400C" w14:paraId="2795083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66D3A6A" w14:textId="77777777" w:rsidR="0034541B" w:rsidRPr="00ED6857" w:rsidRDefault="0034541B" w:rsidP="009B347D">
            <w:pPr>
              <w:rPr>
                <w:rFonts w:cstheme="minorHAnsi"/>
                <w:b w:val="0"/>
                <w:szCs w:val="20"/>
              </w:rPr>
            </w:pPr>
            <w:r w:rsidRPr="00ED6857">
              <w:rPr>
                <w:rFonts w:cstheme="minorHAnsi"/>
                <w:szCs w:val="20"/>
              </w:rPr>
              <w:t>NESA</w:t>
            </w:r>
          </w:p>
        </w:tc>
        <w:tc>
          <w:tcPr>
            <w:tcW w:w="8024" w:type="dxa"/>
          </w:tcPr>
          <w:p w14:paraId="2766A357"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National Employment Services Association</w:t>
            </w:r>
          </w:p>
        </w:tc>
      </w:tr>
      <w:tr w:rsidR="0034541B" w:rsidRPr="00B0400C" w14:paraId="1B45AE8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B69D884" w14:textId="77777777" w:rsidR="0034541B" w:rsidRPr="00ED6857" w:rsidRDefault="0034541B" w:rsidP="009B347D">
            <w:pPr>
              <w:rPr>
                <w:rFonts w:cstheme="minorHAnsi"/>
                <w:b w:val="0"/>
                <w:szCs w:val="20"/>
              </w:rPr>
            </w:pPr>
            <w:r w:rsidRPr="00ED6857">
              <w:rPr>
                <w:rFonts w:cstheme="minorHAnsi"/>
                <w:szCs w:val="20"/>
              </w:rPr>
              <w:t>NWEP</w:t>
            </w:r>
          </w:p>
        </w:tc>
        <w:tc>
          <w:tcPr>
            <w:tcW w:w="8024" w:type="dxa"/>
          </w:tcPr>
          <w:p w14:paraId="46A3F6F3"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National Work Experience Programme</w:t>
            </w:r>
          </w:p>
        </w:tc>
      </w:tr>
      <w:tr w:rsidR="0034541B" w:rsidRPr="00B0400C" w14:paraId="6F66D7D8"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B46551A" w14:textId="77777777" w:rsidR="0034541B" w:rsidRPr="00ED6857" w:rsidRDefault="0034541B" w:rsidP="009B347D">
            <w:pPr>
              <w:rPr>
                <w:rFonts w:cstheme="minorHAnsi"/>
                <w:b w:val="0"/>
                <w:szCs w:val="20"/>
              </w:rPr>
            </w:pPr>
            <w:r w:rsidRPr="00ED6857">
              <w:rPr>
                <w:rFonts w:cstheme="minorHAnsi"/>
                <w:szCs w:val="20"/>
              </w:rPr>
              <w:t>OECD</w:t>
            </w:r>
          </w:p>
        </w:tc>
        <w:tc>
          <w:tcPr>
            <w:tcW w:w="8024" w:type="dxa"/>
          </w:tcPr>
          <w:p w14:paraId="343BA648"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Organisation for Economic Co-operation and Development</w:t>
            </w:r>
          </w:p>
        </w:tc>
      </w:tr>
      <w:tr w:rsidR="0034541B" w:rsidRPr="00B0400C" w14:paraId="5A65B6AF"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7736271" w14:textId="77777777" w:rsidR="0034541B" w:rsidRPr="00ED6857" w:rsidRDefault="0034541B" w:rsidP="009B347D">
            <w:pPr>
              <w:rPr>
                <w:rFonts w:cstheme="minorHAnsi"/>
                <w:b w:val="0"/>
                <w:szCs w:val="20"/>
              </w:rPr>
            </w:pPr>
            <w:r w:rsidRPr="00ED6857">
              <w:rPr>
                <w:rFonts w:cstheme="minorHAnsi"/>
                <w:szCs w:val="20"/>
              </w:rPr>
              <w:t>PPM</w:t>
            </w:r>
          </w:p>
        </w:tc>
        <w:tc>
          <w:tcPr>
            <w:tcW w:w="8024" w:type="dxa"/>
          </w:tcPr>
          <w:p w14:paraId="00947554"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Post Program Monitoring</w:t>
            </w:r>
          </w:p>
        </w:tc>
      </w:tr>
      <w:tr w:rsidR="0034541B" w:rsidRPr="00B0400C" w14:paraId="5C0987D3"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0B1E46FF" w14:textId="77777777" w:rsidR="0034541B" w:rsidRPr="00ED6857" w:rsidRDefault="0034541B" w:rsidP="009B347D">
            <w:pPr>
              <w:rPr>
                <w:rFonts w:cstheme="minorHAnsi"/>
                <w:b w:val="0"/>
                <w:szCs w:val="20"/>
              </w:rPr>
            </w:pPr>
            <w:r w:rsidRPr="00ED6857">
              <w:rPr>
                <w:rFonts w:cstheme="minorHAnsi"/>
                <w:szCs w:val="20"/>
              </w:rPr>
              <w:t>RED</w:t>
            </w:r>
          </w:p>
        </w:tc>
        <w:tc>
          <w:tcPr>
            <w:tcW w:w="8024" w:type="dxa"/>
          </w:tcPr>
          <w:p w14:paraId="23966766"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Research and Evaluation Database</w:t>
            </w:r>
          </w:p>
        </w:tc>
      </w:tr>
      <w:tr w:rsidR="0034541B" w:rsidRPr="00B0400C" w14:paraId="3DD188A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74AC8656" w14:textId="77777777" w:rsidR="0034541B" w:rsidRPr="00ED6857" w:rsidRDefault="0034541B" w:rsidP="009B347D">
            <w:pPr>
              <w:rPr>
                <w:rFonts w:cstheme="minorHAnsi"/>
                <w:b w:val="0"/>
                <w:szCs w:val="20"/>
              </w:rPr>
            </w:pPr>
            <w:r w:rsidRPr="00ED6857">
              <w:rPr>
                <w:rFonts w:cstheme="minorHAnsi"/>
                <w:szCs w:val="20"/>
              </w:rPr>
              <w:t>SDP</w:t>
            </w:r>
          </w:p>
        </w:tc>
        <w:tc>
          <w:tcPr>
            <w:tcW w:w="8024" w:type="dxa"/>
          </w:tcPr>
          <w:p w14:paraId="19AA8589"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Service Delivery Plan</w:t>
            </w:r>
          </w:p>
        </w:tc>
      </w:tr>
      <w:tr w:rsidR="0034541B" w:rsidRPr="00B0400C" w14:paraId="2E742719"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2A7424C5" w14:textId="77777777" w:rsidR="0034541B" w:rsidRPr="00ED6857" w:rsidRDefault="0034541B" w:rsidP="009B347D">
            <w:pPr>
              <w:rPr>
                <w:rFonts w:cstheme="minorHAnsi"/>
                <w:b w:val="0"/>
                <w:szCs w:val="20"/>
              </w:rPr>
            </w:pPr>
            <w:r w:rsidRPr="00ED6857">
              <w:rPr>
                <w:rFonts w:cstheme="minorHAnsi"/>
                <w:szCs w:val="20"/>
              </w:rPr>
              <w:t>SEE</w:t>
            </w:r>
          </w:p>
        </w:tc>
        <w:tc>
          <w:tcPr>
            <w:tcW w:w="8024" w:type="dxa"/>
          </w:tcPr>
          <w:p w14:paraId="44B35296"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Skills for Education and Employment</w:t>
            </w:r>
          </w:p>
        </w:tc>
      </w:tr>
      <w:tr w:rsidR="0034541B" w:rsidRPr="00B0400C" w14:paraId="7413E2FB"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390CC56C" w14:textId="77777777" w:rsidR="0034541B" w:rsidRPr="00ED6857" w:rsidRDefault="0034541B" w:rsidP="009B347D">
            <w:pPr>
              <w:rPr>
                <w:rFonts w:cstheme="minorHAnsi"/>
                <w:b w:val="0"/>
                <w:szCs w:val="20"/>
              </w:rPr>
            </w:pPr>
            <w:r w:rsidRPr="00ED6857">
              <w:rPr>
                <w:rFonts w:cstheme="minorHAnsi"/>
                <w:szCs w:val="20"/>
              </w:rPr>
              <w:t>SRC</w:t>
            </w:r>
          </w:p>
        </w:tc>
        <w:tc>
          <w:tcPr>
            <w:tcW w:w="8024" w:type="dxa"/>
          </w:tcPr>
          <w:p w14:paraId="39FE83D2"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Social Research Centre</w:t>
            </w:r>
          </w:p>
        </w:tc>
      </w:tr>
      <w:tr w:rsidR="0034541B" w:rsidRPr="00B0400C" w14:paraId="4C73E09E"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39F7B344" w14:textId="77777777" w:rsidR="0034541B" w:rsidRPr="00ED6857" w:rsidRDefault="0034541B" w:rsidP="009B347D">
            <w:pPr>
              <w:rPr>
                <w:rFonts w:cstheme="minorHAnsi"/>
                <w:b w:val="0"/>
                <w:szCs w:val="20"/>
              </w:rPr>
            </w:pPr>
            <w:r w:rsidRPr="00ED6857">
              <w:rPr>
                <w:rFonts w:cstheme="minorHAnsi"/>
                <w:szCs w:val="20"/>
              </w:rPr>
              <w:t>TtW</w:t>
            </w:r>
          </w:p>
        </w:tc>
        <w:tc>
          <w:tcPr>
            <w:tcW w:w="8024" w:type="dxa"/>
          </w:tcPr>
          <w:p w14:paraId="6EA509BF"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Transition to Work</w:t>
            </w:r>
          </w:p>
        </w:tc>
      </w:tr>
      <w:tr w:rsidR="0034541B" w:rsidRPr="00B0400C" w14:paraId="093BE396" w14:textId="77777777" w:rsidTr="009B34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147CED89" w14:textId="77777777" w:rsidR="0034541B" w:rsidRPr="00ED6857" w:rsidRDefault="0034541B" w:rsidP="009B347D">
            <w:pPr>
              <w:rPr>
                <w:rFonts w:cstheme="minorHAnsi"/>
                <w:b w:val="0"/>
                <w:szCs w:val="20"/>
              </w:rPr>
            </w:pPr>
            <w:r w:rsidRPr="00ED6857">
              <w:rPr>
                <w:rFonts w:cstheme="minorHAnsi"/>
                <w:szCs w:val="20"/>
              </w:rPr>
              <w:t>TtW Deed</w:t>
            </w:r>
          </w:p>
        </w:tc>
        <w:tc>
          <w:tcPr>
            <w:tcW w:w="8024" w:type="dxa"/>
          </w:tcPr>
          <w:p w14:paraId="17B155F9" w14:textId="77777777" w:rsidR="0034541B" w:rsidRPr="00ED6857" w:rsidRDefault="0034541B" w:rsidP="009B347D">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Transition to Work Deed 2016–2022 </w:t>
            </w:r>
          </w:p>
        </w:tc>
      </w:tr>
      <w:tr w:rsidR="0034541B" w:rsidRPr="00B0400C" w14:paraId="78D2C89D" w14:textId="77777777" w:rsidTr="009B34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dxa"/>
          </w:tcPr>
          <w:p w14:paraId="5996B8D3" w14:textId="77777777" w:rsidR="0034541B" w:rsidRPr="00ED6857" w:rsidDel="00D67A8D" w:rsidRDefault="0034541B" w:rsidP="009B347D">
            <w:pPr>
              <w:rPr>
                <w:rFonts w:cstheme="minorHAnsi"/>
                <w:b w:val="0"/>
                <w:szCs w:val="20"/>
              </w:rPr>
            </w:pPr>
            <w:r w:rsidRPr="00ED6857">
              <w:rPr>
                <w:rFonts w:cstheme="minorHAnsi"/>
                <w:szCs w:val="20"/>
              </w:rPr>
              <w:t>VET</w:t>
            </w:r>
          </w:p>
        </w:tc>
        <w:tc>
          <w:tcPr>
            <w:tcW w:w="8024" w:type="dxa"/>
          </w:tcPr>
          <w:p w14:paraId="063D4D80" w14:textId="77777777" w:rsidR="0034541B" w:rsidRPr="00ED6857" w:rsidRDefault="0034541B" w:rsidP="009B347D">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Vocational education and training</w:t>
            </w:r>
          </w:p>
        </w:tc>
      </w:tr>
    </w:tbl>
    <w:p w14:paraId="0208AEDC" w14:textId="77777777" w:rsidR="00EA3CC9" w:rsidRPr="00123CAC" w:rsidRDefault="00EA3CC9" w:rsidP="00BA59CF">
      <w:r>
        <w:br w:type="page"/>
      </w:r>
    </w:p>
    <w:p w14:paraId="21ABF694" w14:textId="5B07CDB4" w:rsidR="00481363" w:rsidRPr="002F5490" w:rsidRDefault="00536C4F" w:rsidP="00481363">
      <w:pPr>
        <w:pStyle w:val="Heading1"/>
      </w:pPr>
      <w:bookmarkStart w:id="886" w:name="_Toc72481973"/>
      <w:r w:rsidRPr="002F5490">
        <w:t>Glossary</w:t>
      </w:r>
      <w:bookmarkEnd w:id="886"/>
    </w:p>
    <w:tbl>
      <w:tblPr>
        <w:tblStyle w:val="TtWReportTableTemplate2"/>
        <w:tblW w:w="9072" w:type="dxa"/>
        <w:tblLayout w:type="fixed"/>
        <w:tblLook w:val="04A0" w:firstRow="1" w:lastRow="0" w:firstColumn="1" w:lastColumn="0" w:noHBand="0" w:noVBand="1"/>
        <w:tblDescription w:val="Annual Funded Places: TtW providers are contracted for an agreed number of places per annum per employment region, with each funded place expected to allow participation for two young people on average per annum. &#10;Commence(ment): In this report, to commence(ment) is to start actively engaging with employment services. A participant commences with TtW when they attend their first appointment with the TtW provider. Then there is a 28-day ‘Initial Phase’ when the provider must explain their services and make sure the participant understands the Mutual Obligation Requirements and the consequences of not participating appropriately. A participant commences with jobactive when they attend their first appointment with the jobactive provider. The provider assesses the job seeker’s circumstances, explains to the job seeker their obligations under social security law and, together with the job seeker, develops and agrees on a Job Plan. &#10;commencement rate: The commencement rate is the percentage of people referred to TtW who attended an initial appointment with a TtW provider.&#10;contract: In this report, a contract is an agreement between a provider and the Australian Government to deliver TtW services in a particular Employment Region. Some providers have more than one contract because they deliver TtW in more than one region.&#10;Employment Fund: The Employment Fund General Account (Employment Fund) is a flexible pool of funds available to jobactive providers. Each jobactive provider receives credits which they can use to claim reimbursement for goods and services that genuinely support and assist job seekers to gain the tools, skills and experience they need to get and keep a job. TtW does not provide Employment Fund access, as providers are expected to use up front payments to support young people to get and keep a job.&#10;ESS Web: This is the Employment Services System secure web interface, where providers enter servicing information about participant transactions that stimulate payments consistent with the contractual arrangement with the Department.&#10;exit: In this report, an exit is when a TtW provider removes a participant from their caseload. Most exits are automatic (effective exit) for reasons such as stopping or changing income support payments, changing to another employment service, death and imprisonment. Providers can initiate a manual exit (provider exit). They must record reasons for exits.&#10;Group One: Young people referred to TtW through DHS Centrelink who meet the following eligibility criteria:&#10;—have not been awarded a Year 12 certificate or a Certificate III or higher&#10;—are receiving Youth Allowance (Other) or any other activity-tested income support payment&#10;—are eligible for Stream B in jobactive but do not have a pending Employment Services Assessment (ESAt).&#10;Group Two: Disengaged young people who are directly registered with a TtW provider and who meet the following eligibility criteria:&#10;—have not been awarded a Year 12 certificate or a Certificate III or higher&#10;—are not already participating in employment services&#10;—for the last 13 weeks have not been working an average of eight hours or more per week&#10;—have not attended secondary education for 13 weeks, are not enrolled in secondary education and do not have an approved exemption from legal requirements to attend school&#10;—are not receiving income support or are receiving non-activity-tested income support such as Parenting Payment.&#10;Group Three: Young people referred from a jobactive provider who meet the following eligibility criteria:&#10;—are in Stream C in jobactive&#10;—are identified by their jobactive provider as having capacity to benefit from TtW (e.g. young people with particular types of disadvantages, such as unstable housing).&#10;Initial Phase: In this report, the Initial Phase is the 28 days immediately after a participant commences with TtW. (Also referred to as ‘initial commencement phase’.) &#10;Job Plan: A Job Plan is an agreement that a jobactive or TtW participant must make with their employment services provider and comply with in return for receiving income support payments and services. It covers things they need to do to find work, including applying for jobs, attending appointments with the provider and participating in approved activities.&#10;jobactive: jobactive is the Australian Government’s mainstream employment service. &#10;jobactive comparison group: For the purpose of evaluation, a comparison group of jobactive participants was matched to the TtW inflow sample on age at referral, stream, and educational attainment.&#10;Learning Centre: The Learning Centre is an online learning site on the Department of Jobs and Small Business website.&#10;Mutual Obligation Requirements: Mutual Obligation Requirements are things that people on activity-tested income support must do in return for receiving payments. These include requirements for job seekers to attend employment service provider appointments and interviews, undertake activities to improve their job prospects, and look for and accept suitable paid work.&#10;Outcome Performance Targets: Outcome Performance Targets are the benchmark for provider performance in TtW. TtW providers are required to achieve an agreed specified number of outcomes each year. &#10;participant: In this report, a participant is a young person who has commenced with the TtW service (or in some cases with jobactive).&#10;program guidelines: Program guidelines provide information on administering employment service programs and are published on the Department’s Provider Portal&#10;provider: In this report, a provider is an organisation that has a contract (or contracts) to deliver TtW (or, where specified, jobactive) services.&#10;Provider Portal: The Provider Portal is a secure website for providers of Australian Government employment services and departmental staff to access policy and program advice.&#10;Question Manager: Question Manager is a knowledge-based system that supports the lodgement, transmission and resolution of policy and operational questions. &#10;RapidConnect: RapidConnect is the commencement timeline for most young people who contact DHS to claim or transfer to Youth Allowance as a job seeker. RapidConnect typically requires attendance at an initial appointment with an employment services provider within two working days of initial contact with DHS.&#10;referrals: In this report, referrals are people who have been referred by DHS and TtW providers to the TtW service (or in some cases to jobactive). &#10;Stream A (jobactive): Stream A participants are assessed as the most job ready. They receive services to help them understand what employers want and how to navigate the local labour market, build résumés, and look for jobs.&#10;Stream B (jobactive): Stream B participants are those who require more assistance from their jobactive provider. They may have barriers such as housing instability or poor language, literacy and numeracy skills that make them less competitive in the job market.&#10;Stream C (jobactive): Stream C participants are the most disadvantaged group in jobactive. They have a combination of serious issues that need to be addressed before they can take up and retain a job.&#10;study period: Participants in the matched TtW and jobactive inflows who had started in the services by 31 August 2016 were followed for 180 days from their commencement date. Unless otherwise indicated, this was the study period for this evaluation. The inflow population includes young people referred to the service in the period between 1 February 2016 and 31 July 2016. Caseload refers to the number of participants in services and information about this group captured at a point in time.&#10;TtW Deed: This is the legal agreement under which a provider is contracted to deliver TtW services.&#10;utilisation rate: In this report, the utilisation rate is the percentage of a TtW provider’s Annual Funded Places that are being used by a TtW participant.&#10;"/>
      </w:tblPr>
      <w:tblGrid>
        <w:gridCol w:w="1843"/>
        <w:gridCol w:w="7229"/>
      </w:tblGrid>
      <w:tr w:rsidR="00481363" w:rsidRPr="00B0400C" w14:paraId="5A9C659D" w14:textId="77777777" w:rsidTr="00BA59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D1F3D24" w14:textId="77777777" w:rsidR="00481363" w:rsidRPr="002C3BDC" w:rsidRDefault="00481363" w:rsidP="00BA59CF">
            <w:pPr>
              <w:pStyle w:val="TableText"/>
              <w:rPr>
                <w:rFonts w:asciiTheme="minorHAnsi" w:hAnsiTheme="minorHAnsi"/>
                <w:bCs/>
              </w:rPr>
            </w:pPr>
            <w:r w:rsidRPr="00BA59CF">
              <w:rPr>
                <w:rFonts w:asciiTheme="minorHAnsi" w:eastAsiaTheme="minorHAnsi" w:hAnsiTheme="minorHAnsi"/>
                <w:bCs/>
              </w:rPr>
              <w:t>Term</w:t>
            </w:r>
          </w:p>
        </w:tc>
        <w:tc>
          <w:tcPr>
            <w:tcW w:w="7229" w:type="dxa"/>
          </w:tcPr>
          <w:p w14:paraId="127982D2" w14:textId="77777777" w:rsidR="00481363" w:rsidRPr="002C3BDC" w:rsidRDefault="00481363" w:rsidP="00BA59CF">
            <w:pPr>
              <w:pStyle w:val="TableText"/>
              <w:cnfStyle w:val="100000000000" w:firstRow="1" w:lastRow="0" w:firstColumn="0" w:lastColumn="0" w:oddVBand="0" w:evenVBand="0" w:oddHBand="0" w:evenHBand="0" w:firstRowFirstColumn="0" w:firstRowLastColumn="0" w:lastRowFirstColumn="0" w:lastRowLastColumn="0"/>
              <w:rPr>
                <w:rFonts w:asciiTheme="minorHAnsi" w:hAnsiTheme="minorHAnsi"/>
                <w:bCs/>
              </w:rPr>
            </w:pPr>
            <w:r w:rsidRPr="00BA59CF">
              <w:rPr>
                <w:rFonts w:asciiTheme="minorHAnsi" w:eastAsiaTheme="minorHAnsi" w:hAnsiTheme="minorHAnsi"/>
                <w:bCs/>
              </w:rPr>
              <w:t>Description</w:t>
            </w:r>
          </w:p>
        </w:tc>
      </w:tr>
      <w:tr w:rsidR="00481363" w:rsidRPr="00B0400C" w14:paraId="54AFB806"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F32222" w14:textId="77777777" w:rsidR="00481363" w:rsidRPr="00ED6857" w:rsidRDefault="00481363">
            <w:pPr>
              <w:rPr>
                <w:rFonts w:cstheme="minorHAnsi"/>
                <w:szCs w:val="20"/>
              </w:rPr>
            </w:pPr>
            <w:r w:rsidRPr="00ED6857">
              <w:rPr>
                <w:rFonts w:cstheme="minorHAnsi"/>
                <w:szCs w:val="20"/>
              </w:rPr>
              <w:t>Annual Funded Places</w:t>
            </w:r>
          </w:p>
        </w:tc>
        <w:tc>
          <w:tcPr>
            <w:tcW w:w="7229" w:type="dxa"/>
          </w:tcPr>
          <w:p w14:paraId="567153FB" w14:textId="4777AE4B"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Transition to Work (TtW) providers are contracted for an agreed number of funded places per annum per employment region, with each funded place expected to allow participation for approximately </w:t>
            </w:r>
            <w:r w:rsidR="00284FD6">
              <w:rPr>
                <w:rFonts w:cstheme="minorHAnsi"/>
                <w:szCs w:val="20"/>
              </w:rPr>
              <w:t>two</w:t>
            </w:r>
            <w:r w:rsidRPr="00ED6857">
              <w:rPr>
                <w:rFonts w:cstheme="minorHAnsi"/>
                <w:szCs w:val="20"/>
              </w:rPr>
              <w:t xml:space="preserve"> young people on average per annum.</w:t>
            </w:r>
          </w:p>
        </w:tc>
      </w:tr>
      <w:tr w:rsidR="00481363" w:rsidRPr="00B0400C" w14:paraId="3072B814"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43390F9" w14:textId="77777777" w:rsidR="00481363" w:rsidRPr="00ED6857" w:rsidRDefault="00481363">
            <w:pPr>
              <w:rPr>
                <w:rFonts w:cstheme="minorHAnsi"/>
                <w:szCs w:val="20"/>
              </w:rPr>
            </w:pPr>
            <w:r w:rsidRPr="00ED6857">
              <w:rPr>
                <w:rFonts w:cstheme="minorHAnsi"/>
                <w:szCs w:val="20"/>
              </w:rPr>
              <w:t>Caseload</w:t>
            </w:r>
          </w:p>
        </w:tc>
        <w:tc>
          <w:tcPr>
            <w:tcW w:w="7229" w:type="dxa"/>
          </w:tcPr>
          <w:p w14:paraId="794D95A4"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Caseload refers to the number of participants in services and information about this group captured at a point in time.</w:t>
            </w:r>
          </w:p>
        </w:tc>
      </w:tr>
      <w:tr w:rsidR="00481363" w:rsidRPr="00B0400C" w14:paraId="45E3365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C0CA8B7" w14:textId="77777777" w:rsidR="00481363" w:rsidRPr="00ED6857" w:rsidRDefault="00481363">
            <w:pPr>
              <w:rPr>
                <w:rFonts w:cstheme="minorHAnsi"/>
                <w:szCs w:val="20"/>
              </w:rPr>
            </w:pPr>
            <w:r w:rsidRPr="00ED6857">
              <w:rPr>
                <w:rFonts w:cstheme="minorHAnsi"/>
                <w:szCs w:val="20"/>
              </w:rPr>
              <w:t>Contract</w:t>
            </w:r>
          </w:p>
        </w:tc>
        <w:tc>
          <w:tcPr>
            <w:tcW w:w="7229" w:type="dxa"/>
          </w:tcPr>
          <w:p w14:paraId="4CB138F7"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In this report, a contract is an agreement between a provider and the Australian Government to deliver TtW services in a particular employment region. Some providers have more than one contract because they deliver TtW in more than one region.</w:t>
            </w:r>
          </w:p>
        </w:tc>
      </w:tr>
      <w:tr w:rsidR="00481363" w:rsidRPr="00B0400C" w14:paraId="55C8797A"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8A7B26B" w14:textId="77777777" w:rsidR="00481363" w:rsidRPr="00ED6857" w:rsidRDefault="00481363">
            <w:pPr>
              <w:rPr>
                <w:rFonts w:cstheme="minorHAnsi"/>
                <w:szCs w:val="20"/>
              </w:rPr>
            </w:pPr>
            <w:r w:rsidRPr="00ED6857">
              <w:rPr>
                <w:rFonts w:cstheme="minorHAnsi"/>
                <w:szCs w:val="20"/>
              </w:rPr>
              <w:t>Employment Fund</w:t>
            </w:r>
          </w:p>
        </w:tc>
        <w:tc>
          <w:tcPr>
            <w:tcW w:w="7229" w:type="dxa"/>
          </w:tcPr>
          <w:p w14:paraId="1474896B"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The Employment Fund General Account (Employment Fund) is a flexible pool of funds available to jobactive providers. Each jobactive provider receives credits providers may use to claim reimbursement for goods and services that genuinely support and assist job seekers to gain the tools, skills and experience they need to get and keep a job. TtW does not provide access to the Employment Fund, as providers are to use upfront payments to support young people to get and keep a job.</w:t>
            </w:r>
          </w:p>
        </w:tc>
      </w:tr>
      <w:tr w:rsidR="00481363" w:rsidRPr="00B0400C" w14:paraId="1633650D"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6E93296" w14:textId="77777777" w:rsidR="00481363" w:rsidRPr="00ED6857" w:rsidRDefault="00481363">
            <w:pPr>
              <w:rPr>
                <w:rFonts w:cstheme="minorHAnsi"/>
                <w:szCs w:val="20"/>
              </w:rPr>
            </w:pPr>
            <w:r w:rsidRPr="00ED6857">
              <w:rPr>
                <w:rFonts w:cstheme="minorHAnsi"/>
                <w:szCs w:val="20"/>
              </w:rPr>
              <w:t>ESAt</w:t>
            </w:r>
          </w:p>
        </w:tc>
        <w:tc>
          <w:tcPr>
            <w:tcW w:w="7229" w:type="dxa"/>
          </w:tcPr>
          <w:p w14:paraId="3B46623C"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An Employment Services Assessment (ESAt) provides a comprehensive work capacity assessment for people with disability and/or other potentially serious barriers to work. An ESAt is required before a participant can be referred to jobactive Stream C or Disability Employment Services. </w:t>
            </w:r>
          </w:p>
        </w:tc>
      </w:tr>
      <w:tr w:rsidR="00481363" w:rsidRPr="00B0400C" w14:paraId="193A29B9"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CB8619D" w14:textId="77777777" w:rsidR="00481363" w:rsidRPr="00ED6857" w:rsidRDefault="00481363">
            <w:pPr>
              <w:rPr>
                <w:rFonts w:cstheme="minorHAnsi"/>
                <w:szCs w:val="20"/>
              </w:rPr>
            </w:pPr>
            <w:r w:rsidRPr="00ED6857">
              <w:rPr>
                <w:rFonts w:cstheme="minorHAnsi"/>
                <w:szCs w:val="20"/>
              </w:rPr>
              <w:t>ESS Web</w:t>
            </w:r>
          </w:p>
        </w:tc>
        <w:tc>
          <w:tcPr>
            <w:tcW w:w="7229" w:type="dxa"/>
          </w:tcPr>
          <w:p w14:paraId="58859F39"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This is the Employment Services System (ESS) secure web interface where providers enter servicing information about participant transactions that stimulate payments consistent with the contractual arrangement with the department.</w:t>
            </w:r>
          </w:p>
        </w:tc>
      </w:tr>
      <w:tr w:rsidR="00481363" w:rsidRPr="00B0400C" w14:paraId="4B3E7737"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75F53C7" w14:textId="77777777" w:rsidR="00481363" w:rsidRPr="00ED6857" w:rsidRDefault="00481363">
            <w:pPr>
              <w:rPr>
                <w:rFonts w:cstheme="minorHAnsi"/>
                <w:szCs w:val="20"/>
              </w:rPr>
            </w:pPr>
            <w:r w:rsidRPr="00ED6857">
              <w:rPr>
                <w:rFonts w:cstheme="minorHAnsi"/>
                <w:szCs w:val="20"/>
              </w:rPr>
              <w:t>Exit</w:t>
            </w:r>
          </w:p>
        </w:tc>
        <w:tc>
          <w:tcPr>
            <w:tcW w:w="7229" w:type="dxa"/>
          </w:tcPr>
          <w:p w14:paraId="4F1DF4A0"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In this report, an exit occurs when a participant is removed from the caseload of a TtW or jobactive provider. Most exits are automatic (effective exit) for reasons such as stopping or changing income support payments, changing to another employment service, death or imprisonment. Providers can initiate a manual exit (provider exit) and they must record reasons for exits.</w:t>
            </w:r>
          </w:p>
        </w:tc>
      </w:tr>
      <w:tr w:rsidR="00481363" w:rsidRPr="00B0400C" w14:paraId="573EE653"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67051B2" w14:textId="77777777" w:rsidR="00481363" w:rsidRPr="00ED6857" w:rsidRDefault="00481363">
            <w:pPr>
              <w:rPr>
                <w:rFonts w:cstheme="minorHAnsi"/>
                <w:szCs w:val="20"/>
              </w:rPr>
            </w:pPr>
            <w:r w:rsidRPr="00ED6857">
              <w:rPr>
                <w:rFonts w:cstheme="minorHAnsi"/>
                <w:szCs w:val="20"/>
              </w:rPr>
              <w:t>Group One</w:t>
            </w:r>
          </w:p>
        </w:tc>
        <w:tc>
          <w:tcPr>
            <w:tcW w:w="7229" w:type="dxa"/>
          </w:tcPr>
          <w:p w14:paraId="0DFAF5E7"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Young people aged under 22 years referred to TtW through DHS who meet the following eligibility criteria:</w:t>
            </w:r>
          </w:p>
          <w:p w14:paraId="6FB86965" w14:textId="77777777" w:rsidR="00481363" w:rsidRPr="00BE46DE" w:rsidRDefault="00481363" w:rsidP="00BA59CF">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rsidRPr="00BE46DE">
              <w:t>have not been awarded a Year 12 certificate or a Certificate III or higher</w:t>
            </w:r>
          </w:p>
          <w:p w14:paraId="10B036AA" w14:textId="77777777" w:rsidR="00481363" w:rsidRPr="00BE46DE" w:rsidRDefault="00481363" w:rsidP="00BA59CF">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rsidRPr="00BE46DE">
              <w:t>are receiving Youth Allowance (Other) or any other activity-tested income support payment</w:t>
            </w:r>
          </w:p>
          <w:p w14:paraId="532DCBAF" w14:textId="77777777" w:rsidR="00481363" w:rsidRPr="00BE46DE" w:rsidRDefault="00481363" w:rsidP="00BA59CF">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rsidRPr="00BE46DE">
              <w:t>are eligible for Stream B in jobactive but do not have a pending ESAt, or</w:t>
            </w:r>
          </w:p>
          <w:p w14:paraId="1EEBCDB2" w14:textId="77777777" w:rsidR="00481363" w:rsidRPr="00BE46DE" w:rsidRDefault="00481363" w:rsidP="00BA59CF">
            <w:pPr>
              <w:pStyle w:val="ListParagraph"/>
              <w:numPr>
                <w:ilvl w:val="0"/>
                <w:numId w:val="41"/>
              </w:numPr>
              <w:cnfStyle w:val="000000010000" w:firstRow="0" w:lastRow="0" w:firstColumn="0" w:lastColumn="0" w:oddVBand="0" w:evenVBand="0" w:oddHBand="0" w:evenHBand="1" w:firstRowFirstColumn="0" w:firstRowLastColumn="0" w:lastRowFirstColumn="0" w:lastRowLastColumn="0"/>
            </w:pPr>
            <w:r w:rsidRPr="00BE46DE">
              <w:t>are an Indigenous young person with Year 12 or a Certificate III or higher.</w:t>
            </w:r>
          </w:p>
        </w:tc>
      </w:tr>
      <w:tr w:rsidR="00481363" w:rsidRPr="00B0400C" w14:paraId="6D29B07B"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316F4FE" w14:textId="77777777" w:rsidR="00481363" w:rsidRPr="00ED6857" w:rsidRDefault="00481363" w:rsidP="00BA59CF">
            <w:pPr>
              <w:rPr>
                <w:rFonts w:cstheme="minorHAnsi"/>
                <w:szCs w:val="20"/>
              </w:rPr>
            </w:pPr>
            <w:r w:rsidRPr="00ED6857">
              <w:rPr>
                <w:rFonts w:cstheme="minorHAnsi"/>
                <w:szCs w:val="20"/>
              </w:rPr>
              <w:t>Group Two</w:t>
            </w:r>
          </w:p>
        </w:tc>
        <w:tc>
          <w:tcPr>
            <w:tcW w:w="7229" w:type="dxa"/>
          </w:tcPr>
          <w:p w14:paraId="42C16AE5"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Disengaged young people who are directly registered with a TtW provider and who meet the following eligibility criteria:</w:t>
            </w:r>
          </w:p>
          <w:p w14:paraId="112EBCFE" w14:textId="77777777" w:rsidR="00481363" w:rsidRPr="00BE46DE" w:rsidRDefault="00481363" w:rsidP="00BA59CF">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BE46DE">
              <w:t>have not been awarded a Year 12 certificate or a Certificate III or higher</w:t>
            </w:r>
          </w:p>
          <w:p w14:paraId="49152208" w14:textId="77777777" w:rsidR="00481363" w:rsidRPr="00BE46DE" w:rsidRDefault="00481363" w:rsidP="00BA59CF">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BE46DE">
              <w:t>are not already participating in employment services</w:t>
            </w:r>
          </w:p>
          <w:p w14:paraId="4AC76ADE" w14:textId="77777777" w:rsidR="00481363" w:rsidRPr="00BE46DE" w:rsidRDefault="00481363" w:rsidP="00BA59CF">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BE46DE">
              <w:t>for the last 13 weeks have not been working an average of 8 hours or more per week</w:t>
            </w:r>
          </w:p>
          <w:p w14:paraId="5F5B97F2" w14:textId="77777777" w:rsidR="00481363" w:rsidRPr="00BE46DE" w:rsidRDefault="00481363" w:rsidP="00BA59CF">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BE46DE">
              <w:t>have not attended secondary education for 13 weeks, are not enrolled in secondary education and have an approved exemption from legal requirements to attend school (if compulsory school age)</w:t>
            </w:r>
          </w:p>
          <w:p w14:paraId="57E0FBD3" w14:textId="77777777" w:rsidR="00481363" w:rsidRPr="00BE46DE" w:rsidRDefault="00481363" w:rsidP="00BA59CF">
            <w:pPr>
              <w:pStyle w:val="ListParagraph"/>
              <w:numPr>
                <w:ilvl w:val="0"/>
                <w:numId w:val="43"/>
              </w:numPr>
              <w:cnfStyle w:val="000000100000" w:firstRow="0" w:lastRow="0" w:firstColumn="0" w:lastColumn="0" w:oddVBand="0" w:evenVBand="0" w:oddHBand="1" w:evenHBand="0" w:firstRowFirstColumn="0" w:firstRowLastColumn="0" w:lastRowFirstColumn="0" w:lastRowLastColumn="0"/>
            </w:pPr>
            <w:r w:rsidRPr="00BE46DE">
              <w:t>are not receiving income support or are receiving non-activity-tested income support such as Parenting Payment.</w:t>
            </w:r>
          </w:p>
        </w:tc>
      </w:tr>
      <w:tr w:rsidR="00481363" w:rsidRPr="00B0400C" w14:paraId="3E5EF3B9"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3644EEC" w14:textId="77777777" w:rsidR="00481363" w:rsidRPr="00ED6857" w:rsidRDefault="00481363" w:rsidP="00BA59CF">
            <w:pPr>
              <w:rPr>
                <w:rFonts w:cstheme="minorHAnsi"/>
                <w:szCs w:val="20"/>
              </w:rPr>
            </w:pPr>
            <w:r w:rsidRPr="00ED6857">
              <w:rPr>
                <w:rFonts w:cstheme="minorHAnsi"/>
                <w:szCs w:val="20"/>
              </w:rPr>
              <w:t>Group Three</w:t>
            </w:r>
          </w:p>
        </w:tc>
        <w:tc>
          <w:tcPr>
            <w:tcW w:w="7229" w:type="dxa"/>
          </w:tcPr>
          <w:p w14:paraId="6A34B7D5"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Young people referred from a jobactive provider who meet the following eligibility criteria:</w:t>
            </w:r>
          </w:p>
          <w:p w14:paraId="037D4937" w14:textId="77777777" w:rsidR="00481363" w:rsidRPr="00BE46DE" w:rsidRDefault="00481363" w:rsidP="00BA59CF">
            <w:pPr>
              <w:pStyle w:val="ListParagraph"/>
              <w:numPr>
                <w:ilvl w:val="0"/>
                <w:numId w:val="42"/>
              </w:numPr>
              <w:cnfStyle w:val="000000010000" w:firstRow="0" w:lastRow="0" w:firstColumn="0" w:lastColumn="0" w:oddVBand="0" w:evenVBand="0" w:oddHBand="0" w:evenHBand="1" w:firstRowFirstColumn="0" w:firstRowLastColumn="0" w:lastRowFirstColumn="0" w:lastRowLastColumn="0"/>
            </w:pPr>
            <w:r w:rsidRPr="00BE46DE">
              <w:t>are in Stream C in jobactive</w:t>
            </w:r>
          </w:p>
          <w:p w14:paraId="786E667E" w14:textId="77777777" w:rsidR="00481363" w:rsidRPr="00BE46DE" w:rsidRDefault="00481363" w:rsidP="00BA59CF">
            <w:pPr>
              <w:pStyle w:val="ListParagraph"/>
              <w:numPr>
                <w:ilvl w:val="0"/>
                <w:numId w:val="42"/>
              </w:numPr>
              <w:cnfStyle w:val="000000010000" w:firstRow="0" w:lastRow="0" w:firstColumn="0" w:lastColumn="0" w:oddVBand="0" w:evenVBand="0" w:oddHBand="0" w:evenHBand="1" w:firstRowFirstColumn="0" w:firstRowLastColumn="0" w:lastRowFirstColumn="0" w:lastRowLastColumn="0"/>
            </w:pPr>
            <w:r w:rsidRPr="00BE46DE">
              <w:t>are identified by their jobactive provider as having capacity to benefit from TtW (e.g. young people with one or more particular types of disadvantage, such as unstable housing).</w:t>
            </w:r>
          </w:p>
        </w:tc>
      </w:tr>
      <w:tr w:rsidR="00481363" w:rsidRPr="00B0400C" w14:paraId="4FBF4F83"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B8D519" w14:textId="77777777" w:rsidR="00481363" w:rsidRPr="00ED6857" w:rsidRDefault="00481363" w:rsidP="00BA59CF">
            <w:pPr>
              <w:rPr>
                <w:rFonts w:cstheme="minorHAnsi"/>
                <w:szCs w:val="20"/>
              </w:rPr>
            </w:pPr>
            <w:r w:rsidRPr="00ED6857">
              <w:rPr>
                <w:rFonts w:cstheme="minorHAnsi"/>
                <w:szCs w:val="20"/>
              </w:rPr>
              <w:t>Inflow population</w:t>
            </w:r>
          </w:p>
        </w:tc>
        <w:tc>
          <w:tcPr>
            <w:tcW w:w="7229" w:type="dxa"/>
          </w:tcPr>
          <w:p w14:paraId="5CD41891"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The TtW inflow population is the primary study population used in this report. It contains participants who commenced TtW periods of assistance starting from 1 April 2016 to 31 March 2017. It excludes participants referred from jobactive as part of the TtW initial start-up caseload. A jobactive inflow population from the same time period as the TtW inflow was also constructed, to derive the jobactive matched sample. </w:t>
            </w:r>
          </w:p>
        </w:tc>
      </w:tr>
      <w:tr w:rsidR="00481363" w:rsidRPr="00B0400C" w14:paraId="1D69625E"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95A3073" w14:textId="77777777" w:rsidR="00481363" w:rsidRPr="00ED6857" w:rsidRDefault="00481363" w:rsidP="00BA59CF">
            <w:pPr>
              <w:rPr>
                <w:rFonts w:cstheme="minorHAnsi"/>
                <w:szCs w:val="20"/>
              </w:rPr>
            </w:pPr>
            <w:r w:rsidRPr="00ED6857">
              <w:rPr>
                <w:rFonts w:cstheme="minorHAnsi"/>
                <w:szCs w:val="20"/>
              </w:rPr>
              <w:t xml:space="preserve">Inflow period </w:t>
            </w:r>
          </w:p>
        </w:tc>
        <w:tc>
          <w:tcPr>
            <w:tcW w:w="7229" w:type="dxa"/>
          </w:tcPr>
          <w:p w14:paraId="1401A025"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The inflow population comprises young people who were referred to TtW and jobactive in the period between 1 April 2016 and 31 March 2017 and who commenced in TtW or jobactive.</w:t>
            </w:r>
          </w:p>
        </w:tc>
      </w:tr>
      <w:tr w:rsidR="00481363" w:rsidRPr="00B0400C" w14:paraId="12CB1798"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EEF6917" w14:textId="77777777" w:rsidR="00481363" w:rsidRPr="00ED6857" w:rsidRDefault="00481363" w:rsidP="00BA59CF">
            <w:pPr>
              <w:rPr>
                <w:rFonts w:cstheme="minorHAnsi"/>
                <w:szCs w:val="20"/>
              </w:rPr>
            </w:pPr>
            <w:r w:rsidRPr="00ED6857">
              <w:rPr>
                <w:rFonts w:cstheme="minorHAnsi"/>
                <w:szCs w:val="20"/>
              </w:rPr>
              <w:t>Initial phase</w:t>
            </w:r>
          </w:p>
        </w:tc>
        <w:tc>
          <w:tcPr>
            <w:tcW w:w="7229" w:type="dxa"/>
          </w:tcPr>
          <w:p w14:paraId="719F995A"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In this report, the initial phase is the 28 days immediately after a participant commences with TtW; this is also referred to as the ‘initial commencement phase’. </w:t>
            </w:r>
          </w:p>
        </w:tc>
      </w:tr>
      <w:tr w:rsidR="00481363" w:rsidRPr="00B0400C" w14:paraId="4BA07E65"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454EC7A" w14:textId="7AE72462" w:rsidR="00481363" w:rsidRPr="00ED6857" w:rsidRDefault="00481363" w:rsidP="00BA59CF">
            <w:pPr>
              <w:rPr>
                <w:rFonts w:cstheme="minorHAnsi"/>
                <w:szCs w:val="20"/>
              </w:rPr>
            </w:pPr>
            <w:r w:rsidRPr="00ED6857">
              <w:rPr>
                <w:rFonts w:cstheme="minorHAnsi"/>
                <w:szCs w:val="20"/>
              </w:rPr>
              <w:t xml:space="preserve">Job </w:t>
            </w:r>
            <w:r w:rsidR="00CE5BB0">
              <w:rPr>
                <w:rFonts w:cstheme="minorHAnsi"/>
                <w:szCs w:val="20"/>
              </w:rPr>
              <w:t>p</w:t>
            </w:r>
            <w:r w:rsidRPr="00ED6857">
              <w:rPr>
                <w:rFonts w:cstheme="minorHAnsi"/>
                <w:szCs w:val="20"/>
              </w:rPr>
              <w:t>lan</w:t>
            </w:r>
          </w:p>
        </w:tc>
        <w:tc>
          <w:tcPr>
            <w:tcW w:w="7229" w:type="dxa"/>
          </w:tcPr>
          <w:p w14:paraId="1900B806" w14:textId="11F89F83"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A </w:t>
            </w:r>
            <w:r w:rsidR="00CE5BB0">
              <w:rPr>
                <w:rFonts w:cstheme="minorHAnsi"/>
                <w:szCs w:val="20"/>
              </w:rPr>
              <w:t>j</w:t>
            </w:r>
            <w:r w:rsidRPr="00ED6857">
              <w:rPr>
                <w:rFonts w:cstheme="minorHAnsi"/>
                <w:szCs w:val="20"/>
              </w:rPr>
              <w:t xml:space="preserve">ob </w:t>
            </w:r>
            <w:r w:rsidR="00CE5BB0">
              <w:rPr>
                <w:rFonts w:cstheme="minorHAnsi"/>
                <w:szCs w:val="20"/>
              </w:rPr>
              <w:t>p</w:t>
            </w:r>
            <w:r w:rsidRPr="00ED6857">
              <w:rPr>
                <w:rFonts w:cstheme="minorHAnsi"/>
                <w:szCs w:val="20"/>
              </w:rPr>
              <w:t>lan is an agreement that a jobactive or TtW participant must make with their employment services provider and comply with in return for receiving income support payments and services. It covers things they need to do to meet their mutual obligations, for example applying for jobs, attending appointments with the provider and participating in approved activities.</w:t>
            </w:r>
          </w:p>
        </w:tc>
      </w:tr>
      <w:tr w:rsidR="00481363" w:rsidRPr="00B0400C" w14:paraId="673FF65A"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71DB5B7" w14:textId="77777777" w:rsidR="00481363" w:rsidRPr="00ED6857" w:rsidRDefault="00481363" w:rsidP="00BA59CF">
            <w:pPr>
              <w:rPr>
                <w:rFonts w:cstheme="minorHAnsi"/>
                <w:szCs w:val="20"/>
              </w:rPr>
            </w:pPr>
            <w:r w:rsidRPr="00ED6857">
              <w:rPr>
                <w:rFonts w:cstheme="minorHAnsi"/>
                <w:szCs w:val="20"/>
              </w:rPr>
              <w:t>jobactive</w:t>
            </w:r>
          </w:p>
        </w:tc>
        <w:tc>
          <w:tcPr>
            <w:tcW w:w="7229" w:type="dxa"/>
          </w:tcPr>
          <w:p w14:paraId="79D12331"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jobactive is the Australian Government’s mainstream employment service. </w:t>
            </w:r>
          </w:p>
        </w:tc>
      </w:tr>
      <w:tr w:rsidR="00481363" w:rsidRPr="00B0400C" w14:paraId="6F730FB0"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BDAB5BC" w14:textId="77777777" w:rsidR="00481363" w:rsidRPr="00ED6857" w:rsidRDefault="00481363">
            <w:pPr>
              <w:rPr>
                <w:rFonts w:cstheme="minorHAnsi"/>
                <w:szCs w:val="20"/>
              </w:rPr>
            </w:pPr>
            <w:r w:rsidRPr="00ED6857">
              <w:rPr>
                <w:rFonts w:cstheme="minorHAnsi"/>
                <w:szCs w:val="20"/>
              </w:rPr>
              <w:t>Labour market attachment</w:t>
            </w:r>
          </w:p>
        </w:tc>
        <w:tc>
          <w:tcPr>
            <w:tcW w:w="7229" w:type="dxa"/>
          </w:tcPr>
          <w:p w14:paraId="307ABB60"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A participant achieves labour market attachment when the income support and job placement information on the department’s IT system suggests they have secured some form of employment.</w:t>
            </w:r>
          </w:p>
        </w:tc>
      </w:tr>
      <w:tr w:rsidR="00481363" w:rsidRPr="00B0400C" w14:paraId="47EBE257"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2DCD86" w14:textId="77777777" w:rsidR="00481363" w:rsidRPr="00ED6857" w:rsidRDefault="00481363">
            <w:pPr>
              <w:rPr>
                <w:rFonts w:cstheme="minorHAnsi"/>
                <w:szCs w:val="20"/>
              </w:rPr>
            </w:pPr>
            <w:r w:rsidRPr="00ED6857">
              <w:rPr>
                <w:rFonts w:cstheme="minorHAnsi"/>
                <w:szCs w:val="20"/>
              </w:rPr>
              <w:t>Learning Centre</w:t>
            </w:r>
          </w:p>
        </w:tc>
        <w:tc>
          <w:tcPr>
            <w:tcW w:w="7229" w:type="dxa"/>
          </w:tcPr>
          <w:p w14:paraId="74324772"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The Learning Centre is an online learning site on the Department of Education, Skills and Employment website.</w:t>
            </w:r>
          </w:p>
        </w:tc>
      </w:tr>
      <w:tr w:rsidR="00481363" w:rsidRPr="00B0400C" w14:paraId="37E61722"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56FC3F" w14:textId="77777777" w:rsidR="00481363" w:rsidRPr="00ED6857" w:rsidRDefault="00481363">
            <w:pPr>
              <w:rPr>
                <w:rFonts w:cstheme="minorHAnsi"/>
                <w:szCs w:val="20"/>
              </w:rPr>
            </w:pPr>
            <w:r w:rsidRPr="00ED6857">
              <w:rPr>
                <w:rFonts w:cstheme="minorHAnsi"/>
                <w:szCs w:val="20"/>
              </w:rPr>
              <w:t>Lock-in effect</w:t>
            </w:r>
          </w:p>
        </w:tc>
        <w:tc>
          <w:tcPr>
            <w:tcW w:w="7229" w:type="dxa"/>
          </w:tcPr>
          <w:p w14:paraId="0717D229"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Where a program causes a path dependency that results in participants spending less time and effort on job search activities than non-participants and reducing the likelihood of exiting income support.</w:t>
            </w:r>
          </w:p>
        </w:tc>
      </w:tr>
      <w:tr w:rsidR="00481363" w:rsidRPr="00B0400C" w14:paraId="121C210B"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23B96" w14:textId="77777777" w:rsidR="00481363" w:rsidRPr="00ED6857" w:rsidRDefault="00481363">
            <w:pPr>
              <w:rPr>
                <w:rFonts w:cstheme="minorHAnsi"/>
                <w:szCs w:val="20"/>
              </w:rPr>
            </w:pPr>
            <w:r w:rsidRPr="00ED6857">
              <w:rPr>
                <w:rFonts w:cstheme="minorHAnsi"/>
                <w:szCs w:val="20"/>
              </w:rPr>
              <w:t>Matched samples</w:t>
            </w:r>
          </w:p>
        </w:tc>
        <w:tc>
          <w:tcPr>
            <w:tcW w:w="7229" w:type="dxa"/>
          </w:tcPr>
          <w:p w14:paraId="0384A0DE"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Samples of TtW and jobactive participants taken from the inflow populations. The samples contain an equal number of TtW and jobactive participants selected so that the TtW and jobactive participants have similar labour market characteristics (using case-control matching).</w:t>
            </w:r>
          </w:p>
        </w:tc>
      </w:tr>
      <w:tr w:rsidR="00481363" w:rsidRPr="00B0400C" w14:paraId="0E6BFC5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C2C65E8" w14:textId="77777777" w:rsidR="00481363" w:rsidRPr="00ED6857" w:rsidRDefault="00481363">
            <w:pPr>
              <w:rPr>
                <w:rFonts w:cstheme="minorHAnsi"/>
                <w:szCs w:val="20"/>
              </w:rPr>
            </w:pPr>
            <w:r w:rsidRPr="00ED6857">
              <w:rPr>
                <w:rFonts w:cstheme="minorHAnsi"/>
                <w:szCs w:val="20"/>
              </w:rPr>
              <w:t>Mutual Obligation Requirements</w:t>
            </w:r>
          </w:p>
        </w:tc>
        <w:tc>
          <w:tcPr>
            <w:tcW w:w="7229" w:type="dxa"/>
          </w:tcPr>
          <w:p w14:paraId="2E4E56FD"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Mutual Obligation Requirements are actions that people on activity-tested income support must complete in return for receiving payments. These include requirements for job seekers to attend employment service provider appointments and interviews, undertake activities to improve their job prospects, and look for and accept suitable paid work.</w:t>
            </w:r>
          </w:p>
        </w:tc>
      </w:tr>
      <w:tr w:rsidR="00481363" w:rsidRPr="00B0400C" w14:paraId="0370B5C1"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BCFDBB" w14:textId="77777777" w:rsidR="00481363" w:rsidRPr="00ED6857" w:rsidRDefault="00481363">
            <w:pPr>
              <w:rPr>
                <w:rFonts w:cstheme="minorHAnsi"/>
                <w:szCs w:val="20"/>
              </w:rPr>
            </w:pPr>
            <w:r w:rsidRPr="00ED6857">
              <w:rPr>
                <w:rFonts w:cstheme="minorHAnsi"/>
                <w:szCs w:val="20"/>
              </w:rPr>
              <w:t>Outcome Performance Targets</w:t>
            </w:r>
          </w:p>
        </w:tc>
        <w:tc>
          <w:tcPr>
            <w:tcW w:w="7229" w:type="dxa"/>
          </w:tcPr>
          <w:p w14:paraId="705EE47E"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Outcome Performance Targets are the benchmarks for provider performance in TtW. TtW providers are required to meet them in order to achieve paid bonus outcomes in a certain quarter. Over a year this is known as the Provider’s Annual Outcome Performance Target. </w:t>
            </w:r>
          </w:p>
        </w:tc>
      </w:tr>
      <w:tr w:rsidR="00481363" w:rsidRPr="00B0400C" w14:paraId="20B528E0"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5F969E2" w14:textId="77777777" w:rsidR="00481363" w:rsidRPr="00ED6857" w:rsidRDefault="00481363">
            <w:pPr>
              <w:rPr>
                <w:rFonts w:cstheme="minorHAnsi"/>
                <w:szCs w:val="20"/>
              </w:rPr>
            </w:pPr>
            <w:r w:rsidRPr="00ED6857">
              <w:rPr>
                <w:rFonts w:cstheme="minorHAnsi"/>
                <w:szCs w:val="20"/>
              </w:rPr>
              <w:t>Participant</w:t>
            </w:r>
          </w:p>
        </w:tc>
        <w:tc>
          <w:tcPr>
            <w:tcW w:w="7229" w:type="dxa"/>
          </w:tcPr>
          <w:p w14:paraId="1C5FC27E"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In this report, a participant is a young person who has commenced with the TtW service (or, in some cases, with jobactive).</w:t>
            </w:r>
          </w:p>
        </w:tc>
      </w:tr>
      <w:tr w:rsidR="00481363" w:rsidRPr="00B0400C" w14:paraId="6753AD3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0EDEFB1" w14:textId="77777777" w:rsidR="00481363" w:rsidRPr="00ED6857" w:rsidRDefault="00481363">
            <w:pPr>
              <w:rPr>
                <w:rFonts w:cstheme="minorHAnsi"/>
                <w:szCs w:val="20"/>
              </w:rPr>
            </w:pPr>
            <w:r w:rsidRPr="00ED6857">
              <w:rPr>
                <w:rFonts w:cstheme="minorHAnsi"/>
                <w:szCs w:val="20"/>
              </w:rPr>
              <w:t>Period of assistance</w:t>
            </w:r>
          </w:p>
        </w:tc>
        <w:tc>
          <w:tcPr>
            <w:tcW w:w="7229" w:type="dxa"/>
          </w:tcPr>
          <w:p w14:paraId="23113CBC"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A period of assistance, defined for evaluation purposes, is an extended period of time over which a TtW or jobactive participant has received servicing. A period of assistance for a TtW or jobactive participant begins when the participant is referred to TtW or jobactive. It ends when the participant has exited TtW or jobactive for more than 91 days.</w:t>
            </w:r>
          </w:p>
        </w:tc>
      </w:tr>
      <w:tr w:rsidR="00481363" w:rsidRPr="00B0400C" w14:paraId="53DE3A52"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283A26" w14:textId="77777777" w:rsidR="00481363" w:rsidRPr="00ED6857" w:rsidRDefault="00481363">
            <w:pPr>
              <w:rPr>
                <w:rFonts w:cstheme="minorHAnsi"/>
                <w:szCs w:val="20"/>
              </w:rPr>
            </w:pPr>
            <w:r w:rsidRPr="00ED6857">
              <w:rPr>
                <w:rFonts w:cstheme="minorHAnsi"/>
                <w:szCs w:val="20"/>
              </w:rPr>
              <w:t>Positive outcome</w:t>
            </w:r>
          </w:p>
        </w:tc>
        <w:tc>
          <w:tcPr>
            <w:tcW w:w="7229" w:type="dxa"/>
          </w:tcPr>
          <w:p w14:paraId="724B7541"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A participant achieves a ‘positive outcome’ when they achieve either labour market attachment or a study outcome.</w:t>
            </w:r>
          </w:p>
        </w:tc>
      </w:tr>
      <w:tr w:rsidR="00481363" w:rsidRPr="00B0400C" w14:paraId="553E5B68"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F70316F" w14:textId="77777777" w:rsidR="00481363" w:rsidRPr="00ED6857" w:rsidRDefault="00481363">
            <w:pPr>
              <w:rPr>
                <w:rFonts w:cstheme="minorHAnsi"/>
                <w:szCs w:val="20"/>
              </w:rPr>
            </w:pPr>
            <w:r w:rsidRPr="00ED6857">
              <w:rPr>
                <w:rFonts w:cstheme="minorHAnsi"/>
                <w:szCs w:val="20"/>
              </w:rPr>
              <w:t xml:space="preserve">Provider </w:t>
            </w:r>
          </w:p>
        </w:tc>
        <w:tc>
          <w:tcPr>
            <w:tcW w:w="7229" w:type="dxa"/>
          </w:tcPr>
          <w:p w14:paraId="5E253A67"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In this report, a provider is an organisation that has a contract (or contracts) to deliver TtW (or, where specified, jobactive) services.</w:t>
            </w:r>
          </w:p>
        </w:tc>
      </w:tr>
      <w:tr w:rsidR="00481363" w:rsidRPr="00B0400C" w14:paraId="0DAF344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458464" w14:textId="77777777" w:rsidR="00481363" w:rsidRPr="00ED6857" w:rsidRDefault="00481363">
            <w:pPr>
              <w:rPr>
                <w:rFonts w:cstheme="minorHAnsi"/>
                <w:szCs w:val="20"/>
              </w:rPr>
            </w:pPr>
            <w:r w:rsidRPr="00ED6857">
              <w:rPr>
                <w:rFonts w:cstheme="minorHAnsi"/>
                <w:szCs w:val="20"/>
              </w:rPr>
              <w:t>Provider Portal</w:t>
            </w:r>
          </w:p>
        </w:tc>
        <w:tc>
          <w:tcPr>
            <w:tcW w:w="7229" w:type="dxa"/>
          </w:tcPr>
          <w:p w14:paraId="09F4C17B"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The Provider Portal is a secure website for providers of Australian Government employment services and departmental staff to access policy and program information and advice.</w:t>
            </w:r>
          </w:p>
        </w:tc>
      </w:tr>
      <w:tr w:rsidR="00481363" w:rsidRPr="00B0400C" w14:paraId="20831201"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5760C52" w14:textId="77777777" w:rsidR="00481363" w:rsidRPr="00ED6857" w:rsidRDefault="00481363">
            <w:pPr>
              <w:rPr>
                <w:rFonts w:cstheme="minorHAnsi"/>
                <w:szCs w:val="20"/>
              </w:rPr>
            </w:pPr>
            <w:r w:rsidRPr="00ED6857">
              <w:rPr>
                <w:rFonts w:cstheme="minorHAnsi"/>
                <w:szCs w:val="20"/>
              </w:rPr>
              <w:t>Question Manager</w:t>
            </w:r>
          </w:p>
        </w:tc>
        <w:tc>
          <w:tcPr>
            <w:tcW w:w="7229" w:type="dxa"/>
          </w:tcPr>
          <w:p w14:paraId="6CC36EEB"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Question Manager is a knowledge-based system that supports the lodgement and resolution of policy and operational questions. </w:t>
            </w:r>
          </w:p>
        </w:tc>
      </w:tr>
      <w:tr w:rsidR="00481363" w:rsidRPr="00B0400C" w14:paraId="191416BF"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5661BD" w14:textId="77777777" w:rsidR="00481363" w:rsidRPr="00ED6857" w:rsidRDefault="00481363">
            <w:pPr>
              <w:rPr>
                <w:rFonts w:cstheme="minorHAnsi"/>
                <w:szCs w:val="20"/>
              </w:rPr>
            </w:pPr>
            <w:r w:rsidRPr="00ED6857">
              <w:rPr>
                <w:rFonts w:cstheme="minorHAnsi"/>
                <w:szCs w:val="20"/>
              </w:rPr>
              <w:t>RapidConnect</w:t>
            </w:r>
          </w:p>
        </w:tc>
        <w:tc>
          <w:tcPr>
            <w:tcW w:w="7229" w:type="dxa"/>
          </w:tcPr>
          <w:p w14:paraId="0FF08467" w14:textId="1CC05140"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RapidConnect is the commencement timeline for most young people who contact DHS to claim or transfer to Youth Allowance as a job seeker. RapidConnect typically requires attendance at an initial appointment with an employment services provider within </w:t>
            </w:r>
            <w:r w:rsidR="00284FD6">
              <w:rPr>
                <w:rFonts w:cstheme="minorHAnsi"/>
                <w:szCs w:val="20"/>
              </w:rPr>
              <w:t>two</w:t>
            </w:r>
            <w:r w:rsidRPr="00ED6857">
              <w:rPr>
                <w:rFonts w:cstheme="minorHAnsi"/>
                <w:szCs w:val="20"/>
              </w:rPr>
              <w:t xml:space="preserve"> working days of initial contact with DHS.</w:t>
            </w:r>
            <w:r w:rsidRPr="00ED6857">
              <w:rPr>
                <w:rStyle w:val="FootnoteReference"/>
                <w:rFonts w:cstheme="minorHAnsi"/>
                <w:szCs w:val="20"/>
              </w:rPr>
              <w:footnoteReference w:id="55"/>
            </w:r>
          </w:p>
        </w:tc>
      </w:tr>
      <w:tr w:rsidR="00481363" w:rsidRPr="00B0400C" w14:paraId="199AF5AC"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2B9611F" w14:textId="77777777" w:rsidR="00481363" w:rsidRPr="00ED6857" w:rsidRDefault="00481363" w:rsidP="00BA59CF">
            <w:pPr>
              <w:rPr>
                <w:rFonts w:cstheme="minorHAnsi"/>
                <w:szCs w:val="20"/>
              </w:rPr>
            </w:pPr>
            <w:r w:rsidRPr="00ED6857">
              <w:rPr>
                <w:rFonts w:cstheme="minorHAnsi"/>
                <w:szCs w:val="20"/>
              </w:rPr>
              <w:t>Referrals</w:t>
            </w:r>
          </w:p>
        </w:tc>
        <w:tc>
          <w:tcPr>
            <w:tcW w:w="7229" w:type="dxa"/>
          </w:tcPr>
          <w:p w14:paraId="0CCFC3E6"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 xml:space="preserve">In this report, referrals are people who have been referred by DHS and TtW providers to the TtW service (or, in some cases, to jobactive). </w:t>
            </w:r>
          </w:p>
        </w:tc>
      </w:tr>
      <w:tr w:rsidR="00481363" w:rsidRPr="00B0400C" w14:paraId="5C32D44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CF73EA" w14:textId="77777777" w:rsidR="00481363" w:rsidRPr="00ED6857" w:rsidRDefault="00481363" w:rsidP="00BA59CF">
            <w:pPr>
              <w:rPr>
                <w:rFonts w:cstheme="minorHAnsi"/>
                <w:szCs w:val="20"/>
              </w:rPr>
            </w:pPr>
            <w:r w:rsidRPr="00ED6857">
              <w:rPr>
                <w:rFonts w:cstheme="minorHAnsi"/>
                <w:szCs w:val="20"/>
              </w:rPr>
              <w:t>Service guidelines</w:t>
            </w:r>
          </w:p>
        </w:tc>
        <w:tc>
          <w:tcPr>
            <w:tcW w:w="7229" w:type="dxa"/>
          </w:tcPr>
          <w:p w14:paraId="799ECD31"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Service guidelines provide information on administering employment service programs.</w:t>
            </w:r>
          </w:p>
        </w:tc>
      </w:tr>
      <w:tr w:rsidR="00481363" w:rsidRPr="00B0400C" w14:paraId="25AB4B6F"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5075F6C" w14:textId="77777777" w:rsidR="00481363" w:rsidRPr="00ED6857" w:rsidRDefault="00481363" w:rsidP="00BA59CF">
            <w:pPr>
              <w:rPr>
                <w:rFonts w:cstheme="minorHAnsi"/>
                <w:szCs w:val="20"/>
              </w:rPr>
            </w:pPr>
            <w:r w:rsidRPr="00ED6857">
              <w:rPr>
                <w:rFonts w:cstheme="minorHAnsi"/>
                <w:szCs w:val="20"/>
              </w:rPr>
              <w:t>Stream A (jobactive)</w:t>
            </w:r>
          </w:p>
        </w:tc>
        <w:tc>
          <w:tcPr>
            <w:tcW w:w="7229" w:type="dxa"/>
          </w:tcPr>
          <w:p w14:paraId="26E476B8"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Stream A participants are the most job ready. They receive services to help them understand what employers want and how to navigate the local labour market, build résumés and look for jobs.</w:t>
            </w:r>
          </w:p>
        </w:tc>
      </w:tr>
      <w:tr w:rsidR="00481363" w:rsidRPr="00B0400C" w14:paraId="48168B0C"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779ABF4" w14:textId="77777777" w:rsidR="00481363" w:rsidRPr="00ED6857" w:rsidRDefault="00481363" w:rsidP="00BA59CF">
            <w:pPr>
              <w:rPr>
                <w:rFonts w:cstheme="minorHAnsi"/>
                <w:szCs w:val="20"/>
              </w:rPr>
            </w:pPr>
            <w:r w:rsidRPr="00ED6857">
              <w:rPr>
                <w:rFonts w:cstheme="minorHAnsi"/>
                <w:szCs w:val="20"/>
              </w:rPr>
              <w:t>Stream B (jobactive)</w:t>
            </w:r>
          </w:p>
        </w:tc>
        <w:tc>
          <w:tcPr>
            <w:tcW w:w="7229" w:type="dxa"/>
          </w:tcPr>
          <w:p w14:paraId="51C6862F"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 xml:space="preserve">Stream B participants are those who require more assistance from their </w:t>
            </w:r>
            <w:r w:rsidRPr="00ED6857">
              <w:rPr>
                <w:rFonts w:cstheme="minorHAnsi"/>
                <w:iCs/>
                <w:szCs w:val="20"/>
              </w:rPr>
              <w:t xml:space="preserve">jobactive </w:t>
            </w:r>
            <w:r w:rsidRPr="00ED6857">
              <w:rPr>
                <w:rFonts w:cstheme="minorHAnsi"/>
                <w:szCs w:val="20"/>
              </w:rPr>
              <w:t>provider. They may have barriers such as housing instability or poor language, literacy and numeracy skills that make them less competitive in the job market.</w:t>
            </w:r>
          </w:p>
        </w:tc>
      </w:tr>
      <w:tr w:rsidR="00481363" w:rsidRPr="00B0400C" w14:paraId="15F604E2"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3E11A43" w14:textId="77777777" w:rsidR="00481363" w:rsidRPr="00ED6857" w:rsidRDefault="00481363" w:rsidP="00BA59CF">
            <w:pPr>
              <w:rPr>
                <w:rFonts w:cstheme="minorHAnsi"/>
                <w:szCs w:val="20"/>
              </w:rPr>
            </w:pPr>
            <w:r w:rsidRPr="00ED6857">
              <w:rPr>
                <w:rFonts w:cstheme="minorHAnsi"/>
                <w:szCs w:val="20"/>
              </w:rPr>
              <w:t>Stream C (jobactive)</w:t>
            </w:r>
          </w:p>
        </w:tc>
        <w:tc>
          <w:tcPr>
            <w:tcW w:w="7229" w:type="dxa"/>
          </w:tcPr>
          <w:p w14:paraId="0DB93A16"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Stream C participants are the most disadvantaged group in jobactive. They have a combination of serious issues that require attention before they are work ready.</w:t>
            </w:r>
          </w:p>
        </w:tc>
      </w:tr>
      <w:tr w:rsidR="00481363" w:rsidRPr="00B0400C" w14:paraId="5D74B0E1"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A260FFF" w14:textId="77777777" w:rsidR="00481363" w:rsidRPr="00ED6857" w:rsidRDefault="00481363" w:rsidP="00BA59CF">
            <w:pPr>
              <w:rPr>
                <w:rFonts w:cstheme="minorHAnsi"/>
                <w:szCs w:val="20"/>
              </w:rPr>
            </w:pPr>
            <w:r w:rsidRPr="00ED6857">
              <w:rPr>
                <w:rFonts w:cstheme="minorHAnsi"/>
                <w:szCs w:val="20"/>
              </w:rPr>
              <w:t>Study period</w:t>
            </w:r>
          </w:p>
        </w:tc>
        <w:tc>
          <w:tcPr>
            <w:tcW w:w="7229" w:type="dxa"/>
          </w:tcPr>
          <w:p w14:paraId="41405E76" w14:textId="77777777" w:rsidR="00481363" w:rsidRPr="00ED6857" w:rsidRDefault="00481363">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0"/>
                <w:shd w:val="clear" w:color="auto" w:fill="FFFFFF"/>
              </w:rPr>
            </w:pPr>
            <w:r w:rsidRPr="00ED6857">
              <w:rPr>
                <w:rFonts w:cstheme="minorHAnsi"/>
                <w:szCs w:val="20"/>
              </w:rPr>
              <w:t>Participants in the main study populations were observed for at least 12 months following their referral to TtW or jobactive. Various study periods were used for different types of analyses. These are noted in the report.</w:t>
            </w:r>
          </w:p>
        </w:tc>
      </w:tr>
      <w:tr w:rsidR="00481363" w:rsidRPr="00B0400C" w14:paraId="2CC62304"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0B283AC" w14:textId="77777777" w:rsidR="00481363" w:rsidRPr="00ED6857" w:rsidRDefault="00481363" w:rsidP="00BA59CF">
            <w:pPr>
              <w:rPr>
                <w:rFonts w:cstheme="minorHAnsi"/>
                <w:szCs w:val="20"/>
              </w:rPr>
            </w:pPr>
            <w:r w:rsidRPr="00ED6857">
              <w:rPr>
                <w:rFonts w:cstheme="minorHAnsi"/>
                <w:szCs w:val="20"/>
              </w:rPr>
              <w:t>Study outcome</w:t>
            </w:r>
          </w:p>
        </w:tc>
        <w:tc>
          <w:tcPr>
            <w:tcW w:w="7229" w:type="dxa"/>
          </w:tcPr>
          <w:p w14:paraId="3B7258D1" w14:textId="77777777" w:rsidR="00481363" w:rsidRPr="00ED6857" w:rsidRDefault="0048136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The study outcome measure used in this report is distinct from education outcomes in TtW and jobactive. Here ‘achieving a study outcome’ is defined as a TtW or jobactive participant recording an education activity that could qualify for an education outcome payment in the department’s IT system.</w:t>
            </w:r>
          </w:p>
        </w:tc>
      </w:tr>
      <w:tr w:rsidR="00481363" w:rsidRPr="00B0400C" w14:paraId="0B8DEC67"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83A292B" w14:textId="77777777" w:rsidR="00481363" w:rsidRPr="00ED6857" w:rsidRDefault="00481363" w:rsidP="00BA59CF">
            <w:pPr>
              <w:rPr>
                <w:rFonts w:cstheme="minorHAnsi"/>
                <w:szCs w:val="20"/>
              </w:rPr>
            </w:pPr>
            <w:r w:rsidRPr="00ED6857">
              <w:rPr>
                <w:rFonts w:cstheme="minorHAnsi"/>
                <w:szCs w:val="20"/>
              </w:rPr>
              <w:t>TtW Deed</w:t>
            </w:r>
          </w:p>
        </w:tc>
        <w:tc>
          <w:tcPr>
            <w:tcW w:w="7229" w:type="dxa"/>
          </w:tcPr>
          <w:p w14:paraId="7A4A32DB"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Providers are contracted under this legal agreement to deliver TtW services.</w:t>
            </w:r>
          </w:p>
        </w:tc>
      </w:tr>
      <w:tr w:rsidR="00481363" w:rsidRPr="00B0400C" w14:paraId="5ACD189F" w14:textId="77777777" w:rsidTr="00BA59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EB2F42C" w14:textId="77777777" w:rsidR="00481363" w:rsidRPr="00ED6857" w:rsidRDefault="00481363" w:rsidP="00BA59CF">
            <w:pPr>
              <w:rPr>
                <w:rFonts w:cstheme="minorHAnsi"/>
                <w:szCs w:val="20"/>
              </w:rPr>
            </w:pPr>
            <w:r w:rsidRPr="00ED6857">
              <w:rPr>
                <w:rFonts w:cstheme="minorHAnsi"/>
                <w:szCs w:val="20"/>
              </w:rPr>
              <w:t>Work readiness</w:t>
            </w:r>
          </w:p>
        </w:tc>
        <w:tc>
          <w:tcPr>
            <w:tcW w:w="7229" w:type="dxa"/>
          </w:tcPr>
          <w:p w14:paraId="124E2423" w14:textId="77777777" w:rsidR="00481363" w:rsidRPr="00ED6857" w:rsidRDefault="00481363">
            <w:pPr>
              <w:cnfStyle w:val="000000100000" w:firstRow="0" w:lastRow="0" w:firstColumn="0" w:lastColumn="0" w:oddVBand="0" w:evenVBand="0" w:oddHBand="1" w:evenHBand="0" w:firstRowFirstColumn="0" w:firstRowLastColumn="0" w:lastRowFirstColumn="0" w:lastRowLastColumn="0"/>
              <w:rPr>
                <w:rFonts w:cstheme="minorHAnsi"/>
                <w:szCs w:val="20"/>
              </w:rPr>
            </w:pPr>
            <w:r w:rsidRPr="00ED6857">
              <w:rPr>
                <w:rFonts w:cstheme="minorHAnsi"/>
                <w:szCs w:val="20"/>
              </w:rPr>
              <w:t>Work readiness in the TtW Deed is defined as possessing the core skills and behaviours required by employers, including teamwork skills; communication skills; and a positive attitude and work ethic, including motivation, reliability and a willingness to work. It is sometimes assessed according to seven key attributes: job skills and experience; aspiration and motivation; job search skills; stability; basic skills; workplace and social skills; and health and wellbeing (Department of Employment, Skills, Small and Family Business, 2020).</w:t>
            </w:r>
          </w:p>
        </w:tc>
      </w:tr>
      <w:tr w:rsidR="00481363" w:rsidRPr="00B0400C" w14:paraId="5ABCB470" w14:textId="77777777" w:rsidTr="00BA59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3677AA" w14:textId="77777777" w:rsidR="00481363" w:rsidRPr="00ED6857" w:rsidRDefault="00481363" w:rsidP="00BA59CF">
            <w:pPr>
              <w:rPr>
                <w:rFonts w:cstheme="minorHAnsi"/>
                <w:szCs w:val="20"/>
              </w:rPr>
            </w:pPr>
            <w:r w:rsidRPr="00ED6857">
              <w:rPr>
                <w:rFonts w:cstheme="minorHAnsi"/>
                <w:szCs w:val="20"/>
              </w:rPr>
              <w:t>Youth Jobs PaTH</w:t>
            </w:r>
          </w:p>
        </w:tc>
        <w:tc>
          <w:tcPr>
            <w:tcW w:w="7229" w:type="dxa"/>
          </w:tcPr>
          <w:p w14:paraId="09995774" w14:textId="77777777" w:rsidR="00481363" w:rsidRPr="00ED6857" w:rsidRDefault="00481363">
            <w:pPr>
              <w:cnfStyle w:val="000000010000" w:firstRow="0" w:lastRow="0" w:firstColumn="0" w:lastColumn="0" w:oddVBand="0" w:evenVBand="0" w:oddHBand="0" w:evenHBand="1" w:firstRowFirstColumn="0" w:firstRowLastColumn="0" w:lastRowFirstColumn="0" w:lastRowLastColumn="0"/>
              <w:rPr>
                <w:rFonts w:cstheme="minorHAnsi"/>
                <w:szCs w:val="20"/>
              </w:rPr>
            </w:pPr>
            <w:r w:rsidRPr="00ED6857">
              <w:rPr>
                <w:rFonts w:cstheme="minorHAnsi"/>
                <w:szCs w:val="20"/>
              </w:rPr>
              <w:t>Youth Jobs PaTH (Prepare–Trial–Hire) is an employment initiative announced as part of the Youth Employment Package in the 2016–17 Budget.</w:t>
            </w:r>
          </w:p>
        </w:tc>
      </w:tr>
    </w:tbl>
    <w:p w14:paraId="39D9EC58" w14:textId="77777777" w:rsidR="00A56FC7" w:rsidRPr="00A56FC7" w:rsidRDefault="00A56FC7" w:rsidP="009F09C3"/>
    <w:sectPr w:rsidR="00A56FC7" w:rsidRPr="00A56FC7" w:rsidSect="00745976">
      <w:headerReference w:type="even" r:id="rId145"/>
      <w:headerReference w:type="default" r:id="rId146"/>
      <w:footerReference w:type="default" r:id="rId147"/>
      <w:headerReference w:type="first" r:id="rId148"/>
      <w:type w:val="continuous"/>
      <w:pgSz w:w="11906" w:h="16838"/>
      <w:pgMar w:top="2268" w:right="1440" w:bottom="1440" w:left="1440" w:header="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0B4C9" w14:textId="77777777" w:rsidR="00B16CDF" w:rsidRDefault="00B16CDF" w:rsidP="0051352E">
      <w:pPr>
        <w:spacing w:after="0"/>
      </w:pPr>
      <w:r>
        <w:separator/>
      </w:r>
    </w:p>
    <w:p w14:paraId="3FF46A59" w14:textId="77777777" w:rsidR="00B16CDF" w:rsidRDefault="00B16CDF"/>
    <w:p w14:paraId="1EA09E64" w14:textId="77777777" w:rsidR="00B16CDF" w:rsidRDefault="00B16CDF"/>
    <w:p w14:paraId="12E935CD" w14:textId="77777777" w:rsidR="00B16CDF" w:rsidRDefault="00B16CDF"/>
  </w:endnote>
  <w:endnote w:type="continuationSeparator" w:id="0">
    <w:p w14:paraId="7E1460ED" w14:textId="77777777" w:rsidR="00B16CDF" w:rsidRDefault="00B16CDF" w:rsidP="0051352E">
      <w:pPr>
        <w:spacing w:after="0"/>
      </w:pPr>
      <w:r>
        <w:continuationSeparator/>
      </w:r>
    </w:p>
    <w:p w14:paraId="6ED75F34" w14:textId="77777777" w:rsidR="00B16CDF" w:rsidRDefault="00B16CDF"/>
    <w:p w14:paraId="576C3883" w14:textId="77777777" w:rsidR="00B16CDF" w:rsidRDefault="00B16CDF"/>
    <w:p w14:paraId="6DC0E5B5" w14:textId="77777777" w:rsidR="00B16CDF" w:rsidRDefault="00B16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MS Mincho"/>
    <w:panose1 w:val="00000000000000000000"/>
    <w:charset w:val="00"/>
    <w:family w:val="auto"/>
    <w:notTrueType/>
    <w:pitch w:val="default"/>
    <w:sig w:usb0="00000003" w:usb1="00000000" w:usb2="00000000" w:usb3="00000000" w:csb0="00000001" w:csb1="00000000"/>
  </w:font>
  <w:font w:name="Arial-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DF79A" w14:textId="77777777" w:rsidR="00B16CDF" w:rsidRDefault="00B16C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AE4F6" w14:textId="77777777" w:rsidR="00B16CDF" w:rsidRDefault="00B16CDF">
    <w:pPr>
      <w:pStyle w:val="Footer"/>
      <w:jc w:val="right"/>
    </w:pPr>
  </w:p>
  <w:p w14:paraId="7E5E96F7" w14:textId="77777777" w:rsidR="00B16CDF" w:rsidRDefault="00B16C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D18B0" w14:textId="77777777" w:rsidR="00B16CDF" w:rsidRDefault="00B16C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8FEB65" w14:textId="5954312A" w:rsidR="00B16CDF" w:rsidRDefault="00777F86" w:rsidP="00322DAC">
    <w:pPr>
      <w:pStyle w:val="Footer"/>
      <w:tabs>
        <w:tab w:val="clear" w:pos="9026"/>
      </w:tabs>
      <w:ind w:right="373" w:firstLine="720"/>
      <w:jc w:val="right"/>
    </w:pPr>
    <w:sdt>
      <w:sdtPr>
        <w:id w:val="-2103477002"/>
        <w:docPartObj>
          <w:docPartGallery w:val="Page Numbers (Bottom of Page)"/>
          <w:docPartUnique/>
        </w:docPartObj>
      </w:sdtPr>
      <w:sdtEndPr>
        <w:rPr>
          <w:noProof/>
        </w:rPr>
      </w:sdtEndPr>
      <w:sdtContent>
        <w:r w:rsidR="00B16CDF">
          <w:fldChar w:fldCharType="begin"/>
        </w:r>
        <w:r w:rsidR="00B16CDF">
          <w:instrText xml:space="preserve"> PAGE   \* MERGEFORMAT </w:instrText>
        </w:r>
        <w:r w:rsidR="00B16CDF">
          <w:fldChar w:fldCharType="separate"/>
        </w:r>
        <w:r w:rsidR="00B16CDF">
          <w:rPr>
            <w:noProof/>
          </w:rPr>
          <w:t>3</w:t>
        </w:r>
        <w:r w:rsidR="00B16CDF">
          <w:rPr>
            <w:noProof/>
          </w:rPr>
          <w:fldChar w:fldCharType="end"/>
        </w:r>
      </w:sdtContent>
    </w:sdt>
  </w:p>
  <w:p w14:paraId="5C8F5138" w14:textId="77777777" w:rsidR="00B16CDF" w:rsidRDefault="00B16CD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E02E57" w14:textId="1CA8D1C3" w:rsidR="00B16CDF" w:rsidRDefault="00B16CDF">
    <w:pPr>
      <w:pStyle w:val="Footer"/>
      <w:jc w:val="right"/>
    </w:pPr>
    <w:r>
      <w:t xml:space="preserve">TtW Final Evaluation Report 2021| </w:t>
    </w:r>
    <w:sdt>
      <w:sdtPr>
        <w:id w:val="12301235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76</w:t>
        </w:r>
        <w:r>
          <w:rPr>
            <w:noProof/>
          </w:rPr>
          <w:fldChar w:fldCharType="end"/>
        </w:r>
      </w:sdtContent>
    </w:sdt>
  </w:p>
  <w:p w14:paraId="025511B4" w14:textId="77777777" w:rsidR="00B16CDF" w:rsidRDefault="00B16C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B4F52A" w14:textId="77777777" w:rsidR="00B16CDF" w:rsidRDefault="00B16CDF" w:rsidP="0051352E">
      <w:pPr>
        <w:spacing w:after="0"/>
      </w:pPr>
      <w:r>
        <w:separator/>
      </w:r>
    </w:p>
    <w:p w14:paraId="072E06DB" w14:textId="77777777" w:rsidR="00B16CDF" w:rsidRDefault="00B16CDF"/>
    <w:p w14:paraId="0BC9B4B0" w14:textId="77777777" w:rsidR="00B16CDF" w:rsidRDefault="00B16CDF"/>
    <w:p w14:paraId="54256F18" w14:textId="77777777" w:rsidR="00B16CDF" w:rsidRDefault="00B16CDF"/>
  </w:footnote>
  <w:footnote w:type="continuationSeparator" w:id="0">
    <w:p w14:paraId="69F6A73C" w14:textId="77777777" w:rsidR="00B16CDF" w:rsidRDefault="00B16CDF" w:rsidP="0051352E">
      <w:pPr>
        <w:spacing w:after="0"/>
      </w:pPr>
      <w:r>
        <w:continuationSeparator/>
      </w:r>
    </w:p>
    <w:p w14:paraId="367A9A2A" w14:textId="77777777" w:rsidR="00B16CDF" w:rsidRDefault="00B16CDF"/>
    <w:p w14:paraId="18791048" w14:textId="77777777" w:rsidR="00B16CDF" w:rsidRDefault="00B16CDF"/>
    <w:p w14:paraId="77725785" w14:textId="77777777" w:rsidR="00B16CDF" w:rsidRDefault="00B16CDF"/>
  </w:footnote>
  <w:footnote w:id="1">
    <w:p w14:paraId="3FC1FE81" w14:textId="003DDF2E" w:rsidR="00B16CDF" w:rsidRPr="00AF5357" w:rsidRDefault="00B16CDF" w:rsidP="006F1183">
      <w:pPr>
        <w:pStyle w:val="FootnoteText"/>
      </w:pPr>
      <w:r w:rsidRPr="00AF5357">
        <w:rPr>
          <w:rStyle w:val="FootnoteReference"/>
          <w:rFonts w:cstheme="minorHAnsi"/>
        </w:rPr>
        <w:footnoteRef/>
      </w:r>
      <w:r w:rsidRPr="00AF5357">
        <w:t xml:space="preserve"> Effective 1 January 2018, eligibility requirements were expanded to include Aboriginal or Torres Strait Islander young people irrespective of whether they have completed Year</w:t>
      </w:r>
      <w:r>
        <w:t> </w:t>
      </w:r>
      <w:r w:rsidRPr="00AF5357">
        <w:t>12 or a Certificate</w:t>
      </w:r>
      <w:r>
        <w:t> </w:t>
      </w:r>
      <w:r w:rsidRPr="00AF5357">
        <w:t>III or higher. Effective 1</w:t>
      </w:r>
      <w:r>
        <w:t> </w:t>
      </w:r>
      <w:r w:rsidRPr="00AF5357">
        <w:t xml:space="preserve">January 2020, eligibility requirements were expanded to include </w:t>
      </w:r>
      <w:r w:rsidRPr="00CA48CD">
        <w:t>22–24 year old</w:t>
      </w:r>
      <w:r>
        <w:t>s</w:t>
      </w:r>
      <w:r w:rsidRPr="00AF5357">
        <w:t>.</w:t>
      </w:r>
    </w:p>
  </w:footnote>
  <w:footnote w:id="2">
    <w:p w14:paraId="521E7272" w14:textId="5339D978" w:rsidR="00B16CDF" w:rsidRDefault="00B16CDF">
      <w:pPr>
        <w:pStyle w:val="FootnoteText"/>
      </w:pPr>
      <w:r>
        <w:rPr>
          <w:rStyle w:val="FootnoteReference"/>
        </w:rPr>
        <w:footnoteRef/>
      </w:r>
      <w:r>
        <w:t xml:space="preserve"> These factors include</w:t>
      </w:r>
      <w:r w:rsidRPr="008D0704">
        <w:t xml:space="preserve"> </w:t>
      </w:r>
      <w:r>
        <w:t xml:space="preserve">limited </w:t>
      </w:r>
      <w:r w:rsidRPr="008D0704">
        <w:t>e</w:t>
      </w:r>
      <w:r w:rsidRPr="001C7C52">
        <w:t>ducational opportunities, chronic illness, poor mental health, housing insecurity, parenting, family structure, risky behaviour, food insecurity, experience of domestic or family violence, gendered attitudes and parental employment</w:t>
      </w:r>
      <w:r>
        <w:t>.</w:t>
      </w:r>
    </w:p>
  </w:footnote>
  <w:footnote w:id="3">
    <w:p w14:paraId="7AF408A4" w14:textId="0C77ED06" w:rsidR="00B16CDF" w:rsidRDefault="00B16CDF">
      <w:pPr>
        <w:pStyle w:val="FootnoteText"/>
      </w:pPr>
      <w:r>
        <w:rPr>
          <w:rStyle w:val="FootnoteReference"/>
        </w:rPr>
        <w:footnoteRef/>
      </w:r>
      <w:r>
        <w:t xml:space="preserve"> </w:t>
      </w:r>
      <w:r w:rsidRPr="002529D5">
        <w:rPr>
          <w:rFonts w:cstheme="minorHAnsi"/>
        </w:rPr>
        <w:t xml:space="preserve">Research following the global financial crisis (GFC) suggested that the GFC </w:t>
      </w:r>
      <w:r>
        <w:rPr>
          <w:rFonts w:cstheme="minorHAnsi"/>
          <w:color w:val="333333"/>
          <w:lang w:val="en"/>
        </w:rPr>
        <w:t>had</w:t>
      </w:r>
      <w:r w:rsidRPr="002529D5">
        <w:rPr>
          <w:rFonts w:cstheme="minorHAnsi"/>
          <w:color w:val="333333"/>
          <w:lang w:val="en"/>
        </w:rPr>
        <w:t xml:space="preserve"> a significant negative impact on the wellbeing of young people in Australia</w:t>
      </w:r>
      <w:r>
        <w:rPr>
          <w:rFonts w:cstheme="minorHAnsi"/>
          <w:color w:val="333333"/>
          <w:lang w:val="en"/>
        </w:rPr>
        <w:t xml:space="preserve"> (Parker et al, 2016)</w:t>
      </w:r>
      <w:r w:rsidRPr="002529D5">
        <w:rPr>
          <w:rFonts w:cstheme="minorHAnsi"/>
        </w:rPr>
        <w:t xml:space="preserve">. This </w:t>
      </w:r>
      <w:r>
        <w:rPr>
          <w:rFonts w:cstheme="minorHAnsi"/>
        </w:rPr>
        <w:t>evaluation</w:t>
      </w:r>
      <w:r w:rsidRPr="002529D5">
        <w:rPr>
          <w:rFonts w:cstheme="minorHAnsi"/>
        </w:rPr>
        <w:t xml:space="preserve"> was conducted prior to the 2020 bushfires and the COVID-19</w:t>
      </w:r>
      <w:r>
        <w:rPr>
          <w:rFonts w:cstheme="minorHAnsi"/>
        </w:rPr>
        <w:t xml:space="preserve"> </w:t>
      </w:r>
      <w:r w:rsidRPr="002529D5">
        <w:rPr>
          <w:rFonts w:cstheme="minorHAnsi"/>
        </w:rPr>
        <w:t>pandemic</w:t>
      </w:r>
      <w:r>
        <w:rPr>
          <w:rFonts w:cstheme="minorHAnsi"/>
        </w:rPr>
        <w:t>;</w:t>
      </w:r>
      <w:r w:rsidRPr="002529D5">
        <w:rPr>
          <w:rFonts w:cstheme="minorHAnsi"/>
        </w:rPr>
        <w:t xml:space="preserve"> </w:t>
      </w:r>
      <w:r>
        <w:rPr>
          <w:rFonts w:cstheme="minorHAnsi"/>
        </w:rPr>
        <w:t>however, recent research indicates that COVID-19 is likely to have a long-term effect on young people’s, especially young women’s, employment in Australia (Churchill, 2020).</w:t>
      </w:r>
    </w:p>
  </w:footnote>
  <w:footnote w:id="4">
    <w:p w14:paraId="793A4D4A" w14:textId="1832FB09" w:rsidR="00B16CDF" w:rsidRDefault="00B16CDF" w:rsidP="006F1183">
      <w:pPr>
        <w:pStyle w:val="FootnoteText"/>
      </w:pPr>
      <w:r>
        <w:rPr>
          <w:rStyle w:val="FootnoteReference"/>
        </w:rPr>
        <w:footnoteRef/>
      </w:r>
      <w:r>
        <w:t xml:space="preserve"> PaTH is designed to provide a pathway to work by giving young people employability skills, creating opportunities for work experience through PaTH Internships, and supporting employment opportunities with the Youth Bonus Wage Subsidy.</w:t>
      </w:r>
    </w:p>
  </w:footnote>
  <w:footnote w:id="5">
    <w:p w14:paraId="4CB3FE67" w14:textId="76D5597D" w:rsidR="00B16CDF" w:rsidRPr="00047CE1" w:rsidRDefault="00B16CDF">
      <w:pPr>
        <w:pStyle w:val="FootnoteText"/>
      </w:pPr>
      <w:r w:rsidRPr="00047CE1">
        <w:rPr>
          <w:rStyle w:val="FootnoteReference"/>
          <w:rFonts w:cstheme="minorHAnsi"/>
        </w:rPr>
        <w:footnoteRef/>
      </w:r>
      <w:r w:rsidRPr="00047CE1">
        <w:t xml:space="preserve"> Persons unemployed for </w:t>
      </w:r>
      <w:r>
        <w:t>2</w:t>
      </w:r>
      <w:r w:rsidRPr="00047CE1">
        <w:t xml:space="preserve"> years or more</w:t>
      </w:r>
      <w:r>
        <w:t>.</w:t>
      </w:r>
    </w:p>
  </w:footnote>
  <w:footnote w:id="6">
    <w:p w14:paraId="303397CD" w14:textId="648B35E2" w:rsidR="00B16CDF" w:rsidRPr="001A5B5E" w:rsidRDefault="00B16CDF" w:rsidP="006F1183">
      <w:pPr>
        <w:pStyle w:val="FootnoteText"/>
      </w:pPr>
      <w:r w:rsidRPr="009221CD">
        <w:rPr>
          <w:rStyle w:val="FootnoteReference"/>
        </w:rPr>
        <w:footnoteRef/>
      </w:r>
      <w:r w:rsidRPr="009221CD">
        <w:t xml:space="preserve"> </w:t>
      </w:r>
      <w:r w:rsidRPr="003F6DE3">
        <w:t>From 1 July 2020</w:t>
      </w:r>
      <w:r w:rsidRPr="001263B3">
        <w:t>,</w:t>
      </w:r>
      <w:r w:rsidRPr="00091F8D">
        <w:t xml:space="preserve"> young job seekers </w:t>
      </w:r>
      <w:r w:rsidRPr="0004666E">
        <w:t xml:space="preserve">are able to access TtW services </w:t>
      </w:r>
      <w:r w:rsidRPr="006F4A89">
        <w:t>for up to 12</w:t>
      </w:r>
      <w:r>
        <w:t> </w:t>
      </w:r>
      <w:r w:rsidRPr="001263B3">
        <w:t>months to up to 18</w:t>
      </w:r>
      <w:r>
        <w:t> </w:t>
      </w:r>
      <w:r w:rsidRPr="001263B3">
        <w:t>months.</w:t>
      </w:r>
    </w:p>
  </w:footnote>
  <w:footnote w:id="7">
    <w:p w14:paraId="465359E8" w14:textId="632F800C" w:rsidR="00B16CDF" w:rsidRDefault="00B16CDF" w:rsidP="007205E4">
      <w:pPr>
        <w:pStyle w:val="FootnoteText"/>
      </w:pPr>
      <w:r w:rsidRPr="00993B9F">
        <w:rPr>
          <w:rStyle w:val="FootnoteReference"/>
        </w:rPr>
        <w:footnoteRef/>
      </w:r>
      <w:r w:rsidRPr="00993B9F">
        <w:t xml:space="preserve"> In line with the findings of the Interim Report an expansion of the eligibility age from 15</w:t>
      </w:r>
      <w:r>
        <w:t>–</w:t>
      </w:r>
      <w:r w:rsidRPr="00993B9F">
        <w:t>21</w:t>
      </w:r>
      <w:r>
        <w:t> </w:t>
      </w:r>
      <w:r w:rsidRPr="00993B9F">
        <w:t>years to 15</w:t>
      </w:r>
      <w:r>
        <w:t>–</w:t>
      </w:r>
      <w:r w:rsidRPr="00993B9F">
        <w:t>24</w:t>
      </w:r>
      <w:r>
        <w:t> </w:t>
      </w:r>
      <w:r w:rsidRPr="00993B9F">
        <w:t>years was announced on 14</w:t>
      </w:r>
      <w:r>
        <w:t> </w:t>
      </w:r>
      <w:r w:rsidRPr="00993B9F">
        <w:t>April 2019 by the Australian Government</w:t>
      </w:r>
      <w:r>
        <w:t>,</w:t>
      </w:r>
      <w:r w:rsidRPr="00993B9F">
        <w:t xml:space="preserve"> to be introduced from 1</w:t>
      </w:r>
      <w:r>
        <w:t> </w:t>
      </w:r>
      <w:r w:rsidRPr="00993B9F">
        <w:t>January</w:t>
      </w:r>
      <w:r>
        <w:t> </w:t>
      </w:r>
      <w:r w:rsidRPr="00993B9F">
        <w:t>2020</w:t>
      </w:r>
      <w:r>
        <w:t>.</w:t>
      </w:r>
      <w:r w:rsidRPr="00993B9F">
        <w:t xml:space="preserve"> </w:t>
      </w:r>
      <w:hyperlink r:id="rId1" w:history="1">
        <w:r w:rsidRPr="00993B9F">
          <w:rPr>
            <w:rStyle w:val="Hyperlink"/>
          </w:rPr>
          <w:t>https://www.liberal.org.au/latest-news/2019/04/14/coalition-helps-more-young-people-transition-work</w:t>
        </w:r>
      </w:hyperlink>
    </w:p>
  </w:footnote>
  <w:footnote w:id="8">
    <w:p w14:paraId="38B1D871" w14:textId="6FCCC310" w:rsidR="00B16CDF" w:rsidRPr="00EF5D8B" w:rsidRDefault="00B16CDF" w:rsidP="007205E4">
      <w:pPr>
        <w:pStyle w:val="FootnoteText"/>
      </w:pPr>
      <w:r w:rsidRPr="0016642B">
        <w:rPr>
          <w:rStyle w:val="FootnoteReference"/>
        </w:rPr>
        <w:footnoteRef/>
      </w:r>
      <w:r w:rsidRPr="0016642B">
        <w:t xml:space="preserve"> Increasing employment and education outcomes for Indigenous participants is a key government objective. For TtW there is no formal Indigenous outcome target to achieve</w:t>
      </w:r>
      <w:r>
        <w:t>;</w:t>
      </w:r>
      <w:r w:rsidRPr="0016642B">
        <w:t xml:space="preserve"> however, the </w:t>
      </w:r>
      <w:r>
        <w:t>d</w:t>
      </w:r>
      <w:r w:rsidRPr="0016642B">
        <w:t>epartment will monitor Indigenous outcomes. In</w:t>
      </w:r>
      <w:r w:rsidRPr="00EF5D8B">
        <w:t xml:space="preserve"> particular, data will be available to monitor the new cohort of Indigenous young people who have completed Year 12 or a Certificate</w:t>
      </w:r>
      <w:r>
        <w:t> </w:t>
      </w:r>
      <w:r w:rsidRPr="00EF5D8B">
        <w:t>III.</w:t>
      </w:r>
    </w:p>
    <w:p w14:paraId="19C9374D" w14:textId="270770E9" w:rsidR="00B16CDF" w:rsidRDefault="00B16CDF" w:rsidP="006F1183">
      <w:pPr>
        <w:pStyle w:val="FootnoteText"/>
      </w:pPr>
      <w:r w:rsidRPr="00EF5D8B">
        <w:t xml:space="preserve">The </w:t>
      </w:r>
      <w:r w:rsidRPr="00DC7673">
        <w:t>TtW Team</w:t>
      </w:r>
      <w:r w:rsidRPr="00EF5D8B">
        <w:t xml:space="preserve"> monitors Indigenous outcomes through the </w:t>
      </w:r>
      <w:r>
        <w:t>six-</w:t>
      </w:r>
      <w:r w:rsidRPr="00EF5D8B">
        <w:t xml:space="preserve">monthly </w:t>
      </w:r>
      <w:r w:rsidRPr="00DC7673">
        <w:t>Outcome Performance Target</w:t>
      </w:r>
      <w:r w:rsidRPr="00EF5D8B">
        <w:t xml:space="preserve"> reviews. </w:t>
      </w:r>
      <w:r w:rsidRPr="00DC7673">
        <w:t xml:space="preserve">Account and </w:t>
      </w:r>
      <w:r>
        <w:t>c</w:t>
      </w:r>
      <w:r w:rsidRPr="00DC7673">
        <w:t xml:space="preserve">ontract </w:t>
      </w:r>
      <w:r>
        <w:t>m</w:t>
      </w:r>
      <w:r w:rsidRPr="00DC7673">
        <w:t>anagers</w:t>
      </w:r>
      <w:r w:rsidRPr="00EF5D8B">
        <w:t xml:space="preserve"> will monitor any strategies providers have set out in their </w:t>
      </w:r>
      <w:r w:rsidRPr="00DC7673">
        <w:t>Service Delivery Plan</w:t>
      </w:r>
      <w:r w:rsidRPr="00EF5D8B">
        <w:t xml:space="preserve"> or included in </w:t>
      </w:r>
      <w:r>
        <w:t xml:space="preserve">an </w:t>
      </w:r>
      <w:r w:rsidRPr="00EF5D8B">
        <w:t>Indigenous employment strategy as outlined in the TtW Deed at clause</w:t>
      </w:r>
      <w:r>
        <w:t> </w:t>
      </w:r>
      <w:r w:rsidRPr="00EF5D8B">
        <w:t>59.</w:t>
      </w:r>
    </w:p>
  </w:footnote>
  <w:footnote w:id="9">
    <w:p w14:paraId="575B4D0D" w14:textId="1CF04364" w:rsidR="00B16CDF" w:rsidRPr="00D31958" w:rsidRDefault="00B16CDF" w:rsidP="006F1183">
      <w:pPr>
        <w:pStyle w:val="FootnoteText"/>
      </w:pPr>
      <w:r w:rsidRPr="00D31958">
        <w:rPr>
          <w:rStyle w:val="FootnoteReference"/>
        </w:rPr>
        <w:footnoteRef/>
      </w:r>
      <w:r w:rsidRPr="00D31958">
        <w:t xml:space="preserve"> </w:t>
      </w:r>
      <w:r>
        <w:t>P</w:t>
      </w:r>
      <w:r w:rsidRPr="00D31958">
        <w:t>rior to</w:t>
      </w:r>
      <w:r>
        <w:t xml:space="preserve"> 1 July 2018 this figure was </w:t>
      </w:r>
      <w:r w:rsidRPr="00D31958">
        <w:t>$5,300</w:t>
      </w:r>
      <w:r>
        <w:t xml:space="preserve"> per annum.</w:t>
      </w:r>
    </w:p>
  </w:footnote>
  <w:footnote w:id="10">
    <w:p w14:paraId="4A70F217" w14:textId="77777777" w:rsidR="00B16CDF" w:rsidRDefault="00B16CDF" w:rsidP="00104049">
      <w:pPr>
        <w:pStyle w:val="FootnoteText"/>
      </w:pPr>
      <w:r w:rsidRPr="003628C7">
        <w:rPr>
          <w:rStyle w:val="FootnoteReference"/>
        </w:rPr>
        <w:footnoteRef/>
      </w:r>
      <w:r w:rsidRPr="003628C7">
        <w:t xml:space="preserve"> </w:t>
      </w:r>
      <w:r w:rsidRPr="00FE00E0">
        <w:t xml:space="preserve">In accordance with clause 108.1 of the Deed, the amounts of the </w:t>
      </w:r>
      <w:r>
        <w:t>u</w:t>
      </w:r>
      <w:r w:rsidRPr="00DC7673">
        <w:t xml:space="preserve">pfront </w:t>
      </w:r>
      <w:r>
        <w:t>p</w:t>
      </w:r>
      <w:r w:rsidRPr="00DC7673">
        <w:t xml:space="preserve">ayment, </w:t>
      </w:r>
      <w:r>
        <w:t>o</w:t>
      </w:r>
      <w:r w:rsidRPr="00DC7673">
        <w:t xml:space="preserve">utcome payment and PaTH Internship </w:t>
      </w:r>
      <w:r>
        <w:t>o</w:t>
      </w:r>
      <w:r w:rsidRPr="00DC7673">
        <w:t xml:space="preserve">utcome </w:t>
      </w:r>
      <w:r>
        <w:t>p</w:t>
      </w:r>
      <w:r w:rsidRPr="00DC7673">
        <w:t>ayment</w:t>
      </w:r>
      <w:r w:rsidRPr="00FE00E0">
        <w:t xml:space="preserve"> increased by 3.4</w:t>
      </w:r>
      <w:r>
        <w:t xml:space="preserve">% </w:t>
      </w:r>
      <w:r w:rsidRPr="00FE00E0">
        <w:t xml:space="preserve">from the </w:t>
      </w:r>
      <w:r>
        <w:t>f</w:t>
      </w:r>
      <w:r w:rsidRPr="00FE00E0">
        <w:t xml:space="preserve">inancial </w:t>
      </w:r>
      <w:r>
        <w:t>q</w:t>
      </w:r>
      <w:r w:rsidRPr="00FE00E0">
        <w:t>uarter commencing on 1</w:t>
      </w:r>
      <w:r>
        <w:t> </w:t>
      </w:r>
      <w:r w:rsidRPr="00FE00E0">
        <w:t>July 2018.</w:t>
      </w:r>
    </w:p>
  </w:footnote>
  <w:footnote w:id="11">
    <w:p w14:paraId="44D2559B" w14:textId="51263306" w:rsidR="00B16CDF" w:rsidRPr="00D31958" w:rsidRDefault="00B16CDF" w:rsidP="006F1183">
      <w:pPr>
        <w:pStyle w:val="FootnoteText"/>
      </w:pPr>
      <w:r w:rsidRPr="00D31958">
        <w:rPr>
          <w:rStyle w:val="FootnoteReference"/>
        </w:rPr>
        <w:footnoteRef/>
      </w:r>
      <w:r w:rsidRPr="00D31958">
        <w:t xml:space="preserve"> jobactive replaced Job Services Australia on 1</w:t>
      </w:r>
      <w:r>
        <w:t> </w:t>
      </w:r>
      <w:r w:rsidRPr="00D31958">
        <w:t>July 2015 as the main employment service</w:t>
      </w:r>
      <w:r>
        <w:t xml:space="preserve"> program</w:t>
      </w:r>
      <w:r w:rsidRPr="00D31958">
        <w:t>.</w:t>
      </w:r>
    </w:p>
  </w:footnote>
  <w:footnote w:id="12">
    <w:p w14:paraId="542B040F" w14:textId="77777777" w:rsidR="00B16CDF" w:rsidRPr="00253DE6" w:rsidRDefault="00B16CDF" w:rsidP="006F1183">
      <w:pPr>
        <w:pStyle w:val="FootnoteText"/>
      </w:pPr>
      <w:r w:rsidRPr="00C91CCC">
        <w:rPr>
          <w:rStyle w:val="FootnoteReference"/>
        </w:rPr>
        <w:footnoteRef/>
      </w:r>
      <w:r w:rsidRPr="00C91CCC">
        <w:t xml:space="preserve"> The Norfolk Island employment region has no TtW services operating</w:t>
      </w:r>
      <w:r w:rsidRPr="00253DE6">
        <w:t>.</w:t>
      </w:r>
    </w:p>
  </w:footnote>
  <w:footnote w:id="13">
    <w:p w14:paraId="1BD6C0D6" w14:textId="4C270B5F" w:rsidR="00B16CDF" w:rsidRDefault="00B16CDF" w:rsidP="004C2821">
      <w:pPr>
        <w:pStyle w:val="FootnoteText"/>
      </w:pPr>
      <w:r>
        <w:rPr>
          <w:rStyle w:val="FootnoteReference"/>
        </w:rPr>
        <w:footnoteRef/>
      </w:r>
      <w:r>
        <w:t xml:space="preserve"> </w:t>
      </w:r>
      <w:r w:rsidRPr="00253DE6">
        <w:t>The Youth Bonus wage subsidy for a TtW participant is up to $10,000 (previously up to $6,500) from 1 January 2017 onwards. From 1 January 2018</w:t>
      </w:r>
      <w:r>
        <w:t>,</w:t>
      </w:r>
      <w:r w:rsidRPr="00253DE6">
        <w:t xml:space="preserve"> eligible Indigenous participants can access up to $10,000 through any of the wage subsidies.</w:t>
      </w:r>
    </w:p>
  </w:footnote>
  <w:footnote w:id="14">
    <w:p w14:paraId="11478ABE" w14:textId="77777777" w:rsidR="00B16CDF" w:rsidRPr="00FE00E0" w:rsidRDefault="00B16CDF" w:rsidP="006F1183">
      <w:pPr>
        <w:pStyle w:val="FootnoteText"/>
      </w:pPr>
      <w:r w:rsidRPr="00933F96">
        <w:rPr>
          <w:rStyle w:val="FootnoteReference"/>
        </w:rPr>
        <w:footnoteRef/>
      </w:r>
      <w:r w:rsidRPr="00933F96">
        <w:t xml:space="preserve"> </w:t>
      </w:r>
      <w:hyperlink r:id="rId2" w:history="1">
        <w:r w:rsidRPr="00933F96">
          <w:rPr>
            <w:rStyle w:val="Hyperlink"/>
          </w:rPr>
          <w:t>https://docs.employment.gov.au/documents/service-guarantee-transition-work</w:t>
        </w:r>
      </w:hyperlink>
    </w:p>
  </w:footnote>
  <w:footnote w:id="15">
    <w:p w14:paraId="712E0DB1" w14:textId="4180552E" w:rsidR="00B16CDF" w:rsidRPr="00685664" w:rsidRDefault="00B16CDF" w:rsidP="006F1183">
      <w:pPr>
        <w:pStyle w:val="FootnoteText"/>
        <w:rPr>
          <w:lang w:val="en-US"/>
        </w:rPr>
      </w:pPr>
      <w:r w:rsidRPr="00685664">
        <w:rPr>
          <w:rStyle w:val="FootnoteReference"/>
        </w:rPr>
        <w:footnoteRef/>
      </w:r>
      <w:r w:rsidRPr="00685664">
        <w:t xml:space="preserve"> </w:t>
      </w:r>
      <w:r w:rsidRPr="00685664">
        <w:rPr>
          <w:rStyle w:val="FootnoteTextChar"/>
        </w:rPr>
        <w:t>The Trial element offer</w:t>
      </w:r>
      <w:r>
        <w:rPr>
          <w:rStyle w:val="FootnoteTextChar"/>
        </w:rPr>
        <w:t>ed</w:t>
      </w:r>
      <w:r w:rsidRPr="00685664">
        <w:rPr>
          <w:rStyle w:val="FootnoteTextChar"/>
        </w:rPr>
        <w:t xml:space="preserve"> a Youth Jobs PaTH internship placement of </w:t>
      </w:r>
      <w:r>
        <w:rPr>
          <w:rStyle w:val="FootnoteTextChar"/>
        </w:rPr>
        <w:t>4</w:t>
      </w:r>
      <w:r w:rsidRPr="00685664">
        <w:rPr>
          <w:rStyle w:val="FootnoteTextChar"/>
        </w:rPr>
        <w:t xml:space="preserve"> to 12 weeks</w:t>
      </w:r>
      <w:r>
        <w:rPr>
          <w:rStyle w:val="FootnoteTextChar"/>
        </w:rPr>
        <w:t>.</w:t>
      </w:r>
      <w:r w:rsidRPr="00685664">
        <w:rPr>
          <w:rStyle w:val="FootnoteTextChar"/>
        </w:rPr>
        <w:t xml:space="preserve"> The Hire element offe</w:t>
      </w:r>
      <w:r>
        <w:rPr>
          <w:rStyle w:val="FootnoteTextChar"/>
        </w:rPr>
        <w:t xml:space="preserve">red </w:t>
      </w:r>
      <w:r w:rsidRPr="00685664">
        <w:rPr>
          <w:rStyle w:val="FootnoteTextChar"/>
        </w:rPr>
        <w:t>employers incentives such as a Youth Bonus Wage Subsidy of up to $10,000 when they employ a young person. The department</w:t>
      </w:r>
      <w:r>
        <w:rPr>
          <w:rStyle w:val="FootnoteTextChar"/>
        </w:rPr>
        <w:t xml:space="preserve"> has</w:t>
      </w:r>
      <w:r w:rsidRPr="00685664">
        <w:rPr>
          <w:rStyle w:val="FootnoteTextChar"/>
        </w:rPr>
        <w:t xml:space="preserve"> evaluat</w:t>
      </w:r>
      <w:r>
        <w:rPr>
          <w:rStyle w:val="FootnoteTextChar"/>
        </w:rPr>
        <w:t>ed</w:t>
      </w:r>
      <w:r w:rsidRPr="00685664">
        <w:rPr>
          <w:rStyle w:val="FootnoteTextChar"/>
        </w:rPr>
        <w:t xml:space="preserve"> Youth Jobs PaTH </w:t>
      </w:r>
      <w:r>
        <w:rPr>
          <w:rStyle w:val="FootnoteTextChar"/>
        </w:rPr>
        <w:t>independent</w:t>
      </w:r>
      <w:r w:rsidRPr="00685664">
        <w:rPr>
          <w:rStyle w:val="FootnoteTextChar"/>
        </w:rPr>
        <w:t>ly.</w:t>
      </w:r>
    </w:p>
  </w:footnote>
  <w:footnote w:id="16">
    <w:p w14:paraId="0ED02728" w14:textId="7350A40B" w:rsidR="00B16CDF" w:rsidRPr="0016698A" w:rsidRDefault="00B16CDF" w:rsidP="006F1183">
      <w:pPr>
        <w:pStyle w:val="FootnoteText"/>
      </w:pPr>
      <w:r w:rsidRPr="0016698A">
        <w:rPr>
          <w:rStyle w:val="FootnoteReference"/>
        </w:rPr>
        <w:footnoteRef/>
      </w:r>
      <w:r>
        <w:t xml:space="preserve"> </w:t>
      </w:r>
      <w:r w:rsidRPr="0016698A">
        <w:t>From 1 July 2019, young people participating in TtW who are looking for employment have immediate access to PaTH Internships.</w:t>
      </w:r>
    </w:p>
  </w:footnote>
  <w:footnote w:id="17">
    <w:p w14:paraId="1ECDE3C8" w14:textId="63837528" w:rsidR="00B16CDF" w:rsidRPr="00685664" w:rsidRDefault="00B16CDF" w:rsidP="006A4CFA">
      <w:pPr>
        <w:pStyle w:val="FootnoteText"/>
      </w:pPr>
      <w:r w:rsidRPr="0016698A">
        <w:rPr>
          <w:rStyle w:val="FootnoteReference"/>
        </w:rPr>
        <w:footnoteRef/>
      </w:r>
      <w:r w:rsidRPr="0016698A">
        <w:t xml:space="preserve"> </w:t>
      </w:r>
      <w:r w:rsidRPr="0016698A">
        <w:rPr>
          <w:rStyle w:val="FootnoteTextChar"/>
        </w:rPr>
        <w:t xml:space="preserve">Through NWEP, employers can trial a TtW participant for up to 25 hours a week over a maximum </w:t>
      </w:r>
      <w:r>
        <w:rPr>
          <w:rStyle w:val="FootnoteTextChar"/>
        </w:rPr>
        <w:t>four</w:t>
      </w:r>
      <w:r w:rsidRPr="0016698A">
        <w:rPr>
          <w:rStyle w:val="FootnoteTextChar"/>
        </w:rPr>
        <w:t>-week period. They may be eligible for</w:t>
      </w:r>
      <w:r w:rsidRPr="00685664">
        <w:rPr>
          <w:rStyle w:val="FootnoteTextChar"/>
        </w:rPr>
        <w:t xml:space="preserve"> a wage subsidy if they offer ongoing employment to the participant after the placement.</w:t>
      </w:r>
    </w:p>
  </w:footnote>
  <w:footnote w:id="18">
    <w:p w14:paraId="270D2100" w14:textId="3A084740" w:rsidR="00B16CDF" w:rsidRPr="00D36EE9" w:rsidRDefault="00B16CDF" w:rsidP="00A03C44">
      <w:pPr>
        <w:pStyle w:val="FootnoteText"/>
      </w:pPr>
      <w:r w:rsidRPr="00D36EE9">
        <w:rPr>
          <w:rStyle w:val="FootnoteReference"/>
        </w:rPr>
        <w:footnoteRef/>
      </w:r>
      <w:r>
        <w:t xml:space="preserve"> Around 5%</w:t>
      </w:r>
      <w:r w:rsidRPr="00C86F7A">
        <w:t xml:space="preserve"> of participants in </w:t>
      </w:r>
      <w:r w:rsidRPr="00A151CC">
        <w:t>Group Three</w:t>
      </w:r>
      <w:r w:rsidRPr="00C86F7A">
        <w:t xml:space="preserve"> may have these qualification</w:t>
      </w:r>
      <w:r>
        <w:t>s;</w:t>
      </w:r>
      <w:r w:rsidRPr="00C86F7A">
        <w:t xml:space="preserve"> however, </w:t>
      </w:r>
      <w:r w:rsidRPr="007B4458">
        <w:t>they</w:t>
      </w:r>
      <w:r w:rsidRPr="00C86F7A">
        <w:t xml:space="preserve"> have other si</w:t>
      </w:r>
      <w:r>
        <w:t xml:space="preserve">gnificant barriers that affect </w:t>
      </w:r>
      <w:r w:rsidRPr="00C86F7A">
        <w:t>their workforce participation.</w:t>
      </w:r>
      <w:r>
        <w:t xml:space="preserve"> Also Indigenous participants are eligible even with a Year 12 certificate.</w:t>
      </w:r>
    </w:p>
  </w:footnote>
  <w:footnote w:id="19">
    <w:p w14:paraId="006619AB" w14:textId="6AA233D8" w:rsidR="00B16CDF" w:rsidRPr="00B96D67" w:rsidRDefault="00B16CDF" w:rsidP="008D1097">
      <w:pPr>
        <w:pStyle w:val="FootnoteText"/>
      </w:pPr>
      <w:r w:rsidRPr="00143541">
        <w:rPr>
          <w:rStyle w:val="FootnoteReference"/>
        </w:rPr>
        <w:footnoteRef/>
      </w:r>
      <w:r w:rsidRPr="00143541">
        <w:t xml:space="preserve"> </w:t>
      </w:r>
      <w:r w:rsidRPr="00B96D67">
        <w:t xml:space="preserve">The </w:t>
      </w:r>
      <w:r>
        <w:t>g</w:t>
      </w:r>
      <w:r w:rsidRPr="00B96D67">
        <w:t>overnment announced on 19 April 2019 the expansion of the eligibility age for TtW to disadvantaged young people aged 22 to 24</w:t>
      </w:r>
      <w:r>
        <w:t> </w:t>
      </w:r>
      <w:r w:rsidRPr="00B96D67">
        <w:t>years to commence from 1</w:t>
      </w:r>
      <w:r>
        <w:t> </w:t>
      </w:r>
      <w:r w:rsidRPr="00B96D67">
        <w:t>January 2020</w:t>
      </w:r>
      <w:r>
        <w:t>:</w:t>
      </w:r>
      <w:r w:rsidRPr="00B96D67">
        <w:t xml:space="preserve"> </w:t>
      </w:r>
      <w:hyperlink r:id="rId3" w:history="1">
        <w:r w:rsidRPr="00B96D67">
          <w:rPr>
            <w:rStyle w:val="Hyperlink"/>
          </w:rPr>
          <w:t>https://www.liberal.org.au/latest-news/2019/04/14/coalition-helps-more-young-people-transition-work</w:t>
        </w:r>
      </w:hyperlink>
    </w:p>
  </w:footnote>
  <w:footnote w:id="20">
    <w:p w14:paraId="67F3593C" w14:textId="77777777" w:rsidR="00B16CDF" w:rsidRPr="00B96D67" w:rsidRDefault="00B16CDF" w:rsidP="008D1097">
      <w:pPr>
        <w:pStyle w:val="FootnoteText"/>
      </w:pPr>
      <w:r w:rsidRPr="00B96D67">
        <w:rPr>
          <w:rStyle w:val="FootnoteReference"/>
        </w:rPr>
        <w:footnoteRef/>
      </w:r>
      <w:r w:rsidRPr="00B96D67">
        <w:t xml:space="preserve"> From 1 January 2018 if a TtW Group One referral subject to RapidConnect fails to comply with the requirement to attend the initial interview and does not have a reasonable excuse, as determined by DHS, commencement of their income support payment will be delayed until the participant attends an initial interview. When a participant does not attend the RapidConnect initial interview, the TtW provider must record an attendance result of Did Not Attend – Valid (DNAV).</w:t>
      </w:r>
    </w:p>
  </w:footnote>
  <w:footnote w:id="21">
    <w:p w14:paraId="60EEE4CD" w14:textId="77777777" w:rsidR="00B16CDF" w:rsidRDefault="00B16CDF" w:rsidP="006F1183">
      <w:pPr>
        <w:pStyle w:val="FootnoteText"/>
      </w:pPr>
      <w:r>
        <w:rPr>
          <w:rStyle w:val="FootnoteReference"/>
        </w:rPr>
        <w:footnoteRef/>
      </w:r>
      <w:r>
        <w:t xml:space="preserve"> The phrase ’91 day rule’ is used to denote the period in which a TtW or jobactive participant who exits servicing may return to services without entering a new period of service.</w:t>
      </w:r>
    </w:p>
  </w:footnote>
  <w:footnote w:id="22">
    <w:p w14:paraId="47CC7C31" w14:textId="77777777" w:rsidR="00B16CDF" w:rsidRPr="005C5643" w:rsidRDefault="00B16CDF" w:rsidP="006F1183">
      <w:pPr>
        <w:pStyle w:val="FootnoteText"/>
      </w:pPr>
      <w:r w:rsidRPr="00BF2FBD">
        <w:rPr>
          <w:rStyle w:val="FootnoteReference"/>
        </w:rPr>
        <w:footnoteRef/>
      </w:r>
      <w:r>
        <w:t xml:space="preserve"> </w:t>
      </w:r>
      <w:r w:rsidRPr="00BF2FBD">
        <w:t>Such as jobless family background, anger issues/temper/violence, caring responsibilities, domestic violence, criminal court action pending or in drug treatment program as measured by the JSCI.</w:t>
      </w:r>
    </w:p>
  </w:footnote>
  <w:footnote w:id="23">
    <w:p w14:paraId="4ADAB9C2" w14:textId="1F5DB8A1" w:rsidR="00B16CDF" w:rsidRPr="00F65999" w:rsidRDefault="00B16CDF" w:rsidP="006F1183">
      <w:pPr>
        <w:pStyle w:val="FootnoteText"/>
      </w:pPr>
      <w:r w:rsidRPr="00B44DD2">
        <w:rPr>
          <w:rStyle w:val="FootnoteReference"/>
        </w:rPr>
        <w:footnoteRef/>
      </w:r>
      <w:r w:rsidRPr="00B44DD2">
        <w:t xml:space="preserve"> Note that</w:t>
      </w:r>
      <w:r>
        <w:t xml:space="preserve"> for</w:t>
      </w:r>
      <w:r w:rsidRPr="00B44DD2">
        <w:t xml:space="preserve"> some participants </w:t>
      </w:r>
      <w:r>
        <w:t>not</w:t>
      </w:r>
      <w:r w:rsidRPr="00B44DD2">
        <w:t xml:space="preserve"> all demographic and social characteristics </w:t>
      </w:r>
      <w:r>
        <w:t xml:space="preserve">were </w:t>
      </w:r>
      <w:r w:rsidRPr="00B44DD2">
        <w:t xml:space="preserve">available. If participants were missing variables used in a regression model, they were excluded from that model. For the number of participants included in each model see </w:t>
      </w:r>
      <w:r w:rsidRPr="00B44DD2">
        <w:rPr>
          <w:b/>
        </w:rPr>
        <w:t>Appendix</w:t>
      </w:r>
      <w:r>
        <w:rPr>
          <w:b/>
        </w:rPr>
        <w:t> </w:t>
      </w:r>
      <w:r w:rsidRPr="00B44DD2">
        <w:rPr>
          <w:b/>
        </w:rPr>
        <w:t>H</w:t>
      </w:r>
      <w:r w:rsidRPr="00B44DD2">
        <w:t>.</w:t>
      </w:r>
    </w:p>
  </w:footnote>
  <w:footnote w:id="24">
    <w:p w14:paraId="759F53BD" w14:textId="77777777" w:rsidR="00B16CDF" w:rsidRPr="00B44DD2" w:rsidRDefault="00B16CDF" w:rsidP="00D92499">
      <w:pPr>
        <w:pStyle w:val="FootnoteText"/>
      </w:pPr>
      <w:r w:rsidRPr="00B44DD2">
        <w:rPr>
          <w:rStyle w:val="FootnoteReference"/>
        </w:rPr>
        <w:footnoteRef/>
      </w:r>
      <w:r w:rsidRPr="00B44DD2">
        <w:t xml:space="preserve"> A limitation of the LMA indicator is that it treats cases where a participant exits income support or reduces their income support payments as evidence that the participant has found employment. A participant may, however, exit or reduce their income support payments without finding a job</w:t>
      </w:r>
      <w:r>
        <w:t xml:space="preserve"> –</w:t>
      </w:r>
      <w:r w:rsidRPr="00B44DD2">
        <w:t xml:space="preserve"> for example, by disengaging from the labour market or changing payment type. The LMA indicator nonetheless includes income support indicators on the assumption that income support reductions generally indicate that a participant has found paid work, even if this is not always the case.</w:t>
      </w:r>
    </w:p>
  </w:footnote>
  <w:footnote w:id="25">
    <w:p w14:paraId="4415365F" w14:textId="77777777" w:rsidR="00B16CDF" w:rsidRPr="005C6EA8" w:rsidRDefault="00B16CDF" w:rsidP="006F1183">
      <w:pPr>
        <w:pStyle w:val="FootnoteText"/>
        <w:rPr>
          <w:sz w:val="16"/>
          <w:szCs w:val="16"/>
        </w:rPr>
      </w:pPr>
      <w:r w:rsidRPr="005C6EA8">
        <w:rPr>
          <w:rStyle w:val="FootnoteReference"/>
          <w:szCs w:val="16"/>
        </w:rPr>
        <w:footnoteRef/>
      </w:r>
      <w:r w:rsidRPr="005C6EA8">
        <w:rPr>
          <w:sz w:val="16"/>
          <w:szCs w:val="16"/>
        </w:rPr>
        <w:t xml:space="preserve"> </w:t>
      </w:r>
      <w:r w:rsidRPr="00EF3778">
        <w:t>Note that</w:t>
      </w:r>
      <w:r>
        <w:t>,</w:t>
      </w:r>
      <w:r w:rsidRPr="00EF3778">
        <w:t xml:space="preserve"> </w:t>
      </w:r>
      <w:r>
        <w:t xml:space="preserve">as </w:t>
      </w:r>
      <w:r w:rsidRPr="00EF3778">
        <w:t>participants are not linked to a funded place</w:t>
      </w:r>
      <w:r>
        <w:t>,</w:t>
      </w:r>
      <w:r w:rsidRPr="00EF3778">
        <w:t xml:space="preserve"> a caseload can be more or less than the number of Annual Funded Places</w:t>
      </w:r>
      <w:r>
        <w:t xml:space="preserve"> </w:t>
      </w:r>
      <w:r w:rsidRPr="00EF3778">
        <w:t>at any time.</w:t>
      </w:r>
    </w:p>
  </w:footnote>
  <w:footnote w:id="26">
    <w:p w14:paraId="7CD3ADC1" w14:textId="6572835B" w:rsidR="00B16CDF" w:rsidRPr="00D31958" w:rsidRDefault="00B16CDF" w:rsidP="006F1183">
      <w:pPr>
        <w:pStyle w:val="FootnoteText"/>
      </w:pPr>
      <w:r w:rsidRPr="00D31958">
        <w:rPr>
          <w:rStyle w:val="FootnoteReference"/>
        </w:rPr>
        <w:footnoteRef/>
      </w:r>
      <w:r w:rsidRPr="00D31958">
        <w:t xml:space="preserve"> </w:t>
      </w:r>
      <w:r w:rsidRPr="007E3CBB">
        <w:t>Possibly</w:t>
      </w:r>
      <w:r w:rsidRPr="00D31958">
        <w:t xml:space="preserve"> </w:t>
      </w:r>
      <w:r w:rsidRPr="007E3CBB">
        <w:t>because</w:t>
      </w:r>
      <w:r w:rsidRPr="00D31958">
        <w:t xml:space="preserve"> of a slow-down in the number of young people entering </w:t>
      </w:r>
      <w:r>
        <w:t>Y</w:t>
      </w:r>
      <w:r w:rsidRPr="00D31958">
        <w:t xml:space="preserve">outh </w:t>
      </w:r>
      <w:r>
        <w:t>A</w:t>
      </w:r>
      <w:r w:rsidRPr="00D31958">
        <w:t xml:space="preserve">llowance </w:t>
      </w:r>
      <w:r w:rsidRPr="00A151CC">
        <w:t>(</w:t>
      </w:r>
      <w:r>
        <w:t>O</w:t>
      </w:r>
      <w:r w:rsidRPr="00A151CC">
        <w:t>ther)</w:t>
      </w:r>
      <w:r w:rsidRPr="00D31958">
        <w:t xml:space="preserve"> employment services.</w:t>
      </w:r>
    </w:p>
  </w:footnote>
  <w:footnote w:id="27">
    <w:p w14:paraId="5FBDBDBF" w14:textId="538AF10F" w:rsidR="00B16CDF" w:rsidRPr="005C5643" w:rsidRDefault="00B16CDF" w:rsidP="006F1183">
      <w:pPr>
        <w:pStyle w:val="FootnoteText"/>
      </w:pPr>
      <w:r w:rsidRPr="005C5643">
        <w:rPr>
          <w:rStyle w:val="FootnoteReference"/>
        </w:rPr>
        <w:footnoteRef/>
      </w:r>
      <w:r w:rsidRPr="005C5643">
        <w:t xml:space="preserve"> Note that there is a significant drop in the proportion of TtW referrals that had commenced in services in June 2019 when the analyses were conducted (see </w:t>
      </w:r>
      <w:r w:rsidRPr="00A151CC">
        <w:rPr>
          <w:b/>
        </w:rPr>
        <w:t>Figure 5.4</w:t>
      </w:r>
      <w:r w:rsidRPr="005C5643">
        <w:t>). This is because the analyses use data on TtW participants who were referred to TtW on or before 3</w:t>
      </w:r>
      <w:r>
        <w:t>0 </w:t>
      </w:r>
      <w:r w:rsidRPr="005C5643">
        <w:t>June 2019. Many TtW participants who were referred in June 2019 would commence in later months.</w:t>
      </w:r>
    </w:p>
  </w:footnote>
  <w:footnote w:id="28">
    <w:p w14:paraId="0D253350" w14:textId="77777777" w:rsidR="00B16CDF" w:rsidRPr="00A2640A" w:rsidRDefault="00B16CDF">
      <w:pPr>
        <w:pStyle w:val="FootnoteText"/>
        <w:rPr>
          <w:rFonts w:asciiTheme="majorHAnsi" w:hAnsiTheme="majorHAnsi" w:cstheme="majorHAnsi"/>
        </w:rPr>
      </w:pPr>
      <w:r w:rsidRPr="00AB22E3">
        <w:rPr>
          <w:rStyle w:val="FootnoteReference"/>
          <w:rFonts w:asciiTheme="majorHAnsi" w:hAnsiTheme="majorHAnsi" w:cstheme="majorHAnsi"/>
        </w:rPr>
        <w:footnoteRef/>
      </w:r>
      <w:r w:rsidRPr="00AB22E3">
        <w:rPr>
          <w:rFonts w:asciiTheme="majorHAnsi" w:hAnsiTheme="majorHAnsi" w:cstheme="majorHAnsi"/>
        </w:rPr>
        <w:t xml:space="preserve"> </w:t>
      </w:r>
      <w:hyperlink r:id="rId4" w:history="1">
        <w:r w:rsidRPr="008C1FB8">
          <w:rPr>
            <w:rStyle w:val="Hyperlink"/>
            <w:rFonts w:asciiTheme="majorHAnsi" w:hAnsiTheme="majorHAnsi" w:cstheme="majorHAnsi"/>
            <w:lang w:val="en"/>
          </w:rPr>
          <w:t>https://jobsearch.gov.au/</w:t>
        </w:r>
        <w:r w:rsidRPr="008C1FB8">
          <w:rPr>
            <w:rStyle w:val="Hyperlink"/>
            <w:rFonts w:asciiTheme="majorHAnsi" w:hAnsiTheme="majorHAnsi" w:cstheme="majorHAnsi"/>
            <w:bCs/>
            <w:lang w:val="en"/>
          </w:rPr>
          <w:t>service</w:t>
        </w:r>
        <w:r w:rsidRPr="008C1FB8">
          <w:rPr>
            <w:rStyle w:val="Hyperlink"/>
            <w:rFonts w:asciiTheme="majorHAnsi" w:hAnsiTheme="majorHAnsi" w:cstheme="majorHAnsi"/>
            <w:lang w:val="en"/>
          </w:rPr>
          <w:t>-providers/provider/download-</w:t>
        </w:r>
        <w:r w:rsidRPr="008C1FB8">
          <w:rPr>
            <w:rStyle w:val="Hyperlink"/>
            <w:rFonts w:asciiTheme="majorHAnsi" w:hAnsiTheme="majorHAnsi" w:cstheme="majorHAnsi"/>
            <w:bCs/>
            <w:lang w:val="en"/>
          </w:rPr>
          <w:t>service</w:t>
        </w:r>
        <w:r w:rsidRPr="008C1FB8">
          <w:rPr>
            <w:rStyle w:val="Hyperlink"/>
            <w:rFonts w:asciiTheme="majorHAnsi" w:hAnsiTheme="majorHAnsi" w:cstheme="majorHAnsi"/>
            <w:lang w:val="en"/>
          </w:rPr>
          <w:t>-</w:t>
        </w:r>
        <w:r w:rsidRPr="008C1FB8">
          <w:rPr>
            <w:rStyle w:val="Hyperlink"/>
            <w:rFonts w:asciiTheme="majorHAnsi" w:hAnsiTheme="majorHAnsi" w:cstheme="majorHAnsi"/>
            <w:bCs/>
            <w:lang w:val="en"/>
          </w:rPr>
          <w:t>delivery</w:t>
        </w:r>
        <w:r w:rsidRPr="008C1FB8">
          <w:rPr>
            <w:rStyle w:val="Hyperlink"/>
            <w:rFonts w:asciiTheme="majorHAnsi" w:hAnsiTheme="majorHAnsi" w:cstheme="majorHAnsi"/>
            <w:lang w:val="en"/>
          </w:rPr>
          <w:t>-</w:t>
        </w:r>
        <w:r w:rsidRPr="008C1FB8">
          <w:rPr>
            <w:rStyle w:val="Hyperlink"/>
            <w:rFonts w:asciiTheme="majorHAnsi" w:hAnsiTheme="majorHAnsi" w:cstheme="majorHAnsi"/>
            <w:bCs/>
            <w:lang w:val="en"/>
          </w:rPr>
          <w:t>plan</w:t>
        </w:r>
        <w:r w:rsidRPr="008C1FB8">
          <w:rPr>
            <w:rStyle w:val="Hyperlink"/>
            <w:rFonts w:asciiTheme="majorHAnsi" w:hAnsiTheme="majorHAnsi" w:cstheme="majorHAnsi"/>
            <w:lang w:val="en"/>
          </w:rPr>
          <w:t>... </w:t>
        </w:r>
      </w:hyperlink>
    </w:p>
  </w:footnote>
  <w:footnote w:id="29">
    <w:p w14:paraId="75C25DE1" w14:textId="45866526" w:rsidR="00B16CDF" w:rsidRDefault="00B16CDF">
      <w:pPr>
        <w:pStyle w:val="FootnoteText"/>
      </w:pPr>
      <w:r>
        <w:rPr>
          <w:rStyle w:val="FootnoteReference"/>
        </w:rPr>
        <w:footnoteRef/>
      </w:r>
      <w:r>
        <w:t xml:space="preserve"> In TtW, if the young person did not attend their initial appointment, the provider, who may have attempted to contact the participant on numerous occasions, ultimately had no option other than to exit them to jobactive.</w:t>
      </w:r>
    </w:p>
  </w:footnote>
  <w:footnote w:id="30">
    <w:p w14:paraId="672E3F41" w14:textId="77777777" w:rsidR="00B16CDF" w:rsidRPr="009D611C" w:rsidRDefault="00B16CDF" w:rsidP="006F1183">
      <w:pPr>
        <w:pStyle w:val="FootnoteText"/>
      </w:pPr>
      <w:r w:rsidRPr="009D611C">
        <w:rPr>
          <w:rStyle w:val="FootnoteReference"/>
        </w:rPr>
        <w:footnoteRef/>
      </w:r>
      <w:r w:rsidRPr="009D611C">
        <w:t xml:space="preserve"> </w:t>
      </w:r>
      <w:hyperlink r:id="rId5" w:history="1">
        <w:r w:rsidRPr="009D611C">
          <w:rPr>
            <w:rStyle w:val="Hyperlink"/>
          </w:rPr>
          <w:t>https://esherhouse.org/</w:t>
        </w:r>
      </w:hyperlink>
    </w:p>
  </w:footnote>
  <w:footnote w:id="31">
    <w:p w14:paraId="743D8D7B" w14:textId="77777777" w:rsidR="00B16CDF" w:rsidRPr="009D611C" w:rsidRDefault="00B16CDF" w:rsidP="006F1183">
      <w:pPr>
        <w:pStyle w:val="FootnoteText"/>
      </w:pPr>
      <w:r w:rsidRPr="009D611C">
        <w:rPr>
          <w:rStyle w:val="FootnoteReference"/>
        </w:rPr>
        <w:footnoteRef/>
      </w:r>
      <w:r w:rsidRPr="009D611C">
        <w:t xml:space="preserve"> </w:t>
      </w:r>
      <w:hyperlink r:id="rId6" w:history="1">
        <w:r w:rsidRPr="009D611C">
          <w:rPr>
            <w:rStyle w:val="Hyperlink"/>
          </w:rPr>
          <w:t>https://www.careerexplorer.com/</w:t>
        </w:r>
      </w:hyperlink>
    </w:p>
  </w:footnote>
  <w:footnote w:id="32">
    <w:p w14:paraId="2A3E21BF" w14:textId="36D6FE5E" w:rsidR="00B16CDF" w:rsidRDefault="00B16CDF" w:rsidP="006A3E72">
      <w:pPr>
        <w:pStyle w:val="FootnoteText"/>
      </w:pPr>
      <w:r w:rsidRPr="009D611C">
        <w:rPr>
          <w:rStyle w:val="FootnoteReference"/>
        </w:rPr>
        <w:footnoteRef/>
      </w:r>
      <w:r w:rsidRPr="009D611C">
        <w:t xml:space="preserve"> </w:t>
      </w:r>
      <w:hyperlink r:id="rId7" w:history="1">
        <w:r w:rsidRPr="009D611C">
          <w:rPr>
            <w:rStyle w:val="Hyperlink"/>
          </w:rPr>
          <w:t>http://www.handsandvoices.org/pdf/PARC_2011_ReadinessChecklists.pdf</w:t>
        </w:r>
      </w:hyperlink>
      <w:r>
        <w:rPr>
          <w:rStyle w:val="Hyperlink"/>
        </w:rPr>
        <w:t xml:space="preserve"> </w:t>
      </w:r>
      <w:r w:rsidRPr="00C54E6B">
        <w:t>and Esherhouse</w:t>
      </w:r>
    </w:p>
  </w:footnote>
  <w:footnote w:id="33">
    <w:p w14:paraId="07EA662F" w14:textId="77777777" w:rsidR="00B16CDF" w:rsidRPr="00A2640A" w:rsidRDefault="00B16CDF" w:rsidP="006F1183">
      <w:pPr>
        <w:pStyle w:val="FootnoteText"/>
      </w:pPr>
      <w:r w:rsidRPr="00AB22E3">
        <w:rPr>
          <w:rStyle w:val="FootnoteReference"/>
        </w:rPr>
        <w:footnoteRef/>
      </w:r>
      <w:r w:rsidRPr="00AB22E3">
        <w:t xml:space="preserve"> </w:t>
      </w:r>
      <w:hyperlink r:id="rId8" w:history="1">
        <w:r w:rsidRPr="008C1FB8">
          <w:rPr>
            <w:rStyle w:val="Hyperlink"/>
          </w:rPr>
          <w:t>https://docs.employment.gov.au/documents/job-plans-guideline-0</w:t>
        </w:r>
      </w:hyperlink>
    </w:p>
  </w:footnote>
  <w:footnote w:id="34">
    <w:p w14:paraId="62CE458D" w14:textId="77777777" w:rsidR="00B16CDF" w:rsidRPr="00B210BE" w:rsidRDefault="00B16CDF" w:rsidP="007B18B2">
      <w:r w:rsidRPr="002757FE">
        <w:rPr>
          <w:rStyle w:val="FootnoteReference"/>
          <w:sz w:val="18"/>
          <w:szCs w:val="18"/>
        </w:rPr>
        <w:footnoteRef/>
      </w:r>
      <w:r w:rsidRPr="002757FE">
        <w:rPr>
          <w:sz w:val="18"/>
          <w:szCs w:val="18"/>
        </w:rPr>
        <w:t xml:space="preserve"> It is interesting to not</w:t>
      </w:r>
      <w:r>
        <w:rPr>
          <w:sz w:val="18"/>
          <w:szCs w:val="18"/>
        </w:rPr>
        <w:t>e</w:t>
      </w:r>
      <w:r w:rsidRPr="002757FE">
        <w:rPr>
          <w:sz w:val="18"/>
          <w:szCs w:val="18"/>
        </w:rPr>
        <w:t xml:space="preserve"> that the 2017 jobactive Provider Survey g</w:t>
      </w:r>
      <w:r>
        <w:rPr>
          <w:sz w:val="18"/>
          <w:szCs w:val="18"/>
        </w:rPr>
        <w:t>a</w:t>
      </w:r>
      <w:r w:rsidRPr="002757FE">
        <w:rPr>
          <w:sz w:val="18"/>
          <w:szCs w:val="18"/>
        </w:rPr>
        <w:t>ve a breakdown of specialist staff. ‘The most common response reported by sites was that their site did not have any specialist staff roles, of 40%, a decrease from the 47% recorded in the 2016 Provider Survey. Of those respondents that did report having specialist roles at their site, over a quarter (27%) reported an Allied Health / Mental Health or Psychologist role. Other specialist roles as reported included Indigenous Mentor (20%), Multilingual staff (19%), Disability Specialist (15%), Youth Specialist (14%) and Pre-release or Ex-Offender Support (2%)</w:t>
      </w:r>
      <w:r>
        <w:rPr>
          <w:sz w:val="18"/>
          <w:szCs w:val="18"/>
        </w:rPr>
        <w:t>.’</w:t>
      </w:r>
    </w:p>
  </w:footnote>
  <w:footnote w:id="35">
    <w:p w14:paraId="37D5C031" w14:textId="3BD9FDA1" w:rsidR="00B16CDF" w:rsidRDefault="00B16CDF">
      <w:pPr>
        <w:pStyle w:val="FootnoteText"/>
      </w:pPr>
      <w:r>
        <w:rPr>
          <w:rStyle w:val="FootnoteReference"/>
        </w:rPr>
        <w:footnoteRef/>
      </w:r>
      <w:r>
        <w:t xml:space="preserve"> </w:t>
      </w:r>
      <w:r w:rsidRPr="00963265">
        <w:t>This is in line with international research. Evaluations of work experience programs ‘</w:t>
      </w:r>
      <w:r w:rsidRPr="00963265">
        <w:rPr>
          <w:lang w:val="en-US"/>
        </w:rPr>
        <w:t>suggest that carefully structured work experience programs can have a positive impact on the employment rates of disadvantaged groups and can generate socially valued goods and services. When poorly designed however, they can be wasteful and have small net impacts on employment’ (Holzer, 2002).</w:t>
      </w:r>
      <w:r w:rsidRPr="00963265">
        <w:t xml:space="preserve"> However, evaluations of work experience programs have found lock-in effects for </w:t>
      </w:r>
      <w:r w:rsidRPr="00797E93">
        <w:t>work</w:t>
      </w:r>
      <w:r>
        <w:t xml:space="preserve"> </w:t>
      </w:r>
      <w:r w:rsidRPr="00797E93">
        <w:t>experience</w:t>
      </w:r>
      <w:r w:rsidRPr="00963265">
        <w:t xml:space="preserve"> programs to be common internationally (</w:t>
      </w:r>
      <w:r w:rsidRPr="00B54415">
        <w:t>Borland, 20</w:t>
      </w:r>
      <w:r>
        <w:t>0</w:t>
      </w:r>
      <w:r w:rsidRPr="00B54415">
        <w:t>4</w:t>
      </w:r>
      <w:r w:rsidRPr="00963265">
        <w:t>).</w:t>
      </w:r>
    </w:p>
  </w:footnote>
  <w:footnote w:id="36">
    <w:p w14:paraId="7AECEAEE" w14:textId="77777777" w:rsidR="00B16CDF" w:rsidRPr="00A2640A" w:rsidRDefault="00B16CDF" w:rsidP="006F1183">
      <w:pPr>
        <w:pStyle w:val="FootnoteText"/>
      </w:pPr>
      <w:r w:rsidRPr="000D7901">
        <w:rPr>
          <w:rStyle w:val="FootnoteReference"/>
        </w:rPr>
        <w:footnoteRef/>
      </w:r>
      <w:r>
        <w:t xml:space="preserve"> </w:t>
      </w:r>
      <w:r w:rsidRPr="000D7901">
        <w:t xml:space="preserve">Such as jobless family background, </w:t>
      </w:r>
      <w:r w:rsidRPr="006860E3">
        <w:t>anger issues/temper/violence</w:t>
      </w:r>
      <w:r w:rsidRPr="000D7901">
        <w:t>, caring responsibilities, domestic violence, criminal court action pending or in drug treatment program as measured by the JSCI.</w:t>
      </w:r>
    </w:p>
  </w:footnote>
  <w:footnote w:id="37">
    <w:p w14:paraId="43B23AC7" w14:textId="7999D6BB" w:rsidR="00B16CDF" w:rsidRDefault="00B16CDF">
      <w:pPr>
        <w:pStyle w:val="FootnoteText"/>
      </w:pPr>
      <w:r>
        <w:rPr>
          <w:rStyle w:val="FootnoteReference"/>
        </w:rPr>
        <w:footnoteRef/>
      </w:r>
      <w:r>
        <w:t xml:space="preserve"> The difference between the two years may have been the result of any one of a number of factors, such as different providers’ responses to the two surveys, fewer Stream C participants amongst the caseload or changes in providers’ approaches as the program matured.</w:t>
      </w:r>
    </w:p>
  </w:footnote>
  <w:footnote w:id="38">
    <w:p w14:paraId="6DFDA039" w14:textId="77777777" w:rsidR="00B16CDF" w:rsidRDefault="00B16CDF" w:rsidP="006F1183">
      <w:pPr>
        <w:pStyle w:val="FootnoteText"/>
      </w:pPr>
      <w:r>
        <w:rPr>
          <w:rStyle w:val="FootnoteReference"/>
        </w:rPr>
        <w:footnoteRef/>
      </w:r>
      <w:r>
        <w:t xml:space="preserve"> </w:t>
      </w:r>
      <w:hyperlink r:id="rId9" w:history="1">
        <w:r w:rsidRPr="006860E3">
          <w:rPr>
            <w:rStyle w:val="Hyperlink"/>
          </w:rPr>
          <w:t>https://headspace.org.au/</w:t>
        </w:r>
      </w:hyperlink>
    </w:p>
  </w:footnote>
  <w:footnote w:id="39">
    <w:p w14:paraId="16282374" w14:textId="6BABDE40" w:rsidR="00B16CDF" w:rsidRDefault="00B16CDF">
      <w:pPr>
        <w:pStyle w:val="FootnoteText"/>
      </w:pPr>
      <w:r>
        <w:rPr>
          <w:rStyle w:val="FootnoteReference"/>
        </w:rPr>
        <w:footnoteRef/>
      </w:r>
      <w:r>
        <w:t xml:space="preserve"> Note that the program setting allowed TtW providers to continue servicing participants post 12 months if they were tracking for an outcome.</w:t>
      </w:r>
    </w:p>
  </w:footnote>
  <w:footnote w:id="40">
    <w:p w14:paraId="35F89CF9" w14:textId="77777777" w:rsidR="00B16CDF" w:rsidRPr="00EA11A5" w:rsidRDefault="00B16CDF" w:rsidP="006F1183">
      <w:pPr>
        <w:pStyle w:val="FootnoteText"/>
      </w:pPr>
      <w:r>
        <w:rPr>
          <w:rStyle w:val="FootnoteReference"/>
        </w:rPr>
        <w:footnoteRef/>
      </w:r>
      <w:r>
        <w:t xml:space="preserve"> </w:t>
      </w:r>
      <w:r w:rsidRPr="00EA11A5">
        <w:t>With the e</w:t>
      </w:r>
      <w:r>
        <w:t>xception of ESLs, as they do not have a Work for the Dole phase requirement.</w:t>
      </w:r>
    </w:p>
  </w:footnote>
  <w:footnote w:id="41">
    <w:p w14:paraId="1DAAD673" w14:textId="601E9596" w:rsidR="00B16CDF" w:rsidRDefault="00B16CDF" w:rsidP="006F1183">
      <w:pPr>
        <w:pStyle w:val="FootnoteText"/>
      </w:pPr>
      <w:r>
        <w:rPr>
          <w:rStyle w:val="FootnoteReference"/>
        </w:rPr>
        <w:footnoteRef/>
      </w:r>
      <w:r>
        <w:t xml:space="preserve"> </w:t>
      </w:r>
      <w:r w:rsidRPr="006A6917">
        <w:t xml:space="preserve">The concept of work readiness is relatively contentious. Work readiness typically refers to soft skills or behaviours required by employers, </w:t>
      </w:r>
      <w:r>
        <w:t>such as p</w:t>
      </w:r>
      <w:r w:rsidRPr="006A6917">
        <w:t>ersonal characteristics</w:t>
      </w:r>
      <w:r>
        <w:t xml:space="preserve">, </w:t>
      </w:r>
      <w:r w:rsidRPr="006A6917">
        <w:t>organisational acumen, work competenc</w:t>
      </w:r>
      <w:r>
        <w:t>e</w:t>
      </w:r>
      <w:r w:rsidRPr="006A6917">
        <w:t xml:space="preserve"> </w:t>
      </w:r>
      <w:r>
        <w:t xml:space="preserve">and </w:t>
      </w:r>
      <w:r w:rsidRPr="006A6917">
        <w:t>social intelligence</w:t>
      </w:r>
      <w:r w:rsidRPr="00F9219F">
        <w:t>.</w:t>
      </w:r>
      <w:r>
        <w:t xml:space="preserve"> There appears to be a lack of clarity and consensus about how to measure work readiness, with various types of tools available and used by providers to assess a job seeker’s employability skills.</w:t>
      </w:r>
    </w:p>
  </w:footnote>
  <w:footnote w:id="42">
    <w:p w14:paraId="40ED6CC8" w14:textId="77777777" w:rsidR="00B16CDF" w:rsidRPr="00D6071B" w:rsidRDefault="00B16CDF" w:rsidP="000F7525">
      <w:pPr>
        <w:pStyle w:val="FootnoteText"/>
      </w:pPr>
      <w:r w:rsidRPr="00D6071B">
        <w:rPr>
          <w:rStyle w:val="FootnoteReference"/>
        </w:rPr>
        <w:footnoteRef/>
      </w:r>
      <w:r w:rsidRPr="00D6071B">
        <w:t xml:space="preserve"> This includes the expanded eligibility </w:t>
      </w:r>
      <w:r w:rsidRPr="006F4A89">
        <w:t>for Indigenous</w:t>
      </w:r>
      <w:r w:rsidRPr="00D6071B">
        <w:t xml:space="preserve"> </w:t>
      </w:r>
      <w:r>
        <w:t xml:space="preserve">young people </w:t>
      </w:r>
      <w:r w:rsidRPr="006F4A89">
        <w:t>on</w:t>
      </w:r>
      <w:r w:rsidRPr="00D6071B">
        <w:t xml:space="preserve"> 1 Jan</w:t>
      </w:r>
      <w:r>
        <w:t>uary</w:t>
      </w:r>
      <w:r w:rsidRPr="00D6071B">
        <w:t xml:space="preserve"> 2018</w:t>
      </w:r>
      <w:r>
        <w:t>.</w:t>
      </w:r>
    </w:p>
  </w:footnote>
  <w:footnote w:id="43">
    <w:p w14:paraId="0315C93A" w14:textId="3B7A35F6" w:rsidR="00B16CDF" w:rsidRDefault="00B16CDF">
      <w:pPr>
        <w:pStyle w:val="FootnoteText"/>
      </w:pPr>
      <w:r>
        <w:rPr>
          <w:rStyle w:val="FootnoteReference"/>
        </w:rPr>
        <w:footnoteRef/>
      </w:r>
      <w:r>
        <w:t xml:space="preserve"> From July 2019 TtW participants were able to access PaTH Internships from day one without serving the six-month waiting period.</w:t>
      </w:r>
    </w:p>
  </w:footnote>
  <w:footnote w:id="44">
    <w:p w14:paraId="192B6B7E" w14:textId="101AD003" w:rsidR="00B16CDF" w:rsidRPr="00D6071B" w:rsidRDefault="00B16CDF" w:rsidP="006F1183">
      <w:pPr>
        <w:pStyle w:val="FootnoteText"/>
      </w:pPr>
      <w:r w:rsidRPr="00D6071B">
        <w:rPr>
          <w:rStyle w:val="FootnoteReference"/>
        </w:rPr>
        <w:footnoteRef/>
      </w:r>
      <w:r w:rsidRPr="00D6071B">
        <w:t xml:space="preserve"> </w:t>
      </w:r>
      <w:hyperlink r:id="rId10" w:history="1">
        <w:r w:rsidRPr="0000083A">
          <w:rPr>
            <w:rStyle w:val="Hyperlink"/>
          </w:rPr>
          <w:t>https://www.employment.gov.au/national-work-experience-programme</w:t>
        </w:r>
      </w:hyperlink>
    </w:p>
  </w:footnote>
  <w:footnote w:id="45">
    <w:p w14:paraId="31C785A2" w14:textId="105D964E" w:rsidR="00B16CDF" w:rsidRDefault="00B16CDF" w:rsidP="006F1183">
      <w:pPr>
        <w:pStyle w:val="FootnoteText"/>
        <w:rPr>
          <w:rFonts w:ascii="Arial" w:hAnsi="Arial"/>
          <w:sz w:val="16"/>
          <w:szCs w:val="16"/>
        </w:rPr>
      </w:pPr>
      <w:r w:rsidRPr="00D6071B">
        <w:rPr>
          <w:rStyle w:val="FootnoteReference"/>
        </w:rPr>
        <w:footnoteRef/>
      </w:r>
      <w:r w:rsidRPr="00D6071B">
        <w:t xml:space="preserve"> From 1 July 2018, </w:t>
      </w:r>
      <w:r w:rsidRPr="008912BB">
        <w:t>17 year olds</w:t>
      </w:r>
      <w:r>
        <w:t xml:space="preserve"> became eligible for </w:t>
      </w:r>
      <w:r w:rsidRPr="00D6071B">
        <w:t>NWEP</w:t>
      </w:r>
      <w:r w:rsidRPr="00103945">
        <w:t>.</w:t>
      </w:r>
    </w:p>
  </w:footnote>
  <w:footnote w:id="46">
    <w:p w14:paraId="0E447C6B" w14:textId="77777777" w:rsidR="00B16CDF" w:rsidRPr="00D6071B" w:rsidRDefault="00B16CDF" w:rsidP="00990B28">
      <w:pPr>
        <w:pStyle w:val="FootnoteText"/>
      </w:pPr>
      <w:r w:rsidRPr="00D6071B">
        <w:rPr>
          <w:rStyle w:val="FootnoteReference"/>
        </w:rPr>
        <w:footnoteRef/>
      </w:r>
      <w:r w:rsidRPr="00D6071B">
        <w:t xml:space="preserve"> Note that TtW did not commence until February 2016.</w:t>
      </w:r>
    </w:p>
  </w:footnote>
  <w:footnote w:id="47">
    <w:p w14:paraId="6FCD2FE4" w14:textId="5A74E9D2" w:rsidR="00B16CDF" w:rsidRDefault="00B16CDF" w:rsidP="00C36AE1">
      <w:pPr>
        <w:pStyle w:val="FootnoteText"/>
      </w:pPr>
      <w:r w:rsidRPr="00531EAE">
        <w:rPr>
          <w:rStyle w:val="FootnoteReference"/>
        </w:rPr>
        <w:footnoteRef/>
      </w:r>
      <w:r w:rsidRPr="00533030">
        <w:t xml:space="preserve"> The term human capability comes from economics and extends the notion of human capital beyond a narrow focus on human economic productivity to include </w:t>
      </w:r>
      <w:r w:rsidRPr="005124F6">
        <w:t>contributions that individuals make to community and society through their social, civic and economic participation across the life course (</w:t>
      </w:r>
      <w:r w:rsidRPr="00A151CC">
        <w:rPr>
          <w:rFonts w:eastAsia="Times New Roman" w:cstheme="minorHAnsi"/>
          <w:bCs/>
          <w:color w:val="000000" w:themeColor="text1"/>
          <w:lang w:val="en-US" w:eastAsia="en-AU"/>
        </w:rPr>
        <w:t>Perales et al., 2018</w:t>
      </w:r>
      <w:r w:rsidRPr="005124F6">
        <w:rPr>
          <w:rFonts w:eastAsia="Times New Roman" w:cstheme="minorHAnsi"/>
          <w:bCs/>
          <w:color w:val="4D4D4F"/>
          <w:lang w:val="en-US" w:eastAsia="en-AU"/>
        </w:rPr>
        <w:t>)</w:t>
      </w:r>
      <w:r w:rsidRPr="005124F6">
        <w:t>.</w:t>
      </w:r>
    </w:p>
  </w:footnote>
  <w:footnote w:id="48">
    <w:p w14:paraId="2DB3248E" w14:textId="07E3C78E" w:rsidR="00B16CDF" w:rsidRDefault="00B16CDF">
      <w:pPr>
        <w:pStyle w:val="FootnoteText"/>
      </w:pPr>
      <w:r>
        <w:rPr>
          <w:rStyle w:val="FootnoteReference"/>
        </w:rPr>
        <w:footnoteRef/>
      </w:r>
      <w:r w:rsidRPr="0098753C">
        <w:t xml:space="preserve"> Crisis Payment Prison Release</w:t>
      </w:r>
      <w:r>
        <w:t xml:space="preserve"> is a one-off payment to assist those in financial hardship and recently </w:t>
      </w:r>
      <w:r w:rsidRPr="007B4458">
        <w:t>released</w:t>
      </w:r>
      <w:r>
        <w:t xml:space="preserve"> from prison or psychiatric confinement.</w:t>
      </w:r>
    </w:p>
  </w:footnote>
  <w:footnote w:id="49">
    <w:p w14:paraId="4C8E36A0" w14:textId="486B5665" w:rsidR="00B16CDF" w:rsidRPr="002278E9" w:rsidRDefault="00B16CDF" w:rsidP="006F1183">
      <w:pPr>
        <w:pStyle w:val="FootnoteText"/>
      </w:pPr>
      <w:r w:rsidRPr="000E41AC">
        <w:rPr>
          <w:rStyle w:val="FootnoteReference"/>
        </w:rPr>
        <w:footnoteRef/>
      </w:r>
      <w:r w:rsidRPr="002278E9">
        <w:t xml:space="preserve"> If a TtW or jobactive participant leaves prison and claims a crisis payment (which most people who leave prison are entitled to), it is recorded in </w:t>
      </w:r>
      <w:r w:rsidRPr="0028354B">
        <w:t>DHS</w:t>
      </w:r>
      <w:r w:rsidRPr="002278E9">
        <w:t xml:space="preserve"> data, along with the date on which the participant left prison. If a DHS customer attempts to claim a post-prison crisis payment, then clearly they must have been in prison previously. If TtW participants are more (or less) likely to leave prison and claim a crisis payment over a period compared with jobactive participants, this suggests that they are more (or less) likely to have gone to prison over that period.</w:t>
      </w:r>
    </w:p>
  </w:footnote>
  <w:footnote w:id="50">
    <w:p w14:paraId="50A796B5" w14:textId="06148B6D" w:rsidR="00B16CDF" w:rsidRPr="00AC0EC4" w:rsidRDefault="00B16CDF" w:rsidP="006F1183">
      <w:pPr>
        <w:pStyle w:val="FootnoteText"/>
      </w:pPr>
      <w:r w:rsidRPr="00AC0EC4">
        <w:rPr>
          <w:rStyle w:val="FootnoteReference"/>
        </w:rPr>
        <w:footnoteRef/>
      </w:r>
      <w:r w:rsidRPr="00AC0EC4">
        <w:t xml:space="preserve"> </w:t>
      </w:r>
      <w:r w:rsidRPr="00267316">
        <w:t xml:space="preserve">The finding that many </w:t>
      </w:r>
      <w:r>
        <w:t>participants</w:t>
      </w:r>
      <w:r w:rsidRPr="00267316">
        <w:t xml:space="preserve"> spend more than a year in TtW before they achieve an outcome may seem to conflict with the requirement that job seekers spend no more than one</w:t>
      </w:r>
      <w:r>
        <w:t> </w:t>
      </w:r>
      <w:r w:rsidRPr="00267316">
        <w:t xml:space="preserve">year in TtW servicing. There are </w:t>
      </w:r>
      <w:r>
        <w:t>2</w:t>
      </w:r>
      <w:r w:rsidRPr="00267316">
        <w:t xml:space="preserve"> reasons</w:t>
      </w:r>
      <w:r w:rsidRPr="00AC0EC4">
        <w:t xml:space="preserve"> why </w:t>
      </w:r>
      <w:r>
        <w:t>participant</w:t>
      </w:r>
      <w:r w:rsidRPr="00AC0EC4">
        <w:t xml:space="preserve">s may spend longer than a year in TtW. The first reason is that </w:t>
      </w:r>
      <w:r>
        <w:t>participants</w:t>
      </w:r>
      <w:r w:rsidRPr="00AC0EC4">
        <w:t xml:space="preserve">’ service periods in TtW pause while job seekers are in servicing suspensions or allowable breaks. The second reason is that </w:t>
      </w:r>
      <w:r>
        <w:t>participants</w:t>
      </w:r>
      <w:r w:rsidRPr="00AC0EC4">
        <w:t xml:space="preserve"> who are tracking towards outcomes when their TtW service periods reach one</w:t>
      </w:r>
      <w:r>
        <w:t> </w:t>
      </w:r>
      <w:r w:rsidRPr="00AC0EC4">
        <w:t xml:space="preserve">year </w:t>
      </w:r>
      <w:r>
        <w:t xml:space="preserve">may </w:t>
      </w:r>
      <w:r w:rsidRPr="00AC0EC4">
        <w:t>stay in servicing until their outcome periods end.</w:t>
      </w:r>
    </w:p>
  </w:footnote>
  <w:footnote w:id="51">
    <w:p w14:paraId="3615FC0F" w14:textId="77777777" w:rsidR="00B16CDF" w:rsidRDefault="00B16CDF" w:rsidP="00D2223C">
      <w:pPr>
        <w:pStyle w:val="FootnoteText"/>
      </w:pPr>
      <w:r>
        <w:rPr>
          <w:rStyle w:val="FootnoteReference"/>
        </w:rPr>
        <w:footnoteRef/>
      </w:r>
      <w:r>
        <w:t xml:space="preserve"> </w:t>
      </w:r>
      <w:r w:rsidRPr="007F13CA">
        <w:t>In</w:t>
      </w:r>
      <w:r>
        <w:t xml:space="preserve"> accordance with clause 108.1 of the Deed</w:t>
      </w:r>
      <w:r w:rsidRPr="007F13CA">
        <w:t>, the amount</w:t>
      </w:r>
      <w:r>
        <w:t>s</w:t>
      </w:r>
      <w:r w:rsidRPr="007F13CA">
        <w:t xml:space="preserve"> of the </w:t>
      </w:r>
      <w:r>
        <w:t>u</w:t>
      </w:r>
      <w:r w:rsidRPr="00DC7673">
        <w:t xml:space="preserve">pfront </w:t>
      </w:r>
      <w:r>
        <w:t>p</w:t>
      </w:r>
      <w:r w:rsidRPr="00DC7673">
        <w:t xml:space="preserve">ayment, </w:t>
      </w:r>
      <w:r>
        <w:t>o</w:t>
      </w:r>
      <w:r w:rsidRPr="00DC7673">
        <w:t xml:space="preserve">utcome payment and PaTH Internship </w:t>
      </w:r>
      <w:r>
        <w:t>o</w:t>
      </w:r>
      <w:r w:rsidRPr="00DC7673">
        <w:t xml:space="preserve">utcome </w:t>
      </w:r>
      <w:r>
        <w:t>p</w:t>
      </w:r>
      <w:r w:rsidRPr="00DC7673">
        <w:t>ayment</w:t>
      </w:r>
      <w:r w:rsidRPr="007F13CA">
        <w:t xml:space="preserve"> increase</w:t>
      </w:r>
      <w:r>
        <w:t>d</w:t>
      </w:r>
      <w:r w:rsidRPr="007F13CA">
        <w:t xml:space="preserve"> by 3.4% from the </w:t>
      </w:r>
      <w:r>
        <w:t>f</w:t>
      </w:r>
      <w:r w:rsidRPr="007F13CA">
        <w:t xml:space="preserve">inancial </w:t>
      </w:r>
      <w:r>
        <w:t>q</w:t>
      </w:r>
      <w:r w:rsidRPr="007F13CA">
        <w:t>uarter commencing on 1</w:t>
      </w:r>
      <w:r>
        <w:t> </w:t>
      </w:r>
      <w:r w:rsidRPr="007F13CA">
        <w:t>July 2018.</w:t>
      </w:r>
    </w:p>
  </w:footnote>
  <w:footnote w:id="52">
    <w:p w14:paraId="1D2E948F" w14:textId="3AA6247B" w:rsidR="00B16CDF" w:rsidRDefault="00B16CDF" w:rsidP="00BA59CF">
      <w:r w:rsidRPr="00484E76">
        <w:rPr>
          <w:rStyle w:val="FootnoteReference"/>
          <w:sz w:val="18"/>
          <w:szCs w:val="18"/>
        </w:rPr>
        <w:footnoteRef/>
      </w:r>
      <w:r w:rsidRPr="00484E76">
        <w:rPr>
          <w:sz w:val="18"/>
          <w:szCs w:val="18"/>
        </w:rPr>
        <w:t xml:space="preserve"> </w:t>
      </w:r>
      <w:r>
        <w:rPr>
          <w:sz w:val="18"/>
          <w:szCs w:val="18"/>
        </w:rPr>
        <w:t>N</w:t>
      </w:r>
      <w:r w:rsidRPr="00484E76">
        <w:rPr>
          <w:sz w:val="18"/>
          <w:szCs w:val="18"/>
        </w:rPr>
        <w:t>ote that the analysis was based on the match</w:t>
      </w:r>
      <w:r>
        <w:rPr>
          <w:sz w:val="18"/>
          <w:szCs w:val="18"/>
        </w:rPr>
        <w:t>ed</w:t>
      </w:r>
      <w:r w:rsidRPr="00484E76">
        <w:rPr>
          <w:sz w:val="18"/>
          <w:szCs w:val="18"/>
        </w:rPr>
        <w:t xml:space="preserve"> cohorts for a specific time period</w:t>
      </w:r>
      <w:r>
        <w:rPr>
          <w:sz w:val="18"/>
          <w:szCs w:val="18"/>
        </w:rPr>
        <w:t>. T</w:t>
      </w:r>
      <w:r w:rsidRPr="00484E76">
        <w:rPr>
          <w:sz w:val="18"/>
          <w:szCs w:val="18"/>
        </w:rPr>
        <w:t xml:space="preserve">he results should not be interpreted as representing total program unit cost, especially for jobactive. </w:t>
      </w:r>
      <w:r>
        <w:rPr>
          <w:sz w:val="18"/>
          <w:szCs w:val="18"/>
        </w:rPr>
        <w:t>T</w:t>
      </w:r>
      <w:r w:rsidRPr="00484E76">
        <w:rPr>
          <w:sz w:val="18"/>
          <w:szCs w:val="18"/>
        </w:rPr>
        <w:t>he outcome measures used in the evaluation are specific evaluation constructs and the cost associated with these outcomes should not be compared with other cost per outcome measures.</w:t>
      </w:r>
    </w:p>
  </w:footnote>
  <w:footnote w:id="53">
    <w:p w14:paraId="618D6543" w14:textId="77777777" w:rsidR="00B16CDF" w:rsidRDefault="00B16CDF" w:rsidP="009229D5">
      <w:pPr>
        <w:pStyle w:val="FootnoteText"/>
      </w:pPr>
      <w:r>
        <w:rPr>
          <w:rStyle w:val="FootnoteReference"/>
        </w:rPr>
        <w:footnoteRef/>
      </w:r>
      <w:r>
        <w:t xml:space="preserve"> Other measures of positive outcomes compiled by the department have broader criteria for education course inclusion and are not strictly comparable.</w:t>
      </w:r>
    </w:p>
  </w:footnote>
  <w:footnote w:id="54">
    <w:p w14:paraId="2FB9A56B" w14:textId="5408A991" w:rsidR="00B16CDF" w:rsidRDefault="00B16CDF" w:rsidP="006F1183">
      <w:pPr>
        <w:pStyle w:val="FootnoteText"/>
      </w:pPr>
      <w:r>
        <w:rPr>
          <w:rStyle w:val="FootnoteReference"/>
        </w:rPr>
        <w:footnoteRef/>
      </w:r>
      <w:r>
        <w:t xml:space="preserve"> The 12 cumulative weeks are not required to be consecutive, but the department’s IT system requires that employment outcomes satisfy the criteria for at least two DHS fortnights at a time. Multiple job placements with different employers can count towards one employment outcome.</w:t>
      </w:r>
    </w:p>
  </w:footnote>
  <w:footnote w:id="55">
    <w:p w14:paraId="1463087A" w14:textId="77777777" w:rsidR="00B16CDF" w:rsidRDefault="00B16CDF" w:rsidP="00481363">
      <w:pPr>
        <w:pStyle w:val="FootnoteText"/>
      </w:pPr>
      <w:r>
        <w:rPr>
          <w:rStyle w:val="FootnoteReference"/>
        </w:rPr>
        <w:footnoteRef/>
      </w:r>
      <w:r>
        <w:t xml:space="preserve"> At 2 June 2019, 37% of TtW participants had an exemption from RapidConnect.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C606A3" w14:textId="4844EE34" w:rsidR="00B16CDF" w:rsidRDefault="00B16C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45280" w14:textId="177311AB" w:rsidR="00B16CDF" w:rsidRDefault="00B16CDF">
    <w:pPr>
      <w:pStyle w:val="Header"/>
    </w:pPr>
    <w:r>
      <w:rPr>
        <w:noProof/>
        <w:lang w:eastAsia="en-AU"/>
      </w:rPr>
      <w:drawing>
        <wp:anchor distT="0" distB="0" distL="114300" distR="114300" simplePos="0" relativeHeight="251656704" behindDoc="1" locked="1" layoutInCell="1" allowOverlap="1" wp14:anchorId="231E53EC" wp14:editId="5D864851">
          <wp:simplePos x="0" y="0"/>
          <wp:positionH relativeFrom="page">
            <wp:posOffset>-212725</wp:posOffset>
          </wp:positionH>
          <wp:positionV relativeFrom="page">
            <wp:align>top</wp:align>
          </wp:positionV>
          <wp:extent cx="7783200" cy="1393200"/>
          <wp:effectExtent l="0" t="0" r="8255" b="0"/>
          <wp:wrapNone/>
          <wp:docPr id="483" name="Picture 483"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Template Follower.jpg"/>
                  <pic:cNvPicPr/>
                </pic:nvPicPr>
                <pic:blipFill>
                  <a:blip r:embed="rId1">
                    <a:extLst>
                      <a:ext uri="{28A0092B-C50C-407E-A947-70E740481C1C}">
                        <a14:useLocalDpi xmlns:a14="http://schemas.microsoft.com/office/drawing/2010/main" val="0"/>
                      </a:ext>
                    </a:extLst>
                  </a:blip>
                  <a:stretch>
                    <a:fillRect/>
                  </a:stretch>
                </pic:blipFill>
                <pic:spPr>
                  <a:xfrm>
                    <a:off x="0" y="0"/>
                    <a:ext cx="7783200" cy="1393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FB4023" w14:textId="17057ACE" w:rsidR="00B16CDF" w:rsidRDefault="00B16CD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DF2C1" w14:textId="332D8BEE" w:rsidR="00B16CDF" w:rsidRDefault="00B16CD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0375E" w14:textId="755DF0B7" w:rsidR="00B16CDF" w:rsidRDefault="00B16CD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77DAE7" w14:textId="34797941" w:rsidR="00B16CDF" w:rsidRDefault="00B16CD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51EE47" w14:textId="0851689A" w:rsidR="00B16CDF" w:rsidRDefault="00B16CD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D600A" w14:textId="3626818F" w:rsidR="00B16CDF" w:rsidRDefault="00B16CDF">
    <w:pPr>
      <w:pStyle w:val="Header"/>
    </w:pPr>
    <w:r>
      <w:rPr>
        <w:noProof/>
        <w:lang w:eastAsia="en-AU"/>
      </w:rPr>
      <w:drawing>
        <wp:anchor distT="0" distB="0" distL="114300" distR="114300" simplePos="0" relativeHeight="251657728" behindDoc="1" locked="1" layoutInCell="1" allowOverlap="1" wp14:anchorId="274FE040" wp14:editId="3E5ACD31">
          <wp:simplePos x="0" y="0"/>
          <wp:positionH relativeFrom="page">
            <wp:posOffset>-213360</wp:posOffset>
          </wp:positionH>
          <wp:positionV relativeFrom="page">
            <wp:align>top</wp:align>
          </wp:positionV>
          <wp:extent cx="7781840" cy="1393200"/>
          <wp:effectExtent l="0" t="0" r="0" b="0"/>
          <wp:wrapNone/>
          <wp:docPr id="2" name="Picture 2"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Template Follower.jpg"/>
                  <pic:cNvPicPr/>
                </pic:nvPicPr>
                <pic:blipFill>
                  <a:blip r:embed="rId1">
                    <a:extLst>
                      <a:ext uri="{28A0092B-C50C-407E-A947-70E740481C1C}">
                        <a14:useLocalDpi xmlns:a14="http://schemas.microsoft.com/office/drawing/2010/main" val="0"/>
                      </a:ext>
                    </a:extLst>
                  </a:blip>
                  <a:stretch>
                    <a:fillRect/>
                  </a:stretch>
                </pic:blipFill>
                <pic:spPr>
                  <a:xfrm>
                    <a:off x="0" y="0"/>
                    <a:ext cx="7781840" cy="1393200"/>
                  </a:xfrm>
                  <a:prstGeom prst="rect">
                    <a:avLst/>
                  </a:prstGeom>
                </pic:spPr>
              </pic:pic>
            </a:graphicData>
          </a:graphic>
          <wp14:sizeRelH relativeFrom="margin">
            <wp14:pctWidth>0</wp14:pctWidth>
          </wp14:sizeRelH>
          <wp14:sizeRelV relativeFrom="margin">
            <wp14:pctHeight>0</wp14:pctHeight>
          </wp14:sizeRelV>
        </wp:anchor>
      </w:drawing>
    </w:r>
  </w:p>
  <w:p w14:paraId="4D2A4396" w14:textId="77777777" w:rsidR="00B16CDF" w:rsidRDefault="00B16CDF"/>
  <w:p w14:paraId="1F71E89D" w14:textId="77777777" w:rsidR="00B16CDF" w:rsidRDefault="00B16CDF"/>
  <w:p w14:paraId="79747771" w14:textId="77777777" w:rsidR="00B16CDF" w:rsidRDefault="00B16CD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A3B59" w14:textId="2FE892B8" w:rsidR="00B16CDF" w:rsidRDefault="00B16C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745E2"/>
    <w:multiLevelType w:val="hybridMultilevel"/>
    <w:tmpl w:val="4F26D6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E3E088C"/>
    <w:multiLevelType w:val="hybridMultilevel"/>
    <w:tmpl w:val="0AC68D5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1157457"/>
    <w:multiLevelType w:val="multilevel"/>
    <w:tmpl w:val="114E1D88"/>
    <w:lvl w:ilvl="0">
      <w:start w:val="1"/>
      <w:numFmt w:val="decimal"/>
      <w:pStyle w:val="ListNumber"/>
      <w:lvlText w:val="%1."/>
      <w:lvlJc w:val="left"/>
      <w:pPr>
        <w:ind w:left="357" w:hanging="357"/>
      </w:pPr>
      <w:rPr>
        <w:rFonts w:hint="default"/>
      </w:rPr>
    </w:lvl>
    <w:lvl w:ilvl="1">
      <w:start w:val="1"/>
      <w:numFmt w:val="bullet"/>
      <w:lvlText w:val=""/>
      <w:lvlJc w:val="left"/>
      <w:pPr>
        <w:ind w:left="851" w:hanging="494"/>
      </w:pPr>
      <w:rPr>
        <w:rFonts w:ascii="Symbol" w:hAnsi="Symbol"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6641DF2"/>
    <w:multiLevelType w:val="hybridMultilevel"/>
    <w:tmpl w:val="F7842D62"/>
    <w:lvl w:ilvl="0" w:tplc="7F847DE4">
      <w:start w:val="1"/>
      <w:numFmt w:val="decimal"/>
      <w:lvlText w:val="%1."/>
      <w:lvlJc w:val="right"/>
      <w:pPr>
        <w:tabs>
          <w:tab w:val="num" w:pos="567"/>
        </w:tabs>
        <w:ind w:left="0" w:hanging="567"/>
      </w:pPr>
      <w:rPr>
        <w:rFonts w:ascii="Calibri" w:hAnsi="Calibri" w:cs="Times New Roman" w:hint="default"/>
        <w:b w:val="0"/>
        <w:i w:val="0"/>
        <w:color w:val="auto"/>
        <w:sz w:val="22"/>
      </w:rPr>
    </w:lvl>
    <w:lvl w:ilvl="1" w:tplc="0C090019">
      <w:start w:val="1"/>
      <w:numFmt w:val="lowerLetter"/>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4" w15:restartNumberingAfterBreak="0">
    <w:nsid w:val="174B42C5"/>
    <w:multiLevelType w:val="hybridMultilevel"/>
    <w:tmpl w:val="CACC78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0B177B"/>
    <w:multiLevelType w:val="hybridMultilevel"/>
    <w:tmpl w:val="B2A4C2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F6A4F6C"/>
    <w:multiLevelType w:val="hybridMultilevel"/>
    <w:tmpl w:val="589488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5C24870"/>
    <w:multiLevelType w:val="hybridMultilevel"/>
    <w:tmpl w:val="7930CC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C394A38"/>
    <w:multiLevelType w:val="hybridMultilevel"/>
    <w:tmpl w:val="2E34DA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C450E1C"/>
    <w:multiLevelType w:val="multilevel"/>
    <w:tmpl w:val="ED4E5C6A"/>
    <w:lvl w:ilvl="0">
      <w:start w:val="3"/>
      <w:numFmt w:val="decimal"/>
      <w:lvlText w:val="%1"/>
      <w:lvlJc w:val="left"/>
      <w:pPr>
        <w:ind w:left="380" w:hanging="380"/>
      </w:pPr>
      <w:rPr>
        <w:rFonts w:hint="default"/>
      </w:rPr>
    </w:lvl>
    <w:lvl w:ilvl="1">
      <w:start w:val="5"/>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2C9F085A"/>
    <w:multiLevelType w:val="hybridMultilevel"/>
    <w:tmpl w:val="387A2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A53E4C"/>
    <w:multiLevelType w:val="multilevel"/>
    <w:tmpl w:val="3474A7AA"/>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EFA57B2"/>
    <w:multiLevelType w:val="multilevel"/>
    <w:tmpl w:val="33EE83F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2134A04"/>
    <w:multiLevelType w:val="hybridMultilevel"/>
    <w:tmpl w:val="440CE5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28725D9"/>
    <w:multiLevelType w:val="hybridMultilevel"/>
    <w:tmpl w:val="407C65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9B3385E"/>
    <w:multiLevelType w:val="hybridMultilevel"/>
    <w:tmpl w:val="72E8D0D6"/>
    <w:lvl w:ilvl="0" w:tplc="1B225D4A">
      <w:start w:val="1"/>
      <w:numFmt w:val="bullet"/>
      <w:lvlText w:val=""/>
      <w:lvlJc w:val="left"/>
      <w:pPr>
        <w:ind w:left="360" w:hanging="360"/>
      </w:pPr>
      <w:rPr>
        <w:rFonts w:ascii="Symbol" w:hAnsi="Symbol" w:hint="default"/>
      </w:rPr>
    </w:lvl>
    <w:lvl w:ilvl="1" w:tplc="F4D42B06">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17" w15:restartNumberingAfterBreak="0">
    <w:nsid w:val="3B0732AD"/>
    <w:multiLevelType w:val="multilevel"/>
    <w:tmpl w:val="F6DA8B36"/>
    <w:styleLink w:val="NumberedList"/>
    <w:lvl w:ilvl="0">
      <w:start w:val="1"/>
      <w:numFmt w:val="decimal"/>
      <w:lvlText w:val="%1"/>
      <w:lvlJc w:val="left"/>
      <w:pPr>
        <w:ind w:left="360" w:hanging="360"/>
      </w:pPr>
      <w:rPr>
        <w:rFonts w:hint="default"/>
      </w:rPr>
    </w:lvl>
    <w:lvl w:ilvl="1">
      <w:start w:val="1"/>
      <w:numFmt w:val="decimal"/>
      <w:lvlText w:val="%1.%2"/>
      <w:lvlJc w:val="left"/>
      <w:pPr>
        <w:ind w:left="851" w:hanging="491"/>
      </w:pPr>
      <w:rPr>
        <w:rFonts w:hint="default"/>
      </w:rPr>
    </w:lvl>
    <w:lvl w:ilvl="2">
      <w:start w:val="1"/>
      <w:numFmt w:val="decimal"/>
      <w:lvlText w:val="%1.%2.%3"/>
      <w:lvlJc w:val="left"/>
      <w:pPr>
        <w:ind w:left="1474" w:hanging="623"/>
      </w:pPr>
      <w:rPr>
        <w:rFonts w:hint="default"/>
      </w:rPr>
    </w:lvl>
    <w:lvl w:ilvl="3">
      <w:start w:val="1"/>
      <w:numFmt w:val="decimal"/>
      <w:lvlText w:val="%1.%2.%3.%4"/>
      <w:lvlJc w:val="left"/>
      <w:pPr>
        <w:ind w:left="2268" w:hanging="737"/>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8" w15:restartNumberingAfterBreak="0">
    <w:nsid w:val="3D8841FF"/>
    <w:multiLevelType w:val="multilevel"/>
    <w:tmpl w:val="CF9AC178"/>
    <w:lvl w:ilvl="0">
      <w:start w:val="1"/>
      <w:numFmt w:val="bullet"/>
      <w:lvlText w:val=""/>
      <w:lvlJc w:val="left"/>
      <w:pPr>
        <w:tabs>
          <w:tab w:val="num" w:pos="425"/>
        </w:tabs>
        <w:ind w:left="851" w:hanging="426"/>
      </w:pPr>
      <w:rPr>
        <w:rFonts w:ascii="Symbol" w:hAnsi="Symbol" w:hint="default"/>
        <w:u w:color="1C365F"/>
      </w:rPr>
    </w:lvl>
    <w:lvl w:ilvl="1">
      <w:start w:val="1"/>
      <w:numFmt w:val="bullet"/>
      <w:lvlText w:val="o"/>
      <w:lvlJc w:val="left"/>
      <w:pPr>
        <w:ind w:left="1418" w:hanging="426"/>
      </w:pPr>
      <w:rPr>
        <w:rFonts w:ascii="Courier New" w:hAnsi="Courier New" w:hint="default"/>
      </w:rPr>
    </w:lvl>
    <w:lvl w:ilvl="2">
      <w:start w:val="1"/>
      <w:numFmt w:val="bullet"/>
      <w:pStyle w:val="Bullets3"/>
      <w:lvlText w:val=""/>
      <w:lvlJc w:val="left"/>
      <w:pPr>
        <w:ind w:left="1985" w:hanging="426"/>
      </w:pPr>
      <w:rPr>
        <w:rFonts w:ascii="Symbol" w:hAnsi="Symbol"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45940A57"/>
    <w:multiLevelType w:val="hybridMultilevel"/>
    <w:tmpl w:val="D2083412"/>
    <w:lvl w:ilvl="0" w:tplc="5394A5C4">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46253266"/>
    <w:multiLevelType w:val="multilevel"/>
    <w:tmpl w:val="7424E47E"/>
    <w:styleLink w:val="Bullets"/>
    <w:lvl w:ilvl="0">
      <w:start w:val="1"/>
      <w:numFmt w:val="bullet"/>
      <w:lvlText w:val=""/>
      <w:lvlJc w:val="left"/>
      <w:pPr>
        <w:ind w:left="720" w:hanging="360"/>
      </w:pPr>
      <w:rPr>
        <w:rFonts w:ascii="Symbol" w:hAnsi="Symbol"/>
        <w:color w:val="auto"/>
        <w:sz w:val="22"/>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0E77270"/>
    <w:multiLevelType w:val="hybridMultilevel"/>
    <w:tmpl w:val="A43C1DD0"/>
    <w:lvl w:ilvl="0" w:tplc="EE22559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385648A"/>
    <w:multiLevelType w:val="hybridMultilevel"/>
    <w:tmpl w:val="A6FA47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5DF1F44"/>
    <w:multiLevelType w:val="hybridMultilevel"/>
    <w:tmpl w:val="7DF6EBC4"/>
    <w:lvl w:ilvl="0" w:tplc="EFA64B3A">
      <w:start w:val="1"/>
      <w:numFmt w:val="bullet"/>
      <w:lvlText w:val=""/>
      <w:lvlJc w:val="left"/>
      <w:pPr>
        <w:ind w:left="1920" w:hanging="360"/>
      </w:pPr>
      <w:rPr>
        <w:rFonts w:ascii="Wingdings" w:hAnsi="Wingdings" w:hint="default"/>
        <w:b w:val="0"/>
        <w:i w:val="0"/>
        <w:sz w:val="28"/>
      </w:rPr>
    </w:lvl>
    <w:lvl w:ilvl="1" w:tplc="0C090003" w:tentative="1">
      <w:start w:val="1"/>
      <w:numFmt w:val="bullet"/>
      <w:lvlText w:val="o"/>
      <w:lvlJc w:val="left"/>
      <w:pPr>
        <w:ind w:left="4440" w:hanging="360"/>
      </w:pPr>
      <w:rPr>
        <w:rFonts w:ascii="Courier New" w:hAnsi="Courier New" w:cs="Courier New" w:hint="default"/>
      </w:rPr>
    </w:lvl>
    <w:lvl w:ilvl="2" w:tplc="0C090005" w:tentative="1">
      <w:start w:val="1"/>
      <w:numFmt w:val="bullet"/>
      <w:lvlText w:val=""/>
      <w:lvlJc w:val="left"/>
      <w:pPr>
        <w:ind w:left="5160" w:hanging="360"/>
      </w:pPr>
      <w:rPr>
        <w:rFonts w:ascii="Wingdings" w:hAnsi="Wingdings" w:hint="default"/>
      </w:rPr>
    </w:lvl>
    <w:lvl w:ilvl="3" w:tplc="0C090001" w:tentative="1">
      <w:start w:val="1"/>
      <w:numFmt w:val="bullet"/>
      <w:lvlText w:val=""/>
      <w:lvlJc w:val="left"/>
      <w:pPr>
        <w:ind w:left="5880" w:hanging="360"/>
      </w:pPr>
      <w:rPr>
        <w:rFonts w:ascii="Symbol" w:hAnsi="Symbol" w:hint="default"/>
      </w:rPr>
    </w:lvl>
    <w:lvl w:ilvl="4" w:tplc="0C090003" w:tentative="1">
      <w:start w:val="1"/>
      <w:numFmt w:val="bullet"/>
      <w:lvlText w:val="o"/>
      <w:lvlJc w:val="left"/>
      <w:pPr>
        <w:ind w:left="6600" w:hanging="360"/>
      </w:pPr>
      <w:rPr>
        <w:rFonts w:ascii="Courier New" w:hAnsi="Courier New" w:cs="Courier New" w:hint="default"/>
      </w:rPr>
    </w:lvl>
    <w:lvl w:ilvl="5" w:tplc="0C090005" w:tentative="1">
      <w:start w:val="1"/>
      <w:numFmt w:val="bullet"/>
      <w:lvlText w:val=""/>
      <w:lvlJc w:val="left"/>
      <w:pPr>
        <w:ind w:left="7320" w:hanging="360"/>
      </w:pPr>
      <w:rPr>
        <w:rFonts w:ascii="Wingdings" w:hAnsi="Wingdings" w:hint="default"/>
      </w:rPr>
    </w:lvl>
    <w:lvl w:ilvl="6" w:tplc="0C090001" w:tentative="1">
      <w:start w:val="1"/>
      <w:numFmt w:val="bullet"/>
      <w:lvlText w:val=""/>
      <w:lvlJc w:val="left"/>
      <w:pPr>
        <w:ind w:left="8040" w:hanging="360"/>
      </w:pPr>
      <w:rPr>
        <w:rFonts w:ascii="Symbol" w:hAnsi="Symbol" w:hint="default"/>
      </w:rPr>
    </w:lvl>
    <w:lvl w:ilvl="7" w:tplc="0C090003" w:tentative="1">
      <w:start w:val="1"/>
      <w:numFmt w:val="bullet"/>
      <w:lvlText w:val="o"/>
      <w:lvlJc w:val="left"/>
      <w:pPr>
        <w:ind w:left="8760" w:hanging="360"/>
      </w:pPr>
      <w:rPr>
        <w:rFonts w:ascii="Courier New" w:hAnsi="Courier New" w:cs="Courier New" w:hint="default"/>
      </w:rPr>
    </w:lvl>
    <w:lvl w:ilvl="8" w:tplc="0C090005" w:tentative="1">
      <w:start w:val="1"/>
      <w:numFmt w:val="bullet"/>
      <w:lvlText w:val=""/>
      <w:lvlJc w:val="left"/>
      <w:pPr>
        <w:ind w:left="9480" w:hanging="360"/>
      </w:pPr>
      <w:rPr>
        <w:rFonts w:ascii="Wingdings" w:hAnsi="Wingdings" w:hint="default"/>
      </w:rPr>
    </w:lvl>
  </w:abstractNum>
  <w:abstractNum w:abstractNumId="24" w15:restartNumberingAfterBreak="0">
    <w:nsid w:val="5A095F77"/>
    <w:multiLevelType w:val="hybridMultilevel"/>
    <w:tmpl w:val="4AE6CA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B1C0B8F"/>
    <w:multiLevelType w:val="hybridMultilevel"/>
    <w:tmpl w:val="52E810D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38C3E49"/>
    <w:multiLevelType w:val="hybridMultilevel"/>
    <w:tmpl w:val="77DE15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476568C"/>
    <w:multiLevelType w:val="multilevel"/>
    <w:tmpl w:val="07F20A7E"/>
    <w:lvl w:ilvl="0">
      <w:start w:val="9"/>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525117A"/>
    <w:multiLevelType w:val="hybridMultilevel"/>
    <w:tmpl w:val="CDE419E6"/>
    <w:lvl w:ilvl="0" w:tplc="F12EF3E0">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83C0EB5"/>
    <w:multiLevelType w:val="hybridMultilevel"/>
    <w:tmpl w:val="0B16ACE6"/>
    <w:lvl w:ilvl="0" w:tplc="EDEAAC4A">
      <w:start w:val="1"/>
      <w:numFmt w:val="decimal"/>
      <w:pStyle w:val="Question"/>
      <w:lvlText w:val="%1."/>
      <w:lvlJc w:val="left"/>
      <w:pPr>
        <w:tabs>
          <w:tab w:val="num" w:pos="360"/>
        </w:tabs>
        <w:ind w:left="360" w:hanging="360"/>
      </w:pPr>
      <w:rPr>
        <w:rFonts w:cs="Times New Roman" w:hint="default"/>
        <w:b w:val="0"/>
        <w:i w:val="0"/>
      </w:rPr>
    </w:lvl>
    <w:lvl w:ilvl="1" w:tplc="D7EC07F6">
      <w:start w:val="1"/>
      <w:numFmt w:val="lowerLetter"/>
      <w:lvlText w:val="%2."/>
      <w:lvlJc w:val="left"/>
      <w:pPr>
        <w:tabs>
          <w:tab w:val="num" w:pos="1440"/>
        </w:tabs>
        <w:ind w:left="1440" w:hanging="360"/>
      </w:pPr>
      <w:rPr>
        <w:rFonts w:ascii="Arial" w:hAnsi="Arial" w:cs="Symbol" w:hint="default"/>
        <w:b w:val="0"/>
        <w:i w:val="0"/>
        <w:sz w:val="22"/>
        <w:szCs w:val="22"/>
      </w:rPr>
    </w:lvl>
    <w:lvl w:ilvl="2" w:tplc="0C09001B">
      <w:start w:val="1"/>
      <w:numFmt w:val="lowerRoman"/>
      <w:lvlText w:val="%3."/>
      <w:lvlJc w:val="right"/>
      <w:pPr>
        <w:tabs>
          <w:tab w:val="num" w:pos="2160"/>
        </w:tabs>
        <w:ind w:left="2160" w:hanging="180"/>
      </w:pPr>
      <w:rPr>
        <w:rFonts w:cs="Times New Roman"/>
      </w:rPr>
    </w:lvl>
    <w:lvl w:ilvl="3" w:tplc="0C09000F">
      <w:start w:val="1"/>
      <w:numFmt w:val="decimal"/>
      <w:lvlText w:val="%4."/>
      <w:lvlJc w:val="left"/>
      <w:pPr>
        <w:tabs>
          <w:tab w:val="num" w:pos="2880"/>
        </w:tabs>
        <w:ind w:left="2880" w:hanging="360"/>
      </w:pPr>
      <w:rPr>
        <w:rFonts w:cs="Times New Roman"/>
      </w:rPr>
    </w:lvl>
    <w:lvl w:ilvl="4" w:tplc="0C090019">
      <w:start w:val="1"/>
      <w:numFmt w:val="lowerLetter"/>
      <w:lvlText w:val="%5."/>
      <w:lvlJc w:val="left"/>
      <w:pPr>
        <w:tabs>
          <w:tab w:val="num" w:pos="3600"/>
        </w:tabs>
        <w:ind w:left="3600" w:hanging="360"/>
      </w:pPr>
      <w:rPr>
        <w:rFonts w:cs="Times New Roman"/>
      </w:rPr>
    </w:lvl>
    <w:lvl w:ilvl="5" w:tplc="0C09001B">
      <w:start w:val="1"/>
      <w:numFmt w:val="lowerRoman"/>
      <w:lvlText w:val="%6."/>
      <w:lvlJc w:val="right"/>
      <w:pPr>
        <w:tabs>
          <w:tab w:val="num" w:pos="4320"/>
        </w:tabs>
        <w:ind w:left="4320" w:hanging="180"/>
      </w:pPr>
      <w:rPr>
        <w:rFonts w:cs="Times New Roman"/>
      </w:rPr>
    </w:lvl>
    <w:lvl w:ilvl="6" w:tplc="0C09000F">
      <w:start w:val="1"/>
      <w:numFmt w:val="decimal"/>
      <w:lvlText w:val="%7."/>
      <w:lvlJc w:val="left"/>
      <w:pPr>
        <w:tabs>
          <w:tab w:val="num" w:pos="5040"/>
        </w:tabs>
        <w:ind w:left="5040" w:hanging="360"/>
      </w:pPr>
      <w:rPr>
        <w:rFonts w:cs="Times New Roman"/>
      </w:rPr>
    </w:lvl>
    <w:lvl w:ilvl="7" w:tplc="0C090019">
      <w:start w:val="1"/>
      <w:numFmt w:val="lowerLetter"/>
      <w:lvlText w:val="%8."/>
      <w:lvlJc w:val="left"/>
      <w:pPr>
        <w:tabs>
          <w:tab w:val="num" w:pos="5760"/>
        </w:tabs>
        <w:ind w:left="5760" w:hanging="360"/>
      </w:pPr>
      <w:rPr>
        <w:rFonts w:cs="Times New Roman"/>
      </w:rPr>
    </w:lvl>
    <w:lvl w:ilvl="8" w:tplc="0C09001B">
      <w:start w:val="1"/>
      <w:numFmt w:val="lowerRoman"/>
      <w:lvlText w:val="%9."/>
      <w:lvlJc w:val="right"/>
      <w:pPr>
        <w:tabs>
          <w:tab w:val="num" w:pos="6480"/>
        </w:tabs>
        <w:ind w:left="6480" w:hanging="180"/>
      </w:pPr>
      <w:rPr>
        <w:rFonts w:cs="Times New Roman"/>
      </w:rPr>
    </w:lvl>
  </w:abstractNum>
  <w:abstractNum w:abstractNumId="30" w15:restartNumberingAfterBreak="0">
    <w:nsid w:val="691E6014"/>
    <w:multiLevelType w:val="multilevel"/>
    <w:tmpl w:val="CF7C55C4"/>
    <w:lvl w:ilvl="0">
      <w:start w:val="1"/>
      <w:numFmt w:val="decimal"/>
      <w:lvlText w:val="%1."/>
      <w:lvlJc w:val="left"/>
      <w:pPr>
        <w:ind w:left="720" w:hanging="360"/>
      </w:pPr>
      <w:rPr>
        <w:rFonts w:asciiTheme="minorHAnsi" w:eastAsiaTheme="minorEastAsia" w:hAnsiTheme="minorHAnsi" w:cstheme="minorBidi"/>
        <w:sz w:val="22"/>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69204469"/>
    <w:multiLevelType w:val="hybridMultilevel"/>
    <w:tmpl w:val="55DEBEA4"/>
    <w:lvl w:ilvl="0" w:tplc="C204AEFC">
      <w:start w:val="1"/>
      <w:numFmt w:val="bullet"/>
      <w:pStyle w:val="Bullets1"/>
      <w:lvlText w:val=""/>
      <w:lvlJc w:val="left"/>
      <w:pPr>
        <w:ind w:left="720" w:hanging="360"/>
      </w:pPr>
      <w:rPr>
        <w:rFonts w:ascii="Symbol" w:hAnsi="Symbol" w:hint="default"/>
      </w:rPr>
    </w:lvl>
    <w:lvl w:ilvl="1" w:tplc="2C46F320">
      <w:start w:val="1"/>
      <w:numFmt w:val="bullet"/>
      <w:pStyle w:val="Bullets2"/>
      <w:lvlText w:val="o"/>
      <w:lvlJc w:val="left"/>
      <w:pPr>
        <w:ind w:left="687" w:hanging="360"/>
      </w:pPr>
      <w:rPr>
        <w:rFonts w:ascii="Courier New" w:hAnsi="Courier New" w:cs="Courier New" w:hint="default"/>
      </w:rPr>
    </w:lvl>
    <w:lvl w:ilvl="2" w:tplc="0C090005">
      <w:start w:val="1"/>
      <w:numFmt w:val="bullet"/>
      <w:lvlText w:val=""/>
      <w:lvlJc w:val="left"/>
      <w:pPr>
        <w:ind w:left="1407" w:hanging="360"/>
      </w:pPr>
      <w:rPr>
        <w:rFonts w:ascii="Wingdings" w:hAnsi="Wingdings" w:hint="default"/>
      </w:rPr>
    </w:lvl>
    <w:lvl w:ilvl="3" w:tplc="0C090001">
      <w:start w:val="1"/>
      <w:numFmt w:val="bullet"/>
      <w:lvlText w:val=""/>
      <w:lvlJc w:val="left"/>
      <w:pPr>
        <w:ind w:left="2127" w:hanging="360"/>
      </w:pPr>
      <w:rPr>
        <w:rFonts w:ascii="Symbol" w:hAnsi="Symbol" w:hint="default"/>
      </w:rPr>
    </w:lvl>
    <w:lvl w:ilvl="4" w:tplc="0C090003" w:tentative="1">
      <w:start w:val="1"/>
      <w:numFmt w:val="bullet"/>
      <w:lvlText w:val="o"/>
      <w:lvlJc w:val="left"/>
      <w:pPr>
        <w:ind w:left="2847" w:hanging="360"/>
      </w:pPr>
      <w:rPr>
        <w:rFonts w:ascii="Courier New" w:hAnsi="Courier New" w:cs="Courier New" w:hint="default"/>
      </w:rPr>
    </w:lvl>
    <w:lvl w:ilvl="5" w:tplc="0C090005" w:tentative="1">
      <w:start w:val="1"/>
      <w:numFmt w:val="bullet"/>
      <w:lvlText w:val=""/>
      <w:lvlJc w:val="left"/>
      <w:pPr>
        <w:ind w:left="3567" w:hanging="360"/>
      </w:pPr>
      <w:rPr>
        <w:rFonts w:ascii="Wingdings" w:hAnsi="Wingdings" w:hint="default"/>
      </w:rPr>
    </w:lvl>
    <w:lvl w:ilvl="6" w:tplc="0C090001" w:tentative="1">
      <w:start w:val="1"/>
      <w:numFmt w:val="bullet"/>
      <w:lvlText w:val=""/>
      <w:lvlJc w:val="left"/>
      <w:pPr>
        <w:ind w:left="4287" w:hanging="360"/>
      </w:pPr>
      <w:rPr>
        <w:rFonts w:ascii="Symbol" w:hAnsi="Symbol" w:hint="default"/>
      </w:rPr>
    </w:lvl>
    <w:lvl w:ilvl="7" w:tplc="0C090003" w:tentative="1">
      <w:start w:val="1"/>
      <w:numFmt w:val="bullet"/>
      <w:lvlText w:val="o"/>
      <w:lvlJc w:val="left"/>
      <w:pPr>
        <w:ind w:left="5007" w:hanging="360"/>
      </w:pPr>
      <w:rPr>
        <w:rFonts w:ascii="Courier New" w:hAnsi="Courier New" w:cs="Courier New" w:hint="default"/>
      </w:rPr>
    </w:lvl>
    <w:lvl w:ilvl="8" w:tplc="0C090005" w:tentative="1">
      <w:start w:val="1"/>
      <w:numFmt w:val="bullet"/>
      <w:lvlText w:val=""/>
      <w:lvlJc w:val="left"/>
      <w:pPr>
        <w:ind w:left="5727" w:hanging="360"/>
      </w:pPr>
      <w:rPr>
        <w:rFonts w:ascii="Wingdings" w:hAnsi="Wingdings" w:hint="default"/>
      </w:rPr>
    </w:lvl>
  </w:abstractNum>
  <w:abstractNum w:abstractNumId="32" w15:restartNumberingAfterBreak="0">
    <w:nsid w:val="74924A34"/>
    <w:multiLevelType w:val="hybridMultilevel"/>
    <w:tmpl w:val="C332D1AA"/>
    <w:lvl w:ilvl="0" w:tplc="70BE8D8A">
      <w:start w:val="1"/>
      <w:numFmt w:val="bullet"/>
      <w:lvlText w:val=""/>
      <w:lvlJc w:val="left"/>
      <w:pPr>
        <w:tabs>
          <w:tab w:val="num" w:pos="340"/>
        </w:tabs>
        <w:ind w:left="340" w:hanging="340"/>
      </w:pPr>
      <w:rPr>
        <w:rFonts w:ascii="Symbol" w:hAnsi="Symbol" w:hint="default"/>
        <w:sz w:val="20"/>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5615941"/>
    <w:multiLevelType w:val="hybridMultilevel"/>
    <w:tmpl w:val="CD7E0D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76C8228B"/>
    <w:multiLevelType w:val="hybridMultilevel"/>
    <w:tmpl w:val="23084F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78B916EC"/>
    <w:multiLevelType w:val="multilevel"/>
    <w:tmpl w:val="C652B1BA"/>
    <w:styleLink w:val="StyleBulletedLime"/>
    <w:lvl w:ilvl="0">
      <w:start w:val="1"/>
      <w:numFmt w:val="bullet"/>
      <w:lvlText w:val=""/>
      <w:lvlJc w:val="left"/>
      <w:pPr>
        <w:tabs>
          <w:tab w:val="num" w:pos="720"/>
        </w:tabs>
        <w:ind w:left="720" w:hanging="360"/>
      </w:pPr>
      <w:rPr>
        <w:rFonts w:ascii="Symbol" w:hAnsi="Symbol" w:hint="default"/>
        <w:color w:val="A7B600"/>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BA5601"/>
    <w:multiLevelType w:val="hybridMultilevel"/>
    <w:tmpl w:val="9286AC0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C727836"/>
    <w:multiLevelType w:val="hybridMultilevel"/>
    <w:tmpl w:val="7B0AAD4C"/>
    <w:lvl w:ilvl="0" w:tplc="29EEE73C">
      <w:start w:val="1"/>
      <w:numFmt w:val="bullet"/>
      <w:lvlText w:val=""/>
      <w:lvlJc w:val="left"/>
      <w:pPr>
        <w:ind w:left="1800" w:hanging="360"/>
      </w:pPr>
      <w:rPr>
        <w:rFonts w:ascii="Symbol" w:hAnsi="Symbol" w:hint="default"/>
      </w:rPr>
    </w:lvl>
    <w:lvl w:ilvl="1" w:tplc="EBB8AED6">
      <w:numFmt w:val="bullet"/>
      <w:lvlText w:val="-"/>
      <w:lvlJc w:val="left"/>
      <w:pPr>
        <w:ind w:left="2520" w:hanging="360"/>
      </w:pPr>
      <w:rPr>
        <w:rFonts w:ascii="Garamond" w:eastAsiaTheme="minorHAnsi" w:hAnsi="Garamond" w:cs="Garamond" w:hint="default"/>
      </w:rPr>
    </w:lvl>
    <w:lvl w:ilvl="2" w:tplc="0C090005">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38" w15:restartNumberingAfterBreak="0">
    <w:nsid w:val="7CF77449"/>
    <w:multiLevelType w:val="hybridMultilevel"/>
    <w:tmpl w:val="D0E0ADDA"/>
    <w:lvl w:ilvl="0" w:tplc="DBB65BCC">
      <w:start w:val="1"/>
      <w:numFmt w:val="decimal"/>
      <w:pStyle w:val="Bibliography"/>
      <w:lvlText w:val="%1."/>
      <w:lvlJc w:val="left"/>
      <w:pPr>
        <w:tabs>
          <w:tab w:val="num" w:pos="360"/>
        </w:tabs>
        <w:ind w:left="360" w:hanging="360"/>
      </w:pPr>
      <w:rPr>
        <w:rFonts w:ascii="Arial" w:hAnsi="Arial" w:cs="Times New Roman" w:hint="default"/>
        <w:b w:val="0"/>
        <w:bCs w:val="0"/>
        <w:i w:val="0"/>
        <w:iCs w:val="0"/>
        <w:caps w:val="0"/>
        <w:strike w:val="0"/>
        <w:dstrike w:val="0"/>
        <w:vanish w:val="0"/>
        <w:color w:val="000000"/>
        <w:spacing w:val="0"/>
        <w:kern w:val="0"/>
        <w:position w:val="0"/>
        <w:sz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90019">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39" w15:restartNumberingAfterBreak="0">
    <w:nsid w:val="7D0E53D4"/>
    <w:multiLevelType w:val="multilevel"/>
    <w:tmpl w:val="9D9E4B96"/>
    <w:styleLink w:val="BulletList"/>
    <w:lvl w:ilvl="0">
      <w:start w:val="1"/>
      <w:numFmt w:val="bullet"/>
      <w:lvlText w:val=""/>
      <w:lvlJc w:val="left"/>
      <w:pPr>
        <w:ind w:left="360" w:hanging="360"/>
      </w:pPr>
      <w:rPr>
        <w:rFonts w:ascii="Symbol" w:hAnsi="Symbol" w:hint="default"/>
      </w:rPr>
    </w:lvl>
    <w:lvl w:ilvl="1">
      <w:start w:val="1"/>
      <w:numFmt w:val="bullet"/>
      <w:lvlText w:val=""/>
      <w:lvlJc w:val="left"/>
      <w:pPr>
        <w:ind w:left="737" w:hanging="340"/>
      </w:pPr>
      <w:rPr>
        <w:rFonts w:ascii="Symbol" w:hAnsi="Symbol" w:hint="default"/>
      </w:rPr>
    </w:lvl>
    <w:lvl w:ilvl="2">
      <w:start w:val="1"/>
      <w:numFmt w:val="bullet"/>
      <w:lvlText w:val=""/>
      <w:lvlJc w:val="left"/>
      <w:pPr>
        <w:ind w:left="1134" w:hanging="340"/>
      </w:pPr>
      <w:rPr>
        <w:rFonts w:ascii="Wingdings" w:hAnsi="Wingdings" w:hint="default"/>
      </w:rPr>
    </w:lvl>
    <w:lvl w:ilvl="3">
      <w:start w:val="1"/>
      <w:numFmt w:val="bullet"/>
      <w:lvlText w:val="o"/>
      <w:lvlJc w:val="left"/>
      <w:pPr>
        <w:ind w:left="1531" w:hanging="397"/>
      </w:pPr>
      <w:rPr>
        <w:rFonts w:ascii="Courier New" w:hAnsi="Courier New"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15:restartNumberingAfterBreak="0">
    <w:nsid w:val="7E9C0B08"/>
    <w:multiLevelType w:val="hybridMultilevel"/>
    <w:tmpl w:val="AC52446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F385EDB"/>
    <w:multiLevelType w:val="hybridMultilevel"/>
    <w:tmpl w:val="64B6FE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15"/>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41"/>
  </w:num>
  <w:num w:numId="6">
    <w:abstractNumId w:val="39"/>
  </w:num>
  <w:num w:numId="7">
    <w:abstractNumId w:val="31"/>
  </w:num>
  <w:num w:numId="8">
    <w:abstractNumId w:val="32"/>
  </w:num>
  <w:num w:numId="9">
    <w:abstractNumId w:val="18"/>
  </w:num>
  <w:num w:numId="10">
    <w:abstractNumId w:val="17"/>
  </w:num>
  <w:num w:numId="11">
    <w:abstractNumId w:val="20"/>
  </w:num>
  <w:num w:numId="12">
    <w:abstractNumId w:val="35"/>
  </w:num>
  <w:num w:numId="13">
    <w:abstractNumId w:val="38"/>
  </w:num>
  <w:num w:numId="14">
    <w:abstractNumId w:val="29"/>
  </w:num>
  <w:num w:numId="15">
    <w:abstractNumId w:val="37"/>
  </w:num>
  <w:num w:numId="16">
    <w:abstractNumId w:val="23"/>
  </w:num>
  <w:num w:numId="17">
    <w:abstractNumId w:val="16"/>
  </w:num>
  <w:num w:numId="18">
    <w:abstractNumId w:val="9"/>
  </w:num>
  <w:num w:numId="19">
    <w:abstractNumId w:val="2"/>
  </w:num>
  <w:num w:numId="20">
    <w:abstractNumId w:val="14"/>
  </w:num>
  <w:num w:numId="21">
    <w:abstractNumId w:val="27"/>
  </w:num>
  <w:num w:numId="22">
    <w:abstractNumId w:val="12"/>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0"/>
  </w:num>
  <w:num w:numId="26">
    <w:abstractNumId w:val="0"/>
  </w:num>
  <w:num w:numId="27">
    <w:abstractNumId w:val="30"/>
  </w:num>
  <w:num w:numId="28">
    <w:abstractNumId w:val="28"/>
  </w:num>
  <w:num w:numId="29">
    <w:abstractNumId w:val="7"/>
  </w:num>
  <w:num w:numId="30">
    <w:abstractNumId w:val="3"/>
  </w:num>
  <w:num w:numId="31">
    <w:abstractNumId w:val="6"/>
  </w:num>
  <w:num w:numId="32">
    <w:abstractNumId w:val="24"/>
  </w:num>
  <w:num w:numId="33">
    <w:abstractNumId w:val="8"/>
  </w:num>
  <w:num w:numId="34">
    <w:abstractNumId w:val="19"/>
  </w:num>
  <w:num w:numId="35">
    <w:abstractNumId w:val="21"/>
  </w:num>
  <w:num w:numId="36">
    <w:abstractNumId w:val="11"/>
  </w:num>
  <w:num w:numId="37">
    <w:abstractNumId w:val="5"/>
  </w:num>
  <w:num w:numId="38">
    <w:abstractNumId w:val="36"/>
  </w:num>
  <w:num w:numId="39">
    <w:abstractNumId w:val="34"/>
  </w:num>
  <w:num w:numId="40">
    <w:abstractNumId w:val="33"/>
  </w:num>
  <w:num w:numId="41">
    <w:abstractNumId w:val="22"/>
  </w:num>
  <w:num w:numId="42">
    <w:abstractNumId w:val="13"/>
  </w:num>
  <w:num w:numId="43">
    <w:abstractNumId w:val="4"/>
  </w:num>
  <w:num w:numId="44">
    <w:abstractNumId w:val="1"/>
  </w:num>
  <w:num w:numId="45">
    <w:abstractNumId w:val="10"/>
  </w:num>
  <w:num w:numId="46">
    <w:abstractNumId w:val="26"/>
  </w:num>
  <w:num w:numId="47">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2F7"/>
    <w:rsid w:val="000002E6"/>
    <w:rsid w:val="000008AB"/>
    <w:rsid w:val="00000B82"/>
    <w:rsid w:val="00001F12"/>
    <w:rsid w:val="00002D89"/>
    <w:rsid w:val="00004000"/>
    <w:rsid w:val="00004463"/>
    <w:rsid w:val="00005F2D"/>
    <w:rsid w:val="000067DC"/>
    <w:rsid w:val="00006B6B"/>
    <w:rsid w:val="00006C5B"/>
    <w:rsid w:val="00006F36"/>
    <w:rsid w:val="00010A3A"/>
    <w:rsid w:val="00011949"/>
    <w:rsid w:val="00011A7F"/>
    <w:rsid w:val="0001257B"/>
    <w:rsid w:val="00013493"/>
    <w:rsid w:val="00013821"/>
    <w:rsid w:val="00014975"/>
    <w:rsid w:val="000151EF"/>
    <w:rsid w:val="000152F8"/>
    <w:rsid w:val="00015747"/>
    <w:rsid w:val="00015B70"/>
    <w:rsid w:val="000163ED"/>
    <w:rsid w:val="0001761F"/>
    <w:rsid w:val="0001786B"/>
    <w:rsid w:val="00017CE7"/>
    <w:rsid w:val="0002088E"/>
    <w:rsid w:val="00021177"/>
    <w:rsid w:val="00021766"/>
    <w:rsid w:val="0002244D"/>
    <w:rsid w:val="0002257A"/>
    <w:rsid w:val="0002289E"/>
    <w:rsid w:val="000228FC"/>
    <w:rsid w:val="000235E5"/>
    <w:rsid w:val="000247F2"/>
    <w:rsid w:val="00025727"/>
    <w:rsid w:val="00025BA9"/>
    <w:rsid w:val="00025F16"/>
    <w:rsid w:val="000267BE"/>
    <w:rsid w:val="0002781A"/>
    <w:rsid w:val="00030D4A"/>
    <w:rsid w:val="0003124F"/>
    <w:rsid w:val="0003146A"/>
    <w:rsid w:val="000323B3"/>
    <w:rsid w:val="00033DE9"/>
    <w:rsid w:val="0003430C"/>
    <w:rsid w:val="000348BE"/>
    <w:rsid w:val="000360F3"/>
    <w:rsid w:val="000376AF"/>
    <w:rsid w:val="00037B44"/>
    <w:rsid w:val="00037F16"/>
    <w:rsid w:val="000415B2"/>
    <w:rsid w:val="000438D8"/>
    <w:rsid w:val="00043968"/>
    <w:rsid w:val="00043B52"/>
    <w:rsid w:val="00043CA9"/>
    <w:rsid w:val="00046072"/>
    <w:rsid w:val="0004666E"/>
    <w:rsid w:val="0004693B"/>
    <w:rsid w:val="00050164"/>
    <w:rsid w:val="000510E1"/>
    <w:rsid w:val="0005173B"/>
    <w:rsid w:val="00051A90"/>
    <w:rsid w:val="00051DB5"/>
    <w:rsid w:val="00052196"/>
    <w:rsid w:val="00052BBC"/>
    <w:rsid w:val="00052BC7"/>
    <w:rsid w:val="00052D09"/>
    <w:rsid w:val="00052ED4"/>
    <w:rsid w:val="0005340B"/>
    <w:rsid w:val="000539E7"/>
    <w:rsid w:val="00054A3A"/>
    <w:rsid w:val="00055E13"/>
    <w:rsid w:val="00056AD5"/>
    <w:rsid w:val="00056E5F"/>
    <w:rsid w:val="00056F92"/>
    <w:rsid w:val="0005745E"/>
    <w:rsid w:val="00057D7F"/>
    <w:rsid w:val="000602CA"/>
    <w:rsid w:val="00060330"/>
    <w:rsid w:val="00060A65"/>
    <w:rsid w:val="00060CA3"/>
    <w:rsid w:val="000615CE"/>
    <w:rsid w:val="00061A42"/>
    <w:rsid w:val="00063B21"/>
    <w:rsid w:val="000642CD"/>
    <w:rsid w:val="000644E7"/>
    <w:rsid w:val="000655E9"/>
    <w:rsid w:val="00066075"/>
    <w:rsid w:val="00066E13"/>
    <w:rsid w:val="000671DF"/>
    <w:rsid w:val="000679AA"/>
    <w:rsid w:val="00067DE0"/>
    <w:rsid w:val="00067F1B"/>
    <w:rsid w:val="000700DE"/>
    <w:rsid w:val="00070195"/>
    <w:rsid w:val="00070543"/>
    <w:rsid w:val="00071514"/>
    <w:rsid w:val="00071A7D"/>
    <w:rsid w:val="00071B68"/>
    <w:rsid w:val="00072240"/>
    <w:rsid w:val="000724E5"/>
    <w:rsid w:val="00072792"/>
    <w:rsid w:val="00073678"/>
    <w:rsid w:val="00073E30"/>
    <w:rsid w:val="00073E68"/>
    <w:rsid w:val="00074265"/>
    <w:rsid w:val="0007526C"/>
    <w:rsid w:val="00075F63"/>
    <w:rsid w:val="00075F95"/>
    <w:rsid w:val="00075FD0"/>
    <w:rsid w:val="00077E09"/>
    <w:rsid w:val="00077E9A"/>
    <w:rsid w:val="00081B25"/>
    <w:rsid w:val="0008249D"/>
    <w:rsid w:val="00082664"/>
    <w:rsid w:val="00083C21"/>
    <w:rsid w:val="00084031"/>
    <w:rsid w:val="0008407C"/>
    <w:rsid w:val="000841FE"/>
    <w:rsid w:val="00084A4A"/>
    <w:rsid w:val="000850CE"/>
    <w:rsid w:val="000851A7"/>
    <w:rsid w:val="000862CB"/>
    <w:rsid w:val="0008680B"/>
    <w:rsid w:val="00086A3C"/>
    <w:rsid w:val="00087073"/>
    <w:rsid w:val="0008769C"/>
    <w:rsid w:val="00090041"/>
    <w:rsid w:val="0009077E"/>
    <w:rsid w:val="00090AAB"/>
    <w:rsid w:val="00091261"/>
    <w:rsid w:val="00091F8D"/>
    <w:rsid w:val="00091F91"/>
    <w:rsid w:val="00092B7D"/>
    <w:rsid w:val="0009327E"/>
    <w:rsid w:val="000942CE"/>
    <w:rsid w:val="000945C6"/>
    <w:rsid w:val="00094991"/>
    <w:rsid w:val="00094DC1"/>
    <w:rsid w:val="00094F8F"/>
    <w:rsid w:val="00094FDB"/>
    <w:rsid w:val="00095AD2"/>
    <w:rsid w:val="0009624F"/>
    <w:rsid w:val="000967D3"/>
    <w:rsid w:val="00097FC0"/>
    <w:rsid w:val="000A03B9"/>
    <w:rsid w:val="000A0521"/>
    <w:rsid w:val="000A05F6"/>
    <w:rsid w:val="000A249B"/>
    <w:rsid w:val="000A305E"/>
    <w:rsid w:val="000A355A"/>
    <w:rsid w:val="000A3C34"/>
    <w:rsid w:val="000A3DFC"/>
    <w:rsid w:val="000A453D"/>
    <w:rsid w:val="000A4C50"/>
    <w:rsid w:val="000A56E5"/>
    <w:rsid w:val="000A578F"/>
    <w:rsid w:val="000A5AF2"/>
    <w:rsid w:val="000A5CE1"/>
    <w:rsid w:val="000A5FA3"/>
    <w:rsid w:val="000A68EF"/>
    <w:rsid w:val="000A6C18"/>
    <w:rsid w:val="000A7458"/>
    <w:rsid w:val="000A79FD"/>
    <w:rsid w:val="000A7C90"/>
    <w:rsid w:val="000B0342"/>
    <w:rsid w:val="000B07E4"/>
    <w:rsid w:val="000B0AE3"/>
    <w:rsid w:val="000B1F64"/>
    <w:rsid w:val="000B2867"/>
    <w:rsid w:val="000B2FDF"/>
    <w:rsid w:val="000B30C3"/>
    <w:rsid w:val="000B3642"/>
    <w:rsid w:val="000B43E3"/>
    <w:rsid w:val="000B504C"/>
    <w:rsid w:val="000B5EF6"/>
    <w:rsid w:val="000B686F"/>
    <w:rsid w:val="000B76FE"/>
    <w:rsid w:val="000B7896"/>
    <w:rsid w:val="000C09B6"/>
    <w:rsid w:val="000C1301"/>
    <w:rsid w:val="000C4360"/>
    <w:rsid w:val="000C4978"/>
    <w:rsid w:val="000C564F"/>
    <w:rsid w:val="000C5C04"/>
    <w:rsid w:val="000C64DA"/>
    <w:rsid w:val="000C78DC"/>
    <w:rsid w:val="000D0108"/>
    <w:rsid w:val="000D0CA8"/>
    <w:rsid w:val="000D2CC9"/>
    <w:rsid w:val="000D3027"/>
    <w:rsid w:val="000D32ED"/>
    <w:rsid w:val="000D33CD"/>
    <w:rsid w:val="000D370D"/>
    <w:rsid w:val="000D41BC"/>
    <w:rsid w:val="000D47AA"/>
    <w:rsid w:val="000D49EF"/>
    <w:rsid w:val="000D51D5"/>
    <w:rsid w:val="000D55B3"/>
    <w:rsid w:val="000D59EA"/>
    <w:rsid w:val="000D5BFF"/>
    <w:rsid w:val="000D615D"/>
    <w:rsid w:val="000D6334"/>
    <w:rsid w:val="000D6D50"/>
    <w:rsid w:val="000D6DB9"/>
    <w:rsid w:val="000D7458"/>
    <w:rsid w:val="000D78BA"/>
    <w:rsid w:val="000E0799"/>
    <w:rsid w:val="000E15C0"/>
    <w:rsid w:val="000E21A4"/>
    <w:rsid w:val="000E2958"/>
    <w:rsid w:val="000E3D80"/>
    <w:rsid w:val="000E41AC"/>
    <w:rsid w:val="000E4D74"/>
    <w:rsid w:val="000E58AD"/>
    <w:rsid w:val="000E5B02"/>
    <w:rsid w:val="000E6085"/>
    <w:rsid w:val="000E622E"/>
    <w:rsid w:val="000E6569"/>
    <w:rsid w:val="000E6922"/>
    <w:rsid w:val="000E7A6F"/>
    <w:rsid w:val="000E7F8E"/>
    <w:rsid w:val="000F0727"/>
    <w:rsid w:val="000F15BA"/>
    <w:rsid w:val="000F201D"/>
    <w:rsid w:val="000F2039"/>
    <w:rsid w:val="000F24EB"/>
    <w:rsid w:val="000F262A"/>
    <w:rsid w:val="000F36A2"/>
    <w:rsid w:val="000F40E6"/>
    <w:rsid w:val="000F4172"/>
    <w:rsid w:val="000F5069"/>
    <w:rsid w:val="000F6361"/>
    <w:rsid w:val="000F64CD"/>
    <w:rsid w:val="000F6E11"/>
    <w:rsid w:val="000F7525"/>
    <w:rsid w:val="000F7763"/>
    <w:rsid w:val="000F7B9A"/>
    <w:rsid w:val="0010038A"/>
    <w:rsid w:val="0010055B"/>
    <w:rsid w:val="00100B6E"/>
    <w:rsid w:val="00100DEC"/>
    <w:rsid w:val="00101D2A"/>
    <w:rsid w:val="00101DC6"/>
    <w:rsid w:val="00103F2F"/>
    <w:rsid w:val="00104049"/>
    <w:rsid w:val="0010464A"/>
    <w:rsid w:val="00106032"/>
    <w:rsid w:val="00106D0F"/>
    <w:rsid w:val="0010712C"/>
    <w:rsid w:val="00110782"/>
    <w:rsid w:val="00111690"/>
    <w:rsid w:val="001134A5"/>
    <w:rsid w:val="0011387B"/>
    <w:rsid w:val="0011476E"/>
    <w:rsid w:val="0011510D"/>
    <w:rsid w:val="00115231"/>
    <w:rsid w:val="00115A9B"/>
    <w:rsid w:val="00115B03"/>
    <w:rsid w:val="0011642C"/>
    <w:rsid w:val="00116815"/>
    <w:rsid w:val="00117300"/>
    <w:rsid w:val="00121DBF"/>
    <w:rsid w:val="00122669"/>
    <w:rsid w:val="00123287"/>
    <w:rsid w:val="00123841"/>
    <w:rsid w:val="00123CAC"/>
    <w:rsid w:val="001240D4"/>
    <w:rsid w:val="00124A31"/>
    <w:rsid w:val="00125B01"/>
    <w:rsid w:val="001263B3"/>
    <w:rsid w:val="0012682D"/>
    <w:rsid w:val="00126CDF"/>
    <w:rsid w:val="001273C7"/>
    <w:rsid w:val="0012790F"/>
    <w:rsid w:val="00130641"/>
    <w:rsid w:val="00131F48"/>
    <w:rsid w:val="001328A8"/>
    <w:rsid w:val="00132D05"/>
    <w:rsid w:val="00132E09"/>
    <w:rsid w:val="001330FB"/>
    <w:rsid w:val="00133373"/>
    <w:rsid w:val="00133E5D"/>
    <w:rsid w:val="00134465"/>
    <w:rsid w:val="00135270"/>
    <w:rsid w:val="00136AE6"/>
    <w:rsid w:val="00136DF7"/>
    <w:rsid w:val="00137346"/>
    <w:rsid w:val="001374BB"/>
    <w:rsid w:val="00137741"/>
    <w:rsid w:val="00137B1D"/>
    <w:rsid w:val="00137B77"/>
    <w:rsid w:val="00137CEC"/>
    <w:rsid w:val="00137E9E"/>
    <w:rsid w:val="001403BB"/>
    <w:rsid w:val="00142609"/>
    <w:rsid w:val="00142D4A"/>
    <w:rsid w:val="00142E73"/>
    <w:rsid w:val="00143715"/>
    <w:rsid w:val="001437E9"/>
    <w:rsid w:val="00143831"/>
    <w:rsid w:val="00143E07"/>
    <w:rsid w:val="0014528E"/>
    <w:rsid w:val="00145675"/>
    <w:rsid w:val="00145B85"/>
    <w:rsid w:val="00146942"/>
    <w:rsid w:val="001472F6"/>
    <w:rsid w:val="00147636"/>
    <w:rsid w:val="00147986"/>
    <w:rsid w:val="0015054C"/>
    <w:rsid w:val="00151060"/>
    <w:rsid w:val="00151086"/>
    <w:rsid w:val="00151260"/>
    <w:rsid w:val="001514BD"/>
    <w:rsid w:val="001519A0"/>
    <w:rsid w:val="00151C13"/>
    <w:rsid w:val="0015236E"/>
    <w:rsid w:val="0015250B"/>
    <w:rsid w:val="0015258A"/>
    <w:rsid w:val="001527CE"/>
    <w:rsid w:val="00152C69"/>
    <w:rsid w:val="00153C81"/>
    <w:rsid w:val="001549CE"/>
    <w:rsid w:val="00154F3B"/>
    <w:rsid w:val="00155082"/>
    <w:rsid w:val="001551E5"/>
    <w:rsid w:val="001569B7"/>
    <w:rsid w:val="00156D0F"/>
    <w:rsid w:val="00157F14"/>
    <w:rsid w:val="00157F35"/>
    <w:rsid w:val="001601DF"/>
    <w:rsid w:val="00161781"/>
    <w:rsid w:val="00162868"/>
    <w:rsid w:val="001628CC"/>
    <w:rsid w:val="00162990"/>
    <w:rsid w:val="00163759"/>
    <w:rsid w:val="001637BF"/>
    <w:rsid w:val="001640DF"/>
    <w:rsid w:val="0016438A"/>
    <w:rsid w:val="00164688"/>
    <w:rsid w:val="00164C7D"/>
    <w:rsid w:val="00166386"/>
    <w:rsid w:val="0016642B"/>
    <w:rsid w:val="001667C5"/>
    <w:rsid w:val="0016698A"/>
    <w:rsid w:val="00166B5D"/>
    <w:rsid w:val="001673BA"/>
    <w:rsid w:val="00167D6D"/>
    <w:rsid w:val="00170078"/>
    <w:rsid w:val="001700D1"/>
    <w:rsid w:val="00170B82"/>
    <w:rsid w:val="001714C1"/>
    <w:rsid w:val="00171E17"/>
    <w:rsid w:val="001724DE"/>
    <w:rsid w:val="00172667"/>
    <w:rsid w:val="001738D3"/>
    <w:rsid w:val="00174031"/>
    <w:rsid w:val="00174573"/>
    <w:rsid w:val="001749C7"/>
    <w:rsid w:val="001754BD"/>
    <w:rsid w:val="001766D7"/>
    <w:rsid w:val="0017704A"/>
    <w:rsid w:val="00177282"/>
    <w:rsid w:val="00177B93"/>
    <w:rsid w:val="00180346"/>
    <w:rsid w:val="00181E06"/>
    <w:rsid w:val="0018230A"/>
    <w:rsid w:val="0018255A"/>
    <w:rsid w:val="0018267C"/>
    <w:rsid w:val="001826BB"/>
    <w:rsid w:val="001830D8"/>
    <w:rsid w:val="0018397A"/>
    <w:rsid w:val="00183FED"/>
    <w:rsid w:val="0018623D"/>
    <w:rsid w:val="00186E22"/>
    <w:rsid w:val="00187BE0"/>
    <w:rsid w:val="0019058E"/>
    <w:rsid w:val="0019074F"/>
    <w:rsid w:val="00191353"/>
    <w:rsid w:val="00191EFF"/>
    <w:rsid w:val="00192694"/>
    <w:rsid w:val="0019301C"/>
    <w:rsid w:val="00194007"/>
    <w:rsid w:val="001944EA"/>
    <w:rsid w:val="001945AB"/>
    <w:rsid w:val="00194BAB"/>
    <w:rsid w:val="00194EED"/>
    <w:rsid w:val="001957B5"/>
    <w:rsid w:val="001974FD"/>
    <w:rsid w:val="00197DF4"/>
    <w:rsid w:val="001A07D3"/>
    <w:rsid w:val="001A0DE0"/>
    <w:rsid w:val="001A11EC"/>
    <w:rsid w:val="001A12EE"/>
    <w:rsid w:val="001A1D63"/>
    <w:rsid w:val="001A27B2"/>
    <w:rsid w:val="001A3B3E"/>
    <w:rsid w:val="001A510E"/>
    <w:rsid w:val="001A52E8"/>
    <w:rsid w:val="001A5A7D"/>
    <w:rsid w:val="001A5B5E"/>
    <w:rsid w:val="001A5D68"/>
    <w:rsid w:val="001A634C"/>
    <w:rsid w:val="001B09C2"/>
    <w:rsid w:val="001B1447"/>
    <w:rsid w:val="001B1BBD"/>
    <w:rsid w:val="001B1D97"/>
    <w:rsid w:val="001B2F3A"/>
    <w:rsid w:val="001B3113"/>
    <w:rsid w:val="001B34A8"/>
    <w:rsid w:val="001B34C3"/>
    <w:rsid w:val="001B4989"/>
    <w:rsid w:val="001B5CAF"/>
    <w:rsid w:val="001B5D31"/>
    <w:rsid w:val="001B5F99"/>
    <w:rsid w:val="001B6412"/>
    <w:rsid w:val="001B6762"/>
    <w:rsid w:val="001C10C7"/>
    <w:rsid w:val="001C110E"/>
    <w:rsid w:val="001C236D"/>
    <w:rsid w:val="001C2775"/>
    <w:rsid w:val="001C326E"/>
    <w:rsid w:val="001C32B8"/>
    <w:rsid w:val="001C3488"/>
    <w:rsid w:val="001C4724"/>
    <w:rsid w:val="001C487C"/>
    <w:rsid w:val="001C59FE"/>
    <w:rsid w:val="001C6255"/>
    <w:rsid w:val="001C70BB"/>
    <w:rsid w:val="001D2730"/>
    <w:rsid w:val="001D377D"/>
    <w:rsid w:val="001D3D90"/>
    <w:rsid w:val="001D4982"/>
    <w:rsid w:val="001D4A69"/>
    <w:rsid w:val="001D56AA"/>
    <w:rsid w:val="001D57BE"/>
    <w:rsid w:val="001D5B25"/>
    <w:rsid w:val="001D5DDD"/>
    <w:rsid w:val="001D641C"/>
    <w:rsid w:val="001D6465"/>
    <w:rsid w:val="001D6A11"/>
    <w:rsid w:val="001D6B84"/>
    <w:rsid w:val="001D7FD4"/>
    <w:rsid w:val="001D7FE2"/>
    <w:rsid w:val="001E00D5"/>
    <w:rsid w:val="001E02B9"/>
    <w:rsid w:val="001E08A4"/>
    <w:rsid w:val="001E0A98"/>
    <w:rsid w:val="001E12ED"/>
    <w:rsid w:val="001E3010"/>
    <w:rsid w:val="001E322A"/>
    <w:rsid w:val="001E3310"/>
    <w:rsid w:val="001E3656"/>
    <w:rsid w:val="001E5E63"/>
    <w:rsid w:val="001E62EE"/>
    <w:rsid w:val="001E66D9"/>
    <w:rsid w:val="001E6E1A"/>
    <w:rsid w:val="001E70D5"/>
    <w:rsid w:val="001E75D0"/>
    <w:rsid w:val="001F071C"/>
    <w:rsid w:val="001F0D96"/>
    <w:rsid w:val="001F223B"/>
    <w:rsid w:val="001F3CFD"/>
    <w:rsid w:val="001F3FBD"/>
    <w:rsid w:val="001F401A"/>
    <w:rsid w:val="001F4D8F"/>
    <w:rsid w:val="001F5642"/>
    <w:rsid w:val="001F69BC"/>
    <w:rsid w:val="001F74D4"/>
    <w:rsid w:val="001F76B5"/>
    <w:rsid w:val="00200DD6"/>
    <w:rsid w:val="0020120C"/>
    <w:rsid w:val="002018E7"/>
    <w:rsid w:val="0020211A"/>
    <w:rsid w:val="00202DCF"/>
    <w:rsid w:val="0020311E"/>
    <w:rsid w:val="00203311"/>
    <w:rsid w:val="002042D6"/>
    <w:rsid w:val="0020445C"/>
    <w:rsid w:val="0020487E"/>
    <w:rsid w:val="00204D48"/>
    <w:rsid w:val="00205293"/>
    <w:rsid w:val="0020551E"/>
    <w:rsid w:val="0020573A"/>
    <w:rsid w:val="00205931"/>
    <w:rsid w:val="0020613B"/>
    <w:rsid w:val="00206620"/>
    <w:rsid w:val="00206765"/>
    <w:rsid w:val="00207E6F"/>
    <w:rsid w:val="002100D9"/>
    <w:rsid w:val="002105F5"/>
    <w:rsid w:val="00210F45"/>
    <w:rsid w:val="00210F86"/>
    <w:rsid w:val="002112F6"/>
    <w:rsid w:val="002115FA"/>
    <w:rsid w:val="00211644"/>
    <w:rsid w:val="00212075"/>
    <w:rsid w:val="0021269E"/>
    <w:rsid w:val="00212F0F"/>
    <w:rsid w:val="00213216"/>
    <w:rsid w:val="00213AA0"/>
    <w:rsid w:val="00213B8A"/>
    <w:rsid w:val="00214C15"/>
    <w:rsid w:val="00214F5B"/>
    <w:rsid w:val="0021589B"/>
    <w:rsid w:val="0021590B"/>
    <w:rsid w:val="00216530"/>
    <w:rsid w:val="0021731F"/>
    <w:rsid w:val="00217B9C"/>
    <w:rsid w:val="00217E1B"/>
    <w:rsid w:val="00217EAB"/>
    <w:rsid w:val="0022097D"/>
    <w:rsid w:val="002212D7"/>
    <w:rsid w:val="002229FD"/>
    <w:rsid w:val="00222F0C"/>
    <w:rsid w:val="00223820"/>
    <w:rsid w:val="0022498C"/>
    <w:rsid w:val="00224DF1"/>
    <w:rsid w:val="00225282"/>
    <w:rsid w:val="00225D8B"/>
    <w:rsid w:val="002261DE"/>
    <w:rsid w:val="002267BC"/>
    <w:rsid w:val="00226819"/>
    <w:rsid w:val="00226CD0"/>
    <w:rsid w:val="00226D4D"/>
    <w:rsid w:val="002277F5"/>
    <w:rsid w:val="002278E9"/>
    <w:rsid w:val="00227EEB"/>
    <w:rsid w:val="00230052"/>
    <w:rsid w:val="00230444"/>
    <w:rsid w:val="00230ACF"/>
    <w:rsid w:val="00230B16"/>
    <w:rsid w:val="00230C10"/>
    <w:rsid w:val="00230EAB"/>
    <w:rsid w:val="0023183F"/>
    <w:rsid w:val="00232633"/>
    <w:rsid w:val="00232765"/>
    <w:rsid w:val="00232BF1"/>
    <w:rsid w:val="00232C9B"/>
    <w:rsid w:val="00232EC6"/>
    <w:rsid w:val="002335DA"/>
    <w:rsid w:val="002340AE"/>
    <w:rsid w:val="00234164"/>
    <w:rsid w:val="00234714"/>
    <w:rsid w:val="00234BED"/>
    <w:rsid w:val="002353CC"/>
    <w:rsid w:val="00235874"/>
    <w:rsid w:val="00236269"/>
    <w:rsid w:val="002362E7"/>
    <w:rsid w:val="002373EB"/>
    <w:rsid w:val="0024019D"/>
    <w:rsid w:val="0024086F"/>
    <w:rsid w:val="00240B9E"/>
    <w:rsid w:val="00241D59"/>
    <w:rsid w:val="00241F59"/>
    <w:rsid w:val="002428A0"/>
    <w:rsid w:val="002429D3"/>
    <w:rsid w:val="0024382A"/>
    <w:rsid w:val="00243834"/>
    <w:rsid w:val="00244270"/>
    <w:rsid w:val="002453EC"/>
    <w:rsid w:val="00250F28"/>
    <w:rsid w:val="002516D6"/>
    <w:rsid w:val="002519CA"/>
    <w:rsid w:val="00251E2C"/>
    <w:rsid w:val="002520D4"/>
    <w:rsid w:val="0025235F"/>
    <w:rsid w:val="002524BE"/>
    <w:rsid w:val="002529D5"/>
    <w:rsid w:val="00253839"/>
    <w:rsid w:val="0025399F"/>
    <w:rsid w:val="00253E02"/>
    <w:rsid w:val="00254640"/>
    <w:rsid w:val="00254E7A"/>
    <w:rsid w:val="00254F32"/>
    <w:rsid w:val="002555F1"/>
    <w:rsid w:val="00256EAB"/>
    <w:rsid w:val="00260591"/>
    <w:rsid w:val="00260895"/>
    <w:rsid w:val="00260D88"/>
    <w:rsid w:val="00261722"/>
    <w:rsid w:val="00262E52"/>
    <w:rsid w:val="00262F27"/>
    <w:rsid w:val="00264CEF"/>
    <w:rsid w:val="00265C0D"/>
    <w:rsid w:val="0026636E"/>
    <w:rsid w:val="002666F1"/>
    <w:rsid w:val="0027048E"/>
    <w:rsid w:val="00270BBC"/>
    <w:rsid w:val="00270CCD"/>
    <w:rsid w:val="00270F7E"/>
    <w:rsid w:val="00271330"/>
    <w:rsid w:val="002719CF"/>
    <w:rsid w:val="002724D0"/>
    <w:rsid w:val="002734C1"/>
    <w:rsid w:val="002736A3"/>
    <w:rsid w:val="00273FBC"/>
    <w:rsid w:val="00273FBD"/>
    <w:rsid w:val="00274150"/>
    <w:rsid w:val="002746CB"/>
    <w:rsid w:val="0027486A"/>
    <w:rsid w:val="002757FE"/>
    <w:rsid w:val="00276E45"/>
    <w:rsid w:val="00277641"/>
    <w:rsid w:val="00277F19"/>
    <w:rsid w:val="00281FB6"/>
    <w:rsid w:val="002823E0"/>
    <w:rsid w:val="0028354B"/>
    <w:rsid w:val="00284FD6"/>
    <w:rsid w:val="00285172"/>
    <w:rsid w:val="0028537B"/>
    <w:rsid w:val="00285BB2"/>
    <w:rsid w:val="0028630B"/>
    <w:rsid w:val="0028694C"/>
    <w:rsid w:val="0028782F"/>
    <w:rsid w:val="00290190"/>
    <w:rsid w:val="002905D3"/>
    <w:rsid w:val="002910EB"/>
    <w:rsid w:val="00292EBF"/>
    <w:rsid w:val="00292F42"/>
    <w:rsid w:val="00293ACB"/>
    <w:rsid w:val="00294081"/>
    <w:rsid w:val="00294352"/>
    <w:rsid w:val="00294667"/>
    <w:rsid w:val="00294733"/>
    <w:rsid w:val="00294A6D"/>
    <w:rsid w:val="00295143"/>
    <w:rsid w:val="00296170"/>
    <w:rsid w:val="00296F58"/>
    <w:rsid w:val="00297809"/>
    <w:rsid w:val="00297A24"/>
    <w:rsid w:val="002A1263"/>
    <w:rsid w:val="002A12AA"/>
    <w:rsid w:val="002A171C"/>
    <w:rsid w:val="002A1850"/>
    <w:rsid w:val="002A2101"/>
    <w:rsid w:val="002A28E1"/>
    <w:rsid w:val="002A300F"/>
    <w:rsid w:val="002A3122"/>
    <w:rsid w:val="002A39DA"/>
    <w:rsid w:val="002A3B2B"/>
    <w:rsid w:val="002A4626"/>
    <w:rsid w:val="002A5207"/>
    <w:rsid w:val="002A624F"/>
    <w:rsid w:val="002A641D"/>
    <w:rsid w:val="002B0D82"/>
    <w:rsid w:val="002B1C9A"/>
    <w:rsid w:val="002B1CE5"/>
    <w:rsid w:val="002B2B23"/>
    <w:rsid w:val="002B3463"/>
    <w:rsid w:val="002B386F"/>
    <w:rsid w:val="002B38B3"/>
    <w:rsid w:val="002B3A92"/>
    <w:rsid w:val="002B3E1D"/>
    <w:rsid w:val="002B5119"/>
    <w:rsid w:val="002B56D6"/>
    <w:rsid w:val="002B7600"/>
    <w:rsid w:val="002B7EE6"/>
    <w:rsid w:val="002C032E"/>
    <w:rsid w:val="002C123F"/>
    <w:rsid w:val="002C27EF"/>
    <w:rsid w:val="002C3BDC"/>
    <w:rsid w:val="002C3F8C"/>
    <w:rsid w:val="002C466C"/>
    <w:rsid w:val="002C46C0"/>
    <w:rsid w:val="002C5364"/>
    <w:rsid w:val="002C665F"/>
    <w:rsid w:val="002C71AD"/>
    <w:rsid w:val="002C74D8"/>
    <w:rsid w:val="002C7E13"/>
    <w:rsid w:val="002C7F62"/>
    <w:rsid w:val="002D0867"/>
    <w:rsid w:val="002D0DD5"/>
    <w:rsid w:val="002D1348"/>
    <w:rsid w:val="002D139E"/>
    <w:rsid w:val="002D1715"/>
    <w:rsid w:val="002D18D5"/>
    <w:rsid w:val="002D1CE0"/>
    <w:rsid w:val="002D24B0"/>
    <w:rsid w:val="002D2B1D"/>
    <w:rsid w:val="002D3535"/>
    <w:rsid w:val="002D361B"/>
    <w:rsid w:val="002D3E79"/>
    <w:rsid w:val="002D4847"/>
    <w:rsid w:val="002D4EAB"/>
    <w:rsid w:val="002D60FE"/>
    <w:rsid w:val="002D6548"/>
    <w:rsid w:val="002D6DD3"/>
    <w:rsid w:val="002D7D18"/>
    <w:rsid w:val="002E0402"/>
    <w:rsid w:val="002E31BE"/>
    <w:rsid w:val="002E32A3"/>
    <w:rsid w:val="002E364A"/>
    <w:rsid w:val="002E4200"/>
    <w:rsid w:val="002E4508"/>
    <w:rsid w:val="002E4C2C"/>
    <w:rsid w:val="002E56FD"/>
    <w:rsid w:val="002E59CA"/>
    <w:rsid w:val="002E629D"/>
    <w:rsid w:val="002E6CC9"/>
    <w:rsid w:val="002E6F8D"/>
    <w:rsid w:val="002F06B4"/>
    <w:rsid w:val="002F0A9A"/>
    <w:rsid w:val="002F0ED0"/>
    <w:rsid w:val="002F0F29"/>
    <w:rsid w:val="002F179B"/>
    <w:rsid w:val="002F1BFC"/>
    <w:rsid w:val="002F238F"/>
    <w:rsid w:val="002F2A2D"/>
    <w:rsid w:val="002F2B07"/>
    <w:rsid w:val="002F3D0A"/>
    <w:rsid w:val="002F420F"/>
    <w:rsid w:val="002F4DB3"/>
    <w:rsid w:val="002F5466"/>
    <w:rsid w:val="002F6212"/>
    <w:rsid w:val="002F667C"/>
    <w:rsid w:val="002F7B75"/>
    <w:rsid w:val="00300C13"/>
    <w:rsid w:val="003020DC"/>
    <w:rsid w:val="00302209"/>
    <w:rsid w:val="00302838"/>
    <w:rsid w:val="00302995"/>
    <w:rsid w:val="00303A27"/>
    <w:rsid w:val="00303FCA"/>
    <w:rsid w:val="0030440E"/>
    <w:rsid w:val="003045B2"/>
    <w:rsid w:val="003046FA"/>
    <w:rsid w:val="00305B6C"/>
    <w:rsid w:val="0030611E"/>
    <w:rsid w:val="003064CE"/>
    <w:rsid w:val="00306F75"/>
    <w:rsid w:val="0031049D"/>
    <w:rsid w:val="00311046"/>
    <w:rsid w:val="003118AB"/>
    <w:rsid w:val="0031206D"/>
    <w:rsid w:val="003122CE"/>
    <w:rsid w:val="00312384"/>
    <w:rsid w:val="0031306E"/>
    <w:rsid w:val="003133D1"/>
    <w:rsid w:val="003148E7"/>
    <w:rsid w:val="00314F66"/>
    <w:rsid w:val="00315B0C"/>
    <w:rsid w:val="0031636E"/>
    <w:rsid w:val="00316B9B"/>
    <w:rsid w:val="0031717A"/>
    <w:rsid w:val="00317935"/>
    <w:rsid w:val="00317AC5"/>
    <w:rsid w:val="00317ACF"/>
    <w:rsid w:val="00317C44"/>
    <w:rsid w:val="00317FFE"/>
    <w:rsid w:val="003215BC"/>
    <w:rsid w:val="0032252C"/>
    <w:rsid w:val="00322DAC"/>
    <w:rsid w:val="003236F4"/>
    <w:rsid w:val="00325374"/>
    <w:rsid w:val="00325818"/>
    <w:rsid w:val="00325B92"/>
    <w:rsid w:val="00325CF9"/>
    <w:rsid w:val="00326C5B"/>
    <w:rsid w:val="00327501"/>
    <w:rsid w:val="0032780E"/>
    <w:rsid w:val="0033091E"/>
    <w:rsid w:val="003321A6"/>
    <w:rsid w:val="00332F15"/>
    <w:rsid w:val="003330CA"/>
    <w:rsid w:val="00334070"/>
    <w:rsid w:val="00334103"/>
    <w:rsid w:val="00334119"/>
    <w:rsid w:val="00334133"/>
    <w:rsid w:val="0033452B"/>
    <w:rsid w:val="003345D8"/>
    <w:rsid w:val="00334746"/>
    <w:rsid w:val="00334BE3"/>
    <w:rsid w:val="00334EDA"/>
    <w:rsid w:val="003401A7"/>
    <w:rsid w:val="00340494"/>
    <w:rsid w:val="003404D0"/>
    <w:rsid w:val="00340B85"/>
    <w:rsid w:val="00342113"/>
    <w:rsid w:val="003422E7"/>
    <w:rsid w:val="003423E4"/>
    <w:rsid w:val="00342537"/>
    <w:rsid w:val="00342A09"/>
    <w:rsid w:val="00343C27"/>
    <w:rsid w:val="003447C5"/>
    <w:rsid w:val="00344C66"/>
    <w:rsid w:val="0034541B"/>
    <w:rsid w:val="00345D2F"/>
    <w:rsid w:val="00346366"/>
    <w:rsid w:val="00346818"/>
    <w:rsid w:val="0034792E"/>
    <w:rsid w:val="00347A88"/>
    <w:rsid w:val="00347A9D"/>
    <w:rsid w:val="003503BD"/>
    <w:rsid w:val="00350680"/>
    <w:rsid w:val="00350D84"/>
    <w:rsid w:val="00350FFA"/>
    <w:rsid w:val="003514C5"/>
    <w:rsid w:val="0035162B"/>
    <w:rsid w:val="00351FF4"/>
    <w:rsid w:val="003521B2"/>
    <w:rsid w:val="0035286D"/>
    <w:rsid w:val="003529FE"/>
    <w:rsid w:val="00352B93"/>
    <w:rsid w:val="00352C49"/>
    <w:rsid w:val="00353125"/>
    <w:rsid w:val="00353469"/>
    <w:rsid w:val="003541B8"/>
    <w:rsid w:val="0035686B"/>
    <w:rsid w:val="003569C4"/>
    <w:rsid w:val="00357134"/>
    <w:rsid w:val="00357618"/>
    <w:rsid w:val="00357B65"/>
    <w:rsid w:val="00357CC3"/>
    <w:rsid w:val="00360E6D"/>
    <w:rsid w:val="0036118F"/>
    <w:rsid w:val="003613EC"/>
    <w:rsid w:val="00361413"/>
    <w:rsid w:val="0036153B"/>
    <w:rsid w:val="00361ABB"/>
    <w:rsid w:val="00361B8D"/>
    <w:rsid w:val="00361CBC"/>
    <w:rsid w:val="0036208F"/>
    <w:rsid w:val="003625F0"/>
    <w:rsid w:val="003631E4"/>
    <w:rsid w:val="003634AE"/>
    <w:rsid w:val="0036474D"/>
    <w:rsid w:val="00364B8C"/>
    <w:rsid w:val="003656EF"/>
    <w:rsid w:val="003659D1"/>
    <w:rsid w:val="00370363"/>
    <w:rsid w:val="0037057A"/>
    <w:rsid w:val="003708B3"/>
    <w:rsid w:val="00371208"/>
    <w:rsid w:val="0037195D"/>
    <w:rsid w:val="003723DF"/>
    <w:rsid w:val="003736E9"/>
    <w:rsid w:val="003739B6"/>
    <w:rsid w:val="00375247"/>
    <w:rsid w:val="003754FD"/>
    <w:rsid w:val="0037682F"/>
    <w:rsid w:val="0037798A"/>
    <w:rsid w:val="003779C3"/>
    <w:rsid w:val="003816F4"/>
    <w:rsid w:val="0038178F"/>
    <w:rsid w:val="00381F12"/>
    <w:rsid w:val="00382519"/>
    <w:rsid w:val="00382C6C"/>
    <w:rsid w:val="00382F07"/>
    <w:rsid w:val="0038322C"/>
    <w:rsid w:val="00384799"/>
    <w:rsid w:val="00384EE0"/>
    <w:rsid w:val="00384FE7"/>
    <w:rsid w:val="003853C0"/>
    <w:rsid w:val="00385EED"/>
    <w:rsid w:val="00386D58"/>
    <w:rsid w:val="00387A74"/>
    <w:rsid w:val="00390045"/>
    <w:rsid w:val="00391851"/>
    <w:rsid w:val="00393D48"/>
    <w:rsid w:val="00393EF9"/>
    <w:rsid w:val="00393F45"/>
    <w:rsid w:val="00395AFE"/>
    <w:rsid w:val="00396648"/>
    <w:rsid w:val="00397292"/>
    <w:rsid w:val="003A00B1"/>
    <w:rsid w:val="003A02F8"/>
    <w:rsid w:val="003A11E0"/>
    <w:rsid w:val="003A1DA4"/>
    <w:rsid w:val="003A2ABF"/>
    <w:rsid w:val="003A3304"/>
    <w:rsid w:val="003A4C1E"/>
    <w:rsid w:val="003A4DE4"/>
    <w:rsid w:val="003A5653"/>
    <w:rsid w:val="003A5A36"/>
    <w:rsid w:val="003A6256"/>
    <w:rsid w:val="003A62D6"/>
    <w:rsid w:val="003A639F"/>
    <w:rsid w:val="003A6B4C"/>
    <w:rsid w:val="003A78F3"/>
    <w:rsid w:val="003B0737"/>
    <w:rsid w:val="003B0A72"/>
    <w:rsid w:val="003B16F0"/>
    <w:rsid w:val="003B1E93"/>
    <w:rsid w:val="003B1F95"/>
    <w:rsid w:val="003B2B1D"/>
    <w:rsid w:val="003B2CE7"/>
    <w:rsid w:val="003B3288"/>
    <w:rsid w:val="003B4828"/>
    <w:rsid w:val="003B4FC5"/>
    <w:rsid w:val="003B513B"/>
    <w:rsid w:val="003B57F1"/>
    <w:rsid w:val="003B6196"/>
    <w:rsid w:val="003B6EAF"/>
    <w:rsid w:val="003C19C1"/>
    <w:rsid w:val="003C24B8"/>
    <w:rsid w:val="003C2A9C"/>
    <w:rsid w:val="003C390F"/>
    <w:rsid w:val="003C43CD"/>
    <w:rsid w:val="003C48FB"/>
    <w:rsid w:val="003C4D25"/>
    <w:rsid w:val="003C52D7"/>
    <w:rsid w:val="003C60BA"/>
    <w:rsid w:val="003C6948"/>
    <w:rsid w:val="003C6AA2"/>
    <w:rsid w:val="003D010C"/>
    <w:rsid w:val="003D0218"/>
    <w:rsid w:val="003D0A66"/>
    <w:rsid w:val="003D1F6D"/>
    <w:rsid w:val="003D29EA"/>
    <w:rsid w:val="003D38F2"/>
    <w:rsid w:val="003D3E74"/>
    <w:rsid w:val="003D4266"/>
    <w:rsid w:val="003D46F9"/>
    <w:rsid w:val="003D55E7"/>
    <w:rsid w:val="003E0111"/>
    <w:rsid w:val="003E0D6B"/>
    <w:rsid w:val="003E1B96"/>
    <w:rsid w:val="003E250D"/>
    <w:rsid w:val="003E2C67"/>
    <w:rsid w:val="003E2D07"/>
    <w:rsid w:val="003E407E"/>
    <w:rsid w:val="003E728A"/>
    <w:rsid w:val="003E7AE5"/>
    <w:rsid w:val="003F1502"/>
    <w:rsid w:val="003F1D0B"/>
    <w:rsid w:val="003F3AC5"/>
    <w:rsid w:val="003F3B74"/>
    <w:rsid w:val="003F3CA2"/>
    <w:rsid w:val="003F53D6"/>
    <w:rsid w:val="003F5DC1"/>
    <w:rsid w:val="003F69A9"/>
    <w:rsid w:val="003F6DE3"/>
    <w:rsid w:val="003F7AC2"/>
    <w:rsid w:val="003F7E43"/>
    <w:rsid w:val="003F7F63"/>
    <w:rsid w:val="0040082B"/>
    <w:rsid w:val="00400870"/>
    <w:rsid w:val="004019AF"/>
    <w:rsid w:val="00401A8F"/>
    <w:rsid w:val="00401E02"/>
    <w:rsid w:val="00402039"/>
    <w:rsid w:val="00402ACA"/>
    <w:rsid w:val="00402FB3"/>
    <w:rsid w:val="00403144"/>
    <w:rsid w:val="0040530D"/>
    <w:rsid w:val="004060EB"/>
    <w:rsid w:val="004066C7"/>
    <w:rsid w:val="00406B72"/>
    <w:rsid w:val="00406C7D"/>
    <w:rsid w:val="00406D90"/>
    <w:rsid w:val="004071A0"/>
    <w:rsid w:val="004108B0"/>
    <w:rsid w:val="00411E35"/>
    <w:rsid w:val="004130E4"/>
    <w:rsid w:val="00413787"/>
    <w:rsid w:val="00413B30"/>
    <w:rsid w:val="004151C9"/>
    <w:rsid w:val="00415E90"/>
    <w:rsid w:val="00416D9C"/>
    <w:rsid w:val="004170BF"/>
    <w:rsid w:val="00420681"/>
    <w:rsid w:val="0042164D"/>
    <w:rsid w:val="004220B8"/>
    <w:rsid w:val="00422418"/>
    <w:rsid w:val="00422527"/>
    <w:rsid w:val="00422EFC"/>
    <w:rsid w:val="00423050"/>
    <w:rsid w:val="0042334A"/>
    <w:rsid w:val="004235C9"/>
    <w:rsid w:val="004236BD"/>
    <w:rsid w:val="00423E89"/>
    <w:rsid w:val="0042448B"/>
    <w:rsid w:val="004244D0"/>
    <w:rsid w:val="004246E8"/>
    <w:rsid w:val="00424989"/>
    <w:rsid w:val="00425EF3"/>
    <w:rsid w:val="004260C5"/>
    <w:rsid w:val="00426FD0"/>
    <w:rsid w:val="00427FAA"/>
    <w:rsid w:val="00430363"/>
    <w:rsid w:val="00430E45"/>
    <w:rsid w:val="00430F17"/>
    <w:rsid w:val="00431EE5"/>
    <w:rsid w:val="00432E3C"/>
    <w:rsid w:val="00433256"/>
    <w:rsid w:val="00433C3C"/>
    <w:rsid w:val="00433E22"/>
    <w:rsid w:val="00436BE1"/>
    <w:rsid w:val="004401F4"/>
    <w:rsid w:val="00440867"/>
    <w:rsid w:val="004411D1"/>
    <w:rsid w:val="004415B3"/>
    <w:rsid w:val="00441654"/>
    <w:rsid w:val="00443096"/>
    <w:rsid w:val="00443469"/>
    <w:rsid w:val="004437BD"/>
    <w:rsid w:val="00444910"/>
    <w:rsid w:val="00445099"/>
    <w:rsid w:val="0044559B"/>
    <w:rsid w:val="00446B3F"/>
    <w:rsid w:val="00446BA9"/>
    <w:rsid w:val="00450FA3"/>
    <w:rsid w:val="00452289"/>
    <w:rsid w:val="00453BAC"/>
    <w:rsid w:val="00453C04"/>
    <w:rsid w:val="0045435A"/>
    <w:rsid w:val="00455848"/>
    <w:rsid w:val="004562E5"/>
    <w:rsid w:val="00456BE0"/>
    <w:rsid w:val="00456F41"/>
    <w:rsid w:val="004572EA"/>
    <w:rsid w:val="00460235"/>
    <w:rsid w:val="00465731"/>
    <w:rsid w:val="00465BF4"/>
    <w:rsid w:val="00465E9D"/>
    <w:rsid w:val="00466308"/>
    <w:rsid w:val="004669CC"/>
    <w:rsid w:val="00466AEC"/>
    <w:rsid w:val="00466EEA"/>
    <w:rsid w:val="00467A45"/>
    <w:rsid w:val="00467A65"/>
    <w:rsid w:val="00470308"/>
    <w:rsid w:val="004704B6"/>
    <w:rsid w:val="004708C2"/>
    <w:rsid w:val="00471011"/>
    <w:rsid w:val="00471DC3"/>
    <w:rsid w:val="00472079"/>
    <w:rsid w:val="004732B9"/>
    <w:rsid w:val="0047352F"/>
    <w:rsid w:val="00473772"/>
    <w:rsid w:val="00474316"/>
    <w:rsid w:val="00474F80"/>
    <w:rsid w:val="00475577"/>
    <w:rsid w:val="00476834"/>
    <w:rsid w:val="00476AAE"/>
    <w:rsid w:val="004808B8"/>
    <w:rsid w:val="004811DF"/>
    <w:rsid w:val="0048121A"/>
    <w:rsid w:val="00481363"/>
    <w:rsid w:val="00481A86"/>
    <w:rsid w:val="00481B16"/>
    <w:rsid w:val="004821DA"/>
    <w:rsid w:val="00482F5D"/>
    <w:rsid w:val="004833DA"/>
    <w:rsid w:val="0048345A"/>
    <w:rsid w:val="0048433F"/>
    <w:rsid w:val="004847FD"/>
    <w:rsid w:val="004848C9"/>
    <w:rsid w:val="00484E76"/>
    <w:rsid w:val="00485101"/>
    <w:rsid w:val="00485108"/>
    <w:rsid w:val="004853C4"/>
    <w:rsid w:val="004864C3"/>
    <w:rsid w:val="00486B27"/>
    <w:rsid w:val="0048745D"/>
    <w:rsid w:val="004903C7"/>
    <w:rsid w:val="0049047D"/>
    <w:rsid w:val="004908CE"/>
    <w:rsid w:val="00490BC1"/>
    <w:rsid w:val="00491442"/>
    <w:rsid w:val="00491547"/>
    <w:rsid w:val="0049192B"/>
    <w:rsid w:val="00491A75"/>
    <w:rsid w:val="004923DA"/>
    <w:rsid w:val="0049302A"/>
    <w:rsid w:val="00493458"/>
    <w:rsid w:val="00493E36"/>
    <w:rsid w:val="00494872"/>
    <w:rsid w:val="00494A70"/>
    <w:rsid w:val="00495816"/>
    <w:rsid w:val="00496040"/>
    <w:rsid w:val="00497764"/>
    <w:rsid w:val="004977EA"/>
    <w:rsid w:val="00497AB4"/>
    <w:rsid w:val="004A16AB"/>
    <w:rsid w:val="004A2811"/>
    <w:rsid w:val="004A33FF"/>
    <w:rsid w:val="004A3BB9"/>
    <w:rsid w:val="004A440C"/>
    <w:rsid w:val="004A52C9"/>
    <w:rsid w:val="004A5E9A"/>
    <w:rsid w:val="004A6103"/>
    <w:rsid w:val="004A616C"/>
    <w:rsid w:val="004A6794"/>
    <w:rsid w:val="004A6939"/>
    <w:rsid w:val="004A6BB4"/>
    <w:rsid w:val="004A6F97"/>
    <w:rsid w:val="004A76CE"/>
    <w:rsid w:val="004A7EC4"/>
    <w:rsid w:val="004A7FF9"/>
    <w:rsid w:val="004B0F1B"/>
    <w:rsid w:val="004B1070"/>
    <w:rsid w:val="004B157A"/>
    <w:rsid w:val="004B46AC"/>
    <w:rsid w:val="004B4CD8"/>
    <w:rsid w:val="004B5487"/>
    <w:rsid w:val="004B5AB3"/>
    <w:rsid w:val="004B782A"/>
    <w:rsid w:val="004B7D00"/>
    <w:rsid w:val="004C10E4"/>
    <w:rsid w:val="004C132F"/>
    <w:rsid w:val="004C191C"/>
    <w:rsid w:val="004C1E17"/>
    <w:rsid w:val="004C223E"/>
    <w:rsid w:val="004C27DD"/>
    <w:rsid w:val="004C2821"/>
    <w:rsid w:val="004C28D0"/>
    <w:rsid w:val="004C2DCC"/>
    <w:rsid w:val="004C46F1"/>
    <w:rsid w:val="004C4D55"/>
    <w:rsid w:val="004C5266"/>
    <w:rsid w:val="004C5358"/>
    <w:rsid w:val="004C5940"/>
    <w:rsid w:val="004C5F55"/>
    <w:rsid w:val="004C648E"/>
    <w:rsid w:val="004C6876"/>
    <w:rsid w:val="004C78F7"/>
    <w:rsid w:val="004D05D6"/>
    <w:rsid w:val="004D1DE5"/>
    <w:rsid w:val="004D2D4E"/>
    <w:rsid w:val="004D3174"/>
    <w:rsid w:val="004D3551"/>
    <w:rsid w:val="004D374E"/>
    <w:rsid w:val="004D40CB"/>
    <w:rsid w:val="004D4502"/>
    <w:rsid w:val="004D7A34"/>
    <w:rsid w:val="004E0919"/>
    <w:rsid w:val="004E0C6A"/>
    <w:rsid w:val="004E14F5"/>
    <w:rsid w:val="004E2565"/>
    <w:rsid w:val="004E29F0"/>
    <w:rsid w:val="004E2D6C"/>
    <w:rsid w:val="004E39CA"/>
    <w:rsid w:val="004E3DA9"/>
    <w:rsid w:val="004E41B4"/>
    <w:rsid w:val="004E4C17"/>
    <w:rsid w:val="004E507B"/>
    <w:rsid w:val="004E5698"/>
    <w:rsid w:val="004E659A"/>
    <w:rsid w:val="004E66F4"/>
    <w:rsid w:val="004E7CF9"/>
    <w:rsid w:val="004E7DAC"/>
    <w:rsid w:val="004E7E2D"/>
    <w:rsid w:val="004F04E9"/>
    <w:rsid w:val="004F0688"/>
    <w:rsid w:val="004F1C5A"/>
    <w:rsid w:val="004F2925"/>
    <w:rsid w:val="004F2936"/>
    <w:rsid w:val="004F2CF7"/>
    <w:rsid w:val="004F3366"/>
    <w:rsid w:val="004F459E"/>
    <w:rsid w:val="004F599C"/>
    <w:rsid w:val="004F696B"/>
    <w:rsid w:val="004F7E42"/>
    <w:rsid w:val="005002F7"/>
    <w:rsid w:val="005010DA"/>
    <w:rsid w:val="00501EDF"/>
    <w:rsid w:val="005021EF"/>
    <w:rsid w:val="0050295D"/>
    <w:rsid w:val="00503D2A"/>
    <w:rsid w:val="00504504"/>
    <w:rsid w:val="00504773"/>
    <w:rsid w:val="0050490F"/>
    <w:rsid w:val="00504DB5"/>
    <w:rsid w:val="00505430"/>
    <w:rsid w:val="0050579E"/>
    <w:rsid w:val="00505EB8"/>
    <w:rsid w:val="00506976"/>
    <w:rsid w:val="00507548"/>
    <w:rsid w:val="0050791D"/>
    <w:rsid w:val="00507974"/>
    <w:rsid w:val="00510040"/>
    <w:rsid w:val="00510276"/>
    <w:rsid w:val="005106C2"/>
    <w:rsid w:val="00511DCC"/>
    <w:rsid w:val="00512144"/>
    <w:rsid w:val="005124F6"/>
    <w:rsid w:val="005127B8"/>
    <w:rsid w:val="0051352E"/>
    <w:rsid w:val="005135C6"/>
    <w:rsid w:val="00513ACB"/>
    <w:rsid w:val="0051446A"/>
    <w:rsid w:val="00514530"/>
    <w:rsid w:val="0051597E"/>
    <w:rsid w:val="00515A65"/>
    <w:rsid w:val="00517284"/>
    <w:rsid w:val="00517DA7"/>
    <w:rsid w:val="00520751"/>
    <w:rsid w:val="00520A33"/>
    <w:rsid w:val="00521536"/>
    <w:rsid w:val="00521950"/>
    <w:rsid w:val="00521D82"/>
    <w:rsid w:val="005239DE"/>
    <w:rsid w:val="005242E0"/>
    <w:rsid w:val="00524B3D"/>
    <w:rsid w:val="00524FDA"/>
    <w:rsid w:val="0052593E"/>
    <w:rsid w:val="00525952"/>
    <w:rsid w:val="00525E90"/>
    <w:rsid w:val="00526BD6"/>
    <w:rsid w:val="00526DE4"/>
    <w:rsid w:val="0052747F"/>
    <w:rsid w:val="00527487"/>
    <w:rsid w:val="00527AE4"/>
    <w:rsid w:val="00527ECE"/>
    <w:rsid w:val="005300A7"/>
    <w:rsid w:val="005305FF"/>
    <w:rsid w:val="00531654"/>
    <w:rsid w:val="00531EAE"/>
    <w:rsid w:val="005322BC"/>
    <w:rsid w:val="0053232E"/>
    <w:rsid w:val="00532683"/>
    <w:rsid w:val="005327AF"/>
    <w:rsid w:val="00533030"/>
    <w:rsid w:val="005340D1"/>
    <w:rsid w:val="00534D58"/>
    <w:rsid w:val="00534FA5"/>
    <w:rsid w:val="005351D4"/>
    <w:rsid w:val="005356C6"/>
    <w:rsid w:val="00535D83"/>
    <w:rsid w:val="00535F47"/>
    <w:rsid w:val="00536074"/>
    <w:rsid w:val="005363FA"/>
    <w:rsid w:val="005368DD"/>
    <w:rsid w:val="00536C4F"/>
    <w:rsid w:val="00536EC2"/>
    <w:rsid w:val="00536F3A"/>
    <w:rsid w:val="00537A58"/>
    <w:rsid w:val="00540357"/>
    <w:rsid w:val="0054058B"/>
    <w:rsid w:val="00540E7C"/>
    <w:rsid w:val="00541714"/>
    <w:rsid w:val="00541BD2"/>
    <w:rsid w:val="005426A1"/>
    <w:rsid w:val="00543E0E"/>
    <w:rsid w:val="005443A7"/>
    <w:rsid w:val="00544B75"/>
    <w:rsid w:val="00544C3F"/>
    <w:rsid w:val="00544DBA"/>
    <w:rsid w:val="00544E0D"/>
    <w:rsid w:val="005456F7"/>
    <w:rsid w:val="00545D37"/>
    <w:rsid w:val="00547772"/>
    <w:rsid w:val="00551230"/>
    <w:rsid w:val="0055145B"/>
    <w:rsid w:val="00551A78"/>
    <w:rsid w:val="0055220C"/>
    <w:rsid w:val="00552213"/>
    <w:rsid w:val="00552A50"/>
    <w:rsid w:val="00552FB8"/>
    <w:rsid w:val="005532E7"/>
    <w:rsid w:val="00553461"/>
    <w:rsid w:val="00554C62"/>
    <w:rsid w:val="005559CC"/>
    <w:rsid w:val="00555DCF"/>
    <w:rsid w:val="00556322"/>
    <w:rsid w:val="00556D1D"/>
    <w:rsid w:val="0056021E"/>
    <w:rsid w:val="005604EF"/>
    <w:rsid w:val="00561AC1"/>
    <w:rsid w:val="00561BD1"/>
    <w:rsid w:val="00561BD7"/>
    <w:rsid w:val="00561F68"/>
    <w:rsid w:val="00562AF0"/>
    <w:rsid w:val="00563CE7"/>
    <w:rsid w:val="00563F6C"/>
    <w:rsid w:val="00564452"/>
    <w:rsid w:val="0056464E"/>
    <w:rsid w:val="005648D3"/>
    <w:rsid w:val="0056520C"/>
    <w:rsid w:val="00565E85"/>
    <w:rsid w:val="0056616D"/>
    <w:rsid w:val="00566893"/>
    <w:rsid w:val="0056690B"/>
    <w:rsid w:val="00566CEE"/>
    <w:rsid w:val="00566D88"/>
    <w:rsid w:val="005708AC"/>
    <w:rsid w:val="005719D0"/>
    <w:rsid w:val="00573AFC"/>
    <w:rsid w:val="00573B8F"/>
    <w:rsid w:val="00573F87"/>
    <w:rsid w:val="00574481"/>
    <w:rsid w:val="005748C2"/>
    <w:rsid w:val="00574BE1"/>
    <w:rsid w:val="00576209"/>
    <w:rsid w:val="005768A1"/>
    <w:rsid w:val="0057733B"/>
    <w:rsid w:val="00580545"/>
    <w:rsid w:val="005806E2"/>
    <w:rsid w:val="00580FFC"/>
    <w:rsid w:val="005813D7"/>
    <w:rsid w:val="00581BD9"/>
    <w:rsid w:val="00582362"/>
    <w:rsid w:val="00582CC4"/>
    <w:rsid w:val="005833AB"/>
    <w:rsid w:val="00584144"/>
    <w:rsid w:val="005841A5"/>
    <w:rsid w:val="0058535E"/>
    <w:rsid w:val="005855B1"/>
    <w:rsid w:val="0058677C"/>
    <w:rsid w:val="00586DA0"/>
    <w:rsid w:val="00587331"/>
    <w:rsid w:val="00590502"/>
    <w:rsid w:val="0059087D"/>
    <w:rsid w:val="00590FA4"/>
    <w:rsid w:val="00591166"/>
    <w:rsid w:val="00592E14"/>
    <w:rsid w:val="00592E86"/>
    <w:rsid w:val="00594631"/>
    <w:rsid w:val="005951FA"/>
    <w:rsid w:val="005964C2"/>
    <w:rsid w:val="00596A65"/>
    <w:rsid w:val="005977CA"/>
    <w:rsid w:val="00597856"/>
    <w:rsid w:val="00597A06"/>
    <w:rsid w:val="00597C2F"/>
    <w:rsid w:val="005A033B"/>
    <w:rsid w:val="005A0A95"/>
    <w:rsid w:val="005A0D6E"/>
    <w:rsid w:val="005A1E3A"/>
    <w:rsid w:val="005A27FE"/>
    <w:rsid w:val="005A2801"/>
    <w:rsid w:val="005A30E9"/>
    <w:rsid w:val="005A331F"/>
    <w:rsid w:val="005A3325"/>
    <w:rsid w:val="005A3B50"/>
    <w:rsid w:val="005A4598"/>
    <w:rsid w:val="005A4763"/>
    <w:rsid w:val="005A4E42"/>
    <w:rsid w:val="005A6164"/>
    <w:rsid w:val="005A7C94"/>
    <w:rsid w:val="005B0BBE"/>
    <w:rsid w:val="005B1BB4"/>
    <w:rsid w:val="005B2175"/>
    <w:rsid w:val="005B23C4"/>
    <w:rsid w:val="005B4B05"/>
    <w:rsid w:val="005B6138"/>
    <w:rsid w:val="005B6D62"/>
    <w:rsid w:val="005B7172"/>
    <w:rsid w:val="005B71DF"/>
    <w:rsid w:val="005B75E8"/>
    <w:rsid w:val="005B76F5"/>
    <w:rsid w:val="005B7BF4"/>
    <w:rsid w:val="005C09B5"/>
    <w:rsid w:val="005C12F7"/>
    <w:rsid w:val="005C2433"/>
    <w:rsid w:val="005C2841"/>
    <w:rsid w:val="005C2A7E"/>
    <w:rsid w:val="005C380D"/>
    <w:rsid w:val="005C3A5E"/>
    <w:rsid w:val="005C3FE6"/>
    <w:rsid w:val="005C41B3"/>
    <w:rsid w:val="005C4735"/>
    <w:rsid w:val="005C4DA8"/>
    <w:rsid w:val="005C58CC"/>
    <w:rsid w:val="005C590C"/>
    <w:rsid w:val="005C6DF1"/>
    <w:rsid w:val="005D2BA5"/>
    <w:rsid w:val="005D3DDD"/>
    <w:rsid w:val="005D48EB"/>
    <w:rsid w:val="005D4949"/>
    <w:rsid w:val="005D50C7"/>
    <w:rsid w:val="005D5DE5"/>
    <w:rsid w:val="005D5F3E"/>
    <w:rsid w:val="005D650F"/>
    <w:rsid w:val="005D6EB9"/>
    <w:rsid w:val="005D7597"/>
    <w:rsid w:val="005D7722"/>
    <w:rsid w:val="005D7D59"/>
    <w:rsid w:val="005E1362"/>
    <w:rsid w:val="005E20D6"/>
    <w:rsid w:val="005E2186"/>
    <w:rsid w:val="005E2F07"/>
    <w:rsid w:val="005E3014"/>
    <w:rsid w:val="005E4B3C"/>
    <w:rsid w:val="005E4B42"/>
    <w:rsid w:val="005E4C32"/>
    <w:rsid w:val="005E53EB"/>
    <w:rsid w:val="005E6B93"/>
    <w:rsid w:val="005E76F8"/>
    <w:rsid w:val="005E7EDF"/>
    <w:rsid w:val="005F0E2F"/>
    <w:rsid w:val="005F2144"/>
    <w:rsid w:val="005F2BFB"/>
    <w:rsid w:val="005F2D1E"/>
    <w:rsid w:val="005F3649"/>
    <w:rsid w:val="005F3A7D"/>
    <w:rsid w:val="005F625D"/>
    <w:rsid w:val="005F69B9"/>
    <w:rsid w:val="0060015C"/>
    <w:rsid w:val="00600F58"/>
    <w:rsid w:val="00602690"/>
    <w:rsid w:val="0060369D"/>
    <w:rsid w:val="006036B2"/>
    <w:rsid w:val="006039D8"/>
    <w:rsid w:val="0060450F"/>
    <w:rsid w:val="00604574"/>
    <w:rsid w:val="0060484A"/>
    <w:rsid w:val="00604DE8"/>
    <w:rsid w:val="00604E7F"/>
    <w:rsid w:val="00605CEF"/>
    <w:rsid w:val="00605D3E"/>
    <w:rsid w:val="00606791"/>
    <w:rsid w:val="006069D5"/>
    <w:rsid w:val="00606E74"/>
    <w:rsid w:val="00607FDB"/>
    <w:rsid w:val="006109AE"/>
    <w:rsid w:val="00610B4F"/>
    <w:rsid w:val="00610CDB"/>
    <w:rsid w:val="00610F29"/>
    <w:rsid w:val="00611433"/>
    <w:rsid w:val="00611E7E"/>
    <w:rsid w:val="00612977"/>
    <w:rsid w:val="006141C2"/>
    <w:rsid w:val="0061561D"/>
    <w:rsid w:val="00615DB7"/>
    <w:rsid w:val="00615E9D"/>
    <w:rsid w:val="00620320"/>
    <w:rsid w:val="00621198"/>
    <w:rsid w:val="00622569"/>
    <w:rsid w:val="0062322F"/>
    <w:rsid w:val="00623AD0"/>
    <w:rsid w:val="00623B72"/>
    <w:rsid w:val="0062432B"/>
    <w:rsid w:val="00624469"/>
    <w:rsid w:val="0062473E"/>
    <w:rsid w:val="006253BB"/>
    <w:rsid w:val="006270C4"/>
    <w:rsid w:val="00627144"/>
    <w:rsid w:val="00627567"/>
    <w:rsid w:val="0063008F"/>
    <w:rsid w:val="00630118"/>
    <w:rsid w:val="00630DDF"/>
    <w:rsid w:val="00631421"/>
    <w:rsid w:val="00631AB6"/>
    <w:rsid w:val="00631E95"/>
    <w:rsid w:val="0063347B"/>
    <w:rsid w:val="00633C01"/>
    <w:rsid w:val="00634513"/>
    <w:rsid w:val="00634E75"/>
    <w:rsid w:val="00635823"/>
    <w:rsid w:val="00635867"/>
    <w:rsid w:val="00640030"/>
    <w:rsid w:val="00640D15"/>
    <w:rsid w:val="00640E2E"/>
    <w:rsid w:val="00640E41"/>
    <w:rsid w:val="00640EEE"/>
    <w:rsid w:val="0064117C"/>
    <w:rsid w:val="00641198"/>
    <w:rsid w:val="006437A7"/>
    <w:rsid w:val="00643C4B"/>
    <w:rsid w:val="00643F63"/>
    <w:rsid w:val="00644C72"/>
    <w:rsid w:val="0064577C"/>
    <w:rsid w:val="00645D0A"/>
    <w:rsid w:val="00646208"/>
    <w:rsid w:val="00646357"/>
    <w:rsid w:val="00646489"/>
    <w:rsid w:val="006466DC"/>
    <w:rsid w:val="0064695C"/>
    <w:rsid w:val="006472E1"/>
    <w:rsid w:val="00647514"/>
    <w:rsid w:val="00650DA8"/>
    <w:rsid w:val="0065137E"/>
    <w:rsid w:val="00653030"/>
    <w:rsid w:val="00653081"/>
    <w:rsid w:val="00653F62"/>
    <w:rsid w:val="00654145"/>
    <w:rsid w:val="006545A0"/>
    <w:rsid w:val="0065538A"/>
    <w:rsid w:val="006554C7"/>
    <w:rsid w:val="0065728D"/>
    <w:rsid w:val="006575D3"/>
    <w:rsid w:val="00657B20"/>
    <w:rsid w:val="00660AB7"/>
    <w:rsid w:val="00661403"/>
    <w:rsid w:val="00661956"/>
    <w:rsid w:val="00661B1F"/>
    <w:rsid w:val="006620D2"/>
    <w:rsid w:val="0066281A"/>
    <w:rsid w:val="00663833"/>
    <w:rsid w:val="00664632"/>
    <w:rsid w:val="0066480A"/>
    <w:rsid w:val="0066540F"/>
    <w:rsid w:val="006674FD"/>
    <w:rsid w:val="00667ABB"/>
    <w:rsid w:val="0067030C"/>
    <w:rsid w:val="006710CE"/>
    <w:rsid w:val="006719D4"/>
    <w:rsid w:val="00672F11"/>
    <w:rsid w:val="00673CA7"/>
    <w:rsid w:val="00673EB5"/>
    <w:rsid w:val="00674330"/>
    <w:rsid w:val="006752CB"/>
    <w:rsid w:val="006768B3"/>
    <w:rsid w:val="006774E9"/>
    <w:rsid w:val="006778F3"/>
    <w:rsid w:val="006779FB"/>
    <w:rsid w:val="00680032"/>
    <w:rsid w:val="00680A39"/>
    <w:rsid w:val="00681133"/>
    <w:rsid w:val="00681245"/>
    <w:rsid w:val="00681D06"/>
    <w:rsid w:val="006826C5"/>
    <w:rsid w:val="00682D84"/>
    <w:rsid w:val="00682E0E"/>
    <w:rsid w:val="006844B6"/>
    <w:rsid w:val="00684B50"/>
    <w:rsid w:val="00685664"/>
    <w:rsid w:val="006860E3"/>
    <w:rsid w:val="00687DF1"/>
    <w:rsid w:val="00690978"/>
    <w:rsid w:val="00690EB4"/>
    <w:rsid w:val="006910E8"/>
    <w:rsid w:val="006917C0"/>
    <w:rsid w:val="00692DC7"/>
    <w:rsid w:val="00692E7D"/>
    <w:rsid w:val="00693791"/>
    <w:rsid w:val="00693995"/>
    <w:rsid w:val="00694CE8"/>
    <w:rsid w:val="0069544D"/>
    <w:rsid w:val="0069613C"/>
    <w:rsid w:val="00696682"/>
    <w:rsid w:val="00696E4F"/>
    <w:rsid w:val="00696EE4"/>
    <w:rsid w:val="00697739"/>
    <w:rsid w:val="0069789F"/>
    <w:rsid w:val="00697A6F"/>
    <w:rsid w:val="006A02A8"/>
    <w:rsid w:val="006A1774"/>
    <w:rsid w:val="006A2117"/>
    <w:rsid w:val="006A26E4"/>
    <w:rsid w:val="006A3D91"/>
    <w:rsid w:val="006A3E72"/>
    <w:rsid w:val="006A41D7"/>
    <w:rsid w:val="006A457C"/>
    <w:rsid w:val="006A471D"/>
    <w:rsid w:val="006A4794"/>
    <w:rsid w:val="006A4CFA"/>
    <w:rsid w:val="006A638B"/>
    <w:rsid w:val="006A680A"/>
    <w:rsid w:val="006A7574"/>
    <w:rsid w:val="006A7609"/>
    <w:rsid w:val="006A7F90"/>
    <w:rsid w:val="006B01C3"/>
    <w:rsid w:val="006B1557"/>
    <w:rsid w:val="006B15E7"/>
    <w:rsid w:val="006B16CC"/>
    <w:rsid w:val="006B2C23"/>
    <w:rsid w:val="006B2EB8"/>
    <w:rsid w:val="006B30C1"/>
    <w:rsid w:val="006B37D3"/>
    <w:rsid w:val="006B3B9A"/>
    <w:rsid w:val="006B59FE"/>
    <w:rsid w:val="006B5C1E"/>
    <w:rsid w:val="006B63A8"/>
    <w:rsid w:val="006B64AD"/>
    <w:rsid w:val="006B651A"/>
    <w:rsid w:val="006B7066"/>
    <w:rsid w:val="006B7A4A"/>
    <w:rsid w:val="006B7AFB"/>
    <w:rsid w:val="006C0A9F"/>
    <w:rsid w:val="006C0C98"/>
    <w:rsid w:val="006C1227"/>
    <w:rsid w:val="006C19BD"/>
    <w:rsid w:val="006C1E1E"/>
    <w:rsid w:val="006C1F97"/>
    <w:rsid w:val="006C208E"/>
    <w:rsid w:val="006C27F1"/>
    <w:rsid w:val="006C43BA"/>
    <w:rsid w:val="006C5648"/>
    <w:rsid w:val="006C5737"/>
    <w:rsid w:val="006C5CF5"/>
    <w:rsid w:val="006C7B4A"/>
    <w:rsid w:val="006D16BB"/>
    <w:rsid w:val="006D2B43"/>
    <w:rsid w:val="006D45C7"/>
    <w:rsid w:val="006D461D"/>
    <w:rsid w:val="006D63B4"/>
    <w:rsid w:val="006D7280"/>
    <w:rsid w:val="006D7621"/>
    <w:rsid w:val="006D79D0"/>
    <w:rsid w:val="006E0C77"/>
    <w:rsid w:val="006E11BE"/>
    <w:rsid w:val="006E13B4"/>
    <w:rsid w:val="006E17A3"/>
    <w:rsid w:val="006E1836"/>
    <w:rsid w:val="006E19F1"/>
    <w:rsid w:val="006E1B20"/>
    <w:rsid w:val="006E331E"/>
    <w:rsid w:val="006E49B0"/>
    <w:rsid w:val="006E4DDC"/>
    <w:rsid w:val="006E53AB"/>
    <w:rsid w:val="006E5A63"/>
    <w:rsid w:val="006E5D6E"/>
    <w:rsid w:val="006E60C8"/>
    <w:rsid w:val="006E69DB"/>
    <w:rsid w:val="006E6EAD"/>
    <w:rsid w:val="006E7095"/>
    <w:rsid w:val="006F0222"/>
    <w:rsid w:val="006F063B"/>
    <w:rsid w:val="006F0AA4"/>
    <w:rsid w:val="006F0F90"/>
    <w:rsid w:val="006F1183"/>
    <w:rsid w:val="006F13B3"/>
    <w:rsid w:val="006F1A63"/>
    <w:rsid w:val="006F1DBA"/>
    <w:rsid w:val="006F1FA7"/>
    <w:rsid w:val="006F234B"/>
    <w:rsid w:val="006F3AFA"/>
    <w:rsid w:val="006F3DC7"/>
    <w:rsid w:val="006F4A89"/>
    <w:rsid w:val="006F53B5"/>
    <w:rsid w:val="006F556A"/>
    <w:rsid w:val="006F5D54"/>
    <w:rsid w:val="006F612D"/>
    <w:rsid w:val="006F6DB9"/>
    <w:rsid w:val="006F744C"/>
    <w:rsid w:val="006F7A1F"/>
    <w:rsid w:val="006F7C03"/>
    <w:rsid w:val="007009BE"/>
    <w:rsid w:val="0070112A"/>
    <w:rsid w:val="0070127F"/>
    <w:rsid w:val="007026F2"/>
    <w:rsid w:val="00702911"/>
    <w:rsid w:val="0070297E"/>
    <w:rsid w:val="00702A32"/>
    <w:rsid w:val="00703038"/>
    <w:rsid w:val="00703E9D"/>
    <w:rsid w:val="00704272"/>
    <w:rsid w:val="007045C2"/>
    <w:rsid w:val="00704663"/>
    <w:rsid w:val="00704852"/>
    <w:rsid w:val="00704DFC"/>
    <w:rsid w:val="00705E35"/>
    <w:rsid w:val="00706348"/>
    <w:rsid w:val="00706ECC"/>
    <w:rsid w:val="00706F19"/>
    <w:rsid w:val="0070742F"/>
    <w:rsid w:val="00707800"/>
    <w:rsid w:val="00707A3E"/>
    <w:rsid w:val="00707C2B"/>
    <w:rsid w:val="007107BB"/>
    <w:rsid w:val="00711E6E"/>
    <w:rsid w:val="00712AD0"/>
    <w:rsid w:val="007132A6"/>
    <w:rsid w:val="00713A46"/>
    <w:rsid w:val="00715568"/>
    <w:rsid w:val="0071628D"/>
    <w:rsid w:val="007167F3"/>
    <w:rsid w:val="007169FF"/>
    <w:rsid w:val="00717116"/>
    <w:rsid w:val="00720048"/>
    <w:rsid w:val="007200C6"/>
    <w:rsid w:val="007205E4"/>
    <w:rsid w:val="00721136"/>
    <w:rsid w:val="0072166B"/>
    <w:rsid w:val="00721B03"/>
    <w:rsid w:val="00722608"/>
    <w:rsid w:val="0072577E"/>
    <w:rsid w:val="00725E01"/>
    <w:rsid w:val="00725ED5"/>
    <w:rsid w:val="00726000"/>
    <w:rsid w:val="007266CF"/>
    <w:rsid w:val="0072752D"/>
    <w:rsid w:val="0073072E"/>
    <w:rsid w:val="00731409"/>
    <w:rsid w:val="0073163A"/>
    <w:rsid w:val="007330FE"/>
    <w:rsid w:val="00733BE2"/>
    <w:rsid w:val="00733E2D"/>
    <w:rsid w:val="00734067"/>
    <w:rsid w:val="0073756D"/>
    <w:rsid w:val="007410D0"/>
    <w:rsid w:val="007419F5"/>
    <w:rsid w:val="00742B22"/>
    <w:rsid w:val="00742FE7"/>
    <w:rsid w:val="00743F35"/>
    <w:rsid w:val="00745976"/>
    <w:rsid w:val="00746663"/>
    <w:rsid w:val="0074736D"/>
    <w:rsid w:val="00747692"/>
    <w:rsid w:val="0075005B"/>
    <w:rsid w:val="00752738"/>
    <w:rsid w:val="00753337"/>
    <w:rsid w:val="00753AEE"/>
    <w:rsid w:val="00755463"/>
    <w:rsid w:val="00755D48"/>
    <w:rsid w:val="0075630B"/>
    <w:rsid w:val="00756513"/>
    <w:rsid w:val="007565BE"/>
    <w:rsid w:val="00756823"/>
    <w:rsid w:val="00756A5E"/>
    <w:rsid w:val="00757DF6"/>
    <w:rsid w:val="007617E6"/>
    <w:rsid w:val="00761BB8"/>
    <w:rsid w:val="007625C0"/>
    <w:rsid w:val="00762E72"/>
    <w:rsid w:val="00762EBF"/>
    <w:rsid w:val="0076308A"/>
    <w:rsid w:val="00764381"/>
    <w:rsid w:val="00764A73"/>
    <w:rsid w:val="00764CE4"/>
    <w:rsid w:val="007657DE"/>
    <w:rsid w:val="00765B6C"/>
    <w:rsid w:val="0076672B"/>
    <w:rsid w:val="00766FC7"/>
    <w:rsid w:val="00767592"/>
    <w:rsid w:val="00767FA2"/>
    <w:rsid w:val="007720BC"/>
    <w:rsid w:val="00772902"/>
    <w:rsid w:val="0077323F"/>
    <w:rsid w:val="00773635"/>
    <w:rsid w:val="0077425A"/>
    <w:rsid w:val="00774407"/>
    <w:rsid w:val="00775639"/>
    <w:rsid w:val="00775703"/>
    <w:rsid w:val="00777F86"/>
    <w:rsid w:val="00780E46"/>
    <w:rsid w:val="00781177"/>
    <w:rsid w:val="00781515"/>
    <w:rsid w:val="0078253E"/>
    <w:rsid w:val="00782F85"/>
    <w:rsid w:val="007830AA"/>
    <w:rsid w:val="0078328F"/>
    <w:rsid w:val="007833D4"/>
    <w:rsid w:val="0078380E"/>
    <w:rsid w:val="007843F8"/>
    <w:rsid w:val="007855CC"/>
    <w:rsid w:val="00785D4E"/>
    <w:rsid w:val="00790FF5"/>
    <w:rsid w:val="00791E41"/>
    <w:rsid w:val="007925FB"/>
    <w:rsid w:val="007933C9"/>
    <w:rsid w:val="00794D72"/>
    <w:rsid w:val="00797187"/>
    <w:rsid w:val="00797E93"/>
    <w:rsid w:val="007A0781"/>
    <w:rsid w:val="007A14CF"/>
    <w:rsid w:val="007A15C4"/>
    <w:rsid w:val="007A238D"/>
    <w:rsid w:val="007A2956"/>
    <w:rsid w:val="007A2A04"/>
    <w:rsid w:val="007A2D4A"/>
    <w:rsid w:val="007A2E5A"/>
    <w:rsid w:val="007A2F0F"/>
    <w:rsid w:val="007A35A5"/>
    <w:rsid w:val="007A38E8"/>
    <w:rsid w:val="007A42D5"/>
    <w:rsid w:val="007A4B48"/>
    <w:rsid w:val="007A520A"/>
    <w:rsid w:val="007A5599"/>
    <w:rsid w:val="007A672A"/>
    <w:rsid w:val="007A6980"/>
    <w:rsid w:val="007A6B00"/>
    <w:rsid w:val="007A6E8F"/>
    <w:rsid w:val="007A6F8D"/>
    <w:rsid w:val="007A7334"/>
    <w:rsid w:val="007B0008"/>
    <w:rsid w:val="007B030B"/>
    <w:rsid w:val="007B0519"/>
    <w:rsid w:val="007B178C"/>
    <w:rsid w:val="007B18B2"/>
    <w:rsid w:val="007B1AA2"/>
    <w:rsid w:val="007B1ABA"/>
    <w:rsid w:val="007B1B60"/>
    <w:rsid w:val="007B1C16"/>
    <w:rsid w:val="007B1E35"/>
    <w:rsid w:val="007B21EC"/>
    <w:rsid w:val="007B354F"/>
    <w:rsid w:val="007B3676"/>
    <w:rsid w:val="007B36A3"/>
    <w:rsid w:val="007B3A49"/>
    <w:rsid w:val="007B4458"/>
    <w:rsid w:val="007B460C"/>
    <w:rsid w:val="007B4D48"/>
    <w:rsid w:val="007B5DB1"/>
    <w:rsid w:val="007B5F79"/>
    <w:rsid w:val="007B74C5"/>
    <w:rsid w:val="007C038D"/>
    <w:rsid w:val="007C1D56"/>
    <w:rsid w:val="007C2499"/>
    <w:rsid w:val="007C3B3B"/>
    <w:rsid w:val="007C4471"/>
    <w:rsid w:val="007C4531"/>
    <w:rsid w:val="007C46B2"/>
    <w:rsid w:val="007C4FE9"/>
    <w:rsid w:val="007C58C6"/>
    <w:rsid w:val="007C5F9C"/>
    <w:rsid w:val="007C78BC"/>
    <w:rsid w:val="007D07F0"/>
    <w:rsid w:val="007D0D3F"/>
    <w:rsid w:val="007D2431"/>
    <w:rsid w:val="007D26D5"/>
    <w:rsid w:val="007D29EB"/>
    <w:rsid w:val="007D30F7"/>
    <w:rsid w:val="007D360C"/>
    <w:rsid w:val="007D4D00"/>
    <w:rsid w:val="007D5921"/>
    <w:rsid w:val="007D5DA9"/>
    <w:rsid w:val="007D6F7D"/>
    <w:rsid w:val="007D7B98"/>
    <w:rsid w:val="007E12DB"/>
    <w:rsid w:val="007E1AE2"/>
    <w:rsid w:val="007E1E04"/>
    <w:rsid w:val="007E2BF2"/>
    <w:rsid w:val="007E3388"/>
    <w:rsid w:val="007E3F98"/>
    <w:rsid w:val="007E5189"/>
    <w:rsid w:val="007E5E60"/>
    <w:rsid w:val="007E6A86"/>
    <w:rsid w:val="007E73E4"/>
    <w:rsid w:val="007E7835"/>
    <w:rsid w:val="007E7AC6"/>
    <w:rsid w:val="007F096B"/>
    <w:rsid w:val="007F09ED"/>
    <w:rsid w:val="007F0E74"/>
    <w:rsid w:val="007F279D"/>
    <w:rsid w:val="007F3754"/>
    <w:rsid w:val="007F3810"/>
    <w:rsid w:val="007F39AE"/>
    <w:rsid w:val="007F52EA"/>
    <w:rsid w:val="007F593A"/>
    <w:rsid w:val="007F5D3A"/>
    <w:rsid w:val="007F5F2B"/>
    <w:rsid w:val="007F6263"/>
    <w:rsid w:val="007F6589"/>
    <w:rsid w:val="007F687C"/>
    <w:rsid w:val="007F6C27"/>
    <w:rsid w:val="007F734D"/>
    <w:rsid w:val="007F759D"/>
    <w:rsid w:val="007F7823"/>
    <w:rsid w:val="00800360"/>
    <w:rsid w:val="008003F1"/>
    <w:rsid w:val="0080084C"/>
    <w:rsid w:val="008019DE"/>
    <w:rsid w:val="00801E83"/>
    <w:rsid w:val="0080203B"/>
    <w:rsid w:val="008027AB"/>
    <w:rsid w:val="00802C34"/>
    <w:rsid w:val="00803C4E"/>
    <w:rsid w:val="0080437E"/>
    <w:rsid w:val="00805F5A"/>
    <w:rsid w:val="00807E28"/>
    <w:rsid w:val="00810D2D"/>
    <w:rsid w:val="00811E5A"/>
    <w:rsid w:val="008120CB"/>
    <w:rsid w:val="00812FBA"/>
    <w:rsid w:val="00813CE2"/>
    <w:rsid w:val="00814312"/>
    <w:rsid w:val="00814443"/>
    <w:rsid w:val="008167A3"/>
    <w:rsid w:val="008177FA"/>
    <w:rsid w:val="00817E84"/>
    <w:rsid w:val="00820352"/>
    <w:rsid w:val="00820C80"/>
    <w:rsid w:val="00820DF1"/>
    <w:rsid w:val="00821782"/>
    <w:rsid w:val="00821DC9"/>
    <w:rsid w:val="008224EC"/>
    <w:rsid w:val="00822A29"/>
    <w:rsid w:val="00822CE3"/>
    <w:rsid w:val="008239C3"/>
    <w:rsid w:val="0082466D"/>
    <w:rsid w:val="008248E3"/>
    <w:rsid w:val="00824F6E"/>
    <w:rsid w:val="00825324"/>
    <w:rsid w:val="008257F4"/>
    <w:rsid w:val="00827228"/>
    <w:rsid w:val="0082786B"/>
    <w:rsid w:val="0082794D"/>
    <w:rsid w:val="00827CDE"/>
    <w:rsid w:val="008301FA"/>
    <w:rsid w:val="008302F8"/>
    <w:rsid w:val="008308CC"/>
    <w:rsid w:val="00831688"/>
    <w:rsid w:val="00832E92"/>
    <w:rsid w:val="008331A4"/>
    <w:rsid w:val="00833FE4"/>
    <w:rsid w:val="008360B9"/>
    <w:rsid w:val="00836585"/>
    <w:rsid w:val="00836FAE"/>
    <w:rsid w:val="008370E8"/>
    <w:rsid w:val="008374D5"/>
    <w:rsid w:val="0083770B"/>
    <w:rsid w:val="008378C7"/>
    <w:rsid w:val="00840EF3"/>
    <w:rsid w:val="00840F00"/>
    <w:rsid w:val="008416AB"/>
    <w:rsid w:val="00841727"/>
    <w:rsid w:val="0084192B"/>
    <w:rsid w:val="00842A4E"/>
    <w:rsid w:val="00843FFE"/>
    <w:rsid w:val="0084402A"/>
    <w:rsid w:val="00844394"/>
    <w:rsid w:val="00844490"/>
    <w:rsid w:val="00844628"/>
    <w:rsid w:val="00845A89"/>
    <w:rsid w:val="00846650"/>
    <w:rsid w:val="00847A98"/>
    <w:rsid w:val="00850215"/>
    <w:rsid w:val="008507C1"/>
    <w:rsid w:val="00850B4E"/>
    <w:rsid w:val="00850C77"/>
    <w:rsid w:val="00850DC1"/>
    <w:rsid w:val="00851105"/>
    <w:rsid w:val="00852CF3"/>
    <w:rsid w:val="0085350A"/>
    <w:rsid w:val="008548B8"/>
    <w:rsid w:val="00855AF6"/>
    <w:rsid w:val="00857B9B"/>
    <w:rsid w:val="008600F9"/>
    <w:rsid w:val="008602A5"/>
    <w:rsid w:val="008605AF"/>
    <w:rsid w:val="008608FC"/>
    <w:rsid w:val="00860F02"/>
    <w:rsid w:val="00861934"/>
    <w:rsid w:val="00861E1A"/>
    <w:rsid w:val="008624DC"/>
    <w:rsid w:val="00862596"/>
    <w:rsid w:val="00862606"/>
    <w:rsid w:val="00862A95"/>
    <w:rsid w:val="00863A8D"/>
    <w:rsid w:val="00864631"/>
    <w:rsid w:val="00864E14"/>
    <w:rsid w:val="00865317"/>
    <w:rsid w:val="0086724C"/>
    <w:rsid w:val="0087071B"/>
    <w:rsid w:val="008708BB"/>
    <w:rsid w:val="0087198C"/>
    <w:rsid w:val="00871DA1"/>
    <w:rsid w:val="00872C50"/>
    <w:rsid w:val="008736DA"/>
    <w:rsid w:val="00874644"/>
    <w:rsid w:val="008749C1"/>
    <w:rsid w:val="0087515F"/>
    <w:rsid w:val="00875774"/>
    <w:rsid w:val="00875874"/>
    <w:rsid w:val="00875F18"/>
    <w:rsid w:val="008766BB"/>
    <w:rsid w:val="00876C3D"/>
    <w:rsid w:val="00876FF7"/>
    <w:rsid w:val="00877026"/>
    <w:rsid w:val="00882CCD"/>
    <w:rsid w:val="00883CBD"/>
    <w:rsid w:val="00883D8B"/>
    <w:rsid w:val="00884448"/>
    <w:rsid w:val="0088449A"/>
    <w:rsid w:val="00884D22"/>
    <w:rsid w:val="00885446"/>
    <w:rsid w:val="00885692"/>
    <w:rsid w:val="00886ABA"/>
    <w:rsid w:val="00886ABD"/>
    <w:rsid w:val="00886FE8"/>
    <w:rsid w:val="00887552"/>
    <w:rsid w:val="00887B31"/>
    <w:rsid w:val="0089085E"/>
    <w:rsid w:val="00890E6E"/>
    <w:rsid w:val="008912BB"/>
    <w:rsid w:val="0089144B"/>
    <w:rsid w:val="00891BDC"/>
    <w:rsid w:val="00892111"/>
    <w:rsid w:val="00892332"/>
    <w:rsid w:val="0089235E"/>
    <w:rsid w:val="00892B97"/>
    <w:rsid w:val="008937DE"/>
    <w:rsid w:val="008953A5"/>
    <w:rsid w:val="008954B7"/>
    <w:rsid w:val="0089603F"/>
    <w:rsid w:val="008961C3"/>
    <w:rsid w:val="00896EA4"/>
    <w:rsid w:val="00897C9C"/>
    <w:rsid w:val="008A0261"/>
    <w:rsid w:val="008A0897"/>
    <w:rsid w:val="008A0920"/>
    <w:rsid w:val="008A11C5"/>
    <w:rsid w:val="008A1F6B"/>
    <w:rsid w:val="008A3592"/>
    <w:rsid w:val="008A3E51"/>
    <w:rsid w:val="008A52F9"/>
    <w:rsid w:val="008A57D9"/>
    <w:rsid w:val="008A665F"/>
    <w:rsid w:val="008A6845"/>
    <w:rsid w:val="008A7B06"/>
    <w:rsid w:val="008B0F62"/>
    <w:rsid w:val="008B11E1"/>
    <w:rsid w:val="008B1209"/>
    <w:rsid w:val="008B2112"/>
    <w:rsid w:val="008B34A6"/>
    <w:rsid w:val="008B4492"/>
    <w:rsid w:val="008B51D2"/>
    <w:rsid w:val="008B5809"/>
    <w:rsid w:val="008B6332"/>
    <w:rsid w:val="008B6DA7"/>
    <w:rsid w:val="008B6ED2"/>
    <w:rsid w:val="008B7C78"/>
    <w:rsid w:val="008C08A4"/>
    <w:rsid w:val="008C14D5"/>
    <w:rsid w:val="008C1896"/>
    <w:rsid w:val="008C197C"/>
    <w:rsid w:val="008C1FB8"/>
    <w:rsid w:val="008C2267"/>
    <w:rsid w:val="008C22CD"/>
    <w:rsid w:val="008C2F7A"/>
    <w:rsid w:val="008C3217"/>
    <w:rsid w:val="008C39A1"/>
    <w:rsid w:val="008C3BBF"/>
    <w:rsid w:val="008C3D8B"/>
    <w:rsid w:val="008C3EBC"/>
    <w:rsid w:val="008C481F"/>
    <w:rsid w:val="008C4951"/>
    <w:rsid w:val="008C60F8"/>
    <w:rsid w:val="008C7A59"/>
    <w:rsid w:val="008C7BD3"/>
    <w:rsid w:val="008D000A"/>
    <w:rsid w:val="008D0704"/>
    <w:rsid w:val="008D1097"/>
    <w:rsid w:val="008D2C88"/>
    <w:rsid w:val="008D365A"/>
    <w:rsid w:val="008D3FB1"/>
    <w:rsid w:val="008D4459"/>
    <w:rsid w:val="008D51BE"/>
    <w:rsid w:val="008D529A"/>
    <w:rsid w:val="008D5AFD"/>
    <w:rsid w:val="008D5D1D"/>
    <w:rsid w:val="008D5ECA"/>
    <w:rsid w:val="008D6481"/>
    <w:rsid w:val="008D797D"/>
    <w:rsid w:val="008D7C7F"/>
    <w:rsid w:val="008D7D85"/>
    <w:rsid w:val="008E1343"/>
    <w:rsid w:val="008E1DBC"/>
    <w:rsid w:val="008E2622"/>
    <w:rsid w:val="008E2854"/>
    <w:rsid w:val="008E2DEA"/>
    <w:rsid w:val="008E32DD"/>
    <w:rsid w:val="008E4735"/>
    <w:rsid w:val="008E4FF3"/>
    <w:rsid w:val="008E514E"/>
    <w:rsid w:val="008E5FC1"/>
    <w:rsid w:val="008E63F9"/>
    <w:rsid w:val="008E7C30"/>
    <w:rsid w:val="008E7DE4"/>
    <w:rsid w:val="008F0A22"/>
    <w:rsid w:val="008F0AC9"/>
    <w:rsid w:val="008F1B78"/>
    <w:rsid w:val="008F2583"/>
    <w:rsid w:val="008F2614"/>
    <w:rsid w:val="008F265E"/>
    <w:rsid w:val="008F2E28"/>
    <w:rsid w:val="008F35A8"/>
    <w:rsid w:val="008F3643"/>
    <w:rsid w:val="008F53A8"/>
    <w:rsid w:val="008F5CB4"/>
    <w:rsid w:val="008F5FED"/>
    <w:rsid w:val="008F7390"/>
    <w:rsid w:val="008F76CE"/>
    <w:rsid w:val="008F7AED"/>
    <w:rsid w:val="00901F0A"/>
    <w:rsid w:val="009025C5"/>
    <w:rsid w:val="00904705"/>
    <w:rsid w:val="00904DFE"/>
    <w:rsid w:val="00904EB3"/>
    <w:rsid w:val="00905F2B"/>
    <w:rsid w:val="00907916"/>
    <w:rsid w:val="00907CCF"/>
    <w:rsid w:val="00910DF3"/>
    <w:rsid w:val="00912453"/>
    <w:rsid w:val="00912A6B"/>
    <w:rsid w:val="00912E95"/>
    <w:rsid w:val="00914474"/>
    <w:rsid w:val="009145BF"/>
    <w:rsid w:val="00914607"/>
    <w:rsid w:val="00914C3B"/>
    <w:rsid w:val="00914D8C"/>
    <w:rsid w:val="0091581B"/>
    <w:rsid w:val="00915854"/>
    <w:rsid w:val="00915B6B"/>
    <w:rsid w:val="0091653E"/>
    <w:rsid w:val="009206A4"/>
    <w:rsid w:val="00920A4D"/>
    <w:rsid w:val="00920B0A"/>
    <w:rsid w:val="00921995"/>
    <w:rsid w:val="009220E1"/>
    <w:rsid w:val="009221CD"/>
    <w:rsid w:val="009229D5"/>
    <w:rsid w:val="00924103"/>
    <w:rsid w:val="00925220"/>
    <w:rsid w:val="00927F0E"/>
    <w:rsid w:val="00927F32"/>
    <w:rsid w:val="00930999"/>
    <w:rsid w:val="00930CDA"/>
    <w:rsid w:val="00931129"/>
    <w:rsid w:val="00931BE6"/>
    <w:rsid w:val="00931E26"/>
    <w:rsid w:val="00931E73"/>
    <w:rsid w:val="0093473D"/>
    <w:rsid w:val="009348CA"/>
    <w:rsid w:val="00934E3F"/>
    <w:rsid w:val="009373CC"/>
    <w:rsid w:val="00937BEC"/>
    <w:rsid w:val="0094042B"/>
    <w:rsid w:val="00940AB2"/>
    <w:rsid w:val="009440CD"/>
    <w:rsid w:val="0094415D"/>
    <w:rsid w:val="00944CAD"/>
    <w:rsid w:val="0094577F"/>
    <w:rsid w:val="00945C54"/>
    <w:rsid w:val="009461DE"/>
    <w:rsid w:val="00946731"/>
    <w:rsid w:val="0094748A"/>
    <w:rsid w:val="00951919"/>
    <w:rsid w:val="00951CA9"/>
    <w:rsid w:val="00951CD8"/>
    <w:rsid w:val="00951D39"/>
    <w:rsid w:val="00952455"/>
    <w:rsid w:val="00953000"/>
    <w:rsid w:val="00953BFA"/>
    <w:rsid w:val="00953E1F"/>
    <w:rsid w:val="00954067"/>
    <w:rsid w:val="0095418A"/>
    <w:rsid w:val="00954676"/>
    <w:rsid w:val="00955ADD"/>
    <w:rsid w:val="00956217"/>
    <w:rsid w:val="0095636C"/>
    <w:rsid w:val="00956429"/>
    <w:rsid w:val="00956600"/>
    <w:rsid w:val="00956DC6"/>
    <w:rsid w:val="00957302"/>
    <w:rsid w:val="00957C0F"/>
    <w:rsid w:val="0096125C"/>
    <w:rsid w:val="0096181C"/>
    <w:rsid w:val="00961B42"/>
    <w:rsid w:val="00961EA9"/>
    <w:rsid w:val="009620DE"/>
    <w:rsid w:val="0096234B"/>
    <w:rsid w:val="00963012"/>
    <w:rsid w:val="00963FEC"/>
    <w:rsid w:val="009644CB"/>
    <w:rsid w:val="009679AA"/>
    <w:rsid w:val="00967E55"/>
    <w:rsid w:val="009726ED"/>
    <w:rsid w:val="00972F57"/>
    <w:rsid w:val="00973657"/>
    <w:rsid w:val="00974467"/>
    <w:rsid w:val="00974B9F"/>
    <w:rsid w:val="00975320"/>
    <w:rsid w:val="00975CEC"/>
    <w:rsid w:val="00976633"/>
    <w:rsid w:val="009768B6"/>
    <w:rsid w:val="00976E78"/>
    <w:rsid w:val="009772AA"/>
    <w:rsid w:val="00977431"/>
    <w:rsid w:val="00977CB0"/>
    <w:rsid w:val="00977D0E"/>
    <w:rsid w:val="00977E00"/>
    <w:rsid w:val="009809AF"/>
    <w:rsid w:val="009813B0"/>
    <w:rsid w:val="0098140A"/>
    <w:rsid w:val="009827E5"/>
    <w:rsid w:val="00983CC5"/>
    <w:rsid w:val="0098473F"/>
    <w:rsid w:val="00985522"/>
    <w:rsid w:val="009857B3"/>
    <w:rsid w:val="00985E10"/>
    <w:rsid w:val="009860C5"/>
    <w:rsid w:val="0098672D"/>
    <w:rsid w:val="00986F6B"/>
    <w:rsid w:val="0098753C"/>
    <w:rsid w:val="00990198"/>
    <w:rsid w:val="00990B28"/>
    <w:rsid w:val="00991181"/>
    <w:rsid w:val="009912B2"/>
    <w:rsid w:val="00991D70"/>
    <w:rsid w:val="00991E0B"/>
    <w:rsid w:val="00991E30"/>
    <w:rsid w:val="0099201C"/>
    <w:rsid w:val="00992988"/>
    <w:rsid w:val="00992E87"/>
    <w:rsid w:val="009937B0"/>
    <w:rsid w:val="00993B53"/>
    <w:rsid w:val="00993F24"/>
    <w:rsid w:val="009940D6"/>
    <w:rsid w:val="009947A4"/>
    <w:rsid w:val="00995280"/>
    <w:rsid w:val="0099555F"/>
    <w:rsid w:val="009955B9"/>
    <w:rsid w:val="00995DBC"/>
    <w:rsid w:val="0099705B"/>
    <w:rsid w:val="009976E2"/>
    <w:rsid w:val="00997FA8"/>
    <w:rsid w:val="009A00A9"/>
    <w:rsid w:val="009A44C0"/>
    <w:rsid w:val="009A4674"/>
    <w:rsid w:val="009A4ED1"/>
    <w:rsid w:val="009A6936"/>
    <w:rsid w:val="009A7016"/>
    <w:rsid w:val="009A7368"/>
    <w:rsid w:val="009B024F"/>
    <w:rsid w:val="009B13BD"/>
    <w:rsid w:val="009B14A0"/>
    <w:rsid w:val="009B1DA4"/>
    <w:rsid w:val="009B29A2"/>
    <w:rsid w:val="009B2ADB"/>
    <w:rsid w:val="009B2D65"/>
    <w:rsid w:val="009B347D"/>
    <w:rsid w:val="009B4266"/>
    <w:rsid w:val="009B75D2"/>
    <w:rsid w:val="009B7CA3"/>
    <w:rsid w:val="009C1D48"/>
    <w:rsid w:val="009C2282"/>
    <w:rsid w:val="009C241A"/>
    <w:rsid w:val="009C2D97"/>
    <w:rsid w:val="009C3411"/>
    <w:rsid w:val="009C3C73"/>
    <w:rsid w:val="009C4840"/>
    <w:rsid w:val="009C5511"/>
    <w:rsid w:val="009C6536"/>
    <w:rsid w:val="009C6DBF"/>
    <w:rsid w:val="009C71CA"/>
    <w:rsid w:val="009C79F0"/>
    <w:rsid w:val="009D0116"/>
    <w:rsid w:val="009D0314"/>
    <w:rsid w:val="009D05E3"/>
    <w:rsid w:val="009D0CF9"/>
    <w:rsid w:val="009D2517"/>
    <w:rsid w:val="009D2D53"/>
    <w:rsid w:val="009D2E7B"/>
    <w:rsid w:val="009D3BBF"/>
    <w:rsid w:val="009D3EA1"/>
    <w:rsid w:val="009D5BC8"/>
    <w:rsid w:val="009D5D61"/>
    <w:rsid w:val="009D5F05"/>
    <w:rsid w:val="009D611C"/>
    <w:rsid w:val="009D61B7"/>
    <w:rsid w:val="009D6D09"/>
    <w:rsid w:val="009D7C58"/>
    <w:rsid w:val="009D7F48"/>
    <w:rsid w:val="009E0624"/>
    <w:rsid w:val="009E1406"/>
    <w:rsid w:val="009E27A3"/>
    <w:rsid w:val="009E2F66"/>
    <w:rsid w:val="009E3952"/>
    <w:rsid w:val="009E418B"/>
    <w:rsid w:val="009E6087"/>
    <w:rsid w:val="009E6399"/>
    <w:rsid w:val="009E6F79"/>
    <w:rsid w:val="009F09C3"/>
    <w:rsid w:val="009F1178"/>
    <w:rsid w:val="009F1ADE"/>
    <w:rsid w:val="009F3710"/>
    <w:rsid w:val="009F3C45"/>
    <w:rsid w:val="009F47C9"/>
    <w:rsid w:val="009F4FA1"/>
    <w:rsid w:val="009F56AB"/>
    <w:rsid w:val="009F6358"/>
    <w:rsid w:val="009F6F73"/>
    <w:rsid w:val="009F71AC"/>
    <w:rsid w:val="00A0060B"/>
    <w:rsid w:val="00A00785"/>
    <w:rsid w:val="00A010AE"/>
    <w:rsid w:val="00A01F23"/>
    <w:rsid w:val="00A02299"/>
    <w:rsid w:val="00A02EF2"/>
    <w:rsid w:val="00A0367E"/>
    <w:rsid w:val="00A03865"/>
    <w:rsid w:val="00A03C44"/>
    <w:rsid w:val="00A03E02"/>
    <w:rsid w:val="00A0570F"/>
    <w:rsid w:val="00A061F8"/>
    <w:rsid w:val="00A062C1"/>
    <w:rsid w:val="00A071E4"/>
    <w:rsid w:val="00A074EF"/>
    <w:rsid w:val="00A11819"/>
    <w:rsid w:val="00A11883"/>
    <w:rsid w:val="00A14572"/>
    <w:rsid w:val="00A15184"/>
    <w:rsid w:val="00A151CC"/>
    <w:rsid w:val="00A1583E"/>
    <w:rsid w:val="00A15C37"/>
    <w:rsid w:val="00A15DE6"/>
    <w:rsid w:val="00A15E71"/>
    <w:rsid w:val="00A16F02"/>
    <w:rsid w:val="00A17909"/>
    <w:rsid w:val="00A17D7A"/>
    <w:rsid w:val="00A2178A"/>
    <w:rsid w:val="00A21C86"/>
    <w:rsid w:val="00A225CE"/>
    <w:rsid w:val="00A22849"/>
    <w:rsid w:val="00A228EE"/>
    <w:rsid w:val="00A229D4"/>
    <w:rsid w:val="00A23030"/>
    <w:rsid w:val="00A23288"/>
    <w:rsid w:val="00A24307"/>
    <w:rsid w:val="00A24E6E"/>
    <w:rsid w:val="00A25286"/>
    <w:rsid w:val="00A25ED9"/>
    <w:rsid w:val="00A261F6"/>
    <w:rsid w:val="00A2627E"/>
    <w:rsid w:val="00A27052"/>
    <w:rsid w:val="00A2792B"/>
    <w:rsid w:val="00A30695"/>
    <w:rsid w:val="00A30705"/>
    <w:rsid w:val="00A30BC4"/>
    <w:rsid w:val="00A31083"/>
    <w:rsid w:val="00A31665"/>
    <w:rsid w:val="00A33558"/>
    <w:rsid w:val="00A3358F"/>
    <w:rsid w:val="00A337D7"/>
    <w:rsid w:val="00A339D6"/>
    <w:rsid w:val="00A345F1"/>
    <w:rsid w:val="00A35296"/>
    <w:rsid w:val="00A35EE5"/>
    <w:rsid w:val="00A3601D"/>
    <w:rsid w:val="00A3624E"/>
    <w:rsid w:val="00A366D1"/>
    <w:rsid w:val="00A36FFE"/>
    <w:rsid w:val="00A3782E"/>
    <w:rsid w:val="00A4007A"/>
    <w:rsid w:val="00A405B3"/>
    <w:rsid w:val="00A40BC8"/>
    <w:rsid w:val="00A42694"/>
    <w:rsid w:val="00A4342A"/>
    <w:rsid w:val="00A43694"/>
    <w:rsid w:val="00A4528E"/>
    <w:rsid w:val="00A4531F"/>
    <w:rsid w:val="00A453C7"/>
    <w:rsid w:val="00A45F2A"/>
    <w:rsid w:val="00A47289"/>
    <w:rsid w:val="00A50E45"/>
    <w:rsid w:val="00A51285"/>
    <w:rsid w:val="00A518EB"/>
    <w:rsid w:val="00A52591"/>
    <w:rsid w:val="00A5290E"/>
    <w:rsid w:val="00A53031"/>
    <w:rsid w:val="00A53939"/>
    <w:rsid w:val="00A53A68"/>
    <w:rsid w:val="00A53A8A"/>
    <w:rsid w:val="00A53D1A"/>
    <w:rsid w:val="00A545B9"/>
    <w:rsid w:val="00A54A57"/>
    <w:rsid w:val="00A55807"/>
    <w:rsid w:val="00A5652B"/>
    <w:rsid w:val="00A56FC7"/>
    <w:rsid w:val="00A5726F"/>
    <w:rsid w:val="00A57B55"/>
    <w:rsid w:val="00A57C70"/>
    <w:rsid w:val="00A6009F"/>
    <w:rsid w:val="00A60C9E"/>
    <w:rsid w:val="00A60DA1"/>
    <w:rsid w:val="00A60FE3"/>
    <w:rsid w:val="00A6155F"/>
    <w:rsid w:val="00A616EB"/>
    <w:rsid w:val="00A6276A"/>
    <w:rsid w:val="00A64DCF"/>
    <w:rsid w:val="00A65800"/>
    <w:rsid w:val="00A65E00"/>
    <w:rsid w:val="00A666DD"/>
    <w:rsid w:val="00A66984"/>
    <w:rsid w:val="00A677D1"/>
    <w:rsid w:val="00A6792F"/>
    <w:rsid w:val="00A67A57"/>
    <w:rsid w:val="00A67B12"/>
    <w:rsid w:val="00A707F8"/>
    <w:rsid w:val="00A70C39"/>
    <w:rsid w:val="00A717E2"/>
    <w:rsid w:val="00A71EC7"/>
    <w:rsid w:val="00A7237A"/>
    <w:rsid w:val="00A724FD"/>
    <w:rsid w:val="00A72575"/>
    <w:rsid w:val="00A725C9"/>
    <w:rsid w:val="00A72A76"/>
    <w:rsid w:val="00A73572"/>
    <w:rsid w:val="00A73B50"/>
    <w:rsid w:val="00A73D33"/>
    <w:rsid w:val="00A74071"/>
    <w:rsid w:val="00A758D8"/>
    <w:rsid w:val="00A76C68"/>
    <w:rsid w:val="00A77164"/>
    <w:rsid w:val="00A77238"/>
    <w:rsid w:val="00A777D0"/>
    <w:rsid w:val="00A77ACB"/>
    <w:rsid w:val="00A802BD"/>
    <w:rsid w:val="00A80BB2"/>
    <w:rsid w:val="00A80D88"/>
    <w:rsid w:val="00A81297"/>
    <w:rsid w:val="00A829BA"/>
    <w:rsid w:val="00A833B9"/>
    <w:rsid w:val="00A83C90"/>
    <w:rsid w:val="00A842E0"/>
    <w:rsid w:val="00A845C5"/>
    <w:rsid w:val="00A84806"/>
    <w:rsid w:val="00A858A6"/>
    <w:rsid w:val="00A85C7B"/>
    <w:rsid w:val="00A85CEA"/>
    <w:rsid w:val="00A85E18"/>
    <w:rsid w:val="00A86205"/>
    <w:rsid w:val="00A86DB0"/>
    <w:rsid w:val="00A8784E"/>
    <w:rsid w:val="00A9030C"/>
    <w:rsid w:val="00A905AC"/>
    <w:rsid w:val="00A91D5B"/>
    <w:rsid w:val="00A9204F"/>
    <w:rsid w:val="00A92C05"/>
    <w:rsid w:val="00A930F9"/>
    <w:rsid w:val="00A93EF2"/>
    <w:rsid w:val="00A94005"/>
    <w:rsid w:val="00A942D0"/>
    <w:rsid w:val="00A943EE"/>
    <w:rsid w:val="00A94533"/>
    <w:rsid w:val="00A94ED8"/>
    <w:rsid w:val="00A95441"/>
    <w:rsid w:val="00A95BEF"/>
    <w:rsid w:val="00A95DF6"/>
    <w:rsid w:val="00A96373"/>
    <w:rsid w:val="00A96806"/>
    <w:rsid w:val="00A968E3"/>
    <w:rsid w:val="00A96A4C"/>
    <w:rsid w:val="00A96AAF"/>
    <w:rsid w:val="00A9772F"/>
    <w:rsid w:val="00AA124A"/>
    <w:rsid w:val="00AA1270"/>
    <w:rsid w:val="00AA1E95"/>
    <w:rsid w:val="00AA24F4"/>
    <w:rsid w:val="00AA2A5B"/>
    <w:rsid w:val="00AA2A96"/>
    <w:rsid w:val="00AA2E8D"/>
    <w:rsid w:val="00AA2ECC"/>
    <w:rsid w:val="00AA32B5"/>
    <w:rsid w:val="00AA36CF"/>
    <w:rsid w:val="00AA3D5C"/>
    <w:rsid w:val="00AA4951"/>
    <w:rsid w:val="00AA6D12"/>
    <w:rsid w:val="00AA77CD"/>
    <w:rsid w:val="00AB06D1"/>
    <w:rsid w:val="00AB0B17"/>
    <w:rsid w:val="00AB10B1"/>
    <w:rsid w:val="00AB26C0"/>
    <w:rsid w:val="00AB2BAC"/>
    <w:rsid w:val="00AB373B"/>
    <w:rsid w:val="00AB61C0"/>
    <w:rsid w:val="00AB66E7"/>
    <w:rsid w:val="00AB7304"/>
    <w:rsid w:val="00AB7FE2"/>
    <w:rsid w:val="00AC05C7"/>
    <w:rsid w:val="00AC0EE6"/>
    <w:rsid w:val="00AC1311"/>
    <w:rsid w:val="00AC229F"/>
    <w:rsid w:val="00AC23B1"/>
    <w:rsid w:val="00AC2CB0"/>
    <w:rsid w:val="00AC42A1"/>
    <w:rsid w:val="00AC50BE"/>
    <w:rsid w:val="00AC53AD"/>
    <w:rsid w:val="00AC5456"/>
    <w:rsid w:val="00AC61C3"/>
    <w:rsid w:val="00AC6DE0"/>
    <w:rsid w:val="00AC70F7"/>
    <w:rsid w:val="00AC7255"/>
    <w:rsid w:val="00AC7468"/>
    <w:rsid w:val="00AC7F3F"/>
    <w:rsid w:val="00AD0642"/>
    <w:rsid w:val="00AD0878"/>
    <w:rsid w:val="00AD0C6F"/>
    <w:rsid w:val="00AD110C"/>
    <w:rsid w:val="00AD1478"/>
    <w:rsid w:val="00AD1A1E"/>
    <w:rsid w:val="00AD1D56"/>
    <w:rsid w:val="00AD25C7"/>
    <w:rsid w:val="00AD4327"/>
    <w:rsid w:val="00AD49EF"/>
    <w:rsid w:val="00AD5F4F"/>
    <w:rsid w:val="00AD63D6"/>
    <w:rsid w:val="00AD660D"/>
    <w:rsid w:val="00AD6848"/>
    <w:rsid w:val="00AD7877"/>
    <w:rsid w:val="00AD7CF8"/>
    <w:rsid w:val="00AE1B52"/>
    <w:rsid w:val="00AE44D7"/>
    <w:rsid w:val="00AE4B0A"/>
    <w:rsid w:val="00AE5D31"/>
    <w:rsid w:val="00AE5DB5"/>
    <w:rsid w:val="00AE638F"/>
    <w:rsid w:val="00AE64FC"/>
    <w:rsid w:val="00AE6907"/>
    <w:rsid w:val="00AE6988"/>
    <w:rsid w:val="00AE76FD"/>
    <w:rsid w:val="00AE7AD8"/>
    <w:rsid w:val="00AE7DF2"/>
    <w:rsid w:val="00AF08F4"/>
    <w:rsid w:val="00AF0F3B"/>
    <w:rsid w:val="00AF2BE5"/>
    <w:rsid w:val="00AF2C08"/>
    <w:rsid w:val="00AF333C"/>
    <w:rsid w:val="00AF367A"/>
    <w:rsid w:val="00AF407B"/>
    <w:rsid w:val="00AF4208"/>
    <w:rsid w:val="00AF468A"/>
    <w:rsid w:val="00AF6041"/>
    <w:rsid w:val="00AF6076"/>
    <w:rsid w:val="00AF7321"/>
    <w:rsid w:val="00AF7686"/>
    <w:rsid w:val="00B003EB"/>
    <w:rsid w:val="00B0040B"/>
    <w:rsid w:val="00B00567"/>
    <w:rsid w:val="00B0079D"/>
    <w:rsid w:val="00B00B24"/>
    <w:rsid w:val="00B00C0A"/>
    <w:rsid w:val="00B01C34"/>
    <w:rsid w:val="00B0298C"/>
    <w:rsid w:val="00B031E2"/>
    <w:rsid w:val="00B03788"/>
    <w:rsid w:val="00B03AC8"/>
    <w:rsid w:val="00B0424D"/>
    <w:rsid w:val="00B04506"/>
    <w:rsid w:val="00B050AE"/>
    <w:rsid w:val="00B050DE"/>
    <w:rsid w:val="00B0664D"/>
    <w:rsid w:val="00B078FA"/>
    <w:rsid w:val="00B07963"/>
    <w:rsid w:val="00B07EFA"/>
    <w:rsid w:val="00B100CC"/>
    <w:rsid w:val="00B11F54"/>
    <w:rsid w:val="00B1228B"/>
    <w:rsid w:val="00B12AF8"/>
    <w:rsid w:val="00B12FC6"/>
    <w:rsid w:val="00B14B2B"/>
    <w:rsid w:val="00B157C1"/>
    <w:rsid w:val="00B15E68"/>
    <w:rsid w:val="00B165D9"/>
    <w:rsid w:val="00B167CA"/>
    <w:rsid w:val="00B16C6A"/>
    <w:rsid w:val="00B16C98"/>
    <w:rsid w:val="00B16CDF"/>
    <w:rsid w:val="00B171B3"/>
    <w:rsid w:val="00B2032E"/>
    <w:rsid w:val="00B20F9A"/>
    <w:rsid w:val="00B210BE"/>
    <w:rsid w:val="00B22897"/>
    <w:rsid w:val="00B2312B"/>
    <w:rsid w:val="00B23773"/>
    <w:rsid w:val="00B237A5"/>
    <w:rsid w:val="00B23D44"/>
    <w:rsid w:val="00B24D4C"/>
    <w:rsid w:val="00B25941"/>
    <w:rsid w:val="00B25CA9"/>
    <w:rsid w:val="00B26200"/>
    <w:rsid w:val="00B26337"/>
    <w:rsid w:val="00B271BE"/>
    <w:rsid w:val="00B3139A"/>
    <w:rsid w:val="00B3221A"/>
    <w:rsid w:val="00B3279C"/>
    <w:rsid w:val="00B33136"/>
    <w:rsid w:val="00B33E1E"/>
    <w:rsid w:val="00B348FF"/>
    <w:rsid w:val="00B34941"/>
    <w:rsid w:val="00B35108"/>
    <w:rsid w:val="00B35632"/>
    <w:rsid w:val="00B36057"/>
    <w:rsid w:val="00B367A9"/>
    <w:rsid w:val="00B37A25"/>
    <w:rsid w:val="00B400A1"/>
    <w:rsid w:val="00B408B6"/>
    <w:rsid w:val="00B40A63"/>
    <w:rsid w:val="00B40AA9"/>
    <w:rsid w:val="00B4156E"/>
    <w:rsid w:val="00B41F42"/>
    <w:rsid w:val="00B43BD2"/>
    <w:rsid w:val="00B44DD2"/>
    <w:rsid w:val="00B450ED"/>
    <w:rsid w:val="00B45669"/>
    <w:rsid w:val="00B46006"/>
    <w:rsid w:val="00B460DB"/>
    <w:rsid w:val="00B46EEA"/>
    <w:rsid w:val="00B47608"/>
    <w:rsid w:val="00B5088A"/>
    <w:rsid w:val="00B518D0"/>
    <w:rsid w:val="00B53145"/>
    <w:rsid w:val="00B53E57"/>
    <w:rsid w:val="00B543F5"/>
    <w:rsid w:val="00B54415"/>
    <w:rsid w:val="00B55D9D"/>
    <w:rsid w:val="00B560C4"/>
    <w:rsid w:val="00B560F4"/>
    <w:rsid w:val="00B56761"/>
    <w:rsid w:val="00B61B14"/>
    <w:rsid w:val="00B62308"/>
    <w:rsid w:val="00B62894"/>
    <w:rsid w:val="00B629CE"/>
    <w:rsid w:val="00B62F45"/>
    <w:rsid w:val="00B633D4"/>
    <w:rsid w:val="00B643D4"/>
    <w:rsid w:val="00B6446E"/>
    <w:rsid w:val="00B64A0A"/>
    <w:rsid w:val="00B64DA0"/>
    <w:rsid w:val="00B64E2D"/>
    <w:rsid w:val="00B64F43"/>
    <w:rsid w:val="00B65589"/>
    <w:rsid w:val="00B656BD"/>
    <w:rsid w:val="00B66688"/>
    <w:rsid w:val="00B6672F"/>
    <w:rsid w:val="00B6689D"/>
    <w:rsid w:val="00B66E17"/>
    <w:rsid w:val="00B67014"/>
    <w:rsid w:val="00B67109"/>
    <w:rsid w:val="00B67CB2"/>
    <w:rsid w:val="00B7017D"/>
    <w:rsid w:val="00B72368"/>
    <w:rsid w:val="00B72AF6"/>
    <w:rsid w:val="00B72EF9"/>
    <w:rsid w:val="00B73454"/>
    <w:rsid w:val="00B7374D"/>
    <w:rsid w:val="00B739E1"/>
    <w:rsid w:val="00B73B2D"/>
    <w:rsid w:val="00B7436B"/>
    <w:rsid w:val="00B74C92"/>
    <w:rsid w:val="00B74EC5"/>
    <w:rsid w:val="00B758F4"/>
    <w:rsid w:val="00B760E9"/>
    <w:rsid w:val="00B766B7"/>
    <w:rsid w:val="00B80641"/>
    <w:rsid w:val="00B818F0"/>
    <w:rsid w:val="00B81F01"/>
    <w:rsid w:val="00B82252"/>
    <w:rsid w:val="00B829F3"/>
    <w:rsid w:val="00B83344"/>
    <w:rsid w:val="00B83884"/>
    <w:rsid w:val="00B83A36"/>
    <w:rsid w:val="00B83D76"/>
    <w:rsid w:val="00B84917"/>
    <w:rsid w:val="00B85170"/>
    <w:rsid w:val="00B85B50"/>
    <w:rsid w:val="00B85B9B"/>
    <w:rsid w:val="00B863AC"/>
    <w:rsid w:val="00B86DB9"/>
    <w:rsid w:val="00B904A5"/>
    <w:rsid w:val="00B91BA6"/>
    <w:rsid w:val="00B91F8C"/>
    <w:rsid w:val="00B9262B"/>
    <w:rsid w:val="00B92D69"/>
    <w:rsid w:val="00B93238"/>
    <w:rsid w:val="00B94317"/>
    <w:rsid w:val="00B94669"/>
    <w:rsid w:val="00B9483D"/>
    <w:rsid w:val="00B94D77"/>
    <w:rsid w:val="00B95050"/>
    <w:rsid w:val="00B95257"/>
    <w:rsid w:val="00B95BC3"/>
    <w:rsid w:val="00B97736"/>
    <w:rsid w:val="00B97BDD"/>
    <w:rsid w:val="00B97FED"/>
    <w:rsid w:val="00BA042F"/>
    <w:rsid w:val="00BA15AF"/>
    <w:rsid w:val="00BA182B"/>
    <w:rsid w:val="00BA28DF"/>
    <w:rsid w:val="00BA29F2"/>
    <w:rsid w:val="00BA3442"/>
    <w:rsid w:val="00BA3C95"/>
    <w:rsid w:val="00BA4772"/>
    <w:rsid w:val="00BA4B87"/>
    <w:rsid w:val="00BA4D1C"/>
    <w:rsid w:val="00BA5138"/>
    <w:rsid w:val="00BA564C"/>
    <w:rsid w:val="00BA565E"/>
    <w:rsid w:val="00BA59CF"/>
    <w:rsid w:val="00BA5A1A"/>
    <w:rsid w:val="00BA5F63"/>
    <w:rsid w:val="00BA6B08"/>
    <w:rsid w:val="00BA7C57"/>
    <w:rsid w:val="00BB0180"/>
    <w:rsid w:val="00BB0731"/>
    <w:rsid w:val="00BB1439"/>
    <w:rsid w:val="00BB1FBB"/>
    <w:rsid w:val="00BB237C"/>
    <w:rsid w:val="00BB25DE"/>
    <w:rsid w:val="00BB282A"/>
    <w:rsid w:val="00BB3057"/>
    <w:rsid w:val="00BB31AC"/>
    <w:rsid w:val="00BB45BF"/>
    <w:rsid w:val="00BB519E"/>
    <w:rsid w:val="00BB620D"/>
    <w:rsid w:val="00BB65A2"/>
    <w:rsid w:val="00BB7089"/>
    <w:rsid w:val="00BB7DA9"/>
    <w:rsid w:val="00BC11C2"/>
    <w:rsid w:val="00BC24D9"/>
    <w:rsid w:val="00BC29C1"/>
    <w:rsid w:val="00BC2EA5"/>
    <w:rsid w:val="00BC3E6D"/>
    <w:rsid w:val="00BC40B9"/>
    <w:rsid w:val="00BC5361"/>
    <w:rsid w:val="00BC5FD1"/>
    <w:rsid w:val="00BD0A7C"/>
    <w:rsid w:val="00BD1689"/>
    <w:rsid w:val="00BD1E6B"/>
    <w:rsid w:val="00BD2087"/>
    <w:rsid w:val="00BD234F"/>
    <w:rsid w:val="00BD2E99"/>
    <w:rsid w:val="00BD3B80"/>
    <w:rsid w:val="00BD42B2"/>
    <w:rsid w:val="00BD4331"/>
    <w:rsid w:val="00BD4B7D"/>
    <w:rsid w:val="00BD4BDE"/>
    <w:rsid w:val="00BD5AA5"/>
    <w:rsid w:val="00BD5FCC"/>
    <w:rsid w:val="00BD6313"/>
    <w:rsid w:val="00BD689A"/>
    <w:rsid w:val="00BD7E21"/>
    <w:rsid w:val="00BE0F9D"/>
    <w:rsid w:val="00BE1463"/>
    <w:rsid w:val="00BE1A2A"/>
    <w:rsid w:val="00BE224D"/>
    <w:rsid w:val="00BE3462"/>
    <w:rsid w:val="00BE46DE"/>
    <w:rsid w:val="00BE522C"/>
    <w:rsid w:val="00BE58B8"/>
    <w:rsid w:val="00BE5C1E"/>
    <w:rsid w:val="00BE6AE6"/>
    <w:rsid w:val="00BE7810"/>
    <w:rsid w:val="00BE7E16"/>
    <w:rsid w:val="00BF0115"/>
    <w:rsid w:val="00BF0170"/>
    <w:rsid w:val="00BF0E90"/>
    <w:rsid w:val="00BF1AEA"/>
    <w:rsid w:val="00BF2220"/>
    <w:rsid w:val="00BF22BF"/>
    <w:rsid w:val="00BF2F2A"/>
    <w:rsid w:val="00BF4A2E"/>
    <w:rsid w:val="00BF4A9E"/>
    <w:rsid w:val="00BF4B04"/>
    <w:rsid w:val="00BF4BE3"/>
    <w:rsid w:val="00BF4EAB"/>
    <w:rsid w:val="00BF5894"/>
    <w:rsid w:val="00BF5BE1"/>
    <w:rsid w:val="00BF6AA1"/>
    <w:rsid w:val="00BF7161"/>
    <w:rsid w:val="00BF726D"/>
    <w:rsid w:val="00BF7DAD"/>
    <w:rsid w:val="00C0007B"/>
    <w:rsid w:val="00C00C39"/>
    <w:rsid w:val="00C011D4"/>
    <w:rsid w:val="00C02542"/>
    <w:rsid w:val="00C027A3"/>
    <w:rsid w:val="00C02915"/>
    <w:rsid w:val="00C029C0"/>
    <w:rsid w:val="00C02CAA"/>
    <w:rsid w:val="00C03281"/>
    <w:rsid w:val="00C038EB"/>
    <w:rsid w:val="00C03EB4"/>
    <w:rsid w:val="00C07653"/>
    <w:rsid w:val="00C076DB"/>
    <w:rsid w:val="00C10B43"/>
    <w:rsid w:val="00C10F2C"/>
    <w:rsid w:val="00C11648"/>
    <w:rsid w:val="00C11DCC"/>
    <w:rsid w:val="00C11E9A"/>
    <w:rsid w:val="00C11F06"/>
    <w:rsid w:val="00C12346"/>
    <w:rsid w:val="00C1259E"/>
    <w:rsid w:val="00C12EEF"/>
    <w:rsid w:val="00C14549"/>
    <w:rsid w:val="00C14833"/>
    <w:rsid w:val="00C15055"/>
    <w:rsid w:val="00C16215"/>
    <w:rsid w:val="00C1659D"/>
    <w:rsid w:val="00C1670F"/>
    <w:rsid w:val="00C178CF"/>
    <w:rsid w:val="00C2029B"/>
    <w:rsid w:val="00C20A03"/>
    <w:rsid w:val="00C2102E"/>
    <w:rsid w:val="00C21D07"/>
    <w:rsid w:val="00C2260C"/>
    <w:rsid w:val="00C22790"/>
    <w:rsid w:val="00C23310"/>
    <w:rsid w:val="00C2354A"/>
    <w:rsid w:val="00C237E4"/>
    <w:rsid w:val="00C2533B"/>
    <w:rsid w:val="00C25CB1"/>
    <w:rsid w:val="00C263D0"/>
    <w:rsid w:val="00C2664E"/>
    <w:rsid w:val="00C306B4"/>
    <w:rsid w:val="00C30A25"/>
    <w:rsid w:val="00C32DE4"/>
    <w:rsid w:val="00C331A5"/>
    <w:rsid w:val="00C337F5"/>
    <w:rsid w:val="00C33C54"/>
    <w:rsid w:val="00C352B7"/>
    <w:rsid w:val="00C3540C"/>
    <w:rsid w:val="00C35725"/>
    <w:rsid w:val="00C36AE1"/>
    <w:rsid w:val="00C40549"/>
    <w:rsid w:val="00C4079E"/>
    <w:rsid w:val="00C407BE"/>
    <w:rsid w:val="00C41297"/>
    <w:rsid w:val="00C41926"/>
    <w:rsid w:val="00C429A2"/>
    <w:rsid w:val="00C434C7"/>
    <w:rsid w:val="00C43699"/>
    <w:rsid w:val="00C43A2D"/>
    <w:rsid w:val="00C4403A"/>
    <w:rsid w:val="00C4458D"/>
    <w:rsid w:val="00C45071"/>
    <w:rsid w:val="00C45D50"/>
    <w:rsid w:val="00C464AE"/>
    <w:rsid w:val="00C46FA7"/>
    <w:rsid w:val="00C477E7"/>
    <w:rsid w:val="00C503D5"/>
    <w:rsid w:val="00C5061E"/>
    <w:rsid w:val="00C50F7D"/>
    <w:rsid w:val="00C514EE"/>
    <w:rsid w:val="00C51AD5"/>
    <w:rsid w:val="00C5266C"/>
    <w:rsid w:val="00C53C2A"/>
    <w:rsid w:val="00C53D02"/>
    <w:rsid w:val="00C5440D"/>
    <w:rsid w:val="00C54A0C"/>
    <w:rsid w:val="00C54D58"/>
    <w:rsid w:val="00C54E6B"/>
    <w:rsid w:val="00C55DA8"/>
    <w:rsid w:val="00C5646E"/>
    <w:rsid w:val="00C56CC5"/>
    <w:rsid w:val="00C573E1"/>
    <w:rsid w:val="00C57F81"/>
    <w:rsid w:val="00C6023A"/>
    <w:rsid w:val="00C609EE"/>
    <w:rsid w:val="00C60F80"/>
    <w:rsid w:val="00C61384"/>
    <w:rsid w:val="00C62E0D"/>
    <w:rsid w:val="00C634BC"/>
    <w:rsid w:val="00C640CC"/>
    <w:rsid w:val="00C65B02"/>
    <w:rsid w:val="00C6657C"/>
    <w:rsid w:val="00C666AD"/>
    <w:rsid w:val="00C67831"/>
    <w:rsid w:val="00C67BD0"/>
    <w:rsid w:val="00C70996"/>
    <w:rsid w:val="00C7259B"/>
    <w:rsid w:val="00C72E36"/>
    <w:rsid w:val="00C73383"/>
    <w:rsid w:val="00C754C1"/>
    <w:rsid w:val="00C771BD"/>
    <w:rsid w:val="00C77CF5"/>
    <w:rsid w:val="00C80599"/>
    <w:rsid w:val="00C80C54"/>
    <w:rsid w:val="00C81AE8"/>
    <w:rsid w:val="00C822CA"/>
    <w:rsid w:val="00C82D8E"/>
    <w:rsid w:val="00C8348A"/>
    <w:rsid w:val="00C851CB"/>
    <w:rsid w:val="00C8552C"/>
    <w:rsid w:val="00C86A9C"/>
    <w:rsid w:val="00C86C5C"/>
    <w:rsid w:val="00C87065"/>
    <w:rsid w:val="00C872C1"/>
    <w:rsid w:val="00C87D00"/>
    <w:rsid w:val="00C90575"/>
    <w:rsid w:val="00C91295"/>
    <w:rsid w:val="00C91762"/>
    <w:rsid w:val="00C922E6"/>
    <w:rsid w:val="00C92B7D"/>
    <w:rsid w:val="00C943DE"/>
    <w:rsid w:val="00C95DF6"/>
    <w:rsid w:val="00C9648F"/>
    <w:rsid w:val="00C97F84"/>
    <w:rsid w:val="00CA0735"/>
    <w:rsid w:val="00CA1838"/>
    <w:rsid w:val="00CA27C1"/>
    <w:rsid w:val="00CA3A9F"/>
    <w:rsid w:val="00CA3B5E"/>
    <w:rsid w:val="00CA3D9E"/>
    <w:rsid w:val="00CA3F31"/>
    <w:rsid w:val="00CA4227"/>
    <w:rsid w:val="00CA45BE"/>
    <w:rsid w:val="00CA4862"/>
    <w:rsid w:val="00CA48CD"/>
    <w:rsid w:val="00CA4FB9"/>
    <w:rsid w:val="00CA56F3"/>
    <w:rsid w:val="00CA609A"/>
    <w:rsid w:val="00CA6273"/>
    <w:rsid w:val="00CA651E"/>
    <w:rsid w:val="00CA670F"/>
    <w:rsid w:val="00CA7B1B"/>
    <w:rsid w:val="00CA7C47"/>
    <w:rsid w:val="00CA7C95"/>
    <w:rsid w:val="00CB1694"/>
    <w:rsid w:val="00CB1D89"/>
    <w:rsid w:val="00CB1FAD"/>
    <w:rsid w:val="00CB230E"/>
    <w:rsid w:val="00CB25FA"/>
    <w:rsid w:val="00CB2808"/>
    <w:rsid w:val="00CB6C4F"/>
    <w:rsid w:val="00CB6EA5"/>
    <w:rsid w:val="00CB778A"/>
    <w:rsid w:val="00CC07AB"/>
    <w:rsid w:val="00CC393A"/>
    <w:rsid w:val="00CC3BF7"/>
    <w:rsid w:val="00CC3C18"/>
    <w:rsid w:val="00CC51D7"/>
    <w:rsid w:val="00CC6E5F"/>
    <w:rsid w:val="00CC6F47"/>
    <w:rsid w:val="00CC72E5"/>
    <w:rsid w:val="00CC7311"/>
    <w:rsid w:val="00CD0A6F"/>
    <w:rsid w:val="00CD0BF4"/>
    <w:rsid w:val="00CD0FF3"/>
    <w:rsid w:val="00CD108F"/>
    <w:rsid w:val="00CD18D2"/>
    <w:rsid w:val="00CD2A93"/>
    <w:rsid w:val="00CD391B"/>
    <w:rsid w:val="00CD3AAB"/>
    <w:rsid w:val="00CD3C88"/>
    <w:rsid w:val="00CD527B"/>
    <w:rsid w:val="00CD5E49"/>
    <w:rsid w:val="00CD5F9B"/>
    <w:rsid w:val="00CD6159"/>
    <w:rsid w:val="00CD7F7A"/>
    <w:rsid w:val="00CE1286"/>
    <w:rsid w:val="00CE15B7"/>
    <w:rsid w:val="00CE19C9"/>
    <w:rsid w:val="00CE1EF0"/>
    <w:rsid w:val="00CE1F8F"/>
    <w:rsid w:val="00CE3996"/>
    <w:rsid w:val="00CE4FBC"/>
    <w:rsid w:val="00CE5956"/>
    <w:rsid w:val="00CE5BB0"/>
    <w:rsid w:val="00CE6516"/>
    <w:rsid w:val="00CE723D"/>
    <w:rsid w:val="00CE7359"/>
    <w:rsid w:val="00CE7F88"/>
    <w:rsid w:val="00CF0427"/>
    <w:rsid w:val="00CF0AC1"/>
    <w:rsid w:val="00CF1AB2"/>
    <w:rsid w:val="00CF2486"/>
    <w:rsid w:val="00CF2557"/>
    <w:rsid w:val="00CF2704"/>
    <w:rsid w:val="00CF2CFD"/>
    <w:rsid w:val="00CF2DD7"/>
    <w:rsid w:val="00CF2F6A"/>
    <w:rsid w:val="00CF30A4"/>
    <w:rsid w:val="00CF36EF"/>
    <w:rsid w:val="00CF508F"/>
    <w:rsid w:val="00CF51A7"/>
    <w:rsid w:val="00CF534E"/>
    <w:rsid w:val="00CF53DB"/>
    <w:rsid w:val="00CF5D98"/>
    <w:rsid w:val="00CF66D6"/>
    <w:rsid w:val="00D00B0B"/>
    <w:rsid w:val="00D00B3B"/>
    <w:rsid w:val="00D01BD4"/>
    <w:rsid w:val="00D02388"/>
    <w:rsid w:val="00D02D08"/>
    <w:rsid w:val="00D042BA"/>
    <w:rsid w:val="00D04B57"/>
    <w:rsid w:val="00D04B93"/>
    <w:rsid w:val="00D053C0"/>
    <w:rsid w:val="00D0668B"/>
    <w:rsid w:val="00D06DF0"/>
    <w:rsid w:val="00D1007B"/>
    <w:rsid w:val="00D1011E"/>
    <w:rsid w:val="00D109FF"/>
    <w:rsid w:val="00D10CA8"/>
    <w:rsid w:val="00D10D2A"/>
    <w:rsid w:val="00D1196C"/>
    <w:rsid w:val="00D140DF"/>
    <w:rsid w:val="00D14729"/>
    <w:rsid w:val="00D15115"/>
    <w:rsid w:val="00D1606E"/>
    <w:rsid w:val="00D165D6"/>
    <w:rsid w:val="00D16885"/>
    <w:rsid w:val="00D16D7E"/>
    <w:rsid w:val="00D17416"/>
    <w:rsid w:val="00D17D7A"/>
    <w:rsid w:val="00D17FD5"/>
    <w:rsid w:val="00D217D0"/>
    <w:rsid w:val="00D2223C"/>
    <w:rsid w:val="00D23200"/>
    <w:rsid w:val="00D23C46"/>
    <w:rsid w:val="00D2417F"/>
    <w:rsid w:val="00D24287"/>
    <w:rsid w:val="00D24818"/>
    <w:rsid w:val="00D24CA9"/>
    <w:rsid w:val="00D257E3"/>
    <w:rsid w:val="00D25E6C"/>
    <w:rsid w:val="00D278F0"/>
    <w:rsid w:val="00D3015C"/>
    <w:rsid w:val="00D310C5"/>
    <w:rsid w:val="00D315A2"/>
    <w:rsid w:val="00D31BC5"/>
    <w:rsid w:val="00D32959"/>
    <w:rsid w:val="00D33909"/>
    <w:rsid w:val="00D339EF"/>
    <w:rsid w:val="00D34CE0"/>
    <w:rsid w:val="00D34D40"/>
    <w:rsid w:val="00D35170"/>
    <w:rsid w:val="00D351D3"/>
    <w:rsid w:val="00D36068"/>
    <w:rsid w:val="00D36B8C"/>
    <w:rsid w:val="00D37189"/>
    <w:rsid w:val="00D379DC"/>
    <w:rsid w:val="00D37E3A"/>
    <w:rsid w:val="00D40F91"/>
    <w:rsid w:val="00D41186"/>
    <w:rsid w:val="00D42028"/>
    <w:rsid w:val="00D42301"/>
    <w:rsid w:val="00D42B2D"/>
    <w:rsid w:val="00D42D2F"/>
    <w:rsid w:val="00D44555"/>
    <w:rsid w:val="00D45AED"/>
    <w:rsid w:val="00D46D8E"/>
    <w:rsid w:val="00D47283"/>
    <w:rsid w:val="00D473E7"/>
    <w:rsid w:val="00D50231"/>
    <w:rsid w:val="00D50678"/>
    <w:rsid w:val="00D51558"/>
    <w:rsid w:val="00D523EB"/>
    <w:rsid w:val="00D52A6B"/>
    <w:rsid w:val="00D535D7"/>
    <w:rsid w:val="00D5382D"/>
    <w:rsid w:val="00D53D91"/>
    <w:rsid w:val="00D53DCF"/>
    <w:rsid w:val="00D54337"/>
    <w:rsid w:val="00D55957"/>
    <w:rsid w:val="00D55B19"/>
    <w:rsid w:val="00D57328"/>
    <w:rsid w:val="00D574F7"/>
    <w:rsid w:val="00D6066B"/>
    <w:rsid w:val="00D6127B"/>
    <w:rsid w:val="00D617CD"/>
    <w:rsid w:val="00D61F01"/>
    <w:rsid w:val="00D6205D"/>
    <w:rsid w:val="00D63D0F"/>
    <w:rsid w:val="00D63F4B"/>
    <w:rsid w:val="00D63FDF"/>
    <w:rsid w:val="00D640EA"/>
    <w:rsid w:val="00D64E0D"/>
    <w:rsid w:val="00D65873"/>
    <w:rsid w:val="00D65F6B"/>
    <w:rsid w:val="00D665F5"/>
    <w:rsid w:val="00D672A8"/>
    <w:rsid w:val="00D67752"/>
    <w:rsid w:val="00D67A8D"/>
    <w:rsid w:val="00D70A85"/>
    <w:rsid w:val="00D7138F"/>
    <w:rsid w:val="00D716EF"/>
    <w:rsid w:val="00D717B9"/>
    <w:rsid w:val="00D71E6F"/>
    <w:rsid w:val="00D72441"/>
    <w:rsid w:val="00D73D55"/>
    <w:rsid w:val="00D74133"/>
    <w:rsid w:val="00D74C9C"/>
    <w:rsid w:val="00D76208"/>
    <w:rsid w:val="00D77322"/>
    <w:rsid w:val="00D77863"/>
    <w:rsid w:val="00D80A0A"/>
    <w:rsid w:val="00D81E85"/>
    <w:rsid w:val="00D8207E"/>
    <w:rsid w:val="00D83141"/>
    <w:rsid w:val="00D83323"/>
    <w:rsid w:val="00D8459C"/>
    <w:rsid w:val="00D84CA1"/>
    <w:rsid w:val="00D84E24"/>
    <w:rsid w:val="00D856D8"/>
    <w:rsid w:val="00D87394"/>
    <w:rsid w:val="00D910AB"/>
    <w:rsid w:val="00D915EE"/>
    <w:rsid w:val="00D92499"/>
    <w:rsid w:val="00D924B0"/>
    <w:rsid w:val="00D940A5"/>
    <w:rsid w:val="00D94870"/>
    <w:rsid w:val="00D95B3B"/>
    <w:rsid w:val="00D95CF7"/>
    <w:rsid w:val="00D95D9D"/>
    <w:rsid w:val="00D96ABC"/>
    <w:rsid w:val="00D97C4A"/>
    <w:rsid w:val="00D97EEE"/>
    <w:rsid w:val="00DA1B7B"/>
    <w:rsid w:val="00DA3E05"/>
    <w:rsid w:val="00DA59F7"/>
    <w:rsid w:val="00DA6CCC"/>
    <w:rsid w:val="00DA6DF0"/>
    <w:rsid w:val="00DA7E54"/>
    <w:rsid w:val="00DB0CF2"/>
    <w:rsid w:val="00DB1AFD"/>
    <w:rsid w:val="00DB1C98"/>
    <w:rsid w:val="00DB1FC0"/>
    <w:rsid w:val="00DB2C67"/>
    <w:rsid w:val="00DB4249"/>
    <w:rsid w:val="00DB42AE"/>
    <w:rsid w:val="00DB4C34"/>
    <w:rsid w:val="00DB50CF"/>
    <w:rsid w:val="00DB61B9"/>
    <w:rsid w:val="00DB6EB5"/>
    <w:rsid w:val="00DB79DF"/>
    <w:rsid w:val="00DC03AB"/>
    <w:rsid w:val="00DC07BA"/>
    <w:rsid w:val="00DC0C70"/>
    <w:rsid w:val="00DC0FF9"/>
    <w:rsid w:val="00DC1317"/>
    <w:rsid w:val="00DC1B47"/>
    <w:rsid w:val="00DC20AD"/>
    <w:rsid w:val="00DC2A43"/>
    <w:rsid w:val="00DC2C05"/>
    <w:rsid w:val="00DC2D18"/>
    <w:rsid w:val="00DC2E9A"/>
    <w:rsid w:val="00DC3427"/>
    <w:rsid w:val="00DC3998"/>
    <w:rsid w:val="00DC3F55"/>
    <w:rsid w:val="00DC3FF5"/>
    <w:rsid w:val="00DC50CB"/>
    <w:rsid w:val="00DC5345"/>
    <w:rsid w:val="00DC5AAB"/>
    <w:rsid w:val="00DC6678"/>
    <w:rsid w:val="00DC7673"/>
    <w:rsid w:val="00DD08F0"/>
    <w:rsid w:val="00DD0AD1"/>
    <w:rsid w:val="00DD0CA9"/>
    <w:rsid w:val="00DD0EE8"/>
    <w:rsid w:val="00DD106B"/>
    <w:rsid w:val="00DD1745"/>
    <w:rsid w:val="00DD1C0A"/>
    <w:rsid w:val="00DD28C5"/>
    <w:rsid w:val="00DD2ADC"/>
    <w:rsid w:val="00DD308C"/>
    <w:rsid w:val="00DD352B"/>
    <w:rsid w:val="00DD3835"/>
    <w:rsid w:val="00DD41E9"/>
    <w:rsid w:val="00DD4DB5"/>
    <w:rsid w:val="00DD5062"/>
    <w:rsid w:val="00DD6413"/>
    <w:rsid w:val="00DD69A7"/>
    <w:rsid w:val="00DD6F3F"/>
    <w:rsid w:val="00DD71B2"/>
    <w:rsid w:val="00DE0F55"/>
    <w:rsid w:val="00DE1DCB"/>
    <w:rsid w:val="00DE21A5"/>
    <w:rsid w:val="00DE4C80"/>
    <w:rsid w:val="00DE50F3"/>
    <w:rsid w:val="00DE519C"/>
    <w:rsid w:val="00DE5210"/>
    <w:rsid w:val="00DE6108"/>
    <w:rsid w:val="00DF0DE1"/>
    <w:rsid w:val="00DF153F"/>
    <w:rsid w:val="00DF15D5"/>
    <w:rsid w:val="00DF18A5"/>
    <w:rsid w:val="00DF401C"/>
    <w:rsid w:val="00DF42CB"/>
    <w:rsid w:val="00DF4531"/>
    <w:rsid w:val="00DF458D"/>
    <w:rsid w:val="00DF483D"/>
    <w:rsid w:val="00DF54A3"/>
    <w:rsid w:val="00DF5A65"/>
    <w:rsid w:val="00DF5BC0"/>
    <w:rsid w:val="00E00EFE"/>
    <w:rsid w:val="00E01177"/>
    <w:rsid w:val="00E01307"/>
    <w:rsid w:val="00E0165E"/>
    <w:rsid w:val="00E02317"/>
    <w:rsid w:val="00E025DC"/>
    <w:rsid w:val="00E03249"/>
    <w:rsid w:val="00E032C8"/>
    <w:rsid w:val="00E04A45"/>
    <w:rsid w:val="00E05C43"/>
    <w:rsid w:val="00E064BD"/>
    <w:rsid w:val="00E074FC"/>
    <w:rsid w:val="00E07886"/>
    <w:rsid w:val="00E10116"/>
    <w:rsid w:val="00E10131"/>
    <w:rsid w:val="00E11214"/>
    <w:rsid w:val="00E1197A"/>
    <w:rsid w:val="00E11D20"/>
    <w:rsid w:val="00E122CD"/>
    <w:rsid w:val="00E12A35"/>
    <w:rsid w:val="00E12D09"/>
    <w:rsid w:val="00E133B6"/>
    <w:rsid w:val="00E13630"/>
    <w:rsid w:val="00E138E0"/>
    <w:rsid w:val="00E13A74"/>
    <w:rsid w:val="00E14607"/>
    <w:rsid w:val="00E15843"/>
    <w:rsid w:val="00E15EE5"/>
    <w:rsid w:val="00E17233"/>
    <w:rsid w:val="00E17981"/>
    <w:rsid w:val="00E17C7D"/>
    <w:rsid w:val="00E200E9"/>
    <w:rsid w:val="00E20520"/>
    <w:rsid w:val="00E20C50"/>
    <w:rsid w:val="00E211BD"/>
    <w:rsid w:val="00E2197E"/>
    <w:rsid w:val="00E22A54"/>
    <w:rsid w:val="00E22E3D"/>
    <w:rsid w:val="00E230BC"/>
    <w:rsid w:val="00E2314A"/>
    <w:rsid w:val="00E23B26"/>
    <w:rsid w:val="00E2460E"/>
    <w:rsid w:val="00E24833"/>
    <w:rsid w:val="00E25708"/>
    <w:rsid w:val="00E25B26"/>
    <w:rsid w:val="00E261AF"/>
    <w:rsid w:val="00E2669F"/>
    <w:rsid w:val="00E26D03"/>
    <w:rsid w:val="00E27103"/>
    <w:rsid w:val="00E27736"/>
    <w:rsid w:val="00E27D60"/>
    <w:rsid w:val="00E31E51"/>
    <w:rsid w:val="00E324DF"/>
    <w:rsid w:val="00E331BA"/>
    <w:rsid w:val="00E335D4"/>
    <w:rsid w:val="00E3390B"/>
    <w:rsid w:val="00E34302"/>
    <w:rsid w:val="00E348A0"/>
    <w:rsid w:val="00E36724"/>
    <w:rsid w:val="00E36A55"/>
    <w:rsid w:val="00E36CC8"/>
    <w:rsid w:val="00E37E73"/>
    <w:rsid w:val="00E40269"/>
    <w:rsid w:val="00E41088"/>
    <w:rsid w:val="00E41894"/>
    <w:rsid w:val="00E419A1"/>
    <w:rsid w:val="00E42D23"/>
    <w:rsid w:val="00E4421B"/>
    <w:rsid w:val="00E44369"/>
    <w:rsid w:val="00E44E3E"/>
    <w:rsid w:val="00E4507F"/>
    <w:rsid w:val="00E466ED"/>
    <w:rsid w:val="00E4693F"/>
    <w:rsid w:val="00E46D8F"/>
    <w:rsid w:val="00E46F5E"/>
    <w:rsid w:val="00E47DBF"/>
    <w:rsid w:val="00E52333"/>
    <w:rsid w:val="00E52563"/>
    <w:rsid w:val="00E536F7"/>
    <w:rsid w:val="00E54D18"/>
    <w:rsid w:val="00E567AA"/>
    <w:rsid w:val="00E56CC8"/>
    <w:rsid w:val="00E57E2D"/>
    <w:rsid w:val="00E57FB1"/>
    <w:rsid w:val="00E604B6"/>
    <w:rsid w:val="00E62F34"/>
    <w:rsid w:val="00E6314A"/>
    <w:rsid w:val="00E6393E"/>
    <w:rsid w:val="00E63FDE"/>
    <w:rsid w:val="00E64ABB"/>
    <w:rsid w:val="00E64ECB"/>
    <w:rsid w:val="00E6605E"/>
    <w:rsid w:val="00E67228"/>
    <w:rsid w:val="00E7088E"/>
    <w:rsid w:val="00E708F4"/>
    <w:rsid w:val="00E72393"/>
    <w:rsid w:val="00E7291D"/>
    <w:rsid w:val="00E7300D"/>
    <w:rsid w:val="00E73029"/>
    <w:rsid w:val="00E7526F"/>
    <w:rsid w:val="00E7532F"/>
    <w:rsid w:val="00E7590C"/>
    <w:rsid w:val="00E75D5C"/>
    <w:rsid w:val="00E7630C"/>
    <w:rsid w:val="00E779A3"/>
    <w:rsid w:val="00E77EED"/>
    <w:rsid w:val="00E80958"/>
    <w:rsid w:val="00E82ECB"/>
    <w:rsid w:val="00E83F25"/>
    <w:rsid w:val="00E840C8"/>
    <w:rsid w:val="00E849D2"/>
    <w:rsid w:val="00E85109"/>
    <w:rsid w:val="00E853FE"/>
    <w:rsid w:val="00E85F1A"/>
    <w:rsid w:val="00E862EC"/>
    <w:rsid w:val="00E863F6"/>
    <w:rsid w:val="00E866AC"/>
    <w:rsid w:val="00E86A0E"/>
    <w:rsid w:val="00E87402"/>
    <w:rsid w:val="00E90093"/>
    <w:rsid w:val="00E90DD6"/>
    <w:rsid w:val="00E91151"/>
    <w:rsid w:val="00E914BA"/>
    <w:rsid w:val="00E9296D"/>
    <w:rsid w:val="00E9386E"/>
    <w:rsid w:val="00E94644"/>
    <w:rsid w:val="00E94FA1"/>
    <w:rsid w:val="00E964FB"/>
    <w:rsid w:val="00E97701"/>
    <w:rsid w:val="00E97C93"/>
    <w:rsid w:val="00EA29CB"/>
    <w:rsid w:val="00EA29EE"/>
    <w:rsid w:val="00EA32F7"/>
    <w:rsid w:val="00EA34F9"/>
    <w:rsid w:val="00EA3CC9"/>
    <w:rsid w:val="00EA4883"/>
    <w:rsid w:val="00EA67FC"/>
    <w:rsid w:val="00EA6E5C"/>
    <w:rsid w:val="00EA7816"/>
    <w:rsid w:val="00EB22EA"/>
    <w:rsid w:val="00EB2711"/>
    <w:rsid w:val="00EB433D"/>
    <w:rsid w:val="00EB445A"/>
    <w:rsid w:val="00EB4822"/>
    <w:rsid w:val="00EB4BDF"/>
    <w:rsid w:val="00EB67FA"/>
    <w:rsid w:val="00EB6D1F"/>
    <w:rsid w:val="00EB6DE0"/>
    <w:rsid w:val="00EB6E36"/>
    <w:rsid w:val="00EC1064"/>
    <w:rsid w:val="00EC1965"/>
    <w:rsid w:val="00EC1D75"/>
    <w:rsid w:val="00EC28DB"/>
    <w:rsid w:val="00EC3CDB"/>
    <w:rsid w:val="00EC40E4"/>
    <w:rsid w:val="00EC40EA"/>
    <w:rsid w:val="00EC4915"/>
    <w:rsid w:val="00EC659C"/>
    <w:rsid w:val="00EC6D38"/>
    <w:rsid w:val="00EC79E0"/>
    <w:rsid w:val="00EC7AEA"/>
    <w:rsid w:val="00ED0345"/>
    <w:rsid w:val="00ED0AB2"/>
    <w:rsid w:val="00ED0E4B"/>
    <w:rsid w:val="00ED1042"/>
    <w:rsid w:val="00ED112C"/>
    <w:rsid w:val="00ED3309"/>
    <w:rsid w:val="00ED3920"/>
    <w:rsid w:val="00ED3B30"/>
    <w:rsid w:val="00ED3C59"/>
    <w:rsid w:val="00ED4336"/>
    <w:rsid w:val="00ED56CF"/>
    <w:rsid w:val="00ED5923"/>
    <w:rsid w:val="00ED5EF4"/>
    <w:rsid w:val="00ED6171"/>
    <w:rsid w:val="00ED7759"/>
    <w:rsid w:val="00EE20A7"/>
    <w:rsid w:val="00EE21B5"/>
    <w:rsid w:val="00EE2413"/>
    <w:rsid w:val="00EE2592"/>
    <w:rsid w:val="00EE2C33"/>
    <w:rsid w:val="00EE3E1D"/>
    <w:rsid w:val="00EE3F66"/>
    <w:rsid w:val="00EE45A2"/>
    <w:rsid w:val="00EE4EF9"/>
    <w:rsid w:val="00EE5561"/>
    <w:rsid w:val="00EE5C67"/>
    <w:rsid w:val="00EE652D"/>
    <w:rsid w:val="00EE753D"/>
    <w:rsid w:val="00EE7BB2"/>
    <w:rsid w:val="00EF0380"/>
    <w:rsid w:val="00EF1D8F"/>
    <w:rsid w:val="00EF2D13"/>
    <w:rsid w:val="00EF2E0A"/>
    <w:rsid w:val="00EF3D60"/>
    <w:rsid w:val="00EF4918"/>
    <w:rsid w:val="00EF4CD0"/>
    <w:rsid w:val="00EF5383"/>
    <w:rsid w:val="00EF565C"/>
    <w:rsid w:val="00EF6063"/>
    <w:rsid w:val="00EF7935"/>
    <w:rsid w:val="00EF7DDB"/>
    <w:rsid w:val="00F008AF"/>
    <w:rsid w:val="00F01A22"/>
    <w:rsid w:val="00F02B92"/>
    <w:rsid w:val="00F037D8"/>
    <w:rsid w:val="00F04B5B"/>
    <w:rsid w:val="00F05984"/>
    <w:rsid w:val="00F060CE"/>
    <w:rsid w:val="00F073E9"/>
    <w:rsid w:val="00F07A46"/>
    <w:rsid w:val="00F12929"/>
    <w:rsid w:val="00F1305D"/>
    <w:rsid w:val="00F15AB4"/>
    <w:rsid w:val="00F15D7E"/>
    <w:rsid w:val="00F15DBC"/>
    <w:rsid w:val="00F1635B"/>
    <w:rsid w:val="00F16562"/>
    <w:rsid w:val="00F16578"/>
    <w:rsid w:val="00F165B0"/>
    <w:rsid w:val="00F171E4"/>
    <w:rsid w:val="00F17C01"/>
    <w:rsid w:val="00F17E83"/>
    <w:rsid w:val="00F2114B"/>
    <w:rsid w:val="00F2163D"/>
    <w:rsid w:val="00F217F1"/>
    <w:rsid w:val="00F21B60"/>
    <w:rsid w:val="00F21CAA"/>
    <w:rsid w:val="00F2283F"/>
    <w:rsid w:val="00F22BFD"/>
    <w:rsid w:val="00F22CF4"/>
    <w:rsid w:val="00F230CD"/>
    <w:rsid w:val="00F250AB"/>
    <w:rsid w:val="00F25BAF"/>
    <w:rsid w:val="00F275B0"/>
    <w:rsid w:val="00F27E85"/>
    <w:rsid w:val="00F3235E"/>
    <w:rsid w:val="00F326CA"/>
    <w:rsid w:val="00F32ECB"/>
    <w:rsid w:val="00F33FBA"/>
    <w:rsid w:val="00F35380"/>
    <w:rsid w:val="00F363C7"/>
    <w:rsid w:val="00F36495"/>
    <w:rsid w:val="00F40140"/>
    <w:rsid w:val="00F40240"/>
    <w:rsid w:val="00F4070D"/>
    <w:rsid w:val="00F4073A"/>
    <w:rsid w:val="00F419D6"/>
    <w:rsid w:val="00F42BC5"/>
    <w:rsid w:val="00F4310A"/>
    <w:rsid w:val="00F43362"/>
    <w:rsid w:val="00F44862"/>
    <w:rsid w:val="00F4572E"/>
    <w:rsid w:val="00F45802"/>
    <w:rsid w:val="00F45AEF"/>
    <w:rsid w:val="00F45D18"/>
    <w:rsid w:val="00F46A73"/>
    <w:rsid w:val="00F46BA9"/>
    <w:rsid w:val="00F46F80"/>
    <w:rsid w:val="00F47F27"/>
    <w:rsid w:val="00F500A3"/>
    <w:rsid w:val="00F5011B"/>
    <w:rsid w:val="00F50238"/>
    <w:rsid w:val="00F507D9"/>
    <w:rsid w:val="00F51199"/>
    <w:rsid w:val="00F518A3"/>
    <w:rsid w:val="00F51A2E"/>
    <w:rsid w:val="00F51A39"/>
    <w:rsid w:val="00F51C18"/>
    <w:rsid w:val="00F52491"/>
    <w:rsid w:val="00F52A2E"/>
    <w:rsid w:val="00F52C4F"/>
    <w:rsid w:val="00F52F40"/>
    <w:rsid w:val="00F5305D"/>
    <w:rsid w:val="00F541FD"/>
    <w:rsid w:val="00F55608"/>
    <w:rsid w:val="00F55CDD"/>
    <w:rsid w:val="00F567A9"/>
    <w:rsid w:val="00F56AB3"/>
    <w:rsid w:val="00F61A21"/>
    <w:rsid w:val="00F621D4"/>
    <w:rsid w:val="00F6224F"/>
    <w:rsid w:val="00F63954"/>
    <w:rsid w:val="00F63E4B"/>
    <w:rsid w:val="00F64881"/>
    <w:rsid w:val="00F654AF"/>
    <w:rsid w:val="00F66161"/>
    <w:rsid w:val="00F665F1"/>
    <w:rsid w:val="00F66C6D"/>
    <w:rsid w:val="00F67360"/>
    <w:rsid w:val="00F6746C"/>
    <w:rsid w:val="00F704DB"/>
    <w:rsid w:val="00F709CF"/>
    <w:rsid w:val="00F715BB"/>
    <w:rsid w:val="00F7169A"/>
    <w:rsid w:val="00F71F22"/>
    <w:rsid w:val="00F73234"/>
    <w:rsid w:val="00F74FEE"/>
    <w:rsid w:val="00F75130"/>
    <w:rsid w:val="00F752B6"/>
    <w:rsid w:val="00F762FB"/>
    <w:rsid w:val="00F767F3"/>
    <w:rsid w:val="00F76DB7"/>
    <w:rsid w:val="00F779F7"/>
    <w:rsid w:val="00F77B7A"/>
    <w:rsid w:val="00F77DF4"/>
    <w:rsid w:val="00F8059A"/>
    <w:rsid w:val="00F813FF"/>
    <w:rsid w:val="00F82EB7"/>
    <w:rsid w:val="00F84037"/>
    <w:rsid w:val="00F84278"/>
    <w:rsid w:val="00F84500"/>
    <w:rsid w:val="00F84709"/>
    <w:rsid w:val="00F84AA8"/>
    <w:rsid w:val="00F84FB7"/>
    <w:rsid w:val="00F8536E"/>
    <w:rsid w:val="00F85FA7"/>
    <w:rsid w:val="00F86B3A"/>
    <w:rsid w:val="00F86CBE"/>
    <w:rsid w:val="00F87157"/>
    <w:rsid w:val="00F871C6"/>
    <w:rsid w:val="00F8737F"/>
    <w:rsid w:val="00F90572"/>
    <w:rsid w:val="00F90B93"/>
    <w:rsid w:val="00F91D70"/>
    <w:rsid w:val="00F934CC"/>
    <w:rsid w:val="00F94360"/>
    <w:rsid w:val="00F94E88"/>
    <w:rsid w:val="00F9509F"/>
    <w:rsid w:val="00F95E3F"/>
    <w:rsid w:val="00F960B2"/>
    <w:rsid w:val="00F961A1"/>
    <w:rsid w:val="00F97BC9"/>
    <w:rsid w:val="00FA012B"/>
    <w:rsid w:val="00FA0648"/>
    <w:rsid w:val="00FA0AB5"/>
    <w:rsid w:val="00FA16E2"/>
    <w:rsid w:val="00FA2360"/>
    <w:rsid w:val="00FA28CE"/>
    <w:rsid w:val="00FA31DB"/>
    <w:rsid w:val="00FA31E2"/>
    <w:rsid w:val="00FA359E"/>
    <w:rsid w:val="00FA38E0"/>
    <w:rsid w:val="00FA4280"/>
    <w:rsid w:val="00FA4B11"/>
    <w:rsid w:val="00FA50DA"/>
    <w:rsid w:val="00FA6B4C"/>
    <w:rsid w:val="00FB0295"/>
    <w:rsid w:val="00FB0363"/>
    <w:rsid w:val="00FB07F9"/>
    <w:rsid w:val="00FB0A8D"/>
    <w:rsid w:val="00FB1A4F"/>
    <w:rsid w:val="00FB3A70"/>
    <w:rsid w:val="00FB3C2B"/>
    <w:rsid w:val="00FB4717"/>
    <w:rsid w:val="00FB4F77"/>
    <w:rsid w:val="00FB51A1"/>
    <w:rsid w:val="00FB576E"/>
    <w:rsid w:val="00FB6C00"/>
    <w:rsid w:val="00FB6C2E"/>
    <w:rsid w:val="00FB6F83"/>
    <w:rsid w:val="00FB7024"/>
    <w:rsid w:val="00FB7863"/>
    <w:rsid w:val="00FC0FDE"/>
    <w:rsid w:val="00FC1CCD"/>
    <w:rsid w:val="00FC1F23"/>
    <w:rsid w:val="00FC3BF6"/>
    <w:rsid w:val="00FC4AF5"/>
    <w:rsid w:val="00FC4F5B"/>
    <w:rsid w:val="00FC6D2F"/>
    <w:rsid w:val="00FC73ED"/>
    <w:rsid w:val="00FC7AE1"/>
    <w:rsid w:val="00FC7C7B"/>
    <w:rsid w:val="00FD0062"/>
    <w:rsid w:val="00FD0A54"/>
    <w:rsid w:val="00FD1FD9"/>
    <w:rsid w:val="00FD2200"/>
    <w:rsid w:val="00FD22D3"/>
    <w:rsid w:val="00FD2307"/>
    <w:rsid w:val="00FD2C03"/>
    <w:rsid w:val="00FD2F7D"/>
    <w:rsid w:val="00FD3051"/>
    <w:rsid w:val="00FD306B"/>
    <w:rsid w:val="00FD4839"/>
    <w:rsid w:val="00FD4CCC"/>
    <w:rsid w:val="00FD5470"/>
    <w:rsid w:val="00FD57F5"/>
    <w:rsid w:val="00FD602F"/>
    <w:rsid w:val="00FD66EE"/>
    <w:rsid w:val="00FD71E6"/>
    <w:rsid w:val="00FD72A3"/>
    <w:rsid w:val="00FD774E"/>
    <w:rsid w:val="00FD7DF9"/>
    <w:rsid w:val="00FE07B7"/>
    <w:rsid w:val="00FE0981"/>
    <w:rsid w:val="00FE0E83"/>
    <w:rsid w:val="00FE1045"/>
    <w:rsid w:val="00FE11B8"/>
    <w:rsid w:val="00FE11EC"/>
    <w:rsid w:val="00FE1336"/>
    <w:rsid w:val="00FE188C"/>
    <w:rsid w:val="00FE2606"/>
    <w:rsid w:val="00FE2B73"/>
    <w:rsid w:val="00FE3B42"/>
    <w:rsid w:val="00FE51AB"/>
    <w:rsid w:val="00FE52D0"/>
    <w:rsid w:val="00FE530D"/>
    <w:rsid w:val="00FE55CB"/>
    <w:rsid w:val="00FE56B9"/>
    <w:rsid w:val="00FE56FE"/>
    <w:rsid w:val="00FE663D"/>
    <w:rsid w:val="00FE6936"/>
    <w:rsid w:val="00FE7FC0"/>
    <w:rsid w:val="00FF0B81"/>
    <w:rsid w:val="00FF1E94"/>
    <w:rsid w:val="00FF2616"/>
    <w:rsid w:val="00FF3EFC"/>
    <w:rsid w:val="00FF4B72"/>
    <w:rsid w:val="00FF5B70"/>
    <w:rsid w:val="00FF5BB9"/>
    <w:rsid w:val="00FF61BE"/>
    <w:rsid w:val="00FF6890"/>
    <w:rsid w:val="00FF6D5F"/>
    <w:rsid w:val="00FF72F1"/>
    <w:rsid w:val="00FF7355"/>
    <w:rsid w:val="00FF7536"/>
    <w:rsid w:val="00FF771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2647EBF5"/>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before="24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iPriority="0" w:unhideWhenUsed="1"/>
    <w:lsdException w:name="Table Columns 4" w:semiHidden="1" w:unhideWhenUsed="1"/>
    <w:lsdException w:name="Table Columns 5" w:semiHidden="1" w:uiPriority="0"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6AF"/>
  </w:style>
  <w:style w:type="paragraph" w:styleId="Heading1">
    <w:name w:val="heading 1"/>
    <w:basedOn w:val="Normal"/>
    <w:next w:val="Normal"/>
    <w:link w:val="Heading1Char"/>
    <w:uiPriority w:val="9"/>
    <w:qFormat/>
    <w:rsid w:val="00F51C18"/>
    <w:pPr>
      <w:keepNext/>
      <w:keepLines/>
      <w:spacing w:after="0"/>
      <w:outlineLvl w:val="0"/>
    </w:pPr>
    <w:rPr>
      <w:rFonts w:ascii="Calibri" w:eastAsiaTheme="majorEastAsia" w:hAnsi="Calibri" w:cstheme="majorBidi"/>
      <w:b/>
      <w:color w:val="343741"/>
      <w:sz w:val="32"/>
      <w:szCs w:val="32"/>
    </w:rPr>
  </w:style>
  <w:style w:type="paragraph" w:styleId="Heading2">
    <w:name w:val="heading 2"/>
    <w:basedOn w:val="Normal"/>
    <w:next w:val="Normal"/>
    <w:link w:val="Heading2Char"/>
    <w:uiPriority w:val="9"/>
    <w:unhideWhenUsed/>
    <w:qFormat/>
    <w:rsid w:val="00C22790"/>
    <w:pPr>
      <w:keepNext/>
      <w:keepLines/>
      <w:spacing w:before="360" w:after="0"/>
      <w:outlineLvl w:val="1"/>
    </w:pPr>
    <w:rPr>
      <w:rFonts w:ascii="Calibri" w:eastAsiaTheme="majorEastAsia" w:hAnsi="Calibri" w:cstheme="majorBidi"/>
      <w:b/>
      <w:color w:val="287DB2" w:themeColor="accent6"/>
      <w:sz w:val="30"/>
      <w:szCs w:val="26"/>
    </w:rPr>
  </w:style>
  <w:style w:type="paragraph" w:styleId="Heading3">
    <w:name w:val="heading 3"/>
    <w:basedOn w:val="Normal"/>
    <w:next w:val="Normal"/>
    <w:link w:val="Heading3Char"/>
    <w:uiPriority w:val="9"/>
    <w:unhideWhenUsed/>
    <w:qFormat/>
    <w:rsid w:val="000D0108"/>
    <w:pPr>
      <w:keepNext/>
      <w:keepLines/>
      <w:spacing w:after="0"/>
      <w:outlineLvl w:val="2"/>
    </w:pPr>
    <w:rPr>
      <w:rFonts w:ascii="Calibri" w:eastAsiaTheme="majorEastAsia" w:hAnsi="Calibri" w:cstheme="majorBidi"/>
      <w:color w:val="008276"/>
      <w:sz w:val="28"/>
      <w:szCs w:val="24"/>
    </w:rPr>
  </w:style>
  <w:style w:type="paragraph" w:styleId="Heading4">
    <w:name w:val="heading 4"/>
    <w:basedOn w:val="Normal"/>
    <w:next w:val="Normal"/>
    <w:link w:val="Heading4Char"/>
    <w:uiPriority w:val="9"/>
    <w:unhideWhenUsed/>
    <w:qFormat/>
    <w:rsid w:val="00F51C18"/>
    <w:pPr>
      <w:keepNext/>
      <w:keepLines/>
      <w:spacing w:after="0"/>
      <w:outlineLvl w:val="3"/>
    </w:pPr>
    <w:rPr>
      <w:rFonts w:ascii="Calibri" w:eastAsiaTheme="majorEastAsia" w:hAnsi="Calibri" w:cstheme="majorBidi"/>
      <w:iCs/>
      <w:color w:val="5F6369"/>
      <w:sz w:val="26"/>
    </w:rPr>
  </w:style>
  <w:style w:type="paragraph" w:styleId="Heading5">
    <w:name w:val="heading 5"/>
    <w:basedOn w:val="Normal"/>
    <w:next w:val="Normal"/>
    <w:link w:val="Heading5Char"/>
    <w:uiPriority w:val="9"/>
    <w:unhideWhenUsed/>
    <w:qFormat/>
    <w:rsid w:val="00F51C18"/>
    <w:pPr>
      <w:keepNext/>
      <w:keepLines/>
      <w:spacing w:after="0"/>
      <w:outlineLvl w:val="4"/>
    </w:pPr>
    <w:rPr>
      <w:rFonts w:ascii="Calibri" w:eastAsiaTheme="majorEastAsia" w:hAnsi="Calibri" w:cstheme="majorBidi"/>
      <w:b/>
      <w:color w:val="5F6369"/>
    </w:rPr>
  </w:style>
  <w:style w:type="paragraph" w:styleId="Heading6">
    <w:name w:val="heading 6"/>
    <w:basedOn w:val="Normal"/>
    <w:next w:val="Normal"/>
    <w:link w:val="Heading6Char"/>
    <w:uiPriority w:val="9"/>
    <w:unhideWhenUsed/>
    <w:qFormat/>
    <w:rsid w:val="00F51C18"/>
    <w:pPr>
      <w:keepNext/>
      <w:keepLines/>
      <w:spacing w:after="0"/>
      <w:outlineLvl w:val="5"/>
    </w:pPr>
    <w:rPr>
      <w:rFonts w:ascii="Calibri" w:eastAsiaTheme="majorEastAsia" w:hAnsi="Calibri" w:cstheme="majorBidi"/>
      <w:color w:val="5F6369"/>
    </w:rPr>
  </w:style>
  <w:style w:type="paragraph" w:styleId="Heading7">
    <w:name w:val="heading 7"/>
    <w:basedOn w:val="Normal"/>
    <w:next w:val="Normal"/>
    <w:link w:val="Heading7Char"/>
    <w:uiPriority w:val="9"/>
    <w:unhideWhenUsed/>
    <w:qFormat/>
    <w:rsid w:val="00904705"/>
    <w:pPr>
      <w:spacing w:before="120" w:after="0"/>
      <w:outlineLvl w:val="6"/>
    </w:pPr>
    <w:rPr>
      <w:rFonts w:ascii="Calibri" w:eastAsiaTheme="majorEastAsia" w:hAnsi="Calibri" w:cstheme="majorBidi"/>
      <w:iCs/>
      <w:sz w:val="20"/>
    </w:rPr>
  </w:style>
  <w:style w:type="paragraph" w:styleId="Heading8">
    <w:name w:val="heading 8"/>
    <w:basedOn w:val="Normal"/>
    <w:next w:val="Normal"/>
    <w:link w:val="Heading8Char"/>
    <w:uiPriority w:val="9"/>
    <w:unhideWhenUsed/>
    <w:qFormat/>
    <w:rsid w:val="00904705"/>
    <w:pPr>
      <w:spacing w:before="12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904705"/>
    <w:pPr>
      <w:spacing w:before="120"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7855CC"/>
    <w:pPr>
      <w:spacing w:before="480" w:after="0"/>
    </w:pPr>
    <w:rPr>
      <w:rFonts w:ascii="Calibri" w:eastAsiaTheme="majorEastAsia" w:hAnsi="Calibri" w:cstheme="majorBidi"/>
      <w:b/>
      <w:color w:val="FFFFFF" w:themeColor="background1"/>
      <w:spacing w:val="-10"/>
      <w:kern w:val="28"/>
      <w:sz w:val="60"/>
      <w:szCs w:val="56"/>
    </w:rPr>
  </w:style>
  <w:style w:type="character" w:customStyle="1" w:styleId="TitleChar">
    <w:name w:val="Title Char"/>
    <w:basedOn w:val="DefaultParagraphFont"/>
    <w:link w:val="Title"/>
    <w:rsid w:val="007855CC"/>
    <w:rPr>
      <w:rFonts w:ascii="Calibri" w:eastAsiaTheme="majorEastAsia" w:hAnsi="Calibri" w:cstheme="majorBidi"/>
      <w:b/>
      <w:color w:val="FFFFFF" w:themeColor="background1"/>
      <w:spacing w:val="-10"/>
      <w:kern w:val="28"/>
      <w:sz w:val="60"/>
      <w:szCs w:val="56"/>
    </w:rPr>
  </w:style>
  <w:style w:type="paragraph" w:styleId="Subtitle">
    <w:name w:val="Subtitle"/>
    <w:basedOn w:val="Normal"/>
    <w:next w:val="Normal"/>
    <w:link w:val="SubtitleChar"/>
    <w:uiPriority w:val="11"/>
    <w:qFormat/>
    <w:rsid w:val="007855CC"/>
    <w:pPr>
      <w:numPr>
        <w:ilvl w:val="1"/>
      </w:numPr>
      <w:spacing w:after="0"/>
    </w:pPr>
    <w:rPr>
      <w:rFonts w:ascii="Calibri" w:eastAsiaTheme="minorEastAsia" w:hAnsi="Calibri"/>
      <w:color w:val="E9A913" w:themeColor="accent5"/>
      <w:spacing w:val="15"/>
      <w:sz w:val="40"/>
    </w:rPr>
  </w:style>
  <w:style w:type="character" w:customStyle="1" w:styleId="SubtitleChar">
    <w:name w:val="Subtitle Char"/>
    <w:basedOn w:val="DefaultParagraphFont"/>
    <w:link w:val="Subtitle"/>
    <w:uiPriority w:val="11"/>
    <w:rsid w:val="007855CC"/>
    <w:rPr>
      <w:rFonts w:ascii="Calibri" w:eastAsiaTheme="minorEastAsia" w:hAnsi="Calibri"/>
      <w:color w:val="E9A913" w:themeColor="accent5"/>
      <w:spacing w:val="15"/>
      <w:sz w:val="40"/>
    </w:rPr>
  </w:style>
  <w:style w:type="character" w:customStyle="1" w:styleId="Heading1Char">
    <w:name w:val="Heading 1 Char"/>
    <w:basedOn w:val="DefaultParagraphFont"/>
    <w:link w:val="Heading1"/>
    <w:uiPriority w:val="9"/>
    <w:rsid w:val="00F51C18"/>
    <w:rPr>
      <w:rFonts w:ascii="Calibri" w:eastAsiaTheme="majorEastAsia" w:hAnsi="Calibri" w:cstheme="majorBidi"/>
      <w:b/>
      <w:color w:val="343741"/>
      <w:sz w:val="32"/>
      <w:szCs w:val="32"/>
    </w:rPr>
  </w:style>
  <w:style w:type="character" w:customStyle="1" w:styleId="Heading2Char">
    <w:name w:val="Heading 2 Char"/>
    <w:basedOn w:val="DefaultParagraphFont"/>
    <w:link w:val="Heading2"/>
    <w:uiPriority w:val="9"/>
    <w:rsid w:val="00C22790"/>
    <w:rPr>
      <w:rFonts w:ascii="Calibri" w:eastAsiaTheme="majorEastAsia" w:hAnsi="Calibri" w:cstheme="majorBidi"/>
      <w:b/>
      <w:color w:val="287DB2" w:themeColor="accent6"/>
      <w:sz w:val="30"/>
      <w:szCs w:val="26"/>
    </w:rPr>
  </w:style>
  <w:style w:type="character" w:customStyle="1" w:styleId="Heading3Char">
    <w:name w:val="Heading 3 Char"/>
    <w:basedOn w:val="DefaultParagraphFont"/>
    <w:link w:val="Heading3"/>
    <w:uiPriority w:val="9"/>
    <w:rsid w:val="000D0108"/>
    <w:rPr>
      <w:rFonts w:ascii="Calibri" w:eastAsiaTheme="majorEastAsia" w:hAnsi="Calibri" w:cstheme="majorBidi"/>
      <w:color w:val="008276"/>
      <w:sz w:val="28"/>
      <w:szCs w:val="24"/>
    </w:rPr>
  </w:style>
  <w:style w:type="character" w:customStyle="1" w:styleId="Heading4Char">
    <w:name w:val="Heading 4 Char"/>
    <w:basedOn w:val="DefaultParagraphFont"/>
    <w:link w:val="Heading4"/>
    <w:uiPriority w:val="9"/>
    <w:rsid w:val="00F51C18"/>
    <w:rPr>
      <w:rFonts w:ascii="Calibri" w:eastAsiaTheme="majorEastAsia" w:hAnsi="Calibri" w:cstheme="majorBidi"/>
      <w:iCs/>
      <w:color w:val="5F6369"/>
      <w:sz w:val="26"/>
    </w:rPr>
  </w:style>
  <w:style w:type="character" w:customStyle="1" w:styleId="Heading5Char">
    <w:name w:val="Heading 5 Char"/>
    <w:basedOn w:val="DefaultParagraphFont"/>
    <w:link w:val="Heading5"/>
    <w:uiPriority w:val="9"/>
    <w:rsid w:val="00F51C18"/>
    <w:rPr>
      <w:rFonts w:ascii="Calibri" w:eastAsiaTheme="majorEastAsia" w:hAnsi="Calibri" w:cstheme="majorBidi"/>
      <w:b/>
      <w:color w:val="5F6369"/>
    </w:rPr>
  </w:style>
  <w:style w:type="character" w:customStyle="1" w:styleId="Heading6Char">
    <w:name w:val="Heading 6 Char"/>
    <w:basedOn w:val="DefaultParagraphFont"/>
    <w:link w:val="Heading6"/>
    <w:uiPriority w:val="9"/>
    <w:rsid w:val="00F51C18"/>
    <w:rPr>
      <w:rFonts w:ascii="Calibri" w:eastAsiaTheme="majorEastAsia" w:hAnsi="Calibri" w:cstheme="majorBidi"/>
      <w:color w:val="5F6369"/>
    </w:rPr>
  </w:style>
  <w:style w:type="character" w:styleId="Hyperlink">
    <w:name w:val="Hyperlink"/>
    <w:basedOn w:val="DefaultParagraphFont"/>
    <w:uiPriority w:val="99"/>
    <w:unhideWhenUsed/>
    <w:qFormat/>
    <w:rsid w:val="00B100CC"/>
    <w:rPr>
      <w:color w:val="287BB3"/>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22"/>
    <w:qFormat/>
    <w:rsid w:val="00B100CC"/>
    <w:rPr>
      <w:b/>
      <w:bCs/>
    </w:rPr>
  </w:style>
  <w:style w:type="table" w:styleId="TableGrid">
    <w:name w:val="Table Grid"/>
    <w:aliases w:val="SRC 2"/>
    <w:basedOn w:val="TableNormal"/>
    <w:uiPriority w:val="39"/>
    <w:rsid w:val="00B100C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E73029"/>
    <w:pPr>
      <w:keepNext/>
    </w:pPr>
    <w:rPr>
      <w:b/>
      <w:iCs/>
      <w:szCs w:val="18"/>
    </w:rPr>
  </w:style>
  <w:style w:type="paragraph" w:styleId="Quote">
    <w:name w:val="Quote"/>
    <w:basedOn w:val="Body"/>
    <w:next w:val="Normal"/>
    <w:link w:val="QuoteChar"/>
    <w:uiPriority w:val="29"/>
    <w:qFormat/>
    <w:rsid w:val="00851105"/>
    <w:pPr>
      <w:ind w:left="720"/>
    </w:pPr>
    <w:rPr>
      <w:rFonts w:ascii="Calibri" w:hAnsi="Calibri" w:cs="Calibri"/>
      <w:i/>
    </w:rPr>
  </w:style>
  <w:style w:type="character" w:customStyle="1" w:styleId="QuoteChar">
    <w:name w:val="Quote Char"/>
    <w:basedOn w:val="DefaultParagraphFont"/>
    <w:link w:val="Quote"/>
    <w:uiPriority w:val="29"/>
    <w:rsid w:val="00851105"/>
    <w:rPr>
      <w:rFonts w:ascii="Calibri" w:hAnsi="Calibri" w:cs="Calibri"/>
      <w:i/>
    </w:rPr>
  </w:style>
  <w:style w:type="paragraph" w:customStyle="1" w:styleId="Source">
    <w:name w:val="Source"/>
    <w:basedOn w:val="Normal"/>
    <w:uiPriority w:val="99"/>
    <w:qFormat/>
    <w:rsid w:val="00453BAC"/>
    <w:pPr>
      <w:spacing w:after="240"/>
      <w:contextualSpacing/>
    </w:pPr>
    <w:rPr>
      <w:sz w:val="16"/>
    </w:rPr>
  </w:style>
  <w:style w:type="table" w:customStyle="1" w:styleId="DESE">
    <w:name w:val="DESE"/>
    <w:basedOn w:val="TableNormal"/>
    <w:uiPriority w:val="99"/>
    <w:rsid w:val="00972F57"/>
    <w:pPr>
      <w:spacing w:before="100" w:beforeAutospacing="1" w:after="100" w:afterAutospacing="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Calibri" w:hAnsi="Calibri"/>
        <w:color w:val="FFFFFF" w:themeColor="background1"/>
      </w:rPr>
      <w:tblPr/>
      <w:tcPr>
        <w:shd w:val="clear" w:color="auto" w:fill="31343D"/>
      </w:tcPr>
    </w:tblStylePr>
    <w:tblStylePr w:type="firstCol">
      <w:rPr>
        <w:b w:val="0"/>
      </w:rPr>
    </w:tblStylePr>
    <w:tblStylePr w:type="nwCell">
      <w:rPr>
        <w:b w:val="0"/>
      </w:rPr>
    </w:tblStylePr>
  </w:style>
  <w:style w:type="paragraph" w:styleId="ListNumber">
    <w:name w:val="List Number"/>
    <w:basedOn w:val="Normal"/>
    <w:uiPriority w:val="99"/>
    <w:unhideWhenUsed/>
    <w:qFormat/>
    <w:rsid w:val="00BE6AE6"/>
    <w:pPr>
      <w:numPr>
        <w:numId w:val="19"/>
      </w:numPr>
      <w:spacing w:line="360" w:lineRule="auto"/>
      <w:contextualSpacing/>
    </w:pPr>
  </w:style>
  <w:style w:type="paragraph" w:styleId="ListBullet">
    <w:name w:val="List Bullet"/>
    <w:basedOn w:val="Normal"/>
    <w:uiPriority w:val="99"/>
    <w:unhideWhenUsed/>
    <w:qFormat/>
    <w:rsid w:val="00BE6AE6"/>
    <w:pPr>
      <w:numPr>
        <w:numId w:val="1"/>
      </w:numPr>
      <w:spacing w:line="360" w:lineRule="auto"/>
      <w:contextualSpacing/>
    </w:pPr>
  </w:style>
  <w:style w:type="paragraph" w:styleId="List">
    <w:name w:val="List"/>
    <w:basedOn w:val="ListBullet"/>
    <w:uiPriority w:val="99"/>
    <w:unhideWhenUsed/>
    <w:qFormat/>
    <w:rsid w:val="00A56FC7"/>
    <w:pPr>
      <w:numPr>
        <w:numId w:val="2"/>
      </w:numPr>
    </w:pPr>
  </w:style>
  <w:style w:type="paragraph" w:styleId="Header">
    <w:name w:val="header"/>
    <w:basedOn w:val="Normal"/>
    <w:link w:val="HeaderChar"/>
    <w:uiPriority w:val="99"/>
    <w:unhideWhenUsed/>
    <w:rsid w:val="0051352E"/>
    <w:pPr>
      <w:tabs>
        <w:tab w:val="center" w:pos="4513"/>
        <w:tab w:val="right" w:pos="9026"/>
      </w:tabs>
      <w:spacing w:after="0"/>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qFormat/>
    <w:rsid w:val="0051352E"/>
    <w:pPr>
      <w:tabs>
        <w:tab w:val="center" w:pos="4513"/>
        <w:tab w:val="right" w:pos="9026"/>
      </w:tabs>
      <w:spacing w:after="0"/>
    </w:pPr>
  </w:style>
  <w:style w:type="character" w:customStyle="1" w:styleId="FooterChar">
    <w:name w:val="Footer Char"/>
    <w:basedOn w:val="DefaultParagraphFont"/>
    <w:link w:val="Footer"/>
    <w:uiPriority w:val="99"/>
    <w:rsid w:val="0051352E"/>
  </w:style>
  <w:style w:type="paragraph" w:styleId="TOC1">
    <w:name w:val="toc 1"/>
    <w:basedOn w:val="Normal"/>
    <w:next w:val="Normal"/>
    <w:autoRedefine/>
    <w:uiPriority w:val="39"/>
    <w:unhideWhenUsed/>
    <w:qFormat/>
    <w:rsid w:val="005719D0"/>
    <w:pPr>
      <w:tabs>
        <w:tab w:val="right" w:leader="dot" w:pos="9016"/>
      </w:tabs>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497764"/>
    <w:pPr>
      <w:spacing w:after="240"/>
      <w:outlineLvl w:val="9"/>
    </w:pPr>
    <w:rPr>
      <w:color w:val="595959"/>
    </w:rPr>
  </w:style>
  <w:style w:type="paragraph" w:styleId="BalloonText">
    <w:name w:val="Balloon Text"/>
    <w:basedOn w:val="Normal"/>
    <w:link w:val="BalloonTextChar"/>
    <w:uiPriority w:val="99"/>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DB79DF"/>
    <w:rPr>
      <w:rFonts w:ascii="Segoe UI" w:hAnsi="Segoe UI" w:cs="Segoe UI"/>
      <w:sz w:val="18"/>
      <w:szCs w:val="18"/>
    </w:rPr>
  </w:style>
  <w:style w:type="character" w:styleId="FollowedHyperlink">
    <w:name w:val="FollowedHyperlink"/>
    <w:basedOn w:val="DefaultParagraphFont"/>
    <w:uiPriority w:val="99"/>
    <w:unhideWhenUsed/>
    <w:rsid w:val="0095636C"/>
    <w:rPr>
      <w:color w:val="002D3F" w:themeColor="followedHyperlink"/>
      <w:u w:val="single"/>
    </w:rPr>
  </w:style>
  <w:style w:type="paragraph" w:styleId="TableofFigures">
    <w:name w:val="table of figures"/>
    <w:aliases w:val="List of tables"/>
    <w:basedOn w:val="Normal"/>
    <w:next w:val="Normal"/>
    <w:autoRedefine/>
    <w:uiPriority w:val="99"/>
    <w:qFormat/>
    <w:rsid w:val="00B94669"/>
    <w:pPr>
      <w:tabs>
        <w:tab w:val="right" w:leader="dot" w:pos="8868"/>
      </w:tabs>
      <w:spacing w:after="80"/>
      <w:ind w:right="567"/>
    </w:pPr>
    <w:rPr>
      <w:rFonts w:eastAsiaTheme="minorEastAsia" w:cstheme="minorHAnsi"/>
      <w:b/>
      <w:sz w:val="20"/>
      <w:szCs w:val="20"/>
    </w:rPr>
  </w:style>
  <w:style w:type="table" w:customStyle="1" w:styleId="SRC21">
    <w:name w:val="SRC 21"/>
    <w:basedOn w:val="TableNormal"/>
    <w:next w:val="TableGrid"/>
    <w:rsid w:val="00C12EEF"/>
    <w:pPr>
      <w:spacing w:after="0"/>
    </w:pPr>
    <w:rPr>
      <w:rFonts w:ascii="Arial" w:eastAsia="Calibri" w:hAnsi="Arial"/>
      <w:sz w:val="18"/>
    </w:rPr>
    <w:tblPr>
      <w:tblStyleRowBandSize w:val="1"/>
      <w:tblStyleColBandSize w:val="1"/>
      <w:tblBorders>
        <w:bottom w:val="single" w:sz="4" w:space="0" w:color="1F698E"/>
      </w:tblBorders>
    </w:tblPr>
    <w:tblStylePr w:type="firstRow">
      <w:pPr>
        <w:wordWrap/>
        <w:spacing w:beforeLines="0" w:before="60" w:beforeAutospacing="0" w:afterLines="0" w:after="60" w:afterAutospacing="0" w:line="240" w:lineRule="auto"/>
        <w:contextualSpacing w:val="0"/>
        <w:jc w:val="center"/>
      </w:pPr>
      <w:rPr>
        <w:rFonts w:ascii="Arial" w:hAnsi="Arial"/>
        <w:b/>
        <w:color w:val="FFFFFF"/>
        <w:sz w:val="18"/>
      </w:rPr>
      <w:tblPr/>
      <w:tcPr>
        <w:tcBorders>
          <w:top w:val="nil"/>
          <w:left w:val="nil"/>
          <w:bottom w:val="nil"/>
          <w:right w:val="nil"/>
          <w:insideH w:val="nil"/>
          <w:insideV w:val="nil"/>
          <w:tl2br w:val="nil"/>
          <w:tr2bl w:val="nil"/>
        </w:tcBorders>
        <w:shd w:val="clear" w:color="auto" w:fill="1F698E"/>
      </w:tcPr>
    </w:tblStylePr>
    <w:tblStylePr w:type="lastRow">
      <w:pPr>
        <w:wordWrap/>
        <w:spacing w:beforeLines="0" w:before="60" w:beforeAutospacing="0" w:afterLines="0" w:after="60" w:afterAutospacing="0" w:line="240" w:lineRule="auto"/>
        <w:contextualSpacing w:val="0"/>
      </w:pPr>
      <w:tblPr/>
      <w:tcPr>
        <w:tcBorders>
          <w:top w:val="nil"/>
          <w:left w:val="nil"/>
          <w:bottom w:val="single" w:sz="6" w:space="0" w:color="1F698E"/>
          <w:right w:val="nil"/>
          <w:insideH w:val="nil"/>
          <w:insideV w:val="nil"/>
          <w:tl2br w:val="nil"/>
          <w:tr2bl w:val="nil"/>
        </w:tcBorders>
      </w:tcPr>
    </w:tblStylePr>
    <w:tblStylePr w:type="firstCol">
      <w:pPr>
        <w:jc w:val="left"/>
      </w:pPr>
      <w:rPr>
        <w:rFonts w:ascii="Arial" w:hAnsi="Arial"/>
        <w:sz w:val="18"/>
      </w:rPr>
      <w:tblPr/>
      <w:tcPr>
        <w:tcBorders>
          <w:top w:val="nil"/>
          <w:left w:val="nil"/>
          <w:bottom w:val="nil"/>
          <w:right w:val="nil"/>
          <w:insideH w:val="nil"/>
          <w:insideV w:val="nil"/>
          <w:tl2br w:val="nil"/>
          <w:tr2bl w:val="nil"/>
        </w:tcBorders>
      </w:tcPr>
    </w:tblStylePr>
    <w:tblStylePr w:type="lastCol">
      <w:pPr>
        <w:jc w:val="right"/>
      </w:pPr>
      <w:tblPr/>
      <w:tcPr>
        <w:tcBorders>
          <w:bottom w:val="nil"/>
        </w:tcBorders>
        <w:vAlign w:val="center"/>
      </w:tcPr>
    </w:tblStylePr>
    <w:tblStylePr w:type="band1Vert">
      <w:pPr>
        <w:jc w:val="right"/>
      </w:pPr>
      <w:tblPr/>
      <w:tcPr>
        <w:tcBorders>
          <w:top w:val="nil"/>
          <w:left w:val="nil"/>
          <w:bottom w:val="nil"/>
          <w:right w:val="nil"/>
          <w:insideH w:val="nil"/>
          <w:insideV w:val="nil"/>
          <w:tl2br w:val="nil"/>
          <w:tr2bl w:val="nil"/>
        </w:tcBorders>
      </w:tcPr>
    </w:tblStylePr>
    <w:tblStylePr w:type="band2Vert">
      <w:pPr>
        <w:jc w:val="right"/>
      </w:pPr>
      <w:tblPr/>
      <w:tcPr>
        <w:tcBorders>
          <w:top w:val="nil"/>
          <w:left w:val="nil"/>
          <w:bottom w:val="nil"/>
          <w:right w:val="nil"/>
          <w:insideH w:val="nil"/>
          <w:insideV w:val="nil"/>
          <w:tl2br w:val="nil"/>
          <w:tr2bl w:val="nil"/>
        </w:tcBorders>
      </w:tcPr>
    </w:tblStylePr>
    <w:tblStylePr w:type="band1Horz">
      <w:pPr>
        <w:wordWrap/>
        <w:spacing w:beforeLines="0" w:before="60" w:beforeAutospacing="0" w:afterLines="0" w:after="60" w:afterAutospacing="0" w:line="240" w:lineRule="auto"/>
        <w:contextualSpacing w:val="0"/>
        <w:jc w:val="right"/>
      </w:pPr>
      <w:tblPr/>
      <w:tcPr>
        <w:tcBorders>
          <w:top w:val="single" w:sz="4" w:space="0" w:color="FFFFFF"/>
          <w:left w:val="single" w:sz="4" w:space="0" w:color="FFFFFF"/>
          <w:bottom w:val="single" w:sz="4" w:space="0" w:color="FFFFFF"/>
          <w:right w:val="single" w:sz="4" w:space="0" w:color="FFFFFF"/>
          <w:insideH w:val="single" w:sz="4" w:space="0" w:color="FFFFFF"/>
          <w:insideV w:val="single" w:sz="4" w:space="0" w:color="FFFFFF"/>
          <w:tl2br w:val="nil"/>
          <w:tr2bl w:val="nil"/>
        </w:tcBorders>
        <w:shd w:val="clear" w:color="auto" w:fill="C7E4F3"/>
      </w:tcPr>
    </w:tblStylePr>
    <w:tblStylePr w:type="band2Horz">
      <w:pPr>
        <w:wordWrap/>
        <w:spacing w:beforeLines="0" w:before="60" w:beforeAutospacing="0" w:afterLines="0" w:after="60" w:afterAutospacing="0" w:line="240" w:lineRule="auto"/>
        <w:contextualSpacing w:val="0"/>
        <w:jc w:val="right"/>
      </w:pPr>
      <w:rPr>
        <w:rFonts w:ascii="Arial" w:hAnsi="Arial"/>
        <w:sz w:val="18"/>
      </w:rPr>
      <w:tblPr/>
      <w:tcPr>
        <w:tcBorders>
          <w:top w:val="nil"/>
          <w:left w:val="nil"/>
          <w:bottom w:val="nil"/>
          <w:right w:val="nil"/>
          <w:insideH w:val="nil"/>
          <w:insideV w:val="nil"/>
          <w:tl2br w:val="nil"/>
          <w:tr2bl w:val="nil"/>
        </w:tcBorders>
        <w:vAlign w:val="center"/>
      </w:tcPr>
    </w:tblStylePr>
  </w:style>
  <w:style w:type="paragraph" w:customStyle="1" w:styleId="Note">
    <w:name w:val="Note"/>
    <w:basedOn w:val="Normal"/>
    <w:rsid w:val="00453BAC"/>
    <w:pPr>
      <w:spacing w:before="120" w:after="0"/>
      <w:jc w:val="both"/>
    </w:pPr>
    <w:rPr>
      <w:rFonts w:eastAsiaTheme="minorEastAsia"/>
      <w:sz w:val="16"/>
    </w:rPr>
  </w:style>
  <w:style w:type="character" w:styleId="CommentReference">
    <w:name w:val="annotation reference"/>
    <w:basedOn w:val="DefaultParagraphFont"/>
    <w:uiPriority w:val="99"/>
    <w:unhideWhenUsed/>
    <w:rsid w:val="00C12EEF"/>
    <w:rPr>
      <w:sz w:val="16"/>
      <w:szCs w:val="16"/>
    </w:rPr>
  </w:style>
  <w:style w:type="paragraph" w:styleId="CommentText">
    <w:name w:val="annotation text"/>
    <w:basedOn w:val="Normal"/>
    <w:link w:val="CommentTextChar"/>
    <w:uiPriority w:val="99"/>
    <w:unhideWhenUsed/>
    <w:rsid w:val="00C12EEF"/>
    <w:rPr>
      <w:rFonts w:eastAsiaTheme="minorEastAsia"/>
      <w:sz w:val="20"/>
      <w:szCs w:val="20"/>
    </w:rPr>
  </w:style>
  <w:style w:type="character" w:customStyle="1" w:styleId="CommentTextChar">
    <w:name w:val="Comment Text Char"/>
    <w:basedOn w:val="DefaultParagraphFont"/>
    <w:link w:val="CommentText"/>
    <w:uiPriority w:val="99"/>
    <w:rsid w:val="00C12EEF"/>
    <w:rPr>
      <w:rFonts w:eastAsiaTheme="minorEastAsia"/>
      <w:sz w:val="20"/>
      <w:szCs w:val="20"/>
    </w:rPr>
  </w:style>
  <w:style w:type="paragraph" w:styleId="FootnoteText">
    <w:name w:val="footnote text"/>
    <w:aliases w:val="AFPC 1-9,AFPC,Footnote Text Char1 Char,Footnote Text Char Char Char,Footnote Text Char Char Char Char Char Char Char Char Char Char Char,Footnote Text Char Char Char Char Char Char Char Char,Footnote Text Char2 Char,Char,AFPC Footnote Text"/>
    <w:basedOn w:val="Normal"/>
    <w:link w:val="FootnoteTextChar"/>
    <w:uiPriority w:val="99"/>
    <w:unhideWhenUsed/>
    <w:qFormat/>
    <w:rsid w:val="006F1183"/>
    <w:pPr>
      <w:spacing w:after="0"/>
    </w:pPr>
    <w:rPr>
      <w:rFonts w:eastAsiaTheme="minorEastAsia"/>
      <w:sz w:val="18"/>
      <w:szCs w:val="18"/>
    </w:rPr>
  </w:style>
  <w:style w:type="character" w:customStyle="1" w:styleId="FootnoteTextChar">
    <w:name w:val="Footnote Text Char"/>
    <w:aliases w:val="AFPC 1-9 Char,AFPC Char,Footnote Text Char1 Char Char,Footnote Text Char Char Char Char,Footnote Text Char Char Char Char Char Char Char Char Char Char Char Char,Footnote Text Char Char Char Char Char Char Char Char Char,Char Char"/>
    <w:basedOn w:val="DefaultParagraphFont"/>
    <w:link w:val="FootnoteText"/>
    <w:uiPriority w:val="99"/>
    <w:rsid w:val="006F1183"/>
    <w:rPr>
      <w:rFonts w:eastAsiaTheme="minorEastAsia"/>
      <w:sz w:val="18"/>
      <w:szCs w:val="18"/>
    </w:rPr>
  </w:style>
  <w:style w:type="character" w:styleId="FootnoteReference">
    <w:name w:val="footnote reference"/>
    <w:aliases w:val="AFPC Footnote Reference"/>
    <w:basedOn w:val="DefaultParagraphFont"/>
    <w:uiPriority w:val="99"/>
    <w:unhideWhenUsed/>
    <w:qFormat/>
    <w:rsid w:val="00C12EEF"/>
    <w:rPr>
      <w:vertAlign w:val="superscript"/>
    </w:rPr>
  </w:style>
  <w:style w:type="paragraph" w:customStyle="1" w:styleId="Body">
    <w:name w:val="Body"/>
    <w:basedOn w:val="Normal"/>
    <w:link w:val="BodyChar"/>
    <w:qFormat/>
    <w:rsid w:val="00C22790"/>
    <w:pPr>
      <w:spacing w:before="120" w:after="120" w:line="252" w:lineRule="auto"/>
      <w:jc w:val="both"/>
    </w:pPr>
  </w:style>
  <w:style w:type="character" w:customStyle="1" w:styleId="BodyChar">
    <w:name w:val="Body Char"/>
    <w:link w:val="Body"/>
    <w:rsid w:val="00C22790"/>
  </w:style>
  <w:style w:type="character" w:styleId="IntenseEmphasis">
    <w:name w:val="Intense Emphasis"/>
    <w:uiPriority w:val="21"/>
    <w:qFormat/>
    <w:rsid w:val="00C12EEF"/>
    <w:rPr>
      <w:b/>
      <w:bCs/>
      <w:i/>
    </w:rPr>
  </w:style>
  <w:style w:type="paragraph" w:customStyle="1" w:styleId="FigureCaption">
    <w:name w:val="Figure Caption"/>
    <w:basedOn w:val="Normal"/>
    <w:link w:val="FigureCaptionChar"/>
    <w:uiPriority w:val="99"/>
    <w:qFormat/>
    <w:rsid w:val="00496040"/>
    <w:pPr>
      <w:keepNext/>
      <w:spacing w:before="200"/>
    </w:pPr>
    <w:rPr>
      <w:rFonts w:ascii="Calibri" w:eastAsia="Times New Roman" w:hAnsi="Calibri" w:cs="Times New Roman"/>
      <w:b/>
      <w:i/>
      <w:szCs w:val="24"/>
      <w:lang w:eastAsia="en-AU"/>
    </w:rPr>
  </w:style>
  <w:style w:type="character" w:customStyle="1" w:styleId="FigureCaptionChar">
    <w:name w:val="Figure Caption Char"/>
    <w:basedOn w:val="DefaultParagraphFont"/>
    <w:link w:val="FigureCaption"/>
    <w:uiPriority w:val="99"/>
    <w:rsid w:val="00496040"/>
    <w:rPr>
      <w:rFonts w:ascii="Calibri" w:eastAsia="Times New Roman" w:hAnsi="Calibri" w:cs="Times New Roman"/>
      <w:b/>
      <w:i/>
      <w:szCs w:val="24"/>
      <w:lang w:eastAsia="en-AU"/>
    </w:rPr>
  </w:style>
  <w:style w:type="paragraph" w:styleId="ListBullet2">
    <w:name w:val="List Bullet 2"/>
    <w:basedOn w:val="Normal"/>
    <w:uiPriority w:val="99"/>
    <w:unhideWhenUsed/>
    <w:qFormat/>
    <w:rsid w:val="00C12EEF"/>
    <w:pPr>
      <w:tabs>
        <w:tab w:val="num" w:pos="643"/>
      </w:tabs>
      <w:ind w:left="643" w:hanging="360"/>
      <w:contextualSpacing/>
    </w:pPr>
  </w:style>
  <w:style w:type="paragraph" w:customStyle="1" w:styleId="Default">
    <w:name w:val="Default"/>
    <w:rsid w:val="00C12EEF"/>
    <w:pPr>
      <w:autoSpaceDE w:val="0"/>
      <w:autoSpaceDN w:val="0"/>
      <w:adjustRightInd w:val="0"/>
      <w:spacing w:after="0"/>
    </w:pPr>
    <w:rPr>
      <w:rFonts w:ascii="Calibri" w:eastAsia="Times New Roman" w:hAnsi="Calibri" w:cs="Calibri"/>
      <w:color w:val="000000"/>
      <w:sz w:val="24"/>
      <w:szCs w:val="24"/>
      <w:lang w:eastAsia="en-AU"/>
    </w:rPr>
  </w:style>
  <w:style w:type="paragraph" w:customStyle="1" w:styleId="Bullets1">
    <w:name w:val="Bullets 1"/>
    <w:basedOn w:val="Normal"/>
    <w:qFormat/>
    <w:rsid w:val="00B03788"/>
    <w:pPr>
      <w:keepNext/>
      <w:numPr>
        <w:numId w:val="7"/>
      </w:numPr>
      <w:ind w:hanging="720"/>
    </w:pPr>
    <w:rPr>
      <w:rFonts w:eastAsiaTheme="minorEastAsia"/>
    </w:rPr>
  </w:style>
  <w:style w:type="numbering" w:customStyle="1" w:styleId="BulletList">
    <w:name w:val="Bullet List"/>
    <w:uiPriority w:val="99"/>
    <w:rsid w:val="00C12EEF"/>
    <w:pPr>
      <w:numPr>
        <w:numId w:val="6"/>
      </w:numPr>
    </w:pPr>
  </w:style>
  <w:style w:type="table" w:customStyle="1" w:styleId="JobsTable">
    <w:name w:val="Jobs Table"/>
    <w:basedOn w:val="TableNormal"/>
    <w:uiPriority w:val="99"/>
    <w:rsid w:val="00C12EEF"/>
    <w:pPr>
      <w:spacing w:after="0"/>
    </w:pPr>
    <w:rPr>
      <w:rFonts w:eastAsiaTheme="minorEastAsia"/>
    </w:rPr>
    <w:tblPr>
      <w:tblBorders>
        <w:bottom w:val="single" w:sz="4" w:space="0" w:color="1E3D6B"/>
      </w:tblBorders>
    </w:tblPr>
    <w:tblStylePr w:type="firstRow">
      <w:pPr>
        <w:jc w:val="left"/>
      </w:pPr>
      <w:rPr>
        <w:rFonts w:ascii="Calibri" w:hAnsi="Calibri"/>
        <w:b w:val="0"/>
        <w:color w:val="E7E6E6" w:themeColor="background2"/>
        <w:sz w:val="22"/>
      </w:rPr>
      <w:tblPr/>
      <w:tcPr>
        <w:shd w:val="clear" w:color="auto" w:fill="00212F" w:themeFill="text2" w:themeFillShade="BF"/>
      </w:tcPr>
    </w:tblStylePr>
    <w:tblStylePr w:type="firstCol">
      <w:rPr>
        <w:b/>
      </w:rPr>
    </w:tblStylePr>
  </w:style>
  <w:style w:type="paragraph" w:customStyle="1" w:styleId="FigureHeading">
    <w:name w:val="Figure Heading"/>
    <w:basedOn w:val="Normal"/>
    <w:link w:val="FigureHeadingChar"/>
    <w:qFormat/>
    <w:rsid w:val="00904705"/>
    <w:pPr>
      <w:keepNext/>
      <w:spacing w:before="40"/>
    </w:pPr>
    <w:rPr>
      <w:rFonts w:ascii="Calibri" w:eastAsia="Times New Roman" w:hAnsi="Calibri" w:cs="Times New Roman"/>
      <w:b/>
      <w:i/>
      <w:szCs w:val="24"/>
      <w:lang w:eastAsia="en-AU"/>
    </w:rPr>
  </w:style>
  <w:style w:type="character" w:customStyle="1" w:styleId="FigureHeadingChar">
    <w:name w:val="Figure Heading Char"/>
    <w:basedOn w:val="DefaultParagraphFont"/>
    <w:link w:val="FigureHeading"/>
    <w:rsid w:val="00904705"/>
    <w:rPr>
      <w:rFonts w:ascii="Calibri" w:eastAsia="Times New Roman" w:hAnsi="Calibri" w:cs="Times New Roman"/>
      <w:b/>
      <w:i/>
      <w:szCs w:val="24"/>
      <w:lang w:eastAsia="en-AU"/>
    </w:rPr>
  </w:style>
  <w:style w:type="table" w:styleId="GridTable4-Accent5">
    <w:name w:val="Grid Table 4 Accent 5"/>
    <w:basedOn w:val="TableNormal"/>
    <w:uiPriority w:val="49"/>
    <w:rsid w:val="00904705"/>
    <w:pPr>
      <w:spacing w:after="0"/>
    </w:pPr>
    <w:tblPr>
      <w:tblStyleRowBandSize w:val="1"/>
      <w:tblStyleColBandSize w:val="1"/>
      <w:tblBorders>
        <w:top w:val="single" w:sz="4" w:space="0" w:color="F3CB6F" w:themeColor="accent5" w:themeTint="99"/>
        <w:left w:val="single" w:sz="4" w:space="0" w:color="F3CB6F" w:themeColor="accent5" w:themeTint="99"/>
        <w:bottom w:val="single" w:sz="4" w:space="0" w:color="F3CB6F" w:themeColor="accent5" w:themeTint="99"/>
        <w:right w:val="single" w:sz="4" w:space="0" w:color="F3CB6F" w:themeColor="accent5" w:themeTint="99"/>
        <w:insideH w:val="single" w:sz="4" w:space="0" w:color="F3CB6F" w:themeColor="accent5" w:themeTint="99"/>
        <w:insideV w:val="single" w:sz="4" w:space="0" w:color="F3CB6F" w:themeColor="accent5" w:themeTint="99"/>
      </w:tblBorders>
    </w:tblPr>
    <w:tblStylePr w:type="firstRow">
      <w:rPr>
        <w:b/>
        <w:bCs/>
        <w:color w:val="FFFFFF" w:themeColor="background1"/>
      </w:rPr>
      <w:tblPr/>
      <w:tcPr>
        <w:tcBorders>
          <w:top w:val="single" w:sz="4" w:space="0" w:color="E9A913" w:themeColor="accent5"/>
          <w:left w:val="single" w:sz="4" w:space="0" w:color="E9A913" w:themeColor="accent5"/>
          <w:bottom w:val="single" w:sz="4" w:space="0" w:color="E9A913" w:themeColor="accent5"/>
          <w:right w:val="single" w:sz="4" w:space="0" w:color="E9A913" w:themeColor="accent5"/>
          <w:insideH w:val="nil"/>
          <w:insideV w:val="nil"/>
        </w:tcBorders>
        <w:shd w:val="clear" w:color="auto" w:fill="E9A913" w:themeFill="accent5"/>
      </w:tcPr>
    </w:tblStylePr>
    <w:tblStylePr w:type="lastRow">
      <w:rPr>
        <w:b/>
        <w:bCs/>
      </w:rPr>
      <w:tblPr/>
      <w:tcPr>
        <w:tcBorders>
          <w:top w:val="double" w:sz="4" w:space="0" w:color="E9A913" w:themeColor="accent5"/>
        </w:tcBorders>
      </w:tcPr>
    </w:tblStylePr>
    <w:tblStylePr w:type="firstCol">
      <w:rPr>
        <w:b/>
        <w:bCs/>
      </w:rPr>
    </w:tblStylePr>
    <w:tblStylePr w:type="lastCol">
      <w:rPr>
        <w:b/>
        <w:bCs/>
      </w:rPr>
    </w:tblStylePr>
    <w:tblStylePr w:type="band1Vert">
      <w:tblPr/>
      <w:tcPr>
        <w:shd w:val="clear" w:color="auto" w:fill="FBEDCF" w:themeFill="accent5" w:themeFillTint="33"/>
      </w:tcPr>
    </w:tblStylePr>
    <w:tblStylePr w:type="band1Horz">
      <w:tblPr/>
      <w:tcPr>
        <w:shd w:val="clear" w:color="auto" w:fill="FBEDCF" w:themeFill="accent5" w:themeFillTint="33"/>
      </w:tcPr>
    </w:tblStylePr>
  </w:style>
  <w:style w:type="paragraph" w:customStyle="1" w:styleId="Bullets2">
    <w:name w:val="Bullets 2"/>
    <w:basedOn w:val="Normal"/>
    <w:qFormat/>
    <w:rsid w:val="0001257B"/>
    <w:pPr>
      <w:numPr>
        <w:ilvl w:val="1"/>
        <w:numId w:val="7"/>
      </w:numPr>
      <w:spacing w:after="120"/>
      <w:ind w:left="1094" w:hanging="357"/>
      <w:contextualSpacing/>
    </w:pPr>
    <w:rPr>
      <w:rFonts w:eastAsiaTheme="minorEastAsia"/>
    </w:rPr>
  </w:style>
  <w:style w:type="paragraph" w:customStyle="1" w:styleId="Bullets3">
    <w:name w:val="Bullets 3"/>
    <w:basedOn w:val="Normal"/>
    <w:qFormat/>
    <w:rsid w:val="00904705"/>
    <w:pPr>
      <w:numPr>
        <w:ilvl w:val="2"/>
        <w:numId w:val="9"/>
      </w:numPr>
      <w:spacing w:before="120" w:after="120" w:line="300" w:lineRule="auto"/>
      <w:jc w:val="both"/>
    </w:pPr>
    <w:rPr>
      <w:rFonts w:ascii="Arial" w:eastAsia="Times New Roman" w:hAnsi="Arial" w:cs="Times New Roman"/>
      <w:sz w:val="20"/>
      <w:szCs w:val="20"/>
    </w:rPr>
  </w:style>
  <w:style w:type="paragraph" w:customStyle="1" w:styleId="TableCaption">
    <w:name w:val="Table Caption"/>
    <w:basedOn w:val="Normal"/>
    <w:link w:val="TableCaptionChar"/>
    <w:qFormat/>
    <w:rsid w:val="00904705"/>
    <w:pPr>
      <w:keepNext/>
      <w:spacing w:after="0"/>
    </w:pPr>
    <w:rPr>
      <w:rFonts w:eastAsiaTheme="minorEastAsia"/>
      <w:b/>
      <w:i/>
      <w:sz w:val="20"/>
    </w:rPr>
  </w:style>
  <w:style w:type="character" w:customStyle="1" w:styleId="TableCaptionChar">
    <w:name w:val="Table Caption Char"/>
    <w:basedOn w:val="DefaultParagraphFont"/>
    <w:link w:val="TableCaption"/>
    <w:rsid w:val="00904705"/>
    <w:rPr>
      <w:rFonts w:eastAsiaTheme="minorEastAsia"/>
      <w:b/>
      <w:i/>
      <w:sz w:val="20"/>
    </w:rPr>
  </w:style>
  <w:style w:type="paragraph" w:customStyle="1" w:styleId="SourceandNotes">
    <w:name w:val="Source and Notes"/>
    <w:basedOn w:val="Normal"/>
    <w:qFormat/>
    <w:rsid w:val="005340D1"/>
    <w:pPr>
      <w:spacing w:before="120" w:after="240"/>
      <w:contextualSpacing/>
    </w:pPr>
    <w:rPr>
      <w:rFonts w:ascii="Calibri" w:eastAsia="Times New Roman" w:hAnsi="Calibri" w:cs="Calibri"/>
      <w:color w:val="000000"/>
      <w:sz w:val="16"/>
      <w:szCs w:val="20"/>
      <w:lang w:eastAsia="en-AU"/>
    </w:rPr>
  </w:style>
  <w:style w:type="table" w:customStyle="1" w:styleId="ListTable4-Accent11">
    <w:name w:val="List Table 4 - Accent 11"/>
    <w:basedOn w:val="TableNormal"/>
    <w:uiPriority w:val="49"/>
    <w:rsid w:val="00904705"/>
    <w:pPr>
      <w:spacing w:after="0"/>
    </w:pPr>
    <w:tblPr>
      <w:tblStyleRowBandSize w:val="1"/>
      <w:tblStyleColBandSize w:val="1"/>
      <w:tblBorders>
        <w:top w:val="single" w:sz="4" w:space="0" w:color="00ACF1" w:themeColor="accent1" w:themeTint="99"/>
        <w:left w:val="single" w:sz="4" w:space="0" w:color="00ACF1" w:themeColor="accent1" w:themeTint="99"/>
        <w:bottom w:val="single" w:sz="4" w:space="0" w:color="00ACF1" w:themeColor="accent1" w:themeTint="99"/>
        <w:right w:val="single" w:sz="4" w:space="0" w:color="00ACF1" w:themeColor="accent1" w:themeTint="99"/>
        <w:insideH w:val="single" w:sz="4" w:space="0" w:color="00ACF1" w:themeColor="accent1" w:themeTint="99"/>
      </w:tblBorders>
    </w:tblPr>
    <w:tblStylePr w:type="firstRow">
      <w:rPr>
        <w:b/>
        <w:bCs/>
        <w:color w:val="FFFFFF" w:themeColor="background1"/>
      </w:rPr>
      <w:tblPr/>
      <w:tcPr>
        <w:tcBorders>
          <w:top w:val="single" w:sz="4" w:space="0" w:color="002D3F" w:themeColor="accent1"/>
          <w:left w:val="single" w:sz="4" w:space="0" w:color="002D3F" w:themeColor="accent1"/>
          <w:bottom w:val="single" w:sz="4" w:space="0" w:color="002D3F" w:themeColor="accent1"/>
          <w:right w:val="single" w:sz="4" w:space="0" w:color="002D3F" w:themeColor="accent1"/>
          <w:insideH w:val="nil"/>
        </w:tcBorders>
        <w:shd w:val="clear" w:color="auto" w:fill="002D3F" w:themeFill="accent1"/>
      </w:tcPr>
    </w:tblStylePr>
    <w:tblStylePr w:type="lastRow">
      <w:rPr>
        <w:b/>
        <w:bCs/>
      </w:rPr>
      <w:tblPr/>
      <w:tcPr>
        <w:tcBorders>
          <w:top w:val="double" w:sz="4" w:space="0" w:color="00ACF1" w:themeColor="accent1" w:themeTint="99"/>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character" w:customStyle="1" w:styleId="Heading7Char">
    <w:name w:val="Heading 7 Char"/>
    <w:basedOn w:val="DefaultParagraphFont"/>
    <w:link w:val="Heading7"/>
    <w:uiPriority w:val="9"/>
    <w:rsid w:val="00904705"/>
    <w:rPr>
      <w:rFonts w:ascii="Calibri" w:eastAsiaTheme="majorEastAsia" w:hAnsi="Calibri" w:cstheme="majorBidi"/>
      <w:iCs/>
      <w:sz w:val="20"/>
    </w:rPr>
  </w:style>
  <w:style w:type="character" w:customStyle="1" w:styleId="Heading8Char">
    <w:name w:val="Heading 8 Char"/>
    <w:basedOn w:val="DefaultParagraphFont"/>
    <w:link w:val="Heading8"/>
    <w:uiPriority w:val="9"/>
    <w:rsid w:val="0090470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rsid w:val="00904705"/>
    <w:rPr>
      <w:rFonts w:asciiTheme="majorHAnsi" w:eastAsiaTheme="majorEastAsia" w:hAnsiTheme="majorHAnsi" w:cstheme="majorBidi"/>
      <w:i/>
      <w:iCs/>
      <w:spacing w:val="5"/>
      <w:sz w:val="20"/>
      <w:szCs w:val="20"/>
    </w:rPr>
  </w:style>
  <w:style w:type="paragraph" w:styleId="ListBullet3">
    <w:name w:val="List Bullet 3"/>
    <w:basedOn w:val="Normal"/>
    <w:uiPriority w:val="99"/>
    <w:unhideWhenUsed/>
    <w:qFormat/>
    <w:rsid w:val="00904705"/>
    <w:pPr>
      <w:spacing w:before="120" w:after="120"/>
      <w:ind w:left="1134" w:hanging="340"/>
      <w:contextualSpacing/>
    </w:pPr>
    <w:rPr>
      <w:rFonts w:eastAsiaTheme="minorEastAsia"/>
    </w:rPr>
  </w:style>
  <w:style w:type="paragraph" w:styleId="ListBullet4">
    <w:name w:val="List Bullet 4"/>
    <w:basedOn w:val="Normal"/>
    <w:uiPriority w:val="99"/>
    <w:unhideWhenUsed/>
    <w:qFormat/>
    <w:rsid w:val="00904705"/>
    <w:pPr>
      <w:spacing w:before="120" w:after="120"/>
      <w:ind w:left="1531" w:hanging="397"/>
      <w:contextualSpacing/>
    </w:pPr>
    <w:rPr>
      <w:rFonts w:eastAsiaTheme="minorEastAsia"/>
    </w:rPr>
  </w:style>
  <w:style w:type="paragraph" w:styleId="ListBullet5">
    <w:name w:val="List Bullet 5"/>
    <w:basedOn w:val="Normal"/>
    <w:uiPriority w:val="99"/>
    <w:unhideWhenUsed/>
    <w:rsid w:val="00904705"/>
    <w:pPr>
      <w:spacing w:before="120" w:after="120"/>
      <w:ind w:left="3240" w:hanging="360"/>
      <w:contextualSpacing/>
    </w:pPr>
    <w:rPr>
      <w:rFonts w:eastAsiaTheme="minorEastAsia"/>
    </w:rPr>
  </w:style>
  <w:style w:type="character" w:styleId="Emphasis">
    <w:name w:val="Emphasis"/>
    <w:uiPriority w:val="20"/>
    <w:qFormat/>
    <w:rsid w:val="00904705"/>
    <w:rPr>
      <w:b w:val="0"/>
      <w:bCs/>
      <w:i/>
      <w:iCs/>
      <w:spacing w:val="10"/>
      <w:bdr w:val="none" w:sz="0" w:space="0" w:color="auto"/>
      <w:shd w:val="clear" w:color="auto" w:fill="auto"/>
    </w:rPr>
  </w:style>
  <w:style w:type="character" w:styleId="BookTitle">
    <w:name w:val="Book Title"/>
    <w:uiPriority w:val="33"/>
    <w:qFormat/>
    <w:rsid w:val="00904705"/>
    <w:rPr>
      <w:i/>
      <w:iCs/>
      <w:caps w:val="0"/>
      <w:smallCaps w:val="0"/>
      <w:spacing w:val="5"/>
    </w:rPr>
  </w:style>
  <w:style w:type="paragraph" w:styleId="IntenseQuote">
    <w:name w:val="Intense Quote"/>
    <w:basedOn w:val="Normal"/>
    <w:next w:val="Normal"/>
    <w:link w:val="IntenseQuoteChar"/>
    <w:uiPriority w:val="30"/>
    <w:qFormat/>
    <w:rsid w:val="00904705"/>
    <w:pPr>
      <w:pBdr>
        <w:bottom w:val="single" w:sz="4" w:space="1" w:color="auto"/>
      </w:pBdr>
      <w:spacing w:before="200" w:after="280"/>
      <w:ind w:left="1008" w:right="1152"/>
      <w:jc w:val="both"/>
    </w:pPr>
    <w:rPr>
      <w:rFonts w:eastAsiaTheme="minorEastAsia"/>
      <w:b/>
      <w:bCs/>
      <w:i/>
      <w:iCs/>
    </w:rPr>
  </w:style>
  <w:style w:type="character" w:customStyle="1" w:styleId="IntenseQuoteChar">
    <w:name w:val="Intense Quote Char"/>
    <w:basedOn w:val="DefaultParagraphFont"/>
    <w:link w:val="IntenseQuote"/>
    <w:uiPriority w:val="30"/>
    <w:rsid w:val="00904705"/>
    <w:rPr>
      <w:rFonts w:eastAsiaTheme="minorEastAsia"/>
      <w:b/>
      <w:bCs/>
      <w:i/>
      <w:iCs/>
    </w:rPr>
  </w:style>
  <w:style w:type="character" w:styleId="SubtleEmphasis">
    <w:name w:val="Subtle Emphasis"/>
    <w:uiPriority w:val="19"/>
    <w:rsid w:val="00904705"/>
    <w:rPr>
      <w:i/>
      <w:iCs/>
    </w:rPr>
  </w:style>
  <w:style w:type="character" w:styleId="IntenseReference">
    <w:name w:val="Intense Reference"/>
    <w:uiPriority w:val="32"/>
    <w:qFormat/>
    <w:rsid w:val="00904705"/>
    <w:rPr>
      <w:smallCaps/>
      <w:spacing w:val="5"/>
      <w:u w:val="single"/>
    </w:rPr>
  </w:style>
  <w:style w:type="paragraph" w:styleId="ListNumber2">
    <w:name w:val="List Number 2"/>
    <w:basedOn w:val="Normal"/>
    <w:uiPriority w:val="99"/>
    <w:unhideWhenUsed/>
    <w:qFormat/>
    <w:rsid w:val="00904705"/>
    <w:pPr>
      <w:tabs>
        <w:tab w:val="left" w:pos="1134"/>
      </w:tabs>
      <w:spacing w:before="120" w:after="120"/>
      <w:ind w:left="851" w:hanging="491"/>
      <w:contextualSpacing/>
    </w:pPr>
    <w:rPr>
      <w:rFonts w:eastAsiaTheme="minorEastAsia"/>
    </w:rPr>
  </w:style>
  <w:style w:type="paragraph" w:styleId="ListNumber3">
    <w:name w:val="List Number 3"/>
    <w:basedOn w:val="Normal"/>
    <w:uiPriority w:val="99"/>
    <w:unhideWhenUsed/>
    <w:qFormat/>
    <w:rsid w:val="00904705"/>
    <w:pPr>
      <w:spacing w:before="120" w:after="120"/>
      <w:ind w:left="1474" w:hanging="623"/>
      <w:contextualSpacing/>
    </w:pPr>
    <w:rPr>
      <w:rFonts w:eastAsiaTheme="minorEastAsia"/>
    </w:rPr>
  </w:style>
  <w:style w:type="paragraph" w:styleId="ListNumber4">
    <w:name w:val="List Number 4"/>
    <w:basedOn w:val="Normal"/>
    <w:uiPriority w:val="99"/>
    <w:unhideWhenUsed/>
    <w:qFormat/>
    <w:rsid w:val="00904705"/>
    <w:pPr>
      <w:spacing w:before="120" w:after="120"/>
      <w:ind w:left="2268" w:hanging="737"/>
      <w:contextualSpacing/>
    </w:pPr>
    <w:rPr>
      <w:rFonts w:eastAsiaTheme="minorEastAsia"/>
    </w:rPr>
  </w:style>
  <w:style w:type="table" w:customStyle="1" w:styleId="DEEWRTable">
    <w:name w:val="DEEWR Table"/>
    <w:basedOn w:val="TableNormal"/>
    <w:uiPriority w:val="99"/>
    <w:rsid w:val="00904705"/>
    <w:pPr>
      <w:spacing w:after="0"/>
    </w:pPr>
    <w:rPr>
      <w:rFonts w:eastAsiaTheme="minorEastAsia"/>
      <w:color w:val="000000" w:themeColor="text1"/>
      <w:sz w:val="20"/>
    </w:rPr>
    <w:tblPr>
      <w:tblStyleRowBandSize w:val="1"/>
      <w:tblBorders>
        <w:bottom w:val="single" w:sz="4" w:space="0" w:color="auto"/>
      </w:tblBorders>
    </w:tblPr>
    <w:trPr>
      <w:cantSplit/>
    </w:trPr>
    <w:tblStylePr w:type="firstRow">
      <w:pPr>
        <w:wordWrap/>
        <w:ind w:leftChars="0" w:left="0" w:rightChars="0" w:right="0"/>
        <w:jc w:val="left"/>
      </w:pPr>
      <w:rPr>
        <w:rFonts w:asciiTheme="minorHAnsi" w:hAnsiTheme="minorHAnsi"/>
        <w:b/>
        <w:color w:val="E7E6E6" w:themeColor="background2"/>
        <w:sz w:val="20"/>
      </w:rPr>
      <w:tblPr/>
      <w:trPr>
        <w:tblHeader/>
      </w:trPr>
      <w:tcPr>
        <w:shd w:val="clear" w:color="auto" w:fill="000000" w:themeFill="text1"/>
      </w:tcPr>
    </w:tblStylePr>
    <w:tblStylePr w:type="firstCol">
      <w:pPr>
        <w:jc w:val="left"/>
      </w:pPr>
      <w:rPr>
        <w:b/>
      </w:rPr>
    </w:tblStylePr>
  </w:style>
  <w:style w:type="paragraph" w:styleId="BodyText">
    <w:name w:val="Body Text"/>
    <w:basedOn w:val="Normal"/>
    <w:link w:val="BodyTextChar"/>
    <w:rsid w:val="00904705"/>
    <w:pPr>
      <w:spacing w:before="120" w:after="120"/>
    </w:pPr>
    <w:rPr>
      <w:rFonts w:eastAsia="Times New Roman" w:cs="Times New Roman"/>
      <w:szCs w:val="24"/>
      <w:lang w:eastAsia="en-AU"/>
    </w:rPr>
  </w:style>
  <w:style w:type="character" w:customStyle="1" w:styleId="BodyTextChar">
    <w:name w:val="Body Text Char"/>
    <w:basedOn w:val="DefaultParagraphFont"/>
    <w:link w:val="BodyText"/>
    <w:rsid w:val="00904705"/>
    <w:rPr>
      <w:rFonts w:eastAsia="Times New Roman" w:cs="Times New Roman"/>
      <w:szCs w:val="24"/>
      <w:lang w:eastAsia="en-AU"/>
    </w:rPr>
  </w:style>
  <w:style w:type="character" w:styleId="PlaceholderText">
    <w:name w:val="Placeholder Text"/>
    <w:basedOn w:val="DefaultParagraphFont"/>
    <w:uiPriority w:val="99"/>
    <w:semiHidden/>
    <w:rsid w:val="00904705"/>
    <w:rPr>
      <w:color w:val="808080"/>
    </w:rPr>
  </w:style>
  <w:style w:type="numbering" w:customStyle="1" w:styleId="NumberedList">
    <w:name w:val="Numbered List"/>
    <w:uiPriority w:val="99"/>
    <w:rsid w:val="00904705"/>
    <w:pPr>
      <w:numPr>
        <w:numId w:val="10"/>
      </w:numPr>
    </w:pPr>
  </w:style>
  <w:style w:type="paragraph" w:styleId="ListNumber5">
    <w:name w:val="List Number 5"/>
    <w:basedOn w:val="Normal"/>
    <w:uiPriority w:val="99"/>
    <w:unhideWhenUsed/>
    <w:rsid w:val="00904705"/>
    <w:pPr>
      <w:spacing w:before="120" w:after="120"/>
      <w:ind w:left="1800" w:hanging="360"/>
      <w:contextualSpacing/>
    </w:pPr>
    <w:rPr>
      <w:rFonts w:eastAsiaTheme="minorEastAsia"/>
    </w:rPr>
  </w:style>
  <w:style w:type="paragraph" w:styleId="List2">
    <w:name w:val="List 2"/>
    <w:basedOn w:val="Normal"/>
    <w:uiPriority w:val="99"/>
    <w:unhideWhenUsed/>
    <w:rsid w:val="00904705"/>
    <w:pPr>
      <w:spacing w:before="120" w:after="120"/>
      <w:ind w:left="566" w:hanging="283"/>
      <w:contextualSpacing/>
    </w:pPr>
    <w:rPr>
      <w:rFonts w:eastAsiaTheme="minorEastAsia"/>
    </w:rPr>
  </w:style>
  <w:style w:type="paragraph" w:styleId="List3">
    <w:name w:val="List 3"/>
    <w:basedOn w:val="Normal"/>
    <w:uiPriority w:val="99"/>
    <w:unhideWhenUsed/>
    <w:rsid w:val="00904705"/>
    <w:pPr>
      <w:spacing w:before="120" w:after="120"/>
      <w:ind w:left="849" w:hanging="283"/>
      <w:contextualSpacing/>
    </w:pPr>
    <w:rPr>
      <w:rFonts w:eastAsiaTheme="minorEastAsia"/>
    </w:rPr>
  </w:style>
  <w:style w:type="paragraph" w:styleId="List4">
    <w:name w:val="List 4"/>
    <w:basedOn w:val="Normal"/>
    <w:uiPriority w:val="99"/>
    <w:unhideWhenUsed/>
    <w:rsid w:val="00904705"/>
    <w:pPr>
      <w:spacing w:before="120" w:after="120"/>
      <w:ind w:left="1132" w:hanging="283"/>
      <w:contextualSpacing/>
    </w:pPr>
    <w:rPr>
      <w:rFonts w:eastAsiaTheme="minorEastAsia"/>
    </w:rPr>
  </w:style>
  <w:style w:type="paragraph" w:styleId="List5">
    <w:name w:val="List 5"/>
    <w:basedOn w:val="Normal"/>
    <w:uiPriority w:val="99"/>
    <w:unhideWhenUsed/>
    <w:rsid w:val="00904705"/>
    <w:pPr>
      <w:spacing w:before="120" w:after="120"/>
      <w:ind w:left="1415" w:hanging="283"/>
      <w:contextualSpacing/>
    </w:pPr>
    <w:rPr>
      <w:rFonts w:eastAsiaTheme="minorEastAsia"/>
    </w:rPr>
  </w:style>
  <w:style w:type="table" w:styleId="ListTable3-Accent1">
    <w:name w:val="List Table 3 Accent 1"/>
    <w:basedOn w:val="TableNormal"/>
    <w:uiPriority w:val="48"/>
    <w:rsid w:val="00904705"/>
    <w:pPr>
      <w:spacing w:after="0"/>
    </w:pPr>
    <w:rPr>
      <w:rFonts w:eastAsiaTheme="minorEastAsia"/>
    </w:rPr>
    <w:tblPr>
      <w:tblStyleRowBandSize w:val="1"/>
      <w:tblStyleColBandSize w:val="1"/>
      <w:tblBorders>
        <w:top w:val="single" w:sz="4" w:space="0" w:color="002D3F" w:themeColor="accent1"/>
        <w:left w:val="single" w:sz="4" w:space="0" w:color="002D3F" w:themeColor="accent1"/>
        <w:bottom w:val="single" w:sz="4" w:space="0" w:color="002D3F" w:themeColor="accent1"/>
        <w:right w:val="single" w:sz="4" w:space="0" w:color="002D3F" w:themeColor="accent1"/>
      </w:tblBorders>
    </w:tblPr>
    <w:tblStylePr w:type="firstRow">
      <w:rPr>
        <w:b/>
        <w:bCs/>
        <w:color w:val="FFFFFF" w:themeColor="background1"/>
      </w:rPr>
      <w:tblPr/>
      <w:tcPr>
        <w:shd w:val="clear" w:color="auto" w:fill="002D3F" w:themeFill="accent1"/>
      </w:tcPr>
    </w:tblStylePr>
    <w:tblStylePr w:type="lastRow">
      <w:rPr>
        <w:b/>
        <w:bCs/>
      </w:rPr>
      <w:tblPr/>
      <w:tcPr>
        <w:tcBorders>
          <w:top w:val="double" w:sz="4" w:space="0" w:color="002D3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D3F" w:themeColor="accent1"/>
          <w:right w:val="single" w:sz="4" w:space="0" w:color="002D3F" w:themeColor="accent1"/>
        </w:tcBorders>
      </w:tcPr>
    </w:tblStylePr>
    <w:tblStylePr w:type="band1Horz">
      <w:tblPr/>
      <w:tcPr>
        <w:tcBorders>
          <w:top w:val="single" w:sz="4" w:space="0" w:color="002D3F" w:themeColor="accent1"/>
          <w:bottom w:val="single" w:sz="4" w:space="0" w:color="002D3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D3F" w:themeColor="accent1"/>
          <w:left w:val="nil"/>
        </w:tcBorders>
      </w:tcPr>
    </w:tblStylePr>
    <w:tblStylePr w:type="swCell">
      <w:tblPr/>
      <w:tcPr>
        <w:tcBorders>
          <w:top w:val="double" w:sz="4" w:space="0" w:color="002D3F" w:themeColor="accent1"/>
          <w:right w:val="nil"/>
        </w:tcBorders>
      </w:tcPr>
    </w:tblStylePr>
  </w:style>
  <w:style w:type="character" w:styleId="EndnoteReference">
    <w:name w:val="endnote reference"/>
    <w:basedOn w:val="DefaultParagraphFont"/>
    <w:uiPriority w:val="99"/>
    <w:rsid w:val="00904705"/>
    <w:rPr>
      <w:vertAlign w:val="superscript"/>
    </w:rPr>
  </w:style>
  <w:style w:type="paragraph" w:styleId="CommentSubject">
    <w:name w:val="annotation subject"/>
    <w:basedOn w:val="CommentText"/>
    <w:next w:val="CommentText"/>
    <w:link w:val="CommentSubjectChar"/>
    <w:uiPriority w:val="99"/>
    <w:unhideWhenUsed/>
    <w:rsid w:val="00904705"/>
    <w:rPr>
      <w:b/>
      <w:bCs/>
    </w:rPr>
  </w:style>
  <w:style w:type="character" w:customStyle="1" w:styleId="CommentSubjectChar">
    <w:name w:val="Comment Subject Char"/>
    <w:basedOn w:val="CommentTextChar"/>
    <w:link w:val="CommentSubject"/>
    <w:uiPriority w:val="99"/>
    <w:rsid w:val="00904705"/>
    <w:rPr>
      <w:rFonts w:eastAsiaTheme="minorEastAsia"/>
      <w:b/>
      <w:bCs/>
      <w:sz w:val="20"/>
      <w:szCs w:val="20"/>
    </w:rPr>
  </w:style>
  <w:style w:type="paragraph" w:styleId="Revision">
    <w:name w:val="Revision"/>
    <w:hidden/>
    <w:uiPriority w:val="99"/>
    <w:semiHidden/>
    <w:rsid w:val="00904705"/>
    <w:pPr>
      <w:spacing w:after="0"/>
    </w:pPr>
    <w:rPr>
      <w:rFonts w:eastAsiaTheme="minorEastAsia"/>
    </w:rPr>
  </w:style>
  <w:style w:type="numbering" w:customStyle="1" w:styleId="Bullets">
    <w:name w:val="Bullets"/>
    <w:basedOn w:val="NoList"/>
    <w:rsid w:val="00904705"/>
    <w:pPr>
      <w:numPr>
        <w:numId w:val="11"/>
      </w:numPr>
    </w:pPr>
  </w:style>
  <w:style w:type="character" w:styleId="PageNumber">
    <w:name w:val="page number"/>
    <w:basedOn w:val="DefaultParagraphFont"/>
    <w:rsid w:val="00904705"/>
    <w:rPr>
      <w:rFonts w:ascii="Calibri" w:hAnsi="Calibri"/>
    </w:rPr>
  </w:style>
  <w:style w:type="numbering" w:customStyle="1" w:styleId="StyleBulletedLime">
    <w:name w:val="Style Bulleted Lime"/>
    <w:basedOn w:val="NoList"/>
    <w:rsid w:val="00904705"/>
    <w:pPr>
      <w:numPr>
        <w:numId w:val="12"/>
      </w:numPr>
    </w:pPr>
  </w:style>
  <w:style w:type="table" w:styleId="TableColumns3">
    <w:name w:val="Table Columns 3"/>
    <w:basedOn w:val="TableNormal"/>
    <w:rsid w:val="00904705"/>
    <w:pPr>
      <w:spacing w:after="0"/>
    </w:pPr>
    <w:rPr>
      <w:rFonts w:ascii="Times New Roman" w:eastAsia="Times New Roman" w:hAnsi="Times New Roman" w:cs="Times New Roman"/>
      <w:b/>
      <w:bCs/>
      <w:sz w:val="20"/>
      <w:szCs w:val="20"/>
      <w:lang w:eastAsia="en-A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lassic1">
    <w:name w:val="Table Classic 1"/>
    <w:basedOn w:val="TableNormal"/>
    <w:rsid w:val="00904705"/>
    <w:pPr>
      <w:spacing w:before="120"/>
    </w:pPr>
    <w:rPr>
      <w:rFonts w:ascii="Times New Roman" w:eastAsia="Times New Roman" w:hAnsi="Times New Roman" w:cs="Times New Roman"/>
      <w:sz w:val="20"/>
      <w:szCs w:val="20"/>
      <w:lang w:eastAsia="en-A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904705"/>
    <w:pPr>
      <w:spacing w:before="120"/>
    </w:pPr>
    <w:rPr>
      <w:rFonts w:ascii="Times New Roman" w:eastAsia="Times New Roman" w:hAnsi="Times New Roman" w:cs="Times New Roman"/>
      <w:sz w:val="20"/>
      <w:szCs w:val="20"/>
      <w:lang w:eastAsia="en-A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JSAReportTables">
    <w:name w:val="JSA Report Tables"/>
    <w:basedOn w:val="TableNormal"/>
    <w:rsid w:val="00904705"/>
    <w:pPr>
      <w:spacing w:after="0"/>
    </w:pPr>
    <w:rPr>
      <w:rFonts w:ascii="Times New Roman" w:eastAsia="Times New Roman" w:hAnsi="Times New Roman" w:cs="Times New Roman"/>
      <w:sz w:val="20"/>
      <w:szCs w:val="20"/>
      <w:lang w:eastAsia="en-AU"/>
    </w:rPr>
    <w:tblPr/>
  </w:style>
  <w:style w:type="character" w:customStyle="1" w:styleId="FootnoteTextChar1">
    <w:name w:val="Footnote Text Char1"/>
    <w:basedOn w:val="DefaultParagraphFont"/>
    <w:uiPriority w:val="99"/>
    <w:semiHidden/>
    <w:locked/>
    <w:rsid w:val="00904705"/>
    <w:rPr>
      <w:sz w:val="20"/>
      <w:szCs w:val="20"/>
    </w:rPr>
  </w:style>
  <w:style w:type="paragraph" w:customStyle="1" w:styleId="Quotation">
    <w:name w:val="Quotation"/>
    <w:basedOn w:val="Normal"/>
    <w:uiPriority w:val="99"/>
    <w:rsid w:val="00904705"/>
    <w:pPr>
      <w:ind w:left="709" w:right="996"/>
    </w:pPr>
    <w:rPr>
      <w:rFonts w:eastAsiaTheme="minorEastAsia"/>
    </w:rPr>
  </w:style>
  <w:style w:type="table" w:customStyle="1" w:styleId="Tableforreports">
    <w:name w:val="Table for reports"/>
    <w:basedOn w:val="TableNormal"/>
    <w:uiPriority w:val="99"/>
    <w:rsid w:val="00904705"/>
    <w:pPr>
      <w:spacing w:after="0"/>
    </w:pPr>
    <w:rPr>
      <w:rFonts w:ascii="Times New Roman" w:eastAsia="Times New Roman" w:hAnsi="Times New Roman" w:cs="Times New Roman"/>
      <w:sz w:val="20"/>
      <w:szCs w:val="20"/>
      <w:lang w:eastAsia="en-AU"/>
    </w:rPr>
    <w:tblPr/>
  </w:style>
  <w:style w:type="paragraph" w:styleId="Bibliography">
    <w:name w:val="Bibliography"/>
    <w:basedOn w:val="Normal"/>
    <w:uiPriority w:val="37"/>
    <w:rsid w:val="00904705"/>
    <w:pPr>
      <w:numPr>
        <w:numId w:val="13"/>
      </w:numPr>
      <w:spacing w:before="120" w:after="120"/>
    </w:pPr>
    <w:rPr>
      <w:rFonts w:ascii="Arial" w:eastAsia="Times New Roman" w:hAnsi="Arial" w:cs="Times New Roman"/>
      <w:iCs/>
      <w:color w:val="000000"/>
      <w:sz w:val="20"/>
      <w:szCs w:val="20"/>
      <w:lang w:eastAsia="en-AU"/>
    </w:rPr>
  </w:style>
  <w:style w:type="paragraph" w:customStyle="1" w:styleId="Question">
    <w:name w:val="Question"/>
    <w:basedOn w:val="Heading1"/>
    <w:next w:val="Normal"/>
    <w:uiPriority w:val="99"/>
    <w:rsid w:val="00904705"/>
    <w:pPr>
      <w:keepLines w:val="0"/>
      <w:numPr>
        <w:numId w:val="14"/>
      </w:numPr>
      <w:tabs>
        <w:tab w:val="left" w:pos="567"/>
      </w:tabs>
      <w:spacing w:before="0"/>
    </w:pPr>
    <w:rPr>
      <w:rFonts w:ascii="Arial" w:eastAsia="Times New Roman" w:hAnsi="Arial" w:cs="Arial"/>
      <w:b w:val="0"/>
      <w:bCs/>
      <w:color w:val="auto"/>
      <w:sz w:val="22"/>
      <w:szCs w:val="20"/>
    </w:rPr>
  </w:style>
  <w:style w:type="paragraph" w:customStyle="1" w:styleId="Authorsnote">
    <w:name w:val="Author's note"/>
    <w:basedOn w:val="Normal"/>
    <w:link w:val="AuthorsnoteChar"/>
    <w:rsid w:val="00904705"/>
    <w:pPr>
      <w:spacing w:before="120"/>
    </w:pPr>
    <w:rPr>
      <w:rFonts w:ascii="Calibri" w:eastAsia="Times New Roman" w:hAnsi="Calibri" w:cs="Times New Roman"/>
      <w:color w:val="FF0000"/>
      <w:szCs w:val="24"/>
      <w:lang w:eastAsia="en-AU"/>
    </w:rPr>
  </w:style>
  <w:style w:type="character" w:customStyle="1" w:styleId="AuthorsnoteChar">
    <w:name w:val="Author's note Char"/>
    <w:basedOn w:val="DefaultParagraphFont"/>
    <w:link w:val="Authorsnote"/>
    <w:rsid w:val="00904705"/>
    <w:rPr>
      <w:rFonts w:ascii="Calibri" w:eastAsia="Times New Roman" w:hAnsi="Calibri" w:cs="Times New Roman"/>
      <w:color w:val="FF0000"/>
      <w:szCs w:val="24"/>
      <w:lang w:eastAsia="en-AU"/>
    </w:rPr>
  </w:style>
  <w:style w:type="numbering" w:customStyle="1" w:styleId="Bullets10">
    <w:name w:val="Bullets1"/>
    <w:basedOn w:val="NoList"/>
    <w:rsid w:val="00904705"/>
  </w:style>
  <w:style w:type="numbering" w:customStyle="1" w:styleId="Bullets20">
    <w:name w:val="Bullets2"/>
    <w:basedOn w:val="NoList"/>
    <w:rsid w:val="00904705"/>
  </w:style>
  <w:style w:type="table" w:customStyle="1" w:styleId="TableGrid6">
    <w:name w:val="Table Grid6"/>
    <w:basedOn w:val="TableNormal"/>
    <w:next w:val="TableGrid"/>
    <w:uiPriority w:val="59"/>
    <w:rsid w:val="00904705"/>
    <w:pPr>
      <w:spacing w:after="0"/>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valTable">
    <w:name w:val="EvalTable"/>
    <w:basedOn w:val="TableSimple1"/>
    <w:rsid w:val="00904705"/>
    <w:tblPr>
      <w:tblBorders>
        <w:top w:val="single" w:sz="12" w:space="0" w:color="000000"/>
        <w:bottom w:val="single" w:sz="12" w:space="0" w:color="000000"/>
      </w:tblBorders>
    </w:tblPr>
    <w:trPr>
      <w:cantSplit/>
    </w:trPr>
    <w:tcPr>
      <w:shd w:val="clear" w:color="auto" w:fill="auto"/>
      <w:vAlign w:val="center"/>
    </w:tcPr>
    <w:tblStylePr w:type="firstRow">
      <w:tblPr/>
      <w:tcPr>
        <w:tcBorders>
          <w:top w:val="single" w:sz="12" w:space="0" w:color="000000"/>
          <w:bottom w:val="single" w:sz="8" w:space="0" w:color="000000"/>
          <w:tl2br w:val="none" w:sz="0" w:space="0" w:color="auto"/>
          <w:tr2bl w:val="none" w:sz="0" w:space="0" w:color="auto"/>
        </w:tcBorders>
        <w:shd w:val="clear" w:color="auto" w:fill="auto"/>
      </w:tcPr>
    </w:tblStylePr>
    <w:tblStylePr w:type="lastRow">
      <w:tblPr/>
      <w:tcPr>
        <w:tcBorders>
          <w:top w:val="nil"/>
          <w:left w:val="nil"/>
          <w:bottom w:val="single" w:sz="12" w:space="0" w:color="000000"/>
          <w:right w:val="nil"/>
          <w:insideH w:val="nil"/>
          <w:insideV w:val="nil"/>
          <w:tl2br w:val="none" w:sz="0" w:space="0" w:color="auto"/>
          <w:tr2bl w:val="none" w:sz="0" w:space="0" w:color="auto"/>
        </w:tcBorders>
        <w:shd w:val="clear" w:color="auto" w:fill="auto"/>
      </w:tcPr>
    </w:tblStylePr>
  </w:style>
  <w:style w:type="table" w:styleId="TableSimple1">
    <w:name w:val="Table Simple 1"/>
    <w:basedOn w:val="TableNormal"/>
    <w:rsid w:val="00904705"/>
    <w:pPr>
      <w:spacing w:after="0"/>
    </w:pPr>
    <w:rPr>
      <w:rFonts w:ascii="Times New Roman" w:eastAsia="Times New Roman" w:hAnsi="Times New Roman" w:cs="Times New Roman"/>
      <w:sz w:val="20"/>
      <w:szCs w:val="20"/>
      <w:lang w:eastAsia="en-A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LightShading">
    <w:name w:val="Light Shading"/>
    <w:basedOn w:val="TableNormal"/>
    <w:uiPriority w:val="60"/>
    <w:rsid w:val="00904705"/>
    <w:pPr>
      <w:spacing w:after="0"/>
    </w:pPr>
    <w:rPr>
      <w:rFonts w:ascii="Times New Roman" w:eastAsia="Times New Roman" w:hAnsi="Times New Roman" w:cs="Times New Roman"/>
      <w:color w:val="000000" w:themeColor="text1" w:themeShade="BF"/>
      <w:sz w:val="20"/>
      <w:szCs w:val="20"/>
      <w:lang w:eastAsia="en-AU"/>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DEEWRTable1">
    <w:name w:val="DEEWR Table1"/>
    <w:basedOn w:val="TableNormal"/>
    <w:uiPriority w:val="99"/>
    <w:rsid w:val="00904705"/>
    <w:pPr>
      <w:spacing w:after="0"/>
    </w:pPr>
    <w:rPr>
      <w:rFonts w:eastAsiaTheme="minorEastAsia"/>
      <w:color w:val="000000" w:themeColor="text1"/>
      <w:sz w:val="20"/>
    </w:rPr>
    <w:tblPr>
      <w:tblStyleRowBandSize w:val="1"/>
      <w:tblBorders>
        <w:bottom w:val="single" w:sz="4" w:space="0" w:color="auto"/>
      </w:tblBorders>
    </w:tblPr>
    <w:trPr>
      <w:cantSplit/>
    </w:trPr>
    <w:tblStylePr w:type="firstRow">
      <w:pPr>
        <w:wordWrap/>
        <w:ind w:leftChars="0" w:left="0" w:rightChars="0" w:right="0"/>
        <w:jc w:val="left"/>
      </w:pPr>
      <w:rPr>
        <w:rFonts w:asciiTheme="minorHAnsi" w:hAnsiTheme="minorHAnsi"/>
        <w:b/>
        <w:color w:val="E7E6E6" w:themeColor="background2"/>
        <w:sz w:val="20"/>
      </w:rPr>
      <w:tblPr/>
      <w:trPr>
        <w:tblHeader/>
      </w:trPr>
      <w:tcPr>
        <w:shd w:val="clear" w:color="auto" w:fill="000000" w:themeFill="text1"/>
      </w:tcPr>
    </w:tblStylePr>
    <w:tblStylePr w:type="firstCol">
      <w:pPr>
        <w:jc w:val="left"/>
      </w:pPr>
      <w:rPr>
        <w:b/>
      </w:rPr>
    </w:tblStylePr>
  </w:style>
  <w:style w:type="table" w:customStyle="1" w:styleId="TableGrid2">
    <w:name w:val="Table Grid2"/>
    <w:basedOn w:val="TableNormal"/>
    <w:next w:val="TableGrid"/>
    <w:uiPriority w:val="59"/>
    <w:rsid w:val="00904705"/>
    <w:pPr>
      <w:spacing w:after="0"/>
    </w:pPr>
    <w:rPr>
      <w:rFonts w:eastAsia="Calibri"/>
    </w:rPr>
    <w:tblPr>
      <w:tblBorders>
        <w:top w:val="single" w:sz="4" w:space="0" w:color="auto"/>
      </w:tblBorders>
    </w:tblPr>
  </w:style>
  <w:style w:type="table" w:customStyle="1" w:styleId="TableGrid1">
    <w:name w:val="Table Grid1"/>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904705"/>
    <w:pPr>
      <w:spacing w:after="0"/>
    </w:pPr>
    <w:rPr>
      <w:rFonts w:eastAsia="Calibri"/>
    </w:rPr>
    <w:tblPr>
      <w:tblBorders>
        <w:top w:val="single" w:sz="4" w:space="0" w:color="auto"/>
      </w:tblBorders>
    </w:tblPr>
  </w:style>
  <w:style w:type="table" w:customStyle="1" w:styleId="TableGrid3">
    <w:name w:val="Table Grid3"/>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904705"/>
    <w:pPr>
      <w:spacing w:after="0"/>
    </w:pPr>
    <w:rPr>
      <w:rFonts w:eastAsia="Calibri"/>
    </w:rPr>
    <w:tblPr>
      <w:tblBorders>
        <w:top w:val="single" w:sz="4" w:space="0" w:color="auto"/>
      </w:tblBorders>
    </w:tblPr>
  </w:style>
  <w:style w:type="table" w:customStyle="1" w:styleId="TableGrid4">
    <w:name w:val="Table Grid4"/>
    <w:basedOn w:val="TableNormal"/>
    <w:next w:val="TableGrid"/>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Even">
    <w:name w:val="Header Even"/>
    <w:basedOn w:val="Normal"/>
    <w:rsid w:val="00BE6AE6"/>
    <w:pPr>
      <w:pBdr>
        <w:bottom w:val="single" w:sz="4" w:space="1" w:color="auto"/>
      </w:pBdr>
      <w:spacing w:after="0"/>
    </w:pPr>
    <w:rPr>
      <w:rFonts w:cs="Times New Roman"/>
      <w:sz w:val="20"/>
      <w:szCs w:val="20"/>
      <w:lang w:val="en-US" w:eastAsia="ja-JP"/>
    </w:rPr>
  </w:style>
  <w:style w:type="paragraph" w:customStyle="1" w:styleId="FooterOdd">
    <w:name w:val="Footer Odd"/>
    <w:basedOn w:val="Normal"/>
    <w:next w:val="Footer"/>
    <w:rsid w:val="00904705"/>
    <w:pPr>
      <w:framePr w:wrap="around" w:vAnchor="text" w:hAnchor="text" w:y="1"/>
      <w:pBdr>
        <w:top w:val="single" w:sz="4" w:space="0" w:color="auto"/>
      </w:pBdr>
      <w:tabs>
        <w:tab w:val="left" w:pos="363"/>
        <w:tab w:val="right" w:pos="10466"/>
      </w:tabs>
      <w:spacing w:after="180" w:line="264" w:lineRule="auto"/>
    </w:pPr>
    <w:rPr>
      <w:sz w:val="18"/>
      <w:szCs w:val="16"/>
      <w:lang w:val="en-US" w:eastAsia="ja-JP"/>
    </w:rPr>
  </w:style>
  <w:style w:type="character" w:styleId="HTMLCite">
    <w:name w:val="HTML Cite"/>
    <w:basedOn w:val="DefaultParagraphFont"/>
    <w:uiPriority w:val="99"/>
    <w:unhideWhenUsed/>
    <w:rsid w:val="00904705"/>
    <w:rPr>
      <w:i w:val="0"/>
      <w:iCs w:val="0"/>
      <w:color w:val="009030"/>
    </w:rPr>
  </w:style>
  <w:style w:type="table" w:customStyle="1" w:styleId="TableGrid7">
    <w:name w:val="Table Grid7"/>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904705"/>
    <w:pPr>
      <w:spacing w:after="0"/>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3">
    <w:name w:val="Style3"/>
    <w:basedOn w:val="TableNormal"/>
    <w:uiPriority w:val="99"/>
    <w:rsid w:val="00904705"/>
    <w:pPr>
      <w:spacing w:after="0"/>
    </w:pPr>
    <w:rPr>
      <w:rFonts w:eastAsiaTheme="minorEastAsia"/>
    </w:rPr>
    <w:tblPr/>
  </w:style>
  <w:style w:type="table" w:styleId="LightList-Accent1">
    <w:name w:val="Light List Accent 1"/>
    <w:basedOn w:val="TableNormal"/>
    <w:uiPriority w:val="61"/>
    <w:rsid w:val="00904705"/>
    <w:pPr>
      <w:spacing w:after="0"/>
    </w:pPr>
    <w:rPr>
      <w:rFonts w:eastAsiaTheme="minorEastAsia"/>
    </w:rPr>
    <w:tblPr>
      <w:tblStyleRowBandSize w:val="1"/>
      <w:tblStyleColBandSize w:val="1"/>
      <w:tblBorders>
        <w:top w:val="single" w:sz="8" w:space="0" w:color="002D3F" w:themeColor="accent1"/>
        <w:left w:val="single" w:sz="8" w:space="0" w:color="002D3F" w:themeColor="accent1"/>
        <w:bottom w:val="single" w:sz="8" w:space="0" w:color="002D3F" w:themeColor="accent1"/>
        <w:right w:val="single" w:sz="8" w:space="0" w:color="002D3F" w:themeColor="accent1"/>
      </w:tblBorders>
    </w:tblPr>
    <w:tblStylePr w:type="firstRow">
      <w:pPr>
        <w:spacing w:before="0" w:after="0" w:line="240" w:lineRule="auto"/>
      </w:pPr>
      <w:rPr>
        <w:b/>
        <w:bCs/>
        <w:color w:val="FFFFFF" w:themeColor="background1"/>
      </w:rPr>
      <w:tblPr/>
      <w:tcPr>
        <w:shd w:val="clear" w:color="auto" w:fill="002D3F" w:themeFill="accent1"/>
      </w:tcPr>
    </w:tblStylePr>
    <w:tblStylePr w:type="lastRow">
      <w:pPr>
        <w:spacing w:before="0" w:after="0" w:line="240" w:lineRule="auto"/>
      </w:pPr>
      <w:rPr>
        <w:b/>
        <w:bCs/>
      </w:rPr>
      <w:tblPr/>
      <w:tcPr>
        <w:tcBorders>
          <w:top w:val="double" w:sz="6" w:space="0" w:color="002D3F" w:themeColor="accent1"/>
          <w:left w:val="single" w:sz="8" w:space="0" w:color="002D3F" w:themeColor="accent1"/>
          <w:bottom w:val="single" w:sz="8" w:space="0" w:color="002D3F" w:themeColor="accent1"/>
          <w:right w:val="single" w:sz="8" w:space="0" w:color="002D3F" w:themeColor="accent1"/>
        </w:tcBorders>
      </w:tcPr>
    </w:tblStylePr>
    <w:tblStylePr w:type="firstCol">
      <w:rPr>
        <w:b/>
        <w:bCs/>
      </w:rPr>
    </w:tblStylePr>
    <w:tblStylePr w:type="lastCol">
      <w:rPr>
        <w:b/>
        <w:bCs/>
      </w:rPr>
    </w:tblStylePr>
    <w:tblStylePr w:type="band1Vert">
      <w:tblPr/>
      <w:tcPr>
        <w:tcBorders>
          <w:top w:val="single" w:sz="8" w:space="0" w:color="002D3F" w:themeColor="accent1"/>
          <w:left w:val="single" w:sz="8" w:space="0" w:color="002D3F" w:themeColor="accent1"/>
          <w:bottom w:val="single" w:sz="8" w:space="0" w:color="002D3F" w:themeColor="accent1"/>
          <w:right w:val="single" w:sz="8" w:space="0" w:color="002D3F" w:themeColor="accent1"/>
        </w:tcBorders>
      </w:tcPr>
    </w:tblStylePr>
    <w:tblStylePr w:type="band1Horz">
      <w:tblPr/>
      <w:tcPr>
        <w:tcBorders>
          <w:top w:val="single" w:sz="8" w:space="0" w:color="002D3F" w:themeColor="accent1"/>
          <w:left w:val="single" w:sz="8" w:space="0" w:color="002D3F" w:themeColor="accent1"/>
          <w:bottom w:val="single" w:sz="8" w:space="0" w:color="002D3F" w:themeColor="accent1"/>
          <w:right w:val="single" w:sz="8" w:space="0" w:color="002D3F" w:themeColor="accent1"/>
        </w:tcBorders>
      </w:tcPr>
    </w:tblStylePr>
  </w:style>
  <w:style w:type="table" w:customStyle="1" w:styleId="EducationTable">
    <w:name w:val="Education Table"/>
    <w:basedOn w:val="TableNormal"/>
    <w:uiPriority w:val="99"/>
    <w:rsid w:val="00904705"/>
    <w:pPr>
      <w:spacing w:after="0"/>
    </w:pPr>
    <w:rPr>
      <w:rFonts w:eastAsiaTheme="minorEastAsia"/>
      <w:color w:val="000000" w:themeColor="text1"/>
      <w:sz w:val="20"/>
    </w:rPr>
    <w:tblPr>
      <w:tblStyleRowBandSize w:val="1"/>
      <w:tblStyleColBandSize w:val="1"/>
      <w:tblBorders>
        <w:insideH w:val="single" w:sz="4" w:space="0" w:color="522761"/>
        <w:insideV w:val="single" w:sz="4" w:space="0" w:color="522761"/>
      </w:tblBorders>
      <w:tblCellMar>
        <w:top w:w="57" w:type="dxa"/>
        <w:bottom w:w="57" w:type="dxa"/>
      </w:tblCellMar>
    </w:tblPr>
    <w:trPr>
      <w:cantSplit/>
    </w:trPr>
    <w:tblStylePr w:type="firstRow">
      <w:pPr>
        <w:wordWrap/>
        <w:ind w:leftChars="0" w:left="0" w:rightChars="0" w:right="0"/>
        <w:jc w:val="left"/>
      </w:pPr>
      <w:rPr>
        <w:rFonts w:asciiTheme="minorHAnsi" w:hAnsiTheme="minorHAnsi"/>
        <w:b/>
        <w:color w:val="E7E6E6" w:themeColor="background2"/>
        <w:sz w:val="20"/>
      </w:rPr>
      <w:tblPr/>
      <w:tcPr>
        <w:tcBorders>
          <w:bottom w:val="single" w:sz="4" w:space="0" w:color="1E3D6B"/>
          <w:insideV w:val="single" w:sz="4" w:space="0" w:color="E7E6E6" w:themeColor="background2"/>
        </w:tcBorders>
        <w:shd w:val="clear" w:color="auto" w:fill="522761"/>
      </w:tcPr>
    </w:tblStylePr>
    <w:tblStylePr w:type="lastRow">
      <w:tblPr/>
      <w:tcPr>
        <w:tcBorders>
          <w:top w:val="single" w:sz="8" w:space="0" w:color="522761"/>
          <w:bottom w:val="single" w:sz="8" w:space="0" w:color="522761"/>
          <w:insideV w:val="single" w:sz="4" w:space="0" w:color="522761"/>
        </w:tcBorders>
      </w:tcPr>
    </w:tblStylePr>
    <w:tblStylePr w:type="firstCol">
      <w:pPr>
        <w:jc w:val="left"/>
      </w:pPr>
      <w:rPr>
        <w:b/>
      </w:rPr>
    </w:tblStylePr>
    <w:tblStylePr w:type="band2Vert">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single" w:sz="4" w:space="0" w:color="522761"/>
          <w:tl2br w:val="nil"/>
          <w:tr2bl w:val="nil"/>
        </w:tcBorders>
      </w:tcPr>
    </w:tblStylePr>
    <w:tblStylePr w:type="band2Horz">
      <w:tblPr/>
      <w:tcPr>
        <w:tcBorders>
          <w:top w:val="nil"/>
          <w:left w:val="nil"/>
          <w:bottom w:val="nil"/>
          <w:right w:val="nil"/>
          <w:insideH w:val="nil"/>
          <w:insideV w:val="single" w:sz="4" w:space="0" w:color="522761"/>
          <w:tl2br w:val="nil"/>
          <w:tr2bl w:val="nil"/>
        </w:tcBorders>
        <w:shd w:val="clear" w:color="auto" w:fill="D5CCDA"/>
      </w:tcPr>
    </w:tblStylePr>
  </w:style>
  <w:style w:type="character" w:styleId="LineNumber">
    <w:name w:val="line number"/>
    <w:basedOn w:val="DefaultParagraphFont"/>
    <w:uiPriority w:val="99"/>
    <w:semiHidden/>
    <w:unhideWhenUsed/>
    <w:rsid w:val="00904705"/>
  </w:style>
  <w:style w:type="numbering" w:customStyle="1" w:styleId="NumberedList1">
    <w:name w:val="Numbered List1"/>
    <w:uiPriority w:val="99"/>
    <w:rsid w:val="00904705"/>
  </w:style>
  <w:style w:type="table" w:customStyle="1" w:styleId="EducationTableBlue">
    <w:name w:val="Education Table Blue"/>
    <w:basedOn w:val="EducationTable"/>
    <w:uiPriority w:val="99"/>
    <w:rsid w:val="00904705"/>
    <w:tblPr>
      <w:tblBorders>
        <w:insideH w:val="single" w:sz="4" w:space="0" w:color="00746A"/>
        <w:insideV w:val="single" w:sz="4" w:space="0" w:color="00746A"/>
      </w:tblBorders>
    </w:tblPr>
    <w:tblStylePr w:type="firstRow">
      <w:pPr>
        <w:wordWrap/>
        <w:ind w:leftChars="0" w:left="0" w:rightChars="0" w:right="0"/>
        <w:jc w:val="left"/>
      </w:pPr>
      <w:rPr>
        <w:rFonts w:asciiTheme="minorHAnsi" w:hAnsiTheme="minorHAnsi"/>
        <w:b/>
        <w:color w:val="E7E6E6" w:themeColor="background2"/>
        <w:sz w:val="20"/>
      </w:rPr>
      <w:tblPr/>
      <w:tcPr>
        <w:tcBorders>
          <w:top w:val="nil"/>
          <w:left w:val="nil"/>
          <w:bottom w:val="single" w:sz="4" w:space="0" w:color="E7E6E6" w:themeColor="background2"/>
          <w:right w:val="nil"/>
          <w:insideH w:val="nil"/>
          <w:insideV w:val="single" w:sz="4" w:space="0" w:color="E7E6E6" w:themeColor="background2"/>
          <w:tl2br w:val="nil"/>
          <w:tr2bl w:val="nil"/>
        </w:tcBorders>
        <w:shd w:val="clear" w:color="auto" w:fill="00746A"/>
      </w:tcPr>
    </w:tblStylePr>
    <w:tblStylePr w:type="lastRow">
      <w:tblPr/>
      <w:tcPr>
        <w:tcBorders>
          <w:top w:val="single" w:sz="8" w:space="0" w:color="00746A"/>
          <w:bottom w:val="single" w:sz="8" w:space="0" w:color="00746A"/>
          <w:insideV w:val="single" w:sz="4" w:space="0" w:color="00746A"/>
        </w:tcBorders>
      </w:tcPr>
    </w:tblStylePr>
    <w:tblStylePr w:type="firstCol">
      <w:pPr>
        <w:jc w:val="left"/>
      </w:pPr>
      <w:rPr>
        <w:b/>
      </w:rPr>
    </w:tblStylePr>
    <w:tblStylePr w:type="band2Vert">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single" w:sz="4" w:space="0" w:color="00746A"/>
          <w:tl2br w:val="nil"/>
          <w:tr2bl w:val="nil"/>
        </w:tcBorders>
      </w:tcPr>
    </w:tblStylePr>
    <w:tblStylePr w:type="band2Horz">
      <w:tblPr/>
      <w:tcPr>
        <w:tcBorders>
          <w:top w:val="nil"/>
          <w:left w:val="nil"/>
          <w:bottom w:val="nil"/>
          <w:right w:val="nil"/>
          <w:insideH w:val="nil"/>
          <w:insideV w:val="single" w:sz="4" w:space="0" w:color="00746A"/>
          <w:tl2br w:val="nil"/>
          <w:tr2bl w:val="nil"/>
        </w:tcBorders>
        <w:shd w:val="clear" w:color="auto" w:fill="CAE0DE"/>
      </w:tcPr>
    </w:tblStylePr>
  </w:style>
  <w:style w:type="paragraph" w:customStyle="1" w:styleId="Respondent">
    <w:name w:val="Respondent"/>
    <w:basedOn w:val="Header"/>
    <w:uiPriority w:val="99"/>
    <w:rsid w:val="00904705"/>
    <w:pPr>
      <w:tabs>
        <w:tab w:val="clear" w:pos="4513"/>
        <w:tab w:val="clear" w:pos="9026"/>
        <w:tab w:val="left" w:pos="2127"/>
      </w:tabs>
      <w:autoSpaceDE w:val="0"/>
      <w:autoSpaceDN w:val="0"/>
      <w:adjustRightInd w:val="0"/>
      <w:spacing w:before="120" w:after="120" w:line="360" w:lineRule="auto"/>
    </w:pPr>
    <w:rPr>
      <w:rFonts w:ascii="Arial" w:eastAsiaTheme="minorEastAsia" w:hAnsi="Arial" w:cs="Arial"/>
      <w:lang w:val="en-GB"/>
    </w:rPr>
  </w:style>
  <w:style w:type="paragraph" w:customStyle="1" w:styleId="Moderator">
    <w:name w:val="Moderator"/>
    <w:basedOn w:val="Header"/>
    <w:next w:val="Respondent"/>
    <w:uiPriority w:val="99"/>
    <w:rsid w:val="00904705"/>
    <w:pPr>
      <w:tabs>
        <w:tab w:val="clear" w:pos="4513"/>
        <w:tab w:val="clear" w:pos="9026"/>
        <w:tab w:val="left" w:pos="2127"/>
      </w:tabs>
      <w:autoSpaceDE w:val="0"/>
      <w:autoSpaceDN w:val="0"/>
      <w:adjustRightInd w:val="0"/>
      <w:spacing w:before="120" w:after="120" w:line="360" w:lineRule="auto"/>
    </w:pPr>
    <w:rPr>
      <w:rFonts w:ascii="Arial" w:eastAsiaTheme="minorEastAsia" w:hAnsi="Arial" w:cs="Arial"/>
      <w:b/>
      <w:bCs/>
      <w:lang w:val="en-GB"/>
    </w:rPr>
  </w:style>
  <w:style w:type="table" w:customStyle="1" w:styleId="TableGrid12">
    <w:name w:val="Table Grid12"/>
    <w:basedOn w:val="TableNormal"/>
    <w:next w:val="TableGrid"/>
    <w:uiPriority w:val="39"/>
    <w:rsid w:val="00904705"/>
    <w:pPr>
      <w:spacing w:after="0"/>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904705"/>
    <w:pPr>
      <w:spacing w:after="0"/>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4">
    <w:name w:val="Medium List 1 Accent 4"/>
    <w:basedOn w:val="TableNormal"/>
    <w:uiPriority w:val="65"/>
    <w:rsid w:val="00904705"/>
    <w:pPr>
      <w:spacing w:after="0"/>
    </w:pPr>
    <w:rPr>
      <w:rFonts w:eastAsiaTheme="minorEastAsia"/>
      <w:color w:val="000000" w:themeColor="text1"/>
    </w:rPr>
    <w:tblPr>
      <w:tblStyleRowBandSize w:val="1"/>
      <w:tblStyleColBandSize w:val="1"/>
      <w:tblBorders>
        <w:top w:val="single" w:sz="8" w:space="0" w:color="B6006A" w:themeColor="accent4"/>
        <w:bottom w:val="single" w:sz="8" w:space="0" w:color="B6006A" w:themeColor="accent4"/>
      </w:tblBorders>
    </w:tblPr>
    <w:tblStylePr w:type="firstRow">
      <w:rPr>
        <w:rFonts w:asciiTheme="majorHAnsi" w:eastAsiaTheme="majorEastAsia" w:hAnsiTheme="majorHAnsi" w:cstheme="majorBidi"/>
      </w:rPr>
      <w:tblPr/>
      <w:tcPr>
        <w:tcBorders>
          <w:top w:val="nil"/>
          <w:bottom w:val="single" w:sz="8" w:space="0" w:color="B6006A" w:themeColor="accent4"/>
        </w:tcBorders>
      </w:tcPr>
    </w:tblStylePr>
    <w:tblStylePr w:type="lastRow">
      <w:rPr>
        <w:b/>
        <w:bCs/>
        <w:color w:val="002D3F" w:themeColor="text2"/>
      </w:rPr>
      <w:tblPr/>
      <w:tcPr>
        <w:tcBorders>
          <w:top w:val="single" w:sz="8" w:space="0" w:color="B6006A" w:themeColor="accent4"/>
          <w:bottom w:val="single" w:sz="8" w:space="0" w:color="B6006A" w:themeColor="accent4"/>
        </w:tcBorders>
      </w:tcPr>
    </w:tblStylePr>
    <w:tblStylePr w:type="firstCol">
      <w:rPr>
        <w:b/>
        <w:bCs/>
      </w:rPr>
    </w:tblStylePr>
    <w:tblStylePr w:type="lastCol">
      <w:rPr>
        <w:b/>
        <w:bCs/>
      </w:rPr>
      <w:tblPr/>
      <w:tcPr>
        <w:tcBorders>
          <w:top w:val="single" w:sz="8" w:space="0" w:color="B6006A" w:themeColor="accent4"/>
          <w:bottom w:val="single" w:sz="8" w:space="0" w:color="B6006A" w:themeColor="accent4"/>
        </w:tcBorders>
      </w:tcPr>
    </w:tblStylePr>
    <w:tblStylePr w:type="band1Vert">
      <w:tblPr/>
      <w:tcPr>
        <w:shd w:val="clear" w:color="auto" w:fill="FFADDC" w:themeFill="accent4" w:themeFillTint="3F"/>
      </w:tcPr>
    </w:tblStylePr>
    <w:tblStylePr w:type="band1Horz">
      <w:tblPr/>
      <w:tcPr>
        <w:shd w:val="clear" w:color="auto" w:fill="FFADDC" w:themeFill="accent4" w:themeFillTint="3F"/>
      </w:tcPr>
    </w:tblStylePr>
  </w:style>
  <w:style w:type="character" w:customStyle="1" w:styleId="NormalWebChar">
    <w:name w:val="Normal (Web) Char"/>
    <w:basedOn w:val="DefaultParagraphFont"/>
    <w:link w:val="NormalWeb"/>
    <w:uiPriority w:val="99"/>
    <w:semiHidden/>
    <w:locked/>
    <w:rsid w:val="00904705"/>
    <w:rPr>
      <w:rFonts w:ascii="Times New Roman" w:hAnsi="Times New Roman" w:cs="Times New Roman"/>
      <w:sz w:val="24"/>
    </w:rPr>
  </w:style>
  <w:style w:type="paragraph" w:styleId="NormalWeb">
    <w:name w:val="Normal (Web)"/>
    <w:basedOn w:val="Normal"/>
    <w:link w:val="NormalWebChar"/>
    <w:uiPriority w:val="99"/>
    <w:semiHidden/>
    <w:unhideWhenUsed/>
    <w:rsid w:val="00904705"/>
    <w:pPr>
      <w:spacing w:after="0"/>
    </w:pPr>
    <w:rPr>
      <w:rFonts w:ascii="Times New Roman" w:hAnsi="Times New Roman" w:cs="Times New Roman"/>
      <w:sz w:val="24"/>
    </w:rPr>
  </w:style>
  <w:style w:type="table" w:styleId="ListTable6Colorful-Accent1">
    <w:name w:val="List Table 6 Colorful Accent 1"/>
    <w:basedOn w:val="TableNormal"/>
    <w:uiPriority w:val="51"/>
    <w:rsid w:val="00904705"/>
    <w:pPr>
      <w:spacing w:after="0"/>
    </w:pPr>
    <w:rPr>
      <w:rFonts w:eastAsiaTheme="minorEastAsia"/>
      <w:color w:val="00212F" w:themeColor="accent1" w:themeShade="BF"/>
    </w:rPr>
    <w:tblPr>
      <w:tblStyleRowBandSize w:val="1"/>
      <w:tblStyleColBandSize w:val="1"/>
      <w:tblBorders>
        <w:top w:val="single" w:sz="4" w:space="0" w:color="002D3F" w:themeColor="accent1"/>
        <w:bottom w:val="single" w:sz="4" w:space="0" w:color="002D3F" w:themeColor="accent1"/>
      </w:tblBorders>
    </w:tblPr>
    <w:tblStylePr w:type="firstRow">
      <w:rPr>
        <w:b/>
        <w:bCs/>
      </w:rPr>
      <w:tblPr/>
      <w:tcPr>
        <w:tcBorders>
          <w:bottom w:val="single" w:sz="4" w:space="0" w:color="002D3F" w:themeColor="accent1"/>
        </w:tcBorders>
      </w:tcPr>
    </w:tblStylePr>
    <w:tblStylePr w:type="lastRow">
      <w:rPr>
        <w:b/>
        <w:bCs/>
      </w:rPr>
      <w:tblPr/>
      <w:tcPr>
        <w:tcBorders>
          <w:top w:val="double" w:sz="4" w:space="0" w:color="002D3F" w:themeColor="accent1"/>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table" w:styleId="GridTable4-Accent1">
    <w:name w:val="Grid Table 4 Accent 1"/>
    <w:basedOn w:val="TableNormal"/>
    <w:uiPriority w:val="49"/>
    <w:rsid w:val="00904705"/>
    <w:pPr>
      <w:spacing w:after="0"/>
    </w:pPr>
    <w:rPr>
      <w:rFonts w:eastAsiaTheme="minorEastAsia"/>
    </w:rPr>
    <w:tblPr>
      <w:tblStyleRowBandSize w:val="1"/>
      <w:tblStyleColBandSize w:val="1"/>
      <w:tblBorders>
        <w:top w:val="single" w:sz="4" w:space="0" w:color="00ACF1" w:themeColor="accent1" w:themeTint="99"/>
        <w:left w:val="single" w:sz="4" w:space="0" w:color="00ACF1" w:themeColor="accent1" w:themeTint="99"/>
        <w:bottom w:val="single" w:sz="4" w:space="0" w:color="00ACF1" w:themeColor="accent1" w:themeTint="99"/>
        <w:right w:val="single" w:sz="4" w:space="0" w:color="00ACF1" w:themeColor="accent1" w:themeTint="99"/>
        <w:insideH w:val="single" w:sz="4" w:space="0" w:color="00ACF1" w:themeColor="accent1" w:themeTint="99"/>
        <w:insideV w:val="single" w:sz="4" w:space="0" w:color="00ACF1" w:themeColor="accent1" w:themeTint="99"/>
      </w:tblBorders>
    </w:tblPr>
    <w:tblStylePr w:type="firstRow">
      <w:rPr>
        <w:b/>
        <w:bCs/>
        <w:color w:val="FFFFFF" w:themeColor="background1"/>
      </w:rPr>
      <w:tblPr/>
      <w:tcPr>
        <w:tcBorders>
          <w:top w:val="single" w:sz="4" w:space="0" w:color="002D3F" w:themeColor="accent1"/>
          <w:left w:val="single" w:sz="4" w:space="0" w:color="002D3F" w:themeColor="accent1"/>
          <w:bottom w:val="single" w:sz="4" w:space="0" w:color="002D3F" w:themeColor="accent1"/>
          <w:right w:val="single" w:sz="4" w:space="0" w:color="002D3F" w:themeColor="accent1"/>
          <w:insideH w:val="nil"/>
          <w:insideV w:val="nil"/>
        </w:tcBorders>
        <w:shd w:val="clear" w:color="auto" w:fill="002D3F" w:themeFill="accent1"/>
      </w:tcPr>
    </w:tblStylePr>
    <w:tblStylePr w:type="lastRow">
      <w:rPr>
        <w:b/>
        <w:bCs/>
      </w:rPr>
      <w:tblPr/>
      <w:tcPr>
        <w:tcBorders>
          <w:top w:val="double" w:sz="4" w:space="0" w:color="002D3F" w:themeColor="accent1"/>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table" w:styleId="GridTable2-Accent1">
    <w:name w:val="Grid Table 2 Accent 1"/>
    <w:basedOn w:val="TableNormal"/>
    <w:uiPriority w:val="47"/>
    <w:rsid w:val="00904705"/>
    <w:pPr>
      <w:spacing w:after="0"/>
    </w:pPr>
    <w:rPr>
      <w:rFonts w:eastAsiaTheme="minorEastAsia"/>
    </w:rPr>
    <w:tblPr>
      <w:tblStyleRowBandSize w:val="1"/>
      <w:tblStyleColBandSize w:val="1"/>
      <w:tblBorders>
        <w:top w:val="single" w:sz="2" w:space="0" w:color="00ACF1" w:themeColor="accent1" w:themeTint="99"/>
        <w:bottom w:val="single" w:sz="2" w:space="0" w:color="00ACF1" w:themeColor="accent1" w:themeTint="99"/>
        <w:insideH w:val="single" w:sz="2" w:space="0" w:color="00ACF1" w:themeColor="accent1" w:themeTint="99"/>
        <w:insideV w:val="single" w:sz="2" w:space="0" w:color="00ACF1" w:themeColor="accent1" w:themeTint="99"/>
      </w:tblBorders>
    </w:tblPr>
    <w:tblStylePr w:type="firstRow">
      <w:rPr>
        <w:b/>
        <w:bCs/>
      </w:rPr>
      <w:tblPr/>
      <w:tcPr>
        <w:tcBorders>
          <w:top w:val="nil"/>
          <w:bottom w:val="single" w:sz="12" w:space="0" w:color="00ACF1" w:themeColor="accent1" w:themeTint="99"/>
          <w:insideH w:val="nil"/>
          <w:insideV w:val="nil"/>
        </w:tcBorders>
        <w:shd w:val="clear" w:color="auto" w:fill="FFFFFF" w:themeFill="background1"/>
      </w:tcPr>
    </w:tblStylePr>
    <w:tblStylePr w:type="lastRow">
      <w:rPr>
        <w:b/>
        <w:bCs/>
      </w:rPr>
      <w:tblPr/>
      <w:tcPr>
        <w:tcBorders>
          <w:top w:val="double" w:sz="2" w:space="0" w:color="00ACF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table" w:styleId="ListTable4-Accent1">
    <w:name w:val="List Table 4 Accent 1"/>
    <w:basedOn w:val="TableNormal"/>
    <w:uiPriority w:val="49"/>
    <w:rsid w:val="00904705"/>
    <w:pPr>
      <w:spacing w:after="0"/>
    </w:pPr>
    <w:rPr>
      <w:rFonts w:eastAsiaTheme="minorEastAsia"/>
    </w:rPr>
    <w:tblPr>
      <w:tblStyleRowBandSize w:val="1"/>
      <w:tblStyleColBandSize w:val="1"/>
      <w:tblBorders>
        <w:top w:val="single" w:sz="4" w:space="0" w:color="00ACF1" w:themeColor="accent1" w:themeTint="99"/>
        <w:left w:val="single" w:sz="4" w:space="0" w:color="00ACF1" w:themeColor="accent1" w:themeTint="99"/>
        <w:bottom w:val="single" w:sz="4" w:space="0" w:color="00ACF1" w:themeColor="accent1" w:themeTint="99"/>
        <w:right w:val="single" w:sz="4" w:space="0" w:color="00ACF1" w:themeColor="accent1" w:themeTint="99"/>
        <w:insideH w:val="single" w:sz="4" w:space="0" w:color="00ACF1" w:themeColor="accent1" w:themeTint="99"/>
      </w:tblBorders>
    </w:tblPr>
    <w:tblStylePr w:type="firstRow">
      <w:rPr>
        <w:b/>
        <w:bCs/>
        <w:color w:val="FFFFFF" w:themeColor="background1"/>
      </w:rPr>
      <w:tblPr/>
      <w:tcPr>
        <w:tcBorders>
          <w:top w:val="single" w:sz="4" w:space="0" w:color="002D3F" w:themeColor="accent1"/>
          <w:left w:val="single" w:sz="4" w:space="0" w:color="002D3F" w:themeColor="accent1"/>
          <w:bottom w:val="single" w:sz="4" w:space="0" w:color="002D3F" w:themeColor="accent1"/>
          <w:right w:val="single" w:sz="4" w:space="0" w:color="002D3F" w:themeColor="accent1"/>
          <w:insideH w:val="nil"/>
        </w:tcBorders>
        <w:shd w:val="clear" w:color="auto" w:fill="002D3F" w:themeFill="accent1"/>
      </w:tcPr>
    </w:tblStylePr>
    <w:tblStylePr w:type="lastRow">
      <w:rPr>
        <w:b/>
        <w:bCs/>
      </w:rPr>
      <w:tblPr/>
      <w:tcPr>
        <w:tcBorders>
          <w:top w:val="double" w:sz="4" w:space="0" w:color="00ACF1" w:themeColor="accent1" w:themeTint="99"/>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table" w:customStyle="1" w:styleId="TableGrid14">
    <w:name w:val="Table Grid14"/>
    <w:basedOn w:val="TableNormal"/>
    <w:next w:val="TableGrid"/>
    <w:uiPriority w:val="59"/>
    <w:rsid w:val="00904705"/>
    <w:pPr>
      <w:spacing w:after="0"/>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04705"/>
    <w:pPr>
      <w:spacing w:after="100" w:line="259" w:lineRule="auto"/>
      <w:ind w:left="660"/>
    </w:pPr>
    <w:rPr>
      <w:rFonts w:eastAsiaTheme="minorEastAsia"/>
      <w:lang w:eastAsia="en-AU"/>
    </w:rPr>
  </w:style>
  <w:style w:type="paragraph" w:styleId="TOC5">
    <w:name w:val="toc 5"/>
    <w:basedOn w:val="Normal"/>
    <w:next w:val="Normal"/>
    <w:autoRedefine/>
    <w:uiPriority w:val="39"/>
    <w:unhideWhenUsed/>
    <w:rsid w:val="00904705"/>
    <w:pPr>
      <w:spacing w:after="100" w:line="259" w:lineRule="auto"/>
      <w:ind w:left="880"/>
    </w:pPr>
    <w:rPr>
      <w:rFonts w:eastAsiaTheme="minorEastAsia"/>
      <w:lang w:eastAsia="en-AU"/>
    </w:rPr>
  </w:style>
  <w:style w:type="paragraph" w:styleId="TOC6">
    <w:name w:val="toc 6"/>
    <w:basedOn w:val="Normal"/>
    <w:next w:val="Normal"/>
    <w:autoRedefine/>
    <w:uiPriority w:val="39"/>
    <w:unhideWhenUsed/>
    <w:rsid w:val="00904705"/>
    <w:pPr>
      <w:spacing w:after="100" w:line="259" w:lineRule="auto"/>
      <w:ind w:left="1100"/>
    </w:pPr>
    <w:rPr>
      <w:rFonts w:eastAsiaTheme="minorEastAsia"/>
      <w:lang w:eastAsia="en-AU"/>
    </w:rPr>
  </w:style>
  <w:style w:type="paragraph" w:styleId="TOC7">
    <w:name w:val="toc 7"/>
    <w:basedOn w:val="Normal"/>
    <w:next w:val="Normal"/>
    <w:autoRedefine/>
    <w:uiPriority w:val="39"/>
    <w:unhideWhenUsed/>
    <w:rsid w:val="00904705"/>
    <w:pPr>
      <w:spacing w:after="100" w:line="259" w:lineRule="auto"/>
      <w:ind w:left="1320"/>
    </w:pPr>
    <w:rPr>
      <w:rFonts w:eastAsiaTheme="minorEastAsia"/>
      <w:lang w:eastAsia="en-AU"/>
    </w:rPr>
  </w:style>
  <w:style w:type="paragraph" w:styleId="TOC8">
    <w:name w:val="toc 8"/>
    <w:basedOn w:val="Normal"/>
    <w:next w:val="Normal"/>
    <w:autoRedefine/>
    <w:uiPriority w:val="39"/>
    <w:unhideWhenUsed/>
    <w:rsid w:val="00904705"/>
    <w:pPr>
      <w:spacing w:after="100" w:line="259" w:lineRule="auto"/>
      <w:ind w:left="1540"/>
    </w:pPr>
    <w:rPr>
      <w:rFonts w:eastAsiaTheme="minorEastAsia"/>
      <w:lang w:eastAsia="en-AU"/>
    </w:rPr>
  </w:style>
  <w:style w:type="paragraph" w:styleId="TOC9">
    <w:name w:val="toc 9"/>
    <w:basedOn w:val="Normal"/>
    <w:next w:val="Normal"/>
    <w:autoRedefine/>
    <w:uiPriority w:val="39"/>
    <w:unhideWhenUsed/>
    <w:rsid w:val="00904705"/>
    <w:pPr>
      <w:spacing w:after="100" w:line="259" w:lineRule="auto"/>
      <w:ind w:left="1760"/>
    </w:pPr>
    <w:rPr>
      <w:rFonts w:eastAsiaTheme="minorEastAsia"/>
      <w:lang w:eastAsia="en-AU"/>
    </w:rPr>
  </w:style>
  <w:style w:type="paragraph" w:customStyle="1" w:styleId="Normal0">
    <w:name w:val="[Normal]"/>
    <w:basedOn w:val="Normal"/>
    <w:uiPriority w:val="99"/>
    <w:rsid w:val="00E849D2"/>
  </w:style>
  <w:style w:type="paragraph" w:customStyle="1" w:styleId="TableText">
    <w:name w:val="Table Text"/>
    <w:basedOn w:val="Normal"/>
    <w:uiPriority w:val="99"/>
    <w:rsid w:val="0065728D"/>
    <w:pPr>
      <w:spacing w:before="100" w:beforeAutospacing="1" w:after="120"/>
      <w:contextualSpacing/>
    </w:pPr>
    <w:rPr>
      <w:rFonts w:ascii="Calibri" w:hAnsi="Calibri" w:cs="Calibri"/>
      <w:sz w:val="20"/>
      <w:szCs w:val="20"/>
      <w:lang w:eastAsia="en-AU"/>
    </w:rPr>
  </w:style>
  <w:style w:type="table" w:customStyle="1" w:styleId="SRC">
    <w:name w:val="SRC"/>
    <w:basedOn w:val="TableNormal"/>
    <w:uiPriority w:val="99"/>
    <w:rsid w:val="00904705"/>
    <w:pPr>
      <w:spacing w:before="60" w:after="60"/>
    </w:pPr>
    <w:rPr>
      <w:rFonts w:ascii="Arial" w:hAnsi="Arial"/>
      <w:sz w:val="18"/>
    </w:rPr>
    <w:tblPr>
      <w:tblStyleRowBandSize w:val="1"/>
      <w:tblStyleColBandSize w:val="1"/>
      <w:tblBorders>
        <w:bottom w:val="single" w:sz="4" w:space="0" w:color="002D3F" w:themeColor="accent1"/>
      </w:tblBorders>
    </w:tblPr>
    <w:tblStylePr w:type="firstRow">
      <w:pPr>
        <w:wordWrap/>
        <w:spacing w:beforeLines="0" w:beforeAutospacing="0" w:afterLines="0" w:afterAutospacing="0" w:line="240" w:lineRule="auto"/>
        <w:contextualSpacing w:val="0"/>
        <w:jc w:val="center"/>
      </w:pPr>
      <w:rPr>
        <w:rFonts w:ascii="Arial" w:hAnsi="Arial"/>
        <w:b/>
        <w:color w:val="FFFFFF" w:themeColor="background1"/>
        <w:sz w:val="18"/>
      </w:rPr>
      <w:tblPr/>
      <w:tcPr>
        <w:shd w:val="clear" w:color="auto" w:fill="002D3F" w:themeFill="accent1"/>
        <w:vAlign w:val="center"/>
      </w:tcPr>
    </w:tblStylePr>
    <w:tblStylePr w:type="lastRow">
      <w:pPr>
        <w:wordWrap/>
        <w:spacing w:beforeLines="0" w:beforeAutospacing="0" w:afterLines="0" w:afterAutospacing="0" w:line="240" w:lineRule="auto"/>
        <w:contextualSpacing w:val="0"/>
      </w:pPr>
    </w:tblStylePr>
    <w:tblStylePr w:type="firstCol">
      <w:pPr>
        <w:wordWrap/>
        <w:spacing w:beforeLines="0" w:beforeAutospacing="0" w:afterLines="0" w:afterAutospacing="0" w:line="240" w:lineRule="auto"/>
        <w:contextualSpacing w:val="0"/>
        <w:jc w:val="left"/>
      </w:pPr>
      <w:tblPr/>
      <w:tcPr>
        <w:vAlign w:val="center"/>
      </w:tcPr>
    </w:tblStylePr>
    <w:tblStylePr w:type="band1Vert">
      <w:pPr>
        <w:wordWrap/>
        <w:spacing w:beforeLines="0" w:beforeAutospacing="0" w:afterLines="0" w:afterAutospacing="0" w:line="240" w:lineRule="auto"/>
        <w:ind w:rightChars="0" w:right="113"/>
        <w:contextualSpacing w:val="0"/>
        <w:jc w:val="right"/>
        <w:outlineLvl w:val="9"/>
      </w:pPr>
      <w:tblPr/>
      <w:tcPr>
        <w:vAlign w:val="center"/>
      </w:tcPr>
    </w:tblStylePr>
    <w:tblStylePr w:type="band2Vert">
      <w:pPr>
        <w:wordWrap/>
        <w:spacing w:beforeLines="0" w:beforeAutospacing="0" w:afterLines="0" w:afterAutospacing="0" w:line="240" w:lineRule="auto"/>
        <w:ind w:rightChars="0" w:right="113"/>
        <w:contextualSpacing w:val="0"/>
        <w:jc w:val="right"/>
      </w:pPr>
      <w:tblPr/>
      <w:tcPr>
        <w:vAlign w:val="center"/>
      </w:tcPr>
    </w:tblStylePr>
    <w:tblStylePr w:type="band1Horz">
      <w:pPr>
        <w:wordWrap/>
        <w:spacing w:beforeLines="0" w:beforeAutospacing="0" w:afterLines="0" w:afterAutospacing="0" w:line="240" w:lineRule="auto"/>
        <w:ind w:rightChars="0" w:right="0"/>
        <w:contextualSpacing w:val="0"/>
        <w:mirrorIndents w:val="0"/>
        <w:jc w:val="right"/>
      </w:pPr>
      <w:rPr>
        <w:rFonts w:ascii="Arial" w:hAnsi="Arial"/>
        <w:sz w:val="18"/>
      </w:rPr>
      <w:tblPr/>
      <w:tcPr>
        <w:shd w:val="clear" w:color="auto" w:fill="A5E5FF" w:themeFill="accent1" w:themeFillTint="33"/>
        <w:vAlign w:val="center"/>
      </w:tcPr>
    </w:tblStylePr>
    <w:tblStylePr w:type="band2Horz">
      <w:pPr>
        <w:wordWrap/>
        <w:spacing w:beforeLines="0" w:beforeAutospacing="0" w:afterLines="0" w:afterAutospacing="0"/>
        <w:contextualSpacing w:val="0"/>
        <w:jc w:val="right"/>
      </w:pPr>
      <w:tblPr/>
      <w:tcPr>
        <w:vAlign w:val="center"/>
      </w:tcPr>
    </w:tblStylePr>
  </w:style>
  <w:style w:type="table" w:styleId="GridTable1Light-Accent3">
    <w:name w:val="Grid Table 1 Light Accent 3"/>
    <w:basedOn w:val="TableNormal"/>
    <w:uiPriority w:val="46"/>
    <w:rsid w:val="00904705"/>
    <w:pPr>
      <w:spacing w:after="0"/>
    </w:pPr>
    <w:rPr>
      <w:rFonts w:eastAsiaTheme="minorEastAsia"/>
    </w:rPr>
    <w:tblPr>
      <w:tblStyleRowBandSize w:val="1"/>
      <w:tblStyleColBandSize w:val="1"/>
      <w:tblBorders>
        <w:top w:val="single" w:sz="4" w:space="0" w:color="67FFF0" w:themeColor="accent3" w:themeTint="66"/>
        <w:left w:val="single" w:sz="4" w:space="0" w:color="67FFF0" w:themeColor="accent3" w:themeTint="66"/>
        <w:bottom w:val="single" w:sz="4" w:space="0" w:color="67FFF0" w:themeColor="accent3" w:themeTint="66"/>
        <w:right w:val="single" w:sz="4" w:space="0" w:color="67FFF0" w:themeColor="accent3" w:themeTint="66"/>
        <w:insideH w:val="single" w:sz="4" w:space="0" w:color="67FFF0" w:themeColor="accent3" w:themeTint="66"/>
        <w:insideV w:val="single" w:sz="4" w:space="0" w:color="67FFF0" w:themeColor="accent3" w:themeTint="66"/>
      </w:tblBorders>
    </w:tblPr>
    <w:tblStylePr w:type="firstRow">
      <w:rPr>
        <w:b/>
        <w:bCs/>
      </w:rPr>
      <w:tblPr/>
      <w:tcPr>
        <w:tcBorders>
          <w:bottom w:val="single" w:sz="12" w:space="0" w:color="1BFFE9" w:themeColor="accent3" w:themeTint="99"/>
        </w:tcBorders>
      </w:tcPr>
    </w:tblStylePr>
    <w:tblStylePr w:type="lastRow">
      <w:rPr>
        <w:b/>
        <w:bCs/>
      </w:rPr>
      <w:tblPr/>
      <w:tcPr>
        <w:tcBorders>
          <w:top w:val="double" w:sz="2" w:space="0" w:color="1BFFE9" w:themeColor="accent3"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904705"/>
    <w:pPr>
      <w:spacing w:after="0"/>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5E5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2D3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2D3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2D3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2D3F" w:themeFill="accent1"/>
      </w:tcPr>
    </w:tblStylePr>
    <w:tblStylePr w:type="band1Vert">
      <w:tblPr/>
      <w:tcPr>
        <w:shd w:val="clear" w:color="auto" w:fill="4CCBFF" w:themeFill="accent1" w:themeFillTint="66"/>
      </w:tcPr>
    </w:tblStylePr>
    <w:tblStylePr w:type="band1Horz">
      <w:tblPr/>
      <w:tcPr>
        <w:shd w:val="clear" w:color="auto" w:fill="4CCBFF" w:themeFill="accent1" w:themeFillTint="66"/>
      </w:tcPr>
    </w:tblStylePr>
  </w:style>
  <w:style w:type="table" w:styleId="PlainTable4">
    <w:name w:val="Plain Table 4"/>
    <w:basedOn w:val="TableNormal"/>
    <w:uiPriority w:val="44"/>
    <w:rsid w:val="00904705"/>
    <w:pPr>
      <w:spacing w:after="0"/>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4">
    <w:name w:val="Grid Table 3 Accent 4"/>
    <w:basedOn w:val="TableNormal"/>
    <w:uiPriority w:val="48"/>
    <w:rsid w:val="00904705"/>
    <w:pPr>
      <w:spacing w:after="0"/>
    </w:pPr>
    <w:rPr>
      <w:rFonts w:eastAsiaTheme="minorEastAsia"/>
    </w:rPr>
    <w:tblPr>
      <w:tblStyleRowBandSize w:val="1"/>
      <w:tblStyleColBandSize w:val="1"/>
      <w:tblBorders>
        <w:top w:val="single" w:sz="4" w:space="0" w:color="FF3AAC" w:themeColor="accent4" w:themeTint="99"/>
        <w:left w:val="single" w:sz="4" w:space="0" w:color="FF3AAC" w:themeColor="accent4" w:themeTint="99"/>
        <w:bottom w:val="single" w:sz="4" w:space="0" w:color="FF3AAC" w:themeColor="accent4" w:themeTint="99"/>
        <w:right w:val="single" w:sz="4" w:space="0" w:color="FF3AAC" w:themeColor="accent4" w:themeTint="99"/>
        <w:insideH w:val="single" w:sz="4" w:space="0" w:color="FF3AAC" w:themeColor="accent4" w:themeTint="99"/>
        <w:insideV w:val="single" w:sz="4" w:space="0" w:color="FF3AA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BDE3" w:themeFill="accent4" w:themeFillTint="33"/>
      </w:tcPr>
    </w:tblStylePr>
    <w:tblStylePr w:type="band1Horz">
      <w:tblPr/>
      <w:tcPr>
        <w:shd w:val="clear" w:color="auto" w:fill="FFBDE3" w:themeFill="accent4" w:themeFillTint="33"/>
      </w:tcPr>
    </w:tblStylePr>
    <w:tblStylePr w:type="neCell">
      <w:tblPr/>
      <w:tcPr>
        <w:tcBorders>
          <w:bottom w:val="single" w:sz="4" w:space="0" w:color="FF3AAC" w:themeColor="accent4" w:themeTint="99"/>
        </w:tcBorders>
      </w:tcPr>
    </w:tblStylePr>
    <w:tblStylePr w:type="nwCell">
      <w:tblPr/>
      <w:tcPr>
        <w:tcBorders>
          <w:bottom w:val="single" w:sz="4" w:space="0" w:color="FF3AAC" w:themeColor="accent4" w:themeTint="99"/>
        </w:tcBorders>
      </w:tcPr>
    </w:tblStylePr>
    <w:tblStylePr w:type="seCell">
      <w:tblPr/>
      <w:tcPr>
        <w:tcBorders>
          <w:top w:val="single" w:sz="4" w:space="0" w:color="FF3AAC" w:themeColor="accent4" w:themeTint="99"/>
        </w:tcBorders>
      </w:tcPr>
    </w:tblStylePr>
    <w:tblStylePr w:type="swCell">
      <w:tblPr/>
      <w:tcPr>
        <w:tcBorders>
          <w:top w:val="single" w:sz="4" w:space="0" w:color="FF3AAC" w:themeColor="accent4" w:themeTint="99"/>
        </w:tcBorders>
      </w:tcPr>
    </w:tblStylePr>
  </w:style>
  <w:style w:type="table" w:styleId="GridTable3-Accent5">
    <w:name w:val="Grid Table 3 Accent 5"/>
    <w:basedOn w:val="TableNormal"/>
    <w:uiPriority w:val="48"/>
    <w:rsid w:val="00904705"/>
    <w:pPr>
      <w:spacing w:after="0"/>
    </w:pPr>
    <w:rPr>
      <w:rFonts w:eastAsiaTheme="minorEastAsia"/>
    </w:rPr>
    <w:tblPr>
      <w:tblStyleRowBandSize w:val="1"/>
      <w:tblStyleColBandSize w:val="1"/>
      <w:tblBorders>
        <w:top w:val="single" w:sz="4" w:space="0" w:color="F3CB6F" w:themeColor="accent5" w:themeTint="99"/>
        <w:left w:val="single" w:sz="4" w:space="0" w:color="F3CB6F" w:themeColor="accent5" w:themeTint="99"/>
        <w:bottom w:val="single" w:sz="4" w:space="0" w:color="F3CB6F" w:themeColor="accent5" w:themeTint="99"/>
        <w:right w:val="single" w:sz="4" w:space="0" w:color="F3CB6F" w:themeColor="accent5" w:themeTint="99"/>
        <w:insideH w:val="single" w:sz="4" w:space="0" w:color="F3CB6F" w:themeColor="accent5" w:themeTint="99"/>
        <w:insideV w:val="single" w:sz="4" w:space="0" w:color="F3CB6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DCF" w:themeFill="accent5" w:themeFillTint="33"/>
      </w:tcPr>
    </w:tblStylePr>
    <w:tblStylePr w:type="band1Horz">
      <w:tblPr/>
      <w:tcPr>
        <w:shd w:val="clear" w:color="auto" w:fill="FBEDCF" w:themeFill="accent5" w:themeFillTint="33"/>
      </w:tcPr>
    </w:tblStylePr>
    <w:tblStylePr w:type="neCell">
      <w:tblPr/>
      <w:tcPr>
        <w:tcBorders>
          <w:bottom w:val="single" w:sz="4" w:space="0" w:color="F3CB6F" w:themeColor="accent5" w:themeTint="99"/>
        </w:tcBorders>
      </w:tcPr>
    </w:tblStylePr>
    <w:tblStylePr w:type="nwCell">
      <w:tblPr/>
      <w:tcPr>
        <w:tcBorders>
          <w:bottom w:val="single" w:sz="4" w:space="0" w:color="F3CB6F" w:themeColor="accent5" w:themeTint="99"/>
        </w:tcBorders>
      </w:tcPr>
    </w:tblStylePr>
    <w:tblStylePr w:type="seCell">
      <w:tblPr/>
      <w:tcPr>
        <w:tcBorders>
          <w:top w:val="single" w:sz="4" w:space="0" w:color="F3CB6F" w:themeColor="accent5" w:themeTint="99"/>
        </w:tcBorders>
      </w:tcPr>
    </w:tblStylePr>
    <w:tblStylePr w:type="swCell">
      <w:tblPr/>
      <w:tcPr>
        <w:tcBorders>
          <w:top w:val="single" w:sz="4" w:space="0" w:color="F3CB6F" w:themeColor="accent5" w:themeTint="99"/>
        </w:tcBorders>
      </w:tcPr>
    </w:tblStylePr>
  </w:style>
  <w:style w:type="table" w:customStyle="1" w:styleId="GridTable2-Accent31">
    <w:name w:val="Grid Table 2 - Accent 31"/>
    <w:basedOn w:val="TableNormal"/>
    <w:uiPriority w:val="47"/>
    <w:rsid w:val="00B560F4"/>
    <w:pPr>
      <w:spacing w:after="0"/>
    </w:pPr>
    <w:tblPr>
      <w:tblStyleRowBandSize w:val="1"/>
      <w:tblStyleColBandSize w:val="1"/>
      <w:tblBorders>
        <w:top w:val="single" w:sz="2" w:space="0" w:color="1BFFE9" w:themeColor="accent3" w:themeTint="99"/>
        <w:bottom w:val="single" w:sz="2" w:space="0" w:color="1BFFE9" w:themeColor="accent3" w:themeTint="99"/>
        <w:insideH w:val="single" w:sz="2" w:space="0" w:color="1BFFE9" w:themeColor="accent3" w:themeTint="99"/>
        <w:insideV w:val="single" w:sz="2" w:space="0" w:color="1BFFE9" w:themeColor="accent3" w:themeTint="99"/>
      </w:tblBorders>
    </w:tblPr>
    <w:tblStylePr w:type="firstRow">
      <w:rPr>
        <w:b/>
        <w:bCs/>
      </w:rPr>
      <w:tblPr/>
      <w:tcPr>
        <w:tcBorders>
          <w:top w:val="nil"/>
          <w:bottom w:val="single" w:sz="12" w:space="0" w:color="1BFFE9" w:themeColor="accent3" w:themeTint="99"/>
          <w:insideH w:val="nil"/>
          <w:insideV w:val="nil"/>
        </w:tcBorders>
        <w:shd w:val="clear" w:color="auto" w:fill="FFFFFF" w:themeFill="background1"/>
      </w:tcPr>
    </w:tblStylePr>
    <w:tblStylePr w:type="lastRow">
      <w:rPr>
        <w:b/>
        <w:bCs/>
      </w:rPr>
      <w:tblPr/>
      <w:tcPr>
        <w:tcBorders>
          <w:top w:val="double" w:sz="2" w:space="0" w:color="1BFFE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3FFF7" w:themeFill="accent3" w:themeFillTint="33"/>
      </w:tcPr>
    </w:tblStylePr>
    <w:tblStylePr w:type="band1Horz">
      <w:tblPr/>
      <w:tcPr>
        <w:shd w:val="clear" w:color="auto" w:fill="B3FFF7" w:themeFill="accent3" w:themeFillTint="33"/>
      </w:tcPr>
    </w:tblStylePr>
  </w:style>
  <w:style w:type="character" w:customStyle="1" w:styleId="UnresolvedMention2">
    <w:name w:val="Unresolved Mention2"/>
    <w:basedOn w:val="DefaultParagraphFont"/>
    <w:uiPriority w:val="99"/>
    <w:semiHidden/>
    <w:unhideWhenUsed/>
    <w:rsid w:val="00EC28DB"/>
    <w:rPr>
      <w:color w:val="605E5C"/>
      <w:shd w:val="clear" w:color="auto" w:fill="E1DFDD"/>
    </w:rPr>
  </w:style>
  <w:style w:type="character" w:customStyle="1" w:styleId="UnresolvedMention3">
    <w:name w:val="Unresolved Mention3"/>
    <w:basedOn w:val="DefaultParagraphFont"/>
    <w:uiPriority w:val="99"/>
    <w:semiHidden/>
    <w:unhideWhenUsed/>
    <w:rsid w:val="000D370D"/>
    <w:rPr>
      <w:color w:val="605E5C"/>
      <w:shd w:val="clear" w:color="auto" w:fill="E1DFDD"/>
    </w:rPr>
  </w:style>
  <w:style w:type="character" w:customStyle="1" w:styleId="UnresolvedMention4">
    <w:name w:val="Unresolved Mention4"/>
    <w:basedOn w:val="DefaultParagraphFont"/>
    <w:uiPriority w:val="99"/>
    <w:semiHidden/>
    <w:unhideWhenUsed/>
    <w:rsid w:val="007C5F9C"/>
    <w:rPr>
      <w:color w:val="605E5C"/>
      <w:shd w:val="clear" w:color="auto" w:fill="E1DFDD"/>
    </w:rPr>
  </w:style>
  <w:style w:type="character" w:customStyle="1" w:styleId="UnresolvedMention5">
    <w:name w:val="Unresolved Mention5"/>
    <w:basedOn w:val="DefaultParagraphFont"/>
    <w:uiPriority w:val="99"/>
    <w:semiHidden/>
    <w:unhideWhenUsed/>
    <w:rsid w:val="00825324"/>
    <w:rPr>
      <w:color w:val="605E5C"/>
      <w:shd w:val="clear" w:color="auto" w:fill="E1DFDD"/>
    </w:rPr>
  </w:style>
  <w:style w:type="table" w:customStyle="1" w:styleId="TtWReportTableTemplate2">
    <w:name w:val="TtW Report Table Template 2"/>
    <w:basedOn w:val="TableNormal"/>
    <w:uiPriority w:val="99"/>
    <w:rsid w:val="00597C2F"/>
    <w:pPr>
      <w:spacing w:after="0"/>
    </w:pPr>
    <w:rPr>
      <w:rFonts w:eastAsiaTheme="minorEastAsia"/>
    </w:rPr>
    <w:tblPr>
      <w:tblStyleRowBandSize w:val="1"/>
      <w:tblBorders>
        <w:bottom w:val="single" w:sz="4" w:space="0" w:color="1E3D6B"/>
      </w:tblBorders>
    </w:tblPr>
    <w:tcPr>
      <w:shd w:val="clear" w:color="auto" w:fill="FFFFFF" w:themeFill="background1"/>
    </w:tcPr>
    <w:tblStylePr w:type="firstRow">
      <w:pPr>
        <w:jc w:val="left"/>
      </w:pPr>
      <w:rPr>
        <w:rFonts w:ascii="Calibri" w:hAnsi="Calibri"/>
        <w:b/>
        <w:color w:val="FFFFFF" w:themeColor="background1"/>
        <w:sz w:val="20"/>
      </w:rPr>
      <w:tblPr/>
      <w:tcPr>
        <w:shd w:val="clear" w:color="auto" w:fill="143E59" w:themeFill="accent6" w:themeFillShade="80"/>
      </w:tcPr>
    </w:tblStylePr>
    <w:tblStylePr w:type="lastRow">
      <w:rPr>
        <w:rFonts w:asciiTheme="minorHAnsi" w:hAnsiTheme="minorHAnsi"/>
        <w:b/>
        <w:sz w:val="20"/>
      </w:rPr>
    </w:tblStylePr>
    <w:tblStylePr w:type="firstCol">
      <w:rPr>
        <w:b/>
      </w:rPr>
    </w:tblStylePr>
    <w:tblStylePr w:type="band1Horz">
      <w:rPr>
        <w:rFonts w:asciiTheme="minorHAnsi" w:hAnsiTheme="minorHAnsi"/>
        <w:sz w:val="20"/>
      </w:rPr>
      <w:tblPr/>
      <w:tcPr>
        <w:shd w:val="clear" w:color="auto" w:fill="D9D9D9" w:themeFill="background1" w:themeFillShade="D9"/>
      </w:tcPr>
    </w:tblStylePr>
    <w:tblStylePr w:type="band2Horz">
      <w:rPr>
        <w:rFonts w:asciiTheme="minorHAnsi" w:hAnsiTheme="minorHAnsi"/>
        <w:color w:val="auto"/>
        <w:sz w:val="20"/>
      </w:rPr>
      <w:tblPr/>
      <w:tcPr>
        <w:shd w:val="clear" w:color="auto" w:fill="FFFFFF" w:themeFill="background1"/>
      </w:tcPr>
    </w:tblStylePr>
  </w:style>
  <w:style w:type="table" w:styleId="ListTable1Light">
    <w:name w:val="List Table 1 Light"/>
    <w:basedOn w:val="TableNormal"/>
    <w:uiPriority w:val="46"/>
    <w:rsid w:val="002B56D6"/>
    <w:pPr>
      <w:spacing w:after="0"/>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MediumShading2-Accent1">
    <w:name w:val="Medium Shading 2 Accent 1"/>
    <w:basedOn w:val="TableNormal"/>
    <w:uiPriority w:val="64"/>
    <w:unhideWhenUsed/>
    <w:rsid w:val="002B56D6"/>
    <w:pPr>
      <w:spacing w:after="0"/>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D3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2D3F" w:themeFill="accent1"/>
      </w:tcPr>
    </w:tblStylePr>
    <w:tblStylePr w:type="lastCol">
      <w:rPr>
        <w:b/>
        <w:bCs/>
        <w:color w:val="FFFFFF" w:themeColor="background1"/>
      </w:rPr>
      <w:tblPr/>
      <w:tcPr>
        <w:tcBorders>
          <w:left w:val="nil"/>
          <w:right w:val="nil"/>
          <w:insideH w:val="nil"/>
          <w:insideV w:val="nil"/>
        </w:tcBorders>
        <w:shd w:val="clear" w:color="auto" w:fill="002D3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tWReportTableTemplate">
    <w:name w:val="TtW Report Table Template"/>
    <w:basedOn w:val="TableNormal"/>
    <w:uiPriority w:val="99"/>
    <w:rsid w:val="00597C2F"/>
    <w:pPr>
      <w:spacing w:after="0"/>
    </w:pPr>
    <w:rPr>
      <w:rFonts w:eastAsiaTheme="minorEastAsia"/>
    </w:rPr>
    <w:tblPr>
      <w:tblStyleRowBandSize w:val="1"/>
      <w:tblBorders>
        <w:bottom w:val="single" w:sz="4" w:space="0" w:color="1E3D6B"/>
      </w:tblBorders>
    </w:tblPr>
    <w:tcPr>
      <w:shd w:val="clear" w:color="auto" w:fill="FFFFFF" w:themeFill="background1"/>
    </w:tcPr>
    <w:tblStylePr w:type="firstRow">
      <w:pPr>
        <w:jc w:val="left"/>
      </w:pPr>
      <w:rPr>
        <w:rFonts w:ascii="Calibri" w:hAnsi="Calibri"/>
        <w:b/>
        <w:color w:val="FFFFFF" w:themeColor="background1"/>
        <w:sz w:val="20"/>
      </w:rPr>
      <w:tblPr/>
      <w:tcPr>
        <w:shd w:val="clear" w:color="auto" w:fill="143E59" w:themeFill="accent6" w:themeFillShade="80"/>
      </w:tcPr>
    </w:tblStylePr>
    <w:tblStylePr w:type="lastRow">
      <w:rPr>
        <w:rFonts w:asciiTheme="minorHAnsi" w:hAnsiTheme="minorHAnsi"/>
        <w:b/>
        <w:sz w:val="20"/>
      </w:rPr>
    </w:tblStylePr>
    <w:tblStylePr w:type="firstCol">
      <w:rPr>
        <w:b/>
      </w:rPr>
    </w:tblStylePr>
    <w:tblStylePr w:type="band1Horz">
      <w:rPr>
        <w:rFonts w:asciiTheme="minorHAnsi" w:hAnsiTheme="minorHAnsi"/>
        <w:sz w:val="20"/>
      </w:rPr>
      <w:tblPr/>
      <w:tcPr>
        <w:shd w:val="clear" w:color="auto" w:fill="FFFFFF" w:themeFill="background1"/>
      </w:tcPr>
    </w:tblStylePr>
    <w:tblStylePr w:type="band2Horz">
      <w:rPr>
        <w:rFonts w:asciiTheme="minorHAnsi" w:hAnsiTheme="minorHAnsi"/>
        <w:color w:val="auto"/>
        <w:sz w:val="20"/>
      </w:rPr>
      <w:tblPr/>
      <w:tcPr>
        <w:shd w:val="clear" w:color="auto" w:fill="D9D9D9" w:themeFill="background1" w:themeFillShade="D9"/>
      </w:tcPr>
    </w:tblStylePr>
  </w:style>
  <w:style w:type="character" w:customStyle="1" w:styleId="UnresolvedMention6">
    <w:name w:val="Unresolved Mention6"/>
    <w:basedOn w:val="DefaultParagraphFont"/>
    <w:uiPriority w:val="99"/>
    <w:semiHidden/>
    <w:unhideWhenUsed/>
    <w:rsid w:val="009C5511"/>
    <w:rPr>
      <w:color w:val="605E5C"/>
      <w:shd w:val="clear" w:color="auto" w:fill="E1DFDD"/>
    </w:rPr>
  </w:style>
  <w:style w:type="character" w:customStyle="1" w:styleId="UnresolvedMention7">
    <w:name w:val="Unresolved Mention7"/>
    <w:basedOn w:val="DefaultParagraphFont"/>
    <w:uiPriority w:val="99"/>
    <w:semiHidden/>
    <w:unhideWhenUsed/>
    <w:rsid w:val="00C30A25"/>
    <w:rPr>
      <w:color w:val="605E5C"/>
      <w:shd w:val="clear" w:color="auto" w:fill="E1DFDD"/>
    </w:rPr>
  </w:style>
  <w:style w:type="paragraph" w:styleId="ListParagraph">
    <w:name w:val="List Paragraph"/>
    <w:aliases w:val="Recommendation,List Paragraph1,List Paragraph11,L,Bullet Point,Bullet points,Content descriptions,Body Bullets 1,Bullet point,Main,CV text,Table text,F5 List Paragraph,Dot pt,List Paragraph111,Medium Grid 1 - Accent 21,Numbered Paragraph"/>
    <w:basedOn w:val="Normal"/>
    <w:link w:val="ListParagraphChar"/>
    <w:uiPriority w:val="34"/>
    <w:qFormat/>
    <w:rsid w:val="00BE46DE"/>
    <w:pPr>
      <w:ind w:left="720"/>
      <w:contextualSpacing/>
    </w:pPr>
  </w:style>
  <w:style w:type="character" w:customStyle="1" w:styleId="ListParagraphChar">
    <w:name w:val="List Paragraph Char"/>
    <w:aliases w:val="Recommendation Char,List Paragraph1 Char,List Paragraph11 Char,L Char,Bullet Point Char,Bullet points Char,Content descriptions Char,Body Bullets 1 Char,Bullet point Char,Main Char,CV text Char,Table text Char,F5 List Paragraph Char"/>
    <w:basedOn w:val="DefaultParagraphFont"/>
    <w:link w:val="ListParagraph"/>
    <w:uiPriority w:val="34"/>
    <w:qFormat/>
    <w:locked/>
    <w:rsid w:val="00B03788"/>
  </w:style>
  <w:style w:type="character" w:customStyle="1" w:styleId="UnresolvedMention8">
    <w:name w:val="Unresolved Mention8"/>
    <w:basedOn w:val="DefaultParagraphFont"/>
    <w:uiPriority w:val="99"/>
    <w:semiHidden/>
    <w:unhideWhenUsed/>
    <w:rsid w:val="00753337"/>
    <w:rPr>
      <w:color w:val="605E5C"/>
      <w:shd w:val="clear" w:color="auto" w:fill="E1DFDD"/>
    </w:rPr>
  </w:style>
  <w:style w:type="character" w:styleId="UnresolvedMention">
    <w:name w:val="Unresolved Mention"/>
    <w:basedOn w:val="DefaultParagraphFont"/>
    <w:uiPriority w:val="99"/>
    <w:semiHidden/>
    <w:unhideWhenUsed/>
    <w:rsid w:val="00624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735642">
      <w:bodyDiv w:val="1"/>
      <w:marLeft w:val="0"/>
      <w:marRight w:val="0"/>
      <w:marTop w:val="0"/>
      <w:marBottom w:val="0"/>
      <w:divBdr>
        <w:top w:val="none" w:sz="0" w:space="0" w:color="auto"/>
        <w:left w:val="none" w:sz="0" w:space="0" w:color="auto"/>
        <w:bottom w:val="none" w:sz="0" w:space="0" w:color="auto"/>
        <w:right w:val="none" w:sz="0" w:space="0" w:color="auto"/>
      </w:divBdr>
    </w:div>
    <w:div w:id="234049363">
      <w:bodyDiv w:val="1"/>
      <w:marLeft w:val="0"/>
      <w:marRight w:val="0"/>
      <w:marTop w:val="0"/>
      <w:marBottom w:val="0"/>
      <w:divBdr>
        <w:top w:val="none" w:sz="0" w:space="0" w:color="auto"/>
        <w:left w:val="none" w:sz="0" w:space="0" w:color="auto"/>
        <w:bottom w:val="none" w:sz="0" w:space="0" w:color="auto"/>
        <w:right w:val="none" w:sz="0" w:space="0" w:color="auto"/>
      </w:divBdr>
    </w:div>
    <w:div w:id="234630014">
      <w:bodyDiv w:val="1"/>
      <w:marLeft w:val="0"/>
      <w:marRight w:val="0"/>
      <w:marTop w:val="0"/>
      <w:marBottom w:val="0"/>
      <w:divBdr>
        <w:top w:val="none" w:sz="0" w:space="0" w:color="auto"/>
        <w:left w:val="none" w:sz="0" w:space="0" w:color="auto"/>
        <w:bottom w:val="none" w:sz="0" w:space="0" w:color="auto"/>
        <w:right w:val="none" w:sz="0" w:space="0" w:color="auto"/>
      </w:divBdr>
      <w:divsChild>
        <w:div w:id="968047000">
          <w:marLeft w:val="0"/>
          <w:marRight w:val="0"/>
          <w:marTop w:val="0"/>
          <w:marBottom w:val="0"/>
          <w:divBdr>
            <w:top w:val="none" w:sz="0" w:space="0" w:color="auto"/>
            <w:left w:val="none" w:sz="0" w:space="0" w:color="auto"/>
            <w:bottom w:val="none" w:sz="0" w:space="0" w:color="auto"/>
            <w:right w:val="none" w:sz="0" w:space="0" w:color="auto"/>
          </w:divBdr>
          <w:divsChild>
            <w:div w:id="1734235367">
              <w:marLeft w:val="0"/>
              <w:marRight w:val="0"/>
              <w:marTop w:val="0"/>
              <w:marBottom w:val="0"/>
              <w:divBdr>
                <w:top w:val="none" w:sz="0" w:space="0" w:color="auto"/>
                <w:left w:val="none" w:sz="0" w:space="0" w:color="auto"/>
                <w:bottom w:val="none" w:sz="0" w:space="0" w:color="auto"/>
                <w:right w:val="none" w:sz="0" w:space="0" w:color="auto"/>
              </w:divBdr>
              <w:divsChild>
                <w:div w:id="1888031481">
                  <w:marLeft w:val="0"/>
                  <w:marRight w:val="0"/>
                  <w:marTop w:val="0"/>
                  <w:marBottom w:val="0"/>
                  <w:divBdr>
                    <w:top w:val="none" w:sz="0" w:space="0" w:color="auto"/>
                    <w:left w:val="none" w:sz="0" w:space="0" w:color="auto"/>
                    <w:bottom w:val="none" w:sz="0" w:space="0" w:color="auto"/>
                    <w:right w:val="none" w:sz="0" w:space="0" w:color="auto"/>
                  </w:divBdr>
                  <w:divsChild>
                    <w:div w:id="1037392081">
                      <w:marLeft w:val="0"/>
                      <w:marRight w:val="0"/>
                      <w:marTop w:val="0"/>
                      <w:marBottom w:val="0"/>
                      <w:divBdr>
                        <w:top w:val="none" w:sz="0" w:space="0" w:color="auto"/>
                        <w:left w:val="none" w:sz="0" w:space="0" w:color="auto"/>
                        <w:bottom w:val="none" w:sz="0" w:space="0" w:color="auto"/>
                        <w:right w:val="none" w:sz="0" w:space="0" w:color="auto"/>
                      </w:divBdr>
                      <w:divsChild>
                        <w:div w:id="418989426">
                          <w:marLeft w:val="0"/>
                          <w:marRight w:val="0"/>
                          <w:marTop w:val="0"/>
                          <w:marBottom w:val="0"/>
                          <w:divBdr>
                            <w:top w:val="none" w:sz="0" w:space="0" w:color="auto"/>
                            <w:left w:val="none" w:sz="0" w:space="0" w:color="auto"/>
                            <w:bottom w:val="none" w:sz="0" w:space="0" w:color="auto"/>
                            <w:right w:val="none" w:sz="0" w:space="0" w:color="auto"/>
                          </w:divBdr>
                          <w:divsChild>
                            <w:div w:id="228156147">
                              <w:marLeft w:val="-225"/>
                              <w:marRight w:val="-225"/>
                              <w:marTop w:val="0"/>
                              <w:marBottom w:val="0"/>
                              <w:divBdr>
                                <w:top w:val="none" w:sz="0" w:space="0" w:color="auto"/>
                                <w:left w:val="none" w:sz="0" w:space="0" w:color="auto"/>
                                <w:bottom w:val="none" w:sz="0" w:space="0" w:color="auto"/>
                                <w:right w:val="none" w:sz="0" w:space="0" w:color="auto"/>
                              </w:divBdr>
                              <w:divsChild>
                                <w:div w:id="285703894">
                                  <w:marLeft w:val="0"/>
                                  <w:marRight w:val="0"/>
                                  <w:marTop w:val="0"/>
                                  <w:marBottom w:val="0"/>
                                  <w:divBdr>
                                    <w:top w:val="none" w:sz="0" w:space="0" w:color="auto"/>
                                    <w:left w:val="none" w:sz="0" w:space="0" w:color="auto"/>
                                    <w:bottom w:val="none" w:sz="0" w:space="0" w:color="auto"/>
                                    <w:right w:val="none" w:sz="0" w:space="0" w:color="auto"/>
                                  </w:divBdr>
                                  <w:divsChild>
                                    <w:div w:id="122433810">
                                      <w:marLeft w:val="0"/>
                                      <w:marRight w:val="0"/>
                                      <w:marTop w:val="0"/>
                                      <w:marBottom w:val="0"/>
                                      <w:divBdr>
                                        <w:top w:val="none" w:sz="0" w:space="0" w:color="auto"/>
                                        <w:left w:val="none" w:sz="0" w:space="0" w:color="auto"/>
                                        <w:bottom w:val="none" w:sz="0" w:space="0" w:color="auto"/>
                                        <w:right w:val="none" w:sz="0" w:space="0" w:color="auto"/>
                                      </w:divBdr>
                                      <w:divsChild>
                                        <w:div w:id="80007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795637">
      <w:bodyDiv w:val="1"/>
      <w:marLeft w:val="0"/>
      <w:marRight w:val="0"/>
      <w:marTop w:val="0"/>
      <w:marBottom w:val="0"/>
      <w:divBdr>
        <w:top w:val="none" w:sz="0" w:space="0" w:color="auto"/>
        <w:left w:val="none" w:sz="0" w:space="0" w:color="auto"/>
        <w:bottom w:val="none" w:sz="0" w:space="0" w:color="auto"/>
        <w:right w:val="none" w:sz="0" w:space="0" w:color="auto"/>
      </w:divBdr>
    </w:div>
    <w:div w:id="523832985">
      <w:bodyDiv w:val="1"/>
      <w:marLeft w:val="0"/>
      <w:marRight w:val="0"/>
      <w:marTop w:val="0"/>
      <w:marBottom w:val="0"/>
      <w:divBdr>
        <w:top w:val="none" w:sz="0" w:space="0" w:color="auto"/>
        <w:left w:val="none" w:sz="0" w:space="0" w:color="auto"/>
        <w:bottom w:val="none" w:sz="0" w:space="0" w:color="auto"/>
        <w:right w:val="none" w:sz="0" w:space="0" w:color="auto"/>
      </w:divBdr>
    </w:div>
    <w:div w:id="900746737">
      <w:bodyDiv w:val="1"/>
      <w:marLeft w:val="0"/>
      <w:marRight w:val="0"/>
      <w:marTop w:val="0"/>
      <w:marBottom w:val="0"/>
      <w:divBdr>
        <w:top w:val="none" w:sz="0" w:space="0" w:color="auto"/>
        <w:left w:val="none" w:sz="0" w:space="0" w:color="auto"/>
        <w:bottom w:val="none" w:sz="0" w:space="0" w:color="auto"/>
        <w:right w:val="none" w:sz="0" w:space="0" w:color="auto"/>
      </w:divBdr>
    </w:div>
    <w:div w:id="1012882216">
      <w:bodyDiv w:val="1"/>
      <w:marLeft w:val="0"/>
      <w:marRight w:val="0"/>
      <w:marTop w:val="0"/>
      <w:marBottom w:val="0"/>
      <w:divBdr>
        <w:top w:val="none" w:sz="0" w:space="0" w:color="auto"/>
        <w:left w:val="none" w:sz="0" w:space="0" w:color="auto"/>
        <w:bottom w:val="none" w:sz="0" w:space="0" w:color="auto"/>
        <w:right w:val="none" w:sz="0" w:space="0" w:color="auto"/>
      </w:divBdr>
    </w:div>
    <w:div w:id="1788232628">
      <w:bodyDiv w:val="1"/>
      <w:marLeft w:val="0"/>
      <w:marRight w:val="0"/>
      <w:marTop w:val="0"/>
      <w:marBottom w:val="0"/>
      <w:divBdr>
        <w:top w:val="none" w:sz="0" w:space="0" w:color="auto"/>
        <w:left w:val="none" w:sz="0" w:space="0" w:color="auto"/>
        <w:bottom w:val="none" w:sz="0" w:space="0" w:color="auto"/>
        <w:right w:val="none" w:sz="0" w:space="0" w:color="auto"/>
      </w:divBdr>
      <w:divsChild>
        <w:div w:id="1629318204">
          <w:marLeft w:val="0"/>
          <w:marRight w:val="0"/>
          <w:marTop w:val="0"/>
          <w:marBottom w:val="0"/>
          <w:divBdr>
            <w:top w:val="none" w:sz="0" w:space="0" w:color="auto"/>
            <w:left w:val="none" w:sz="0" w:space="0" w:color="auto"/>
            <w:bottom w:val="none" w:sz="0" w:space="0" w:color="auto"/>
            <w:right w:val="none" w:sz="0" w:space="0" w:color="auto"/>
          </w:divBdr>
          <w:divsChild>
            <w:div w:id="1933312660">
              <w:marLeft w:val="0"/>
              <w:marRight w:val="0"/>
              <w:marTop w:val="0"/>
              <w:marBottom w:val="0"/>
              <w:divBdr>
                <w:top w:val="none" w:sz="0" w:space="0" w:color="auto"/>
                <w:left w:val="none" w:sz="0" w:space="0" w:color="auto"/>
                <w:bottom w:val="none" w:sz="0" w:space="0" w:color="auto"/>
                <w:right w:val="none" w:sz="0" w:space="0" w:color="auto"/>
              </w:divBdr>
              <w:divsChild>
                <w:div w:id="460924597">
                  <w:marLeft w:val="0"/>
                  <w:marRight w:val="0"/>
                  <w:marTop w:val="0"/>
                  <w:marBottom w:val="0"/>
                  <w:divBdr>
                    <w:top w:val="none" w:sz="0" w:space="0" w:color="auto"/>
                    <w:left w:val="none" w:sz="0" w:space="0" w:color="auto"/>
                    <w:bottom w:val="none" w:sz="0" w:space="0" w:color="auto"/>
                    <w:right w:val="none" w:sz="0" w:space="0" w:color="auto"/>
                  </w:divBdr>
                  <w:divsChild>
                    <w:div w:id="1062825896">
                      <w:marLeft w:val="0"/>
                      <w:marRight w:val="0"/>
                      <w:marTop w:val="0"/>
                      <w:marBottom w:val="0"/>
                      <w:divBdr>
                        <w:top w:val="none" w:sz="0" w:space="0" w:color="auto"/>
                        <w:left w:val="none" w:sz="0" w:space="0" w:color="auto"/>
                        <w:bottom w:val="none" w:sz="0" w:space="0" w:color="auto"/>
                        <w:right w:val="none" w:sz="0" w:space="0" w:color="auto"/>
                      </w:divBdr>
                      <w:divsChild>
                        <w:div w:id="318537712">
                          <w:marLeft w:val="0"/>
                          <w:marRight w:val="0"/>
                          <w:marTop w:val="0"/>
                          <w:marBottom w:val="0"/>
                          <w:divBdr>
                            <w:top w:val="none" w:sz="0" w:space="0" w:color="auto"/>
                            <w:left w:val="none" w:sz="0" w:space="0" w:color="auto"/>
                            <w:bottom w:val="none" w:sz="0" w:space="0" w:color="auto"/>
                            <w:right w:val="none" w:sz="0" w:space="0" w:color="auto"/>
                          </w:divBdr>
                          <w:divsChild>
                            <w:div w:id="759452958">
                              <w:marLeft w:val="0"/>
                              <w:marRight w:val="0"/>
                              <w:marTop w:val="0"/>
                              <w:marBottom w:val="0"/>
                              <w:divBdr>
                                <w:top w:val="none" w:sz="0" w:space="0" w:color="auto"/>
                                <w:left w:val="none" w:sz="0" w:space="0" w:color="auto"/>
                                <w:bottom w:val="none" w:sz="0" w:space="0" w:color="auto"/>
                                <w:right w:val="none" w:sz="0" w:space="0" w:color="auto"/>
                              </w:divBdr>
                              <w:divsChild>
                                <w:div w:id="835262482">
                                  <w:marLeft w:val="0"/>
                                  <w:marRight w:val="0"/>
                                  <w:marTop w:val="0"/>
                                  <w:marBottom w:val="0"/>
                                  <w:divBdr>
                                    <w:top w:val="none" w:sz="0" w:space="0" w:color="auto"/>
                                    <w:left w:val="none" w:sz="0" w:space="0" w:color="auto"/>
                                    <w:bottom w:val="none" w:sz="0" w:space="0" w:color="auto"/>
                                    <w:right w:val="none" w:sz="0" w:space="0" w:color="auto"/>
                                  </w:divBdr>
                                </w:div>
                                <w:div w:id="21142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1111048">
      <w:bodyDiv w:val="1"/>
      <w:marLeft w:val="0"/>
      <w:marRight w:val="0"/>
      <w:marTop w:val="0"/>
      <w:marBottom w:val="0"/>
      <w:divBdr>
        <w:top w:val="none" w:sz="0" w:space="0" w:color="auto"/>
        <w:left w:val="none" w:sz="0" w:space="0" w:color="auto"/>
        <w:bottom w:val="none" w:sz="0" w:space="0" w:color="auto"/>
        <w:right w:val="none" w:sz="0" w:space="0" w:color="auto"/>
      </w:divBdr>
    </w:div>
    <w:div w:id="1951010434">
      <w:bodyDiv w:val="1"/>
      <w:marLeft w:val="0"/>
      <w:marRight w:val="0"/>
      <w:marTop w:val="0"/>
      <w:marBottom w:val="0"/>
      <w:divBdr>
        <w:top w:val="none" w:sz="0" w:space="0" w:color="auto"/>
        <w:left w:val="none" w:sz="0" w:space="0" w:color="auto"/>
        <w:bottom w:val="none" w:sz="0" w:space="0" w:color="auto"/>
        <w:right w:val="none" w:sz="0" w:space="0" w:color="auto"/>
      </w:divBdr>
      <w:divsChild>
        <w:div w:id="2082480116">
          <w:marLeft w:val="0"/>
          <w:marRight w:val="0"/>
          <w:marTop w:val="0"/>
          <w:marBottom w:val="0"/>
          <w:divBdr>
            <w:top w:val="none" w:sz="0" w:space="0" w:color="auto"/>
            <w:left w:val="none" w:sz="0" w:space="0" w:color="auto"/>
            <w:bottom w:val="none" w:sz="0" w:space="0" w:color="auto"/>
            <w:right w:val="none" w:sz="0" w:space="0" w:color="auto"/>
          </w:divBdr>
          <w:divsChild>
            <w:div w:id="1672174531">
              <w:marLeft w:val="0"/>
              <w:marRight w:val="0"/>
              <w:marTop w:val="0"/>
              <w:marBottom w:val="0"/>
              <w:divBdr>
                <w:top w:val="none" w:sz="0" w:space="0" w:color="auto"/>
                <w:left w:val="none" w:sz="0" w:space="0" w:color="auto"/>
                <w:bottom w:val="none" w:sz="0" w:space="0" w:color="auto"/>
                <w:right w:val="none" w:sz="0" w:space="0" w:color="auto"/>
              </w:divBdr>
              <w:divsChild>
                <w:div w:id="1924601546">
                  <w:marLeft w:val="0"/>
                  <w:marRight w:val="0"/>
                  <w:marTop w:val="0"/>
                  <w:marBottom w:val="0"/>
                  <w:divBdr>
                    <w:top w:val="none" w:sz="0" w:space="0" w:color="auto"/>
                    <w:left w:val="none" w:sz="0" w:space="0" w:color="auto"/>
                    <w:bottom w:val="none" w:sz="0" w:space="0" w:color="auto"/>
                    <w:right w:val="none" w:sz="0" w:space="0" w:color="auto"/>
                  </w:divBdr>
                  <w:divsChild>
                    <w:div w:id="839394590">
                      <w:marLeft w:val="0"/>
                      <w:marRight w:val="0"/>
                      <w:marTop w:val="0"/>
                      <w:marBottom w:val="0"/>
                      <w:divBdr>
                        <w:top w:val="none" w:sz="0" w:space="0" w:color="auto"/>
                        <w:left w:val="none" w:sz="0" w:space="0" w:color="auto"/>
                        <w:bottom w:val="none" w:sz="0" w:space="0" w:color="auto"/>
                        <w:right w:val="none" w:sz="0" w:space="0" w:color="auto"/>
                      </w:divBdr>
                      <w:divsChild>
                        <w:div w:id="153649062">
                          <w:marLeft w:val="0"/>
                          <w:marRight w:val="0"/>
                          <w:marTop w:val="0"/>
                          <w:marBottom w:val="0"/>
                          <w:divBdr>
                            <w:top w:val="none" w:sz="0" w:space="0" w:color="auto"/>
                            <w:left w:val="none" w:sz="0" w:space="0" w:color="auto"/>
                            <w:bottom w:val="none" w:sz="0" w:space="0" w:color="auto"/>
                            <w:right w:val="none" w:sz="0" w:space="0" w:color="auto"/>
                          </w:divBdr>
                          <w:divsChild>
                            <w:div w:id="17506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jobs.gov.au/youth-jobs-path" TargetMode="External"/><Relationship Id="rId21" Type="http://schemas.openxmlformats.org/officeDocument/2006/relationships/header" Target="header3.xml"/><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1.jpeg"/><Relationship Id="rId138" Type="http://schemas.openxmlformats.org/officeDocument/2006/relationships/hyperlink" Target="https://www.lifecoursecentre.org.au/research/journal-articles/working-paper-series/intergenerational-welfare-dependency-in-australia-a-review-of-the-literature/" TargetMode="External"/><Relationship Id="rId107" Type="http://schemas.openxmlformats.org/officeDocument/2006/relationships/hyperlink" Target="https://www.worldcat.org/title/labour-market-attachment-defining-the-spectrum-between-the-employed-and-the-inactive/oclc/852804346:%20" TargetMode="External"/><Relationship Id="rId11" Type="http://schemas.openxmlformats.org/officeDocument/2006/relationships/image" Target="media/image1.jpg"/><Relationship Id="rId32" Type="http://schemas.openxmlformats.org/officeDocument/2006/relationships/image" Target="media/image10.jpeg"/><Relationship Id="rId53" Type="http://schemas.openxmlformats.org/officeDocument/2006/relationships/image" Target="media/image31.jpeg"/><Relationship Id="rId74" Type="http://schemas.openxmlformats.org/officeDocument/2006/relationships/chart" Target="charts/chart1.xml"/><Relationship Id="rId128" Type="http://schemas.openxmlformats.org/officeDocument/2006/relationships/hyperlink" Target="http://archive.hrnicholls.com.au/archives/vol24/lewis2003.pdf" TargetMode="External"/><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71.jpeg"/><Relationship Id="rId22" Type="http://schemas.openxmlformats.org/officeDocument/2006/relationships/footer" Target="footer3.xm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hyperlink" Target="https://onlinelibrary.wiley.com/doi/abs/10.1111/gwao.12563" TargetMode="External"/><Relationship Id="rId118" Type="http://schemas.openxmlformats.org/officeDocument/2006/relationships/hyperlink" Target="https://www.nds.org.au/news/department-of-employment-releases-transition-to-work-2016-2020-exposure-draft" TargetMode="External"/><Relationship Id="rId134" Type="http://schemas.openxmlformats.org/officeDocument/2006/relationships/hyperlink" Target="http://dx.doi.org/10.1787/9789264261488-en" TargetMode="External"/><Relationship Id="rId139" Type="http://schemas.openxmlformats.org/officeDocument/2006/relationships/hyperlink" Target="https://www.ncver.edu.au/research-and-statistics/publications/all-publications/school-to-work-pathways" TargetMode="External"/><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eader" Target="header1.xml"/><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hyperlink" Target="https://www.abs.gov.au/AUSSTATS/abs@.nsf/allprimarymainfeatures/E35947BB22B1568CCA2584410018B3DE?opendocument" TargetMode="External"/><Relationship Id="rId108" Type="http://schemas.openxmlformats.org/officeDocument/2006/relationships/hyperlink" Target="https://minerva-access.unimelb.edu.au/bitstream/handle/11343/33797/66032_00000576_01_wp2004n14.pdf?sequence=1&amp;isAllowed=y" TargetMode="External"/><Relationship Id="rId124" Type="http://schemas.openxmlformats.org/officeDocument/2006/relationships/hyperlink" Target="https://docs.employment.gov.au/documents/work-readiness-assessment-guideline" TargetMode="External"/><Relationship Id="rId129" Type="http://schemas.openxmlformats.org/officeDocument/2006/relationships/hyperlink" Target="https://files.eric.ed.gov/fulltext/ED524663.pdf" TargetMode="External"/><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2.jpeg"/><Relationship Id="rId91" Type="http://schemas.openxmlformats.org/officeDocument/2006/relationships/hyperlink" Target="https://ecsnaccess.gov.au/sites/SecureSitePortal/TTW/Guidelines/Operational-Servicing/Pages/default.aspx" TargetMode="External"/><Relationship Id="rId96" Type="http://schemas.openxmlformats.org/officeDocument/2006/relationships/image" Target="media/image72.jpeg"/><Relationship Id="rId140" Type="http://schemas.openxmlformats.org/officeDocument/2006/relationships/hyperlink" Target="https://www.academia.edu/4861461/Aspiration_and_Inspiration_A_Small_Field_Experiment_on_Mentoring_in_Schools" TargetMode="External"/><Relationship Id="rId14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4.xml"/><Relationship Id="rId28" Type="http://schemas.openxmlformats.org/officeDocument/2006/relationships/image" Target="media/image6.png"/><Relationship Id="rId49" Type="http://schemas.openxmlformats.org/officeDocument/2006/relationships/image" Target="media/image27.jpeg"/><Relationship Id="rId114" Type="http://schemas.openxmlformats.org/officeDocument/2006/relationships/hyperlink" Target="https://www.ncver.edu.au/research-and-statistics/publications/all-publications/whos-missing-out-access-and-equity-in-vocational-education-and-training" TargetMode="External"/><Relationship Id="rId119" Type="http://schemas.openxmlformats.org/officeDocument/2006/relationships/hyperlink" Target="https://docs.employment.gov.au/documents/managing-path-internships-guideline" TargetMode="External"/><Relationship Id="rId44" Type="http://schemas.openxmlformats.org/officeDocument/2006/relationships/image" Target="media/image22.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hyperlink" Target="https://www.worldcat.org/title/young-people-and-self-employment-in-australia/oclc/37079650" TargetMode="External"/><Relationship Id="rId135" Type="http://schemas.openxmlformats.org/officeDocument/2006/relationships/hyperlink" Target="https://read.oecd-ilibrary.org/social-issues-migration-health/investing-in-youth-australia_9789264257498-en" TargetMode="External"/><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17.jpeg"/><Relationship Id="rId109" Type="http://schemas.openxmlformats.org/officeDocument/2006/relationships/hyperlink" Target="http://theconversation.com/work-for-the-dole-doesnt-work-but-here-is-what-does-22492" TargetMode="External"/><Relationship Id="rId34" Type="http://schemas.openxmlformats.org/officeDocument/2006/relationships/image" Target="media/image12.pn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jpeg"/><Relationship Id="rId97" Type="http://schemas.openxmlformats.org/officeDocument/2006/relationships/image" Target="media/image73.jpeg"/><Relationship Id="rId104" Type="http://schemas.openxmlformats.org/officeDocument/2006/relationships/hyperlink" Target="https://www.abs.gov.au/ausstats/abs@.nsf/mf/6202.0" TargetMode="External"/><Relationship Id="rId120" Type="http://schemas.openxmlformats.org/officeDocument/2006/relationships/hyperlink" Target="https://docs.jobs.gov.au/system/files/doc/other/d17_934352_ttw_evaluation_strategy_final_29may17.2docx2.pdf" TargetMode="External"/><Relationship Id="rId125" Type="http://schemas.openxmlformats.org/officeDocument/2006/relationships/hyperlink" Target="https://www.brookings.edu/research/can-work-experience-programs-work-for-welfare-recipients/" TargetMode="External"/><Relationship Id="rId141" Type="http://schemas.openxmlformats.org/officeDocument/2006/relationships/hyperlink" Target="https://cica.org.au/wp-content/uploads/Fundamental-principles-for-youth-employment-report-FINAL.pdf" TargetMode="External"/><Relationship Id="rId146"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header" Target="header5.xm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4.jpeg"/><Relationship Id="rId110" Type="http://schemas.openxmlformats.org/officeDocument/2006/relationships/hyperlink" Target="https://apo.org.au/node/54014" TargetMode="External"/><Relationship Id="rId115" Type="http://schemas.openxmlformats.org/officeDocument/2006/relationships/hyperlink" Target="https://annualreport2014.education.gov.au/programme-27-youth-support" TargetMode="External"/><Relationship Id="rId131" Type="http://schemas.openxmlformats.org/officeDocument/2006/relationships/hyperlink" Target="https://cdn2.hubspot.net/hubfs/522228/publications/advocacy/Speakup_report_full.pdf" TargetMode="External"/><Relationship Id="rId136" Type="http://schemas.openxmlformats.org/officeDocument/2006/relationships/hyperlink" Target="https://read.oecd-ilibrary.org/employment/connecting-people-with-jobs-key-issues-for-raising-labour-market-participation-in-australia_9789264269637-en" TargetMode="External"/><Relationship Id="rId61" Type="http://schemas.openxmlformats.org/officeDocument/2006/relationships/image" Target="media/image39.jpeg"/><Relationship Id="rId82" Type="http://schemas.openxmlformats.org/officeDocument/2006/relationships/image" Target="media/image59.jpeg"/><Relationship Id="rId19" Type="http://schemas.openxmlformats.org/officeDocument/2006/relationships/footer" Target="footer1.xml"/><Relationship Id="rId14" Type="http://schemas.openxmlformats.org/officeDocument/2006/relationships/image" Target="cid:image001.png@01CC5B5E.C6C84990" TargetMode="Externa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4.jpeg"/><Relationship Id="rId100" Type="http://schemas.openxmlformats.org/officeDocument/2006/relationships/hyperlink" Target="https://www.abs.gov.au/ausstats/abs@.nsf/Lookup/by%20Subject/2008.0~2016~Main%20Features~Topic%20release%20schedule~140" TargetMode="External"/><Relationship Id="rId105" Type="http://schemas.openxmlformats.org/officeDocument/2006/relationships/hyperlink" Target="https://www.abs.gov.au/AUSSTATS/abs@.nsf/Lookup/6291.0.55.001Main+Features1May%202019?OpenDocument=" TargetMode="External"/><Relationship Id="rId126" Type="http://schemas.openxmlformats.org/officeDocument/2006/relationships/hyperlink" Target="https://www.msd.govt.nz/about-msd-and-our-work/publications-resources/evaluation/youth-service/evaluation-report.html" TargetMode="External"/><Relationship Id="rId147"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hyperlink" Target="https://docs.employment.gov.au/system/files/doc/other/transition_to_work_deed_2016-2020_incorporating_gdv_7_0.pdf" TargetMode="External"/><Relationship Id="rId142" Type="http://schemas.openxmlformats.org/officeDocument/2006/relationships/hyperlink" Target="https://archive.budget.gov.au/2015-16/overview/Budget-2015-Overview.pdf" TargetMode="External"/><Relationship Id="rId3" Type="http://schemas.openxmlformats.org/officeDocument/2006/relationships/customXml" Target="../customXml/item3.xml"/><Relationship Id="rId25" Type="http://schemas.openxmlformats.org/officeDocument/2006/relationships/footer" Target="footer4.xml"/><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hyperlink" Target="https://www.employment.gov.au/youth" TargetMode="External"/><Relationship Id="rId137" Type="http://schemas.openxmlformats.org/officeDocument/2006/relationships/hyperlink" Target="https://pubmed.ncbi.nlm.nih.gov/26854968/" TargetMode="External"/><Relationship Id="rId20" Type="http://schemas.openxmlformats.org/officeDocument/2006/relationships/footer" Target="footer2.xml"/><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hyperlink" Target="https://journals.sagepub.com/doi/10.1375/acri.39.3.398" TargetMode="External"/><Relationship Id="rId132" Type="http://schemas.openxmlformats.org/officeDocument/2006/relationships/hyperlink" Target="https://www.facs.nsw.gov.au/download?file=321583%20" TargetMode="External"/><Relationship Id="rId15" Type="http://schemas.openxmlformats.org/officeDocument/2006/relationships/hyperlink" Target="http://creativecommons.org/licenses/by/3.0/au/" TargetMode="Externa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hyperlink" Target="https://apo.org.au/node/152166" TargetMode="External"/><Relationship Id="rId127" Type="http://schemas.openxmlformats.org/officeDocument/2006/relationships/hyperlink" Target="http://www.ilo.org/wcmsp5/groups/public/@dgreports/@inst/documents/publication/wcms_459117.pdf" TargetMode="External"/><Relationship Id="rId10" Type="http://schemas.openxmlformats.org/officeDocument/2006/relationships/endnotes" Target="endnotes.xml"/><Relationship Id="rId31" Type="http://schemas.openxmlformats.org/officeDocument/2006/relationships/image" Target="media/image9.jpe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5.jpeg"/><Relationship Id="rId94" Type="http://schemas.openxmlformats.org/officeDocument/2006/relationships/image" Target="media/image70.jpeg"/><Relationship Id="rId99" Type="http://schemas.openxmlformats.org/officeDocument/2006/relationships/hyperlink" Target="https://www.abs.gov.au/ausstats/abs@.nsf/0/B1BDF0A59F16AB85CA25795F000DB327?opendocument" TargetMode="External"/><Relationship Id="rId101" Type="http://schemas.openxmlformats.org/officeDocument/2006/relationships/hyperlink" Target="https://www.abs.gov.au/Employment-and-Unemployment" TargetMode="External"/><Relationship Id="rId122" Type="http://schemas.openxmlformats.org/officeDocument/2006/relationships/hyperlink" Target="https://docs.employment.gov.au/system/files/doc/other/ttw_interim_evaluation_departmental_response.pdf" TargetMode="External"/><Relationship Id="rId143" Type="http://schemas.openxmlformats.org/officeDocument/2006/relationships/hyperlink" Target="https://eric.ed.gov/?id=ED507727" TargetMode="External"/><Relationship Id="rId148"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6.png"/><Relationship Id="rId112" Type="http://schemas.openxmlformats.org/officeDocument/2006/relationships/hyperlink" Target="https://www.oecd-ilibrary.org/social-issues-migration-health/neet-youth-in-the-aftermath-of-the-crisis_5js6363503f6-en" TargetMode="External"/><Relationship Id="rId133" Type="http://schemas.openxmlformats.org/officeDocument/2006/relationships/hyperlink" Target="https://www.oecd.org/g20/topics/employment-and-social-policy/OECD-ILO-Youth-Apprenticeships-G20.pdf" TargetMode="External"/><Relationship Id="rId16" Type="http://schemas.openxmlformats.org/officeDocument/2006/relationships/hyperlink" Target="http://creativecommons.org/licenses/by/3.0/au/legalcode" TargetMode="External"/><Relationship Id="rId37" Type="http://schemas.openxmlformats.org/officeDocument/2006/relationships/image" Target="media/image15.jpeg"/><Relationship Id="rId58" Type="http://schemas.openxmlformats.org/officeDocument/2006/relationships/image" Target="media/image36.jpeg"/><Relationship Id="rId79" Type="http://schemas.openxmlformats.org/officeDocument/2006/relationships/image" Target="media/image56.png"/><Relationship Id="rId102" Type="http://schemas.openxmlformats.org/officeDocument/2006/relationships/hyperlink" Target="https://www.abs.gov.au/AUSSTATS/abs@.nsf/MF/6291.0.55.001" TargetMode="External"/><Relationship Id="rId123" Type="http://schemas.openxmlformats.org/officeDocument/2006/relationships/hyperlink" Target="https://docs.jobs.gov.au/documents/eligibility-referral-commencement-and-caseload-guideline" TargetMode="External"/><Relationship Id="rId144" Type="http://schemas.openxmlformats.org/officeDocument/2006/relationships/hyperlink" Target="https://wol.iza.org/uploads/articles/288/pdfs/how-to-minimize-lock-in-effects-of-programs-for-unemployed-workers.pdf" TargetMode="External"/><Relationship Id="rId90" Type="http://schemas.openxmlformats.org/officeDocument/2006/relationships/image" Target="media/image67.png"/></Relationships>
</file>

<file path=word/_rels/footnotes.xml.rels><?xml version="1.0" encoding="UTF-8" standalone="yes"?>
<Relationships xmlns="http://schemas.openxmlformats.org/package/2006/relationships"><Relationship Id="rId8" Type="http://schemas.openxmlformats.org/officeDocument/2006/relationships/hyperlink" Target="https://docs.employment.gov.au/documents/job-plans-guideline-0" TargetMode="External"/><Relationship Id="rId3" Type="http://schemas.openxmlformats.org/officeDocument/2006/relationships/hyperlink" Target="https://www.liberal.org.au/latest-news/2019/04/14/coalition-helps-more-young-people-transition-work" TargetMode="External"/><Relationship Id="rId7" Type="http://schemas.openxmlformats.org/officeDocument/2006/relationships/hyperlink" Target="http://www.handsandvoices.org/pdf/PARC_2011_ReadinessChecklists.pdf" TargetMode="External"/><Relationship Id="rId2" Type="http://schemas.openxmlformats.org/officeDocument/2006/relationships/hyperlink" Target="https://docs.employment.gov.au/documents/service-guarantee-transition-work" TargetMode="External"/><Relationship Id="rId1" Type="http://schemas.openxmlformats.org/officeDocument/2006/relationships/hyperlink" Target="https://www.liberal.org.au/latest-news/2019/04/14/coalition-helps-more-young-people-transition-work" TargetMode="External"/><Relationship Id="rId6" Type="http://schemas.openxmlformats.org/officeDocument/2006/relationships/hyperlink" Target="https://www.careerexplorer.com/" TargetMode="External"/><Relationship Id="rId5" Type="http://schemas.openxmlformats.org/officeDocument/2006/relationships/hyperlink" Target="https://esherhouse.org/" TargetMode="External"/><Relationship Id="rId10" Type="http://schemas.openxmlformats.org/officeDocument/2006/relationships/hyperlink" Target="https://www.employment.gov.au/national-work-experience-programme" TargetMode="External"/><Relationship Id="rId4" Type="http://schemas.openxmlformats.org/officeDocument/2006/relationships/hyperlink" Target="https://jobsearch.gov.au/service-providers/provider/download-service-delivery-plan...&#160;" TargetMode="External"/><Relationship Id="rId9" Type="http://schemas.openxmlformats.org/officeDocument/2006/relationships/hyperlink" Target="https://headspace.org.a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_rels/header8.xml.rels><?xml version="1.0" encoding="UTF-8" standalone="yes"?>
<Relationships xmlns="http://schemas.openxmlformats.org/package/2006/relationships"><Relationship Id="rId1" Type="http://schemas.openxmlformats.org/officeDocument/2006/relationships/image" Target="media/image4.jpg"/></Relationships>
</file>

<file path=word/charts/_rels/chart1.xml.rels><?xml version="1.0" encoding="UTF-8" standalone="yes"?>
<Relationships xmlns="http://schemas.openxmlformats.org/package/2006/relationships"><Relationship Id="rId3" Type="http://schemas.openxmlformats.org/officeDocument/2006/relationships/oleObject" Target="file:///\\EMP\51001062\Employment%20Initiatives%20Evaluation%20Section\Transition%20to%20Work%20(TtW)%20Evaluation\Evaluation\Final%20Evaluation\Final%20Report\Data\Additional%20descriptive%20stats\TtW_additonal_descriptive_stats_300819.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v>TtW</c:v>
          </c:tx>
          <c:spPr>
            <a:ln w="28575" cap="rnd">
              <a:solidFill>
                <a:srgbClr val="1E3D6B"/>
              </a:solidFill>
              <a:round/>
            </a:ln>
            <a:effectLst/>
          </c:spPr>
          <c:marker>
            <c:symbol val="none"/>
          </c:marker>
          <c:dLbls>
            <c:dLbl>
              <c:idx val="26"/>
              <c:layout>
                <c:manualLayout>
                  <c:x val="-6.6483689538807652E-3"/>
                  <c:y val="-4.2991520290732887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ED5-4436-B420-2E9DDB65EDE2}"/>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numRef>
              <c:f>'Survival analysis-survival rate'!$D$39:$D$65</c:f>
              <c:numCache>
                <c:formatCode>General</c:formatCode>
                <c:ptCount val="27"/>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numCache>
            </c:numRef>
          </c:cat>
          <c:val>
            <c:numRef>
              <c:f>'Survival analysis-survival-upda'!$E$38:$E$64</c:f>
              <c:numCache>
                <c:formatCode>General</c:formatCode>
                <c:ptCount val="27"/>
                <c:pt idx="0">
                  <c:v>1</c:v>
                </c:pt>
                <c:pt idx="1">
                  <c:v>0.87568446600000005</c:v>
                </c:pt>
                <c:pt idx="2">
                  <c:v>0.80860991439999996</c:v>
                </c:pt>
                <c:pt idx="3">
                  <c:v>0.75823714009999998</c:v>
                </c:pt>
                <c:pt idx="4">
                  <c:v>0.71651645799999997</c:v>
                </c:pt>
                <c:pt idx="5">
                  <c:v>0.68550443890000001</c:v>
                </c:pt>
                <c:pt idx="6">
                  <c:v>0.65698568410000002</c:v>
                </c:pt>
                <c:pt idx="7">
                  <c:v>0.6371162937</c:v>
                </c:pt>
                <c:pt idx="8">
                  <c:v>0.61628569560000002</c:v>
                </c:pt>
                <c:pt idx="9">
                  <c:v>0.59333456439999999</c:v>
                </c:pt>
                <c:pt idx="10">
                  <c:v>0.57544583410000005</c:v>
                </c:pt>
                <c:pt idx="11">
                  <c:v>0.56256350600000005</c:v>
                </c:pt>
                <c:pt idx="12">
                  <c:v>0.55038782880000003</c:v>
                </c:pt>
                <c:pt idx="13">
                  <c:v>0.53315925360000005</c:v>
                </c:pt>
                <c:pt idx="14">
                  <c:v>0.52004781820000001</c:v>
                </c:pt>
                <c:pt idx="15">
                  <c:v>0.51037165929999995</c:v>
                </c:pt>
                <c:pt idx="16">
                  <c:v>0.50016469109999995</c:v>
                </c:pt>
                <c:pt idx="17">
                  <c:v>0.49008410740000002</c:v>
                </c:pt>
                <c:pt idx="18">
                  <c:v>0.48080638869999998</c:v>
                </c:pt>
                <c:pt idx="19">
                  <c:v>0.47379694900000002</c:v>
                </c:pt>
                <c:pt idx="20">
                  <c:v>0.46669111940000002</c:v>
                </c:pt>
                <c:pt idx="21">
                  <c:v>0.4606230402</c:v>
                </c:pt>
                <c:pt idx="22">
                  <c:v>0.45257630560000001</c:v>
                </c:pt>
                <c:pt idx="23">
                  <c:v>0.44647175630000002</c:v>
                </c:pt>
                <c:pt idx="24">
                  <c:v>0.44112250009999998</c:v>
                </c:pt>
                <c:pt idx="25">
                  <c:v>0.43198468020000003</c:v>
                </c:pt>
                <c:pt idx="26">
                  <c:v>0.4256055641</c:v>
                </c:pt>
              </c:numCache>
            </c:numRef>
          </c:val>
          <c:smooth val="0"/>
          <c:extLst>
            <c:ext xmlns:c16="http://schemas.microsoft.com/office/drawing/2014/chart" uri="{C3380CC4-5D6E-409C-BE32-E72D297353CC}">
              <c16:uniqueId val="{00000001-7ED5-4436-B420-2E9DDB65EDE2}"/>
            </c:ext>
          </c:extLst>
        </c:ser>
        <c:ser>
          <c:idx val="2"/>
          <c:order val="1"/>
          <c:tx>
            <c:v>jobactive</c:v>
          </c:tx>
          <c:spPr>
            <a:ln w="28575" cap="rnd">
              <a:solidFill>
                <a:schemeClr val="accent2"/>
              </a:solidFill>
              <a:prstDash val="dash"/>
              <a:round/>
            </a:ln>
            <a:effectLst/>
          </c:spPr>
          <c:marker>
            <c:symbol val="none"/>
          </c:marker>
          <c:dLbls>
            <c:dLbl>
              <c:idx val="26"/>
              <c:layout>
                <c:manualLayout>
                  <c:x val="-1.1428571428571429E-2"/>
                  <c:y val="3.5555420956995688E-2"/>
                </c:manualLayout>
              </c:layout>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D5-4436-B420-2E9DDB65EDE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'Survival analysis-survival rate'!$D$39:$D$65</c:f>
              <c:numCache>
                <c:formatCode>General</c:formatCode>
                <c:ptCount val="27"/>
                <c:pt idx="0">
                  <c:v>0</c:v>
                </c:pt>
                <c:pt idx="1">
                  <c:v>2</c:v>
                </c:pt>
                <c:pt idx="2">
                  <c:v>4</c:v>
                </c:pt>
                <c:pt idx="3">
                  <c:v>6</c:v>
                </c:pt>
                <c:pt idx="4">
                  <c:v>8</c:v>
                </c:pt>
                <c:pt idx="5">
                  <c:v>10</c:v>
                </c:pt>
                <c:pt idx="6">
                  <c:v>12</c:v>
                </c:pt>
                <c:pt idx="7">
                  <c:v>14</c:v>
                </c:pt>
                <c:pt idx="8">
                  <c:v>16</c:v>
                </c:pt>
                <c:pt idx="9">
                  <c:v>18</c:v>
                </c:pt>
                <c:pt idx="10">
                  <c:v>20</c:v>
                </c:pt>
                <c:pt idx="11">
                  <c:v>22</c:v>
                </c:pt>
                <c:pt idx="12">
                  <c:v>24</c:v>
                </c:pt>
                <c:pt idx="13">
                  <c:v>26</c:v>
                </c:pt>
                <c:pt idx="14">
                  <c:v>28</c:v>
                </c:pt>
                <c:pt idx="15">
                  <c:v>30</c:v>
                </c:pt>
                <c:pt idx="16">
                  <c:v>32</c:v>
                </c:pt>
                <c:pt idx="17">
                  <c:v>34</c:v>
                </c:pt>
                <c:pt idx="18">
                  <c:v>36</c:v>
                </c:pt>
                <c:pt idx="19">
                  <c:v>38</c:v>
                </c:pt>
                <c:pt idx="20">
                  <c:v>40</c:v>
                </c:pt>
                <c:pt idx="21">
                  <c:v>42</c:v>
                </c:pt>
                <c:pt idx="22">
                  <c:v>44</c:v>
                </c:pt>
                <c:pt idx="23">
                  <c:v>46</c:v>
                </c:pt>
                <c:pt idx="24">
                  <c:v>48</c:v>
                </c:pt>
                <c:pt idx="25">
                  <c:v>50</c:v>
                </c:pt>
                <c:pt idx="26">
                  <c:v>52</c:v>
                </c:pt>
              </c:numCache>
            </c:numRef>
          </c:cat>
          <c:val>
            <c:numRef>
              <c:f>'Survival analysis-survival-upda'!$F$38:$F$64</c:f>
              <c:numCache>
                <c:formatCode>General</c:formatCode>
                <c:ptCount val="27"/>
                <c:pt idx="0">
                  <c:v>1</c:v>
                </c:pt>
                <c:pt idx="1">
                  <c:v>0.87090937989999995</c:v>
                </c:pt>
                <c:pt idx="2">
                  <c:v>0.80156523010000003</c:v>
                </c:pt>
                <c:pt idx="3">
                  <c:v>0.74964262179999996</c:v>
                </c:pt>
                <c:pt idx="4">
                  <c:v>0.70674540490000004</c:v>
                </c:pt>
                <c:pt idx="5">
                  <c:v>0.67492513060000003</c:v>
                </c:pt>
                <c:pt idx="6">
                  <c:v>0.64571534330000002</c:v>
                </c:pt>
                <c:pt idx="7">
                  <c:v>0.62539522069999998</c:v>
                </c:pt>
                <c:pt idx="8">
                  <c:v>0.6041201128</c:v>
                </c:pt>
                <c:pt idx="9">
                  <c:v>0.58071353800000003</c:v>
                </c:pt>
                <c:pt idx="10">
                  <c:v>0.56249559849999997</c:v>
                </c:pt>
                <c:pt idx="11">
                  <c:v>0.54939059530000001</c:v>
                </c:pt>
                <c:pt idx="12">
                  <c:v>0.53701581109999996</c:v>
                </c:pt>
                <c:pt idx="13">
                  <c:v>0.51952481569999998</c:v>
                </c:pt>
                <c:pt idx="14">
                  <c:v>0.50622922469999998</c:v>
                </c:pt>
                <c:pt idx="15">
                  <c:v>0.49642599230000001</c:v>
                </c:pt>
                <c:pt idx="16">
                  <c:v>0.48609327660000001</c:v>
                </c:pt>
                <c:pt idx="17">
                  <c:v>0.47589702340000001</c:v>
                </c:pt>
                <c:pt idx="18">
                  <c:v>0.46652047499999999</c:v>
                </c:pt>
                <c:pt idx="19">
                  <c:v>0.45944130100000002</c:v>
                </c:pt>
                <c:pt idx="20">
                  <c:v>0.45226918049999998</c:v>
                </c:pt>
                <c:pt idx="21">
                  <c:v>0.44614804889999998</c:v>
                </c:pt>
                <c:pt idx="22">
                  <c:v>0.43803609100000002</c:v>
                </c:pt>
                <c:pt idx="23">
                  <c:v>0.43188601729999998</c:v>
                </c:pt>
                <c:pt idx="24">
                  <c:v>0.42649971409999998</c:v>
                </c:pt>
                <c:pt idx="25">
                  <c:v>0.41730484839999998</c:v>
                </c:pt>
                <c:pt idx="26">
                  <c:v>0.41089064559999999</c:v>
                </c:pt>
              </c:numCache>
            </c:numRef>
          </c:val>
          <c:smooth val="0"/>
          <c:extLst>
            <c:ext xmlns:c16="http://schemas.microsoft.com/office/drawing/2014/chart" uri="{C3380CC4-5D6E-409C-BE32-E72D297353CC}">
              <c16:uniqueId val="{00000003-7ED5-4436-B420-2E9DDB65EDE2}"/>
            </c:ext>
          </c:extLst>
        </c:ser>
        <c:dLbls>
          <c:showLegendKey val="0"/>
          <c:showVal val="0"/>
          <c:showCatName val="0"/>
          <c:showSerName val="0"/>
          <c:showPercent val="0"/>
          <c:showBubbleSize val="0"/>
        </c:dLbls>
        <c:smooth val="0"/>
        <c:axId val="757408312"/>
        <c:axId val="757408640"/>
      </c:lineChart>
      <c:catAx>
        <c:axId val="7574083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b="0"/>
                  <a:t>Weeks off income</a:t>
                </a:r>
                <a:r>
                  <a:rPr lang="en-AU" b="0" baseline="0"/>
                  <a:t> support</a:t>
                </a:r>
                <a:endParaRPr lang="en-AU" b="0"/>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08640"/>
        <c:crosses val="autoZero"/>
        <c:auto val="1"/>
        <c:lblAlgn val="ctr"/>
        <c:lblOffset val="100"/>
        <c:noMultiLvlLbl val="0"/>
      </c:catAx>
      <c:valAx>
        <c:axId val="757408640"/>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b="0"/>
                  <a:t>Probability of remaining off</a:t>
                </a:r>
                <a:r>
                  <a:rPr lang="en-AU" b="0" baseline="0"/>
                  <a:t> income support</a:t>
                </a:r>
                <a:endParaRPr lang="en-AU" b="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08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DESE">
      <a:dk1>
        <a:sysClr val="windowText" lastClr="000000"/>
      </a:dk1>
      <a:lt1>
        <a:sysClr val="window" lastClr="FFFFFF"/>
      </a:lt1>
      <a:dk2>
        <a:srgbClr val="002D3F"/>
      </a:dk2>
      <a:lt2>
        <a:srgbClr val="E7E6E6"/>
      </a:lt2>
      <a:accent1>
        <a:srgbClr val="002D3F"/>
      </a:accent1>
      <a:accent2>
        <a:srgbClr val="F26322"/>
      </a:accent2>
      <a:accent3>
        <a:srgbClr val="008276"/>
      </a:accent3>
      <a:accent4>
        <a:srgbClr val="B6006A"/>
      </a:accent4>
      <a:accent5>
        <a:srgbClr val="E9A913"/>
      </a:accent5>
      <a:accent6>
        <a:srgbClr val="287DB2"/>
      </a:accent6>
      <a:hlink>
        <a:srgbClr val="008276"/>
      </a:hlink>
      <a:folHlink>
        <a:srgbClr val="002D3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PDMS Document" ma:contentTypeID="0x010100266966F133664895A6EE3632470D45F50069C798EC36926548A06CB1B460E27008" ma:contentTypeVersion="" ma:contentTypeDescription="PDMS Document Site Content Type" ma:contentTypeScope="" ma:versionID="1d42496f7dd1c1b22c46478c88014bde">
  <xsd:schema xmlns:xsd="http://www.w3.org/2001/XMLSchema" xmlns:xs="http://www.w3.org/2001/XMLSchema" xmlns:p="http://schemas.microsoft.com/office/2006/metadata/properties" xmlns:ns2="D19B1ACE-5573-4B9E-9A95-9504C38360E9" targetNamespace="http://schemas.microsoft.com/office/2006/metadata/properties" ma:root="true" ma:fieldsID="c911e7e15c6fe4d40cd2f3fea07302c9" ns2:_="">
    <xsd:import namespace="D19B1ACE-5573-4B9E-9A95-9504C38360E9"/>
    <xsd:element name="properties">
      <xsd:complexType>
        <xsd:sequence>
          <xsd:element name="documentManagement">
            <xsd:complexType>
              <xsd:all>
                <xsd:element ref="ns2:SecurityClassifi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9B1ACE-5573-4B9E-9A95-9504C38360E9" elementFormDefault="qualified">
    <xsd:import namespace="http://schemas.microsoft.com/office/2006/documentManagement/types"/>
    <xsd:import namespace="http://schemas.microsoft.com/office/infopath/2007/PartnerControls"/>
    <xsd:element name="SecurityClassification" ma:index="8" nillable="true" ma:displayName="Security Classification" ma:hidden="true" ma:internalName="SecurityClassificat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ecurityClassification xmlns="D19B1ACE-5573-4B9E-9A95-9504C38360E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1BBA1-3EDA-4269-B86E-E64F3A222A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9B1ACE-5573-4B9E-9A95-9504C38360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CD6226-3EAF-46C5-B0F2-A2410F074527}">
  <ds:schemaRefs>
    <ds:schemaRef ds:uri="http://schemas.microsoft.com/office/2006/documentManagement/types"/>
    <ds:schemaRef ds:uri="D19B1ACE-5573-4B9E-9A95-9504C38360E9"/>
    <ds:schemaRef ds:uri="http://schemas.openxmlformats.org/package/2006/metadata/core-properties"/>
    <ds:schemaRef ds:uri="http://purl.org/dc/dcmitype/"/>
    <ds:schemaRef ds:uri="http://purl.org/dc/elements/1.1/"/>
    <ds:schemaRef ds:uri="http://www.w3.org/XML/1998/namespace"/>
    <ds:schemaRef ds:uri="http://schemas.microsoft.com/office/infopath/2007/PartnerControl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B67324AF-5EB5-414B-83BC-1288C3F5FB22}">
  <ds:schemaRefs>
    <ds:schemaRef ds:uri="http://schemas.microsoft.com/sharepoint/v3/contenttype/forms"/>
  </ds:schemaRefs>
</ds:datastoreItem>
</file>

<file path=customXml/itemProps4.xml><?xml version="1.0" encoding="utf-8"?>
<ds:datastoreItem xmlns:ds="http://schemas.openxmlformats.org/officeDocument/2006/customXml" ds:itemID="{B730F258-2BCC-481E-9C89-F79D59901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75783</Words>
  <Characters>431966</Characters>
  <Application>Microsoft Office Word</Application>
  <DocSecurity>0</DocSecurity>
  <Lines>3599</Lines>
  <Paragraphs>1013</Paragraphs>
  <ScaleCrop>false</ScaleCrop>
  <HeadingPairs>
    <vt:vector size="2" baseType="variant">
      <vt:variant>
        <vt:lpstr>Title</vt:lpstr>
      </vt:variant>
      <vt:variant>
        <vt:i4>1</vt:i4>
      </vt:variant>
    </vt:vector>
  </HeadingPairs>
  <TitlesOfParts>
    <vt:vector size="1" baseType="lpstr">
      <vt:lpstr>TtW Evaluation Report</vt:lpstr>
    </vt:vector>
  </TitlesOfParts>
  <Manager/>
  <Company/>
  <LinksUpToDate>false</LinksUpToDate>
  <CharactersWithSpaces>506736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TtW Evaluation Report</dc:title>
  <dc:subject/>
  <dc:creator/>
  <cp:keywords/>
  <dc:description/>
  <cp:lastModifiedBy/>
  <cp:revision>1</cp:revision>
  <dcterms:created xsi:type="dcterms:W3CDTF">2021-05-24T00:33:00Z</dcterms:created>
  <dcterms:modified xsi:type="dcterms:W3CDTF">2021-05-24T00:35:00Z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0x010100266966F133664895A6EE3632470D45F50069C798EC36926548A06CB1B460E27008</vt:lpwstr>
  </property>
  <property fmtid="{D5CDD505-2E9C-101B-9397-08002B2CF9AE}" pid="3" name="ItemKeywords">
    <vt:lpwstr>1996;#template|9706ad1b-dfa6-4d44-b515-12d7e5bc9d3f;#1980;#Branding|0a1f5508-ce36-4b6e-9019-600efbc3632a</vt:lpwstr>
  </property>
  <property fmtid="{D5CDD505-2E9C-101B-9397-08002B2CF9AE}" pid="4" name="ItemFunction">
    <vt:lpwstr>1976;#communication|9d5354d3-d1c2-4163-a4db-c06e4aa61e3a</vt:lpwstr>
  </property>
  <property fmtid="{D5CDD505-2E9C-101B-9397-08002B2CF9AE}" pid="5" name="ItemType">
    <vt:lpwstr>1999;#template|60f4875c-5740-43a9-8840-cfcba2da81bd</vt:lpwstr>
  </property>
  <property fmtid="{D5CDD505-2E9C-101B-9397-08002B2CF9AE}" pid="6" name="_DocHome">
    <vt:i4>1816958005</vt:i4>
  </property>
</Properties>
</file>